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D8" w:rsidRDefault="00351A5C" w:rsidP="008207D8">
      <w:pPr>
        <w:rPr>
          <w:sz w:val="32"/>
          <w:lang w:val="uk-UA"/>
        </w:rPr>
      </w:pPr>
      <w:r w:rsidRPr="00351A5C">
        <w:rPr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9pt;margin-top:0;width:34pt;height:49.85pt;z-index:251660288">
            <v:imagedata r:id="rId6" o:title=""/>
            <w10:wrap type="square" side="right"/>
          </v:shape>
          <o:OLEObject Type="Embed" ProgID="PBrush" ShapeID="_x0000_s1026" DrawAspect="Content" ObjectID="_1774334194" r:id="rId7"/>
        </w:pict>
      </w:r>
    </w:p>
    <w:p w:rsidR="008207D8" w:rsidRDefault="008207D8" w:rsidP="008207D8">
      <w:pPr>
        <w:rPr>
          <w:sz w:val="32"/>
          <w:lang w:val="uk-UA"/>
        </w:rPr>
      </w:pPr>
    </w:p>
    <w:p w:rsidR="008207D8" w:rsidRDefault="008207D8" w:rsidP="008207D8">
      <w:pPr>
        <w:rPr>
          <w:sz w:val="32"/>
          <w:lang w:val="uk-UA"/>
        </w:rPr>
      </w:pPr>
    </w:p>
    <w:p w:rsidR="008207D8" w:rsidRPr="00FD57B2" w:rsidRDefault="008207D8" w:rsidP="008207D8">
      <w:pPr>
        <w:jc w:val="center"/>
      </w:pPr>
      <w:r w:rsidRPr="00FD57B2">
        <w:rPr>
          <w:b/>
          <w:iCs/>
          <w:sz w:val="32"/>
          <w:lang w:val="uk-UA"/>
        </w:rPr>
        <w:t>ФАСТІВСЬКА МІСЬКА РАДА</w:t>
      </w:r>
    </w:p>
    <w:p w:rsidR="008207D8" w:rsidRPr="00FD57B2" w:rsidRDefault="008207D8" w:rsidP="008207D8">
      <w:pPr>
        <w:pStyle w:val="8"/>
        <w:spacing w:before="0"/>
        <w:jc w:val="center"/>
        <w:rPr>
          <w:rFonts w:ascii="Times New Roman" w:hAnsi="Times New Roman"/>
          <w:b/>
          <w:iCs/>
          <w:color w:val="auto"/>
          <w:sz w:val="32"/>
          <w:szCs w:val="24"/>
          <w:lang w:val="uk-UA"/>
        </w:rPr>
      </w:pPr>
      <w:r w:rsidRPr="00FD57B2">
        <w:rPr>
          <w:rFonts w:ascii="Times New Roman" w:hAnsi="Times New Roman"/>
          <w:b/>
          <w:iCs/>
          <w:color w:val="auto"/>
          <w:sz w:val="32"/>
          <w:szCs w:val="24"/>
          <w:lang w:val="uk-UA"/>
        </w:rPr>
        <w:t>Київської області</w:t>
      </w:r>
    </w:p>
    <w:p w:rsidR="008207D8" w:rsidRPr="00D84A49" w:rsidRDefault="008207D8" w:rsidP="008207D8">
      <w:pPr>
        <w:ind w:left="-180"/>
        <w:jc w:val="center"/>
        <w:rPr>
          <w:color w:val="000000"/>
          <w:sz w:val="8"/>
          <w:szCs w:val="8"/>
          <w:lang w:val="uk-UA"/>
        </w:rPr>
      </w:pPr>
    </w:p>
    <w:p w:rsidR="008207D8" w:rsidRPr="00FD57B2" w:rsidRDefault="008207D8" w:rsidP="008207D8">
      <w:pPr>
        <w:jc w:val="center"/>
        <w:rPr>
          <w:b/>
          <w:sz w:val="32"/>
          <w:szCs w:val="32"/>
          <w:lang w:val="uk-UA"/>
        </w:rPr>
      </w:pPr>
      <w:r w:rsidRPr="00FD57B2">
        <w:rPr>
          <w:b/>
          <w:sz w:val="32"/>
          <w:szCs w:val="32"/>
        </w:rPr>
        <w:t xml:space="preserve">Р І Ш Е Н </w:t>
      </w:r>
      <w:proofErr w:type="spellStart"/>
      <w:proofErr w:type="gramStart"/>
      <w:r w:rsidRPr="00FD57B2">
        <w:rPr>
          <w:b/>
          <w:sz w:val="32"/>
          <w:szCs w:val="32"/>
        </w:rPr>
        <w:t>Н</w:t>
      </w:r>
      <w:proofErr w:type="spellEnd"/>
      <w:proofErr w:type="gramEnd"/>
      <w:r w:rsidRPr="00FD57B2">
        <w:rPr>
          <w:b/>
          <w:sz w:val="32"/>
          <w:szCs w:val="32"/>
        </w:rPr>
        <w:t xml:space="preserve"> Я</w:t>
      </w:r>
    </w:p>
    <w:p w:rsidR="008207D8" w:rsidRPr="00FD57B2" w:rsidRDefault="008207D8" w:rsidP="008207D8">
      <w:pPr>
        <w:rPr>
          <w:sz w:val="16"/>
          <w:szCs w:val="16"/>
        </w:rPr>
      </w:pPr>
    </w:p>
    <w:p w:rsidR="00A5211E" w:rsidRDefault="008207D8" w:rsidP="00D84A49">
      <w:pPr>
        <w:rPr>
          <w:sz w:val="28"/>
          <w:szCs w:val="28"/>
          <w:lang w:val="uk-UA"/>
        </w:rPr>
      </w:pPr>
      <w:r w:rsidRPr="00FD57B2">
        <w:rPr>
          <w:sz w:val="28"/>
          <w:szCs w:val="28"/>
          <w:lang w:val="uk-UA"/>
        </w:rPr>
        <w:t>__________________</w:t>
      </w:r>
      <w:r w:rsidRPr="00FD57B2">
        <w:rPr>
          <w:sz w:val="28"/>
          <w:szCs w:val="28"/>
        </w:rPr>
        <w:t xml:space="preserve">  </w:t>
      </w:r>
      <w:r w:rsidRPr="00FD57B2"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</w:t>
      </w:r>
      <w:r w:rsidRPr="00FD57B2">
        <w:rPr>
          <w:sz w:val="28"/>
          <w:szCs w:val="28"/>
          <w:lang w:val="uk-UA"/>
        </w:rPr>
        <w:t>_________________</w:t>
      </w:r>
    </w:p>
    <w:p w:rsidR="00CB384B" w:rsidRPr="00D84A49" w:rsidRDefault="00CB384B" w:rsidP="008207D8">
      <w:pPr>
        <w:rPr>
          <w:rFonts w:asciiTheme="minorHAnsi" w:hAnsiTheme="minorHAnsi"/>
          <w:sz w:val="8"/>
          <w:szCs w:val="8"/>
          <w:lang w:val="uk-UA"/>
        </w:rPr>
      </w:pPr>
    </w:p>
    <w:p w:rsidR="002C6FC8" w:rsidRPr="002C6FC8" w:rsidRDefault="002C6FC8" w:rsidP="002C6FC8">
      <w:pPr>
        <w:jc w:val="center"/>
        <w:rPr>
          <w:b/>
          <w:sz w:val="28"/>
          <w:szCs w:val="28"/>
          <w:lang w:val="uk-UA"/>
        </w:rPr>
      </w:pPr>
      <w:r w:rsidRPr="002C6FC8">
        <w:rPr>
          <w:b/>
          <w:sz w:val="28"/>
          <w:szCs w:val="28"/>
          <w:lang w:val="uk-UA"/>
        </w:rPr>
        <w:t xml:space="preserve">Про затвердження Положення про умови та порядок занесення громадян до Книги видатних осіб Фастівської міської територіальної громади </w:t>
      </w:r>
    </w:p>
    <w:p w:rsidR="002C6FC8" w:rsidRDefault="002C6FC8" w:rsidP="002C6FC8">
      <w:pPr>
        <w:jc w:val="center"/>
        <w:rPr>
          <w:b/>
          <w:sz w:val="28"/>
          <w:szCs w:val="28"/>
          <w:lang w:val="uk-UA"/>
        </w:rPr>
      </w:pPr>
      <w:r w:rsidRPr="002C6FC8">
        <w:rPr>
          <w:b/>
          <w:sz w:val="28"/>
          <w:szCs w:val="28"/>
          <w:lang w:val="uk-UA"/>
        </w:rPr>
        <w:t xml:space="preserve">«Золотий фонд Фастівської міської територіальної громади» </w:t>
      </w:r>
    </w:p>
    <w:p w:rsidR="002C6FC8" w:rsidRDefault="002C6FC8" w:rsidP="002C6FC8">
      <w:pPr>
        <w:jc w:val="center"/>
        <w:rPr>
          <w:b/>
          <w:sz w:val="28"/>
          <w:szCs w:val="28"/>
          <w:lang w:val="uk-UA"/>
        </w:rPr>
      </w:pPr>
      <w:r w:rsidRPr="002C6FC8">
        <w:rPr>
          <w:b/>
          <w:sz w:val="28"/>
          <w:szCs w:val="28"/>
          <w:lang w:val="uk-UA"/>
        </w:rPr>
        <w:t>у новій редакції</w:t>
      </w:r>
    </w:p>
    <w:p w:rsidR="002C6FC8" w:rsidRPr="00D84A49" w:rsidRDefault="002C6FC8" w:rsidP="002C6FC8">
      <w:pPr>
        <w:ind w:firstLine="567"/>
        <w:jc w:val="both"/>
        <w:rPr>
          <w:sz w:val="8"/>
          <w:szCs w:val="8"/>
          <w:lang w:val="uk-UA"/>
        </w:rPr>
      </w:pPr>
    </w:p>
    <w:p w:rsidR="00DB2FC9" w:rsidRDefault="002C6FC8" w:rsidP="002C6FC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відзначення особистого внеску та заслуг громадян у розвиток культури, освіти, охорони здоров’я, фізкультури і спорту, промисловості, будівництва, транспорту і зв'язку, торговельного обслуговування, забезпечення законності і правопорядку, суспільного і державного будівництва та соціально-економічного розвитку Фастівської міської територіальної громади, враховуючи рішення</w:t>
      </w:r>
      <w:r w:rsidRPr="002C6F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Фастівської міської ради від __________ № __________ «</w:t>
      </w:r>
      <w:r w:rsidRPr="002C6FC8">
        <w:rPr>
          <w:sz w:val="28"/>
          <w:szCs w:val="28"/>
          <w:lang w:val="uk-UA"/>
        </w:rPr>
        <w:t>Про затвердження Положення та складу комісії з попереднього розгляду питання присвоєння звання «Почесний громадянин Фастівської міської територіальної громади»</w:t>
      </w:r>
      <w:r>
        <w:rPr>
          <w:sz w:val="28"/>
          <w:szCs w:val="28"/>
          <w:lang w:val="uk-UA"/>
        </w:rPr>
        <w:t xml:space="preserve">, </w:t>
      </w:r>
      <w:r w:rsidR="00DB2FC9" w:rsidRPr="00892796">
        <w:rPr>
          <w:sz w:val="28"/>
          <w:szCs w:val="28"/>
          <w:lang w:val="uk-UA"/>
        </w:rPr>
        <w:t>керуючись ст. 25 Закону України «Про місцеве самоврядування в Україні»,</w:t>
      </w:r>
    </w:p>
    <w:p w:rsidR="00DB2FC9" w:rsidRPr="00573BAF" w:rsidRDefault="00DB2FC9" w:rsidP="00DB2FC9">
      <w:pPr>
        <w:jc w:val="center"/>
        <w:rPr>
          <w:sz w:val="28"/>
          <w:szCs w:val="28"/>
          <w:lang w:val="uk-UA"/>
        </w:rPr>
      </w:pPr>
      <w:r w:rsidRPr="00573BAF">
        <w:rPr>
          <w:b/>
          <w:sz w:val="28"/>
          <w:szCs w:val="28"/>
          <w:lang w:val="uk-UA"/>
        </w:rPr>
        <w:t>міська рада</w:t>
      </w:r>
    </w:p>
    <w:p w:rsidR="00CE7E19" w:rsidRDefault="00DB2FC9" w:rsidP="00CE7E19">
      <w:pPr>
        <w:jc w:val="center"/>
        <w:rPr>
          <w:b/>
          <w:sz w:val="28"/>
          <w:szCs w:val="28"/>
          <w:lang w:val="uk-UA"/>
        </w:rPr>
      </w:pPr>
      <w:r w:rsidRPr="00573BAF">
        <w:rPr>
          <w:b/>
          <w:sz w:val="28"/>
          <w:szCs w:val="28"/>
          <w:lang w:val="uk-UA"/>
        </w:rPr>
        <w:t>В И Р І Ш И Л А:</w:t>
      </w:r>
    </w:p>
    <w:p w:rsidR="00CE7E19" w:rsidRPr="00D84A49" w:rsidRDefault="00CE7E19" w:rsidP="00CE7E19">
      <w:pPr>
        <w:jc w:val="center"/>
        <w:rPr>
          <w:b/>
          <w:sz w:val="8"/>
          <w:szCs w:val="8"/>
          <w:lang w:val="uk-UA"/>
        </w:rPr>
      </w:pPr>
    </w:p>
    <w:p w:rsidR="002C6FC8" w:rsidRDefault="00CE7E19" w:rsidP="007240A0">
      <w:pPr>
        <w:ind w:firstLine="567"/>
        <w:jc w:val="both"/>
        <w:rPr>
          <w:sz w:val="28"/>
          <w:szCs w:val="28"/>
          <w:lang w:val="uk-UA"/>
        </w:rPr>
      </w:pPr>
      <w:r w:rsidRPr="00216D40">
        <w:rPr>
          <w:sz w:val="28"/>
          <w:szCs w:val="28"/>
          <w:lang w:val="uk-UA"/>
        </w:rPr>
        <w:t xml:space="preserve">1. </w:t>
      </w:r>
      <w:r w:rsidR="00B464EB">
        <w:rPr>
          <w:sz w:val="28"/>
          <w:szCs w:val="28"/>
          <w:lang w:val="uk-UA"/>
        </w:rPr>
        <w:t xml:space="preserve">Затвердити Положення </w:t>
      </w:r>
      <w:r w:rsidR="002C6FC8">
        <w:rPr>
          <w:sz w:val="28"/>
          <w:szCs w:val="28"/>
          <w:lang w:val="uk-UA"/>
        </w:rPr>
        <w:t>про умови та п</w:t>
      </w:r>
      <w:r w:rsidR="00B464EB">
        <w:rPr>
          <w:sz w:val="28"/>
          <w:szCs w:val="28"/>
          <w:lang w:val="uk-UA"/>
        </w:rPr>
        <w:t xml:space="preserve">орядок занесення </w:t>
      </w:r>
      <w:r w:rsidR="002C6FC8">
        <w:rPr>
          <w:sz w:val="28"/>
          <w:szCs w:val="28"/>
          <w:lang w:val="uk-UA"/>
        </w:rPr>
        <w:t xml:space="preserve">громадян до Книги видатних осіб Фастівської міської територіальної громади «Золотий фонд Фастівської </w:t>
      </w:r>
      <w:r w:rsidR="00B464EB">
        <w:rPr>
          <w:sz w:val="28"/>
          <w:szCs w:val="28"/>
          <w:lang w:val="uk-UA"/>
        </w:rPr>
        <w:t xml:space="preserve">міської </w:t>
      </w:r>
      <w:r w:rsidR="002C6FC8">
        <w:rPr>
          <w:sz w:val="28"/>
          <w:szCs w:val="28"/>
          <w:lang w:val="uk-UA"/>
        </w:rPr>
        <w:t xml:space="preserve">територіальної  громади» </w:t>
      </w:r>
      <w:r w:rsidR="002C6FC8" w:rsidRPr="007240A0">
        <w:rPr>
          <w:sz w:val="28"/>
          <w:szCs w:val="28"/>
          <w:lang w:val="uk-UA"/>
        </w:rPr>
        <w:t>у новій редакції</w:t>
      </w:r>
      <w:r w:rsidR="002C6FC8">
        <w:rPr>
          <w:sz w:val="28"/>
          <w:szCs w:val="28"/>
          <w:lang w:val="uk-UA"/>
        </w:rPr>
        <w:t xml:space="preserve"> (додаток).</w:t>
      </w:r>
    </w:p>
    <w:p w:rsidR="002C6FC8" w:rsidRDefault="002C6FC8" w:rsidP="002C6FC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7240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Доручити </w:t>
      </w:r>
      <w:r w:rsidR="00D92AF1" w:rsidRPr="00872E30">
        <w:rPr>
          <w:sz w:val="28"/>
          <w:szCs w:val="28"/>
          <w:lang w:val="uk-UA"/>
        </w:rPr>
        <w:t>комісії з попереднього розгляду питання присвоєння звання «Почесний громадянин Фастівської міської територіальної громади»</w:t>
      </w:r>
      <w:r w:rsidRPr="007240A0">
        <w:rPr>
          <w:sz w:val="28"/>
          <w:szCs w:val="28"/>
          <w:lang w:val="uk-UA"/>
        </w:rPr>
        <w:t xml:space="preserve"> розглядати кандидатури, подані </w:t>
      </w:r>
      <w:r w:rsidR="00D92AF1">
        <w:rPr>
          <w:sz w:val="28"/>
          <w:szCs w:val="28"/>
          <w:lang w:val="uk-UA"/>
        </w:rPr>
        <w:t>для занесення</w:t>
      </w:r>
      <w:r>
        <w:rPr>
          <w:sz w:val="28"/>
          <w:szCs w:val="28"/>
          <w:lang w:val="uk-UA"/>
        </w:rPr>
        <w:t xml:space="preserve"> до Книги «Золотий фонд Фастівської міської територіальної громади»</w:t>
      </w:r>
      <w:r w:rsidR="00D92AF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D84A49">
        <w:rPr>
          <w:sz w:val="28"/>
          <w:szCs w:val="28"/>
          <w:lang w:val="uk-UA"/>
        </w:rPr>
        <w:t xml:space="preserve">та здійснювати підготовку відповідних проектів рішень </w:t>
      </w:r>
      <w:r>
        <w:rPr>
          <w:sz w:val="28"/>
          <w:szCs w:val="28"/>
          <w:lang w:val="uk-UA"/>
        </w:rPr>
        <w:t>для подальшого розгляду Фастівською міською радою.</w:t>
      </w:r>
    </w:p>
    <w:p w:rsidR="00D84A49" w:rsidRDefault="00872E30" w:rsidP="00D84A4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D84A49">
        <w:rPr>
          <w:sz w:val="28"/>
          <w:szCs w:val="28"/>
          <w:lang w:val="uk-UA"/>
        </w:rPr>
        <w:t>Рішення</w:t>
      </w:r>
      <w:r w:rsidR="00D84A49" w:rsidRPr="002C6FC8">
        <w:rPr>
          <w:sz w:val="28"/>
          <w:szCs w:val="28"/>
          <w:lang w:val="uk-UA"/>
        </w:rPr>
        <w:t xml:space="preserve"> </w:t>
      </w:r>
      <w:r w:rsidR="00D84A49">
        <w:rPr>
          <w:sz w:val="28"/>
          <w:szCs w:val="28"/>
          <w:lang w:val="uk-UA"/>
        </w:rPr>
        <w:t xml:space="preserve">Фастівської міської ради від </w:t>
      </w:r>
      <w:r w:rsidR="00D84A49" w:rsidRPr="00D84A49">
        <w:rPr>
          <w:sz w:val="28"/>
          <w:szCs w:val="28"/>
          <w:lang w:val="uk-UA"/>
        </w:rPr>
        <w:t xml:space="preserve">23.12.2020 </w:t>
      </w:r>
      <w:r w:rsidR="00D84A49">
        <w:rPr>
          <w:sz w:val="28"/>
          <w:szCs w:val="28"/>
          <w:lang w:val="uk-UA"/>
        </w:rPr>
        <w:t>№</w:t>
      </w:r>
      <w:r w:rsidR="00D84A49" w:rsidRPr="00D84A49">
        <w:rPr>
          <w:sz w:val="28"/>
          <w:szCs w:val="28"/>
          <w:lang w:val="uk-UA"/>
        </w:rPr>
        <w:t>2</w:t>
      </w:r>
      <w:r w:rsidR="00D84A49">
        <w:rPr>
          <w:sz w:val="28"/>
          <w:szCs w:val="28"/>
          <w:lang w:val="uk-UA"/>
        </w:rPr>
        <w:t>0</w:t>
      </w:r>
      <w:r w:rsidR="00D84A49" w:rsidRPr="00D84A49">
        <w:rPr>
          <w:sz w:val="28"/>
          <w:szCs w:val="28"/>
          <w:lang w:val="uk-UA"/>
        </w:rPr>
        <w:t>-ІV-VIIІ</w:t>
      </w:r>
      <w:r w:rsidR="00D84A49">
        <w:rPr>
          <w:sz w:val="28"/>
          <w:szCs w:val="28"/>
          <w:lang w:val="uk-UA"/>
        </w:rPr>
        <w:t xml:space="preserve"> «</w:t>
      </w:r>
      <w:r w:rsidR="00D84A49" w:rsidRPr="00D84A49">
        <w:rPr>
          <w:sz w:val="28"/>
          <w:szCs w:val="28"/>
          <w:lang w:val="uk-UA"/>
        </w:rPr>
        <w:t xml:space="preserve">Про затвердження Положення про умови та порядок занесення громадян до Книги видатних осіб Фастівської міської територіальної громади «Золотий фонд Фастівської міської територіальної </w:t>
      </w:r>
      <w:r w:rsidR="00D84A49">
        <w:rPr>
          <w:sz w:val="28"/>
          <w:szCs w:val="28"/>
          <w:lang w:val="uk-UA"/>
        </w:rPr>
        <w:t>громади</w:t>
      </w:r>
      <w:r w:rsidR="00D84A49" w:rsidRPr="002C6FC8">
        <w:rPr>
          <w:sz w:val="28"/>
          <w:szCs w:val="28"/>
          <w:lang w:val="uk-UA"/>
        </w:rPr>
        <w:t>»</w:t>
      </w:r>
      <w:r w:rsidR="00D84A49">
        <w:rPr>
          <w:sz w:val="28"/>
          <w:szCs w:val="28"/>
          <w:lang w:val="uk-UA"/>
        </w:rPr>
        <w:t xml:space="preserve"> вважати таким, що втратило чинність.</w:t>
      </w:r>
    </w:p>
    <w:p w:rsidR="00DB2FC9" w:rsidRPr="00BD0691" w:rsidRDefault="00D84A49" w:rsidP="002C6FC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DB2FC9" w:rsidRPr="00216D40">
        <w:rPr>
          <w:sz w:val="28"/>
          <w:szCs w:val="28"/>
          <w:lang w:val="uk-UA"/>
        </w:rPr>
        <w:t>Контроль за виконанням даного рішення покласти на секретаря міської ради.</w:t>
      </w:r>
    </w:p>
    <w:p w:rsidR="00A5211E" w:rsidRPr="00892796" w:rsidRDefault="00A5211E" w:rsidP="00D84A49">
      <w:pPr>
        <w:jc w:val="both"/>
        <w:rPr>
          <w:sz w:val="28"/>
          <w:szCs w:val="28"/>
          <w:lang w:val="uk-UA"/>
        </w:rPr>
      </w:pPr>
    </w:p>
    <w:p w:rsidR="00B24C22" w:rsidRPr="008179EA" w:rsidRDefault="00B24C22" w:rsidP="00B24C22">
      <w:pPr>
        <w:rPr>
          <w:b/>
          <w:sz w:val="28"/>
          <w:szCs w:val="28"/>
        </w:rPr>
      </w:pPr>
      <w:proofErr w:type="spellStart"/>
      <w:r w:rsidRPr="00A078F2">
        <w:rPr>
          <w:b/>
          <w:sz w:val="28"/>
          <w:szCs w:val="28"/>
        </w:rPr>
        <w:t>Міський</w:t>
      </w:r>
      <w:proofErr w:type="spellEnd"/>
      <w:r w:rsidRPr="00A078F2">
        <w:rPr>
          <w:b/>
          <w:sz w:val="28"/>
          <w:szCs w:val="28"/>
        </w:rPr>
        <w:t xml:space="preserve"> голова</w:t>
      </w:r>
      <w:r w:rsidRPr="00A078F2">
        <w:rPr>
          <w:b/>
          <w:sz w:val="28"/>
          <w:szCs w:val="28"/>
        </w:rPr>
        <w:tab/>
      </w:r>
      <w:r w:rsidRPr="00A078F2">
        <w:rPr>
          <w:b/>
          <w:sz w:val="28"/>
          <w:szCs w:val="28"/>
        </w:rPr>
        <w:tab/>
      </w:r>
      <w:r w:rsidRPr="00A078F2">
        <w:rPr>
          <w:b/>
          <w:sz w:val="28"/>
          <w:szCs w:val="28"/>
        </w:rPr>
        <w:tab/>
      </w:r>
      <w:r w:rsidRPr="00A078F2">
        <w:rPr>
          <w:b/>
          <w:sz w:val="28"/>
          <w:szCs w:val="28"/>
        </w:rPr>
        <w:tab/>
      </w:r>
      <w:r w:rsidRPr="00A078F2">
        <w:rPr>
          <w:b/>
          <w:sz w:val="28"/>
          <w:szCs w:val="28"/>
        </w:rPr>
        <w:tab/>
      </w:r>
      <w:r w:rsidRPr="00A078F2">
        <w:rPr>
          <w:b/>
          <w:sz w:val="28"/>
          <w:szCs w:val="28"/>
        </w:rPr>
        <w:tab/>
      </w:r>
      <w:r w:rsidRPr="00A078F2">
        <w:rPr>
          <w:b/>
          <w:sz w:val="28"/>
          <w:szCs w:val="28"/>
        </w:rPr>
        <w:tab/>
        <w:t>Михайло НЕТЯЖУК</w:t>
      </w:r>
    </w:p>
    <w:p w:rsidR="00B24C22" w:rsidRDefault="00B24C22" w:rsidP="00B24C22">
      <w:pPr>
        <w:rPr>
          <w:sz w:val="28"/>
          <w:szCs w:val="28"/>
        </w:rPr>
      </w:pPr>
    </w:p>
    <w:p w:rsidR="001738C7" w:rsidRDefault="001738C7" w:rsidP="0097093C">
      <w:pPr>
        <w:shd w:val="clear" w:color="auto" w:fill="FFFFFF"/>
        <w:ind w:firstLine="6237"/>
        <w:rPr>
          <w:sz w:val="28"/>
          <w:szCs w:val="28"/>
          <w:lang w:val="uk-UA"/>
        </w:rPr>
      </w:pPr>
    </w:p>
    <w:p w:rsidR="00E323B3" w:rsidRDefault="00E323B3" w:rsidP="0097093C">
      <w:pPr>
        <w:shd w:val="clear" w:color="auto" w:fill="FFFFFF"/>
        <w:ind w:firstLine="6237"/>
        <w:rPr>
          <w:sz w:val="28"/>
          <w:szCs w:val="28"/>
          <w:lang w:val="uk-UA"/>
        </w:rPr>
      </w:pPr>
    </w:p>
    <w:p w:rsidR="00E323B3" w:rsidRDefault="00E323B3" w:rsidP="0097093C">
      <w:pPr>
        <w:shd w:val="clear" w:color="auto" w:fill="FFFFFF"/>
        <w:ind w:firstLine="6237"/>
        <w:rPr>
          <w:sz w:val="28"/>
          <w:szCs w:val="28"/>
          <w:lang w:val="uk-UA"/>
        </w:rPr>
      </w:pPr>
    </w:p>
    <w:p w:rsidR="00E323B3" w:rsidRPr="00E323B3" w:rsidRDefault="00E323B3" w:rsidP="0097093C">
      <w:pPr>
        <w:shd w:val="clear" w:color="auto" w:fill="FFFFFF"/>
        <w:ind w:firstLine="6237"/>
        <w:rPr>
          <w:lang w:val="uk-UA"/>
        </w:rPr>
      </w:pPr>
    </w:p>
    <w:p w:rsidR="00BF33BA" w:rsidRDefault="00BF33BA" w:rsidP="0097093C">
      <w:pPr>
        <w:shd w:val="clear" w:color="auto" w:fill="FFFFFF"/>
        <w:ind w:firstLine="6237"/>
        <w:rPr>
          <w:lang w:val="uk-UA"/>
        </w:rPr>
      </w:pPr>
    </w:p>
    <w:p w:rsidR="0097093C" w:rsidRPr="003D2E0D" w:rsidRDefault="0097093C" w:rsidP="0097093C">
      <w:pPr>
        <w:shd w:val="clear" w:color="auto" w:fill="FFFFFF"/>
        <w:ind w:firstLine="6237"/>
        <w:rPr>
          <w:lang w:val="uk-UA"/>
        </w:rPr>
      </w:pPr>
      <w:r w:rsidRPr="003D2E0D">
        <w:rPr>
          <w:lang w:val="uk-UA"/>
        </w:rPr>
        <w:t>Додаток</w:t>
      </w:r>
      <w:r>
        <w:rPr>
          <w:lang w:val="uk-UA"/>
        </w:rPr>
        <w:t xml:space="preserve"> </w:t>
      </w:r>
    </w:p>
    <w:p w:rsidR="00D505C0" w:rsidRDefault="0097093C" w:rsidP="00D505C0">
      <w:pPr>
        <w:ind w:left="6237"/>
        <w:jc w:val="both"/>
        <w:rPr>
          <w:b/>
          <w:sz w:val="28"/>
          <w:szCs w:val="28"/>
          <w:lang w:val="uk-UA"/>
        </w:rPr>
      </w:pPr>
      <w:r w:rsidRPr="003D2E0D">
        <w:rPr>
          <w:lang w:val="uk-UA"/>
        </w:rPr>
        <w:t xml:space="preserve">до рішення </w:t>
      </w:r>
      <w:r>
        <w:rPr>
          <w:lang w:val="uk-UA"/>
        </w:rPr>
        <w:t>міської ради</w:t>
      </w:r>
    </w:p>
    <w:p w:rsidR="00D505C0" w:rsidRDefault="00D505C0" w:rsidP="00D505C0">
      <w:pPr>
        <w:ind w:left="6237"/>
        <w:jc w:val="both"/>
        <w:rPr>
          <w:b/>
          <w:sz w:val="28"/>
          <w:szCs w:val="28"/>
          <w:lang w:val="uk-UA"/>
        </w:rPr>
      </w:pPr>
    </w:p>
    <w:p w:rsidR="00D505C0" w:rsidRDefault="00D505C0" w:rsidP="00D505C0">
      <w:pPr>
        <w:ind w:left="6237"/>
        <w:jc w:val="both"/>
        <w:rPr>
          <w:b/>
          <w:sz w:val="28"/>
          <w:szCs w:val="28"/>
          <w:lang w:val="uk-UA"/>
        </w:rPr>
      </w:pPr>
    </w:p>
    <w:p w:rsidR="001738C7" w:rsidRDefault="001738C7" w:rsidP="00D505C0">
      <w:pPr>
        <w:ind w:left="6237"/>
        <w:jc w:val="both"/>
        <w:rPr>
          <w:b/>
          <w:sz w:val="28"/>
          <w:szCs w:val="28"/>
          <w:lang w:val="uk-UA"/>
        </w:rPr>
      </w:pPr>
    </w:p>
    <w:p w:rsidR="00D84A49" w:rsidRDefault="00D84A49" w:rsidP="00D84A49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Положення</w:t>
      </w:r>
    </w:p>
    <w:p w:rsidR="00D84A49" w:rsidRDefault="00D84A49" w:rsidP="00D84A49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умови та порядок занесення громадян до Книги видатних осіб</w:t>
      </w:r>
    </w:p>
    <w:p w:rsidR="00D84A49" w:rsidRDefault="00D84A49" w:rsidP="00D84A49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Фастів</w:t>
      </w:r>
      <w:r w:rsidR="00B464EB">
        <w:rPr>
          <w:b/>
          <w:sz w:val="28"/>
          <w:szCs w:val="28"/>
          <w:lang w:val="uk-UA"/>
        </w:rPr>
        <w:t xml:space="preserve">ської міської територіальної </w:t>
      </w:r>
      <w:r>
        <w:rPr>
          <w:b/>
          <w:sz w:val="28"/>
          <w:szCs w:val="28"/>
          <w:lang w:val="uk-UA"/>
        </w:rPr>
        <w:t>громади</w:t>
      </w:r>
    </w:p>
    <w:p w:rsidR="00B464EB" w:rsidRDefault="00D84A49" w:rsidP="00D84A49">
      <w:pPr>
        <w:ind w:firstLine="567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«Золотий фонд Фастівської міської територіальної громади»</w:t>
      </w:r>
      <w:r w:rsidRPr="00D84A49">
        <w:rPr>
          <w:sz w:val="28"/>
          <w:szCs w:val="28"/>
          <w:lang w:val="uk-UA"/>
        </w:rPr>
        <w:t xml:space="preserve"> </w:t>
      </w:r>
    </w:p>
    <w:p w:rsidR="00D84A49" w:rsidRPr="00D84A49" w:rsidRDefault="00D84A49" w:rsidP="00D84A49">
      <w:pPr>
        <w:ind w:firstLine="567"/>
        <w:jc w:val="center"/>
        <w:rPr>
          <w:b/>
          <w:sz w:val="28"/>
          <w:szCs w:val="28"/>
          <w:lang w:val="uk-UA"/>
        </w:rPr>
      </w:pPr>
      <w:r w:rsidRPr="00D84A49">
        <w:rPr>
          <w:b/>
          <w:sz w:val="28"/>
          <w:szCs w:val="28"/>
          <w:lang w:val="uk-UA"/>
        </w:rPr>
        <w:t>у новій редакції</w:t>
      </w:r>
    </w:p>
    <w:p w:rsidR="00D84A49" w:rsidRDefault="00D84A49" w:rsidP="00D84A49">
      <w:pPr>
        <w:ind w:left="-540" w:firstLine="567"/>
        <w:jc w:val="both"/>
        <w:rPr>
          <w:lang w:val="uk-UA"/>
        </w:rPr>
      </w:pPr>
    </w:p>
    <w:p w:rsidR="00D84A49" w:rsidRDefault="00D84A49" w:rsidP="00D84A49">
      <w:pPr>
        <w:pStyle w:val="a7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464EB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Занесення громадян до Книги вид</w:t>
      </w:r>
      <w:r w:rsidR="001738C7">
        <w:rPr>
          <w:sz w:val="28"/>
          <w:szCs w:val="28"/>
          <w:lang w:val="uk-UA"/>
        </w:rPr>
        <w:t xml:space="preserve">атних осіб Фастівської міської </w:t>
      </w:r>
      <w:r>
        <w:rPr>
          <w:sz w:val="28"/>
          <w:szCs w:val="28"/>
          <w:lang w:val="uk-UA"/>
        </w:rPr>
        <w:t>територіальної громади «Золотий фонд Фастівської міської територіальної громади» (далі – Книга «Золотий фонд Фастівської міської територіальної громади») є однією з вищих форм відзначення громадян за їх значні заслуги перед Фаст</w:t>
      </w:r>
      <w:r w:rsidR="001738C7">
        <w:rPr>
          <w:sz w:val="28"/>
          <w:szCs w:val="28"/>
          <w:lang w:val="uk-UA"/>
        </w:rPr>
        <w:t xml:space="preserve">івською міською територіальною </w:t>
      </w:r>
      <w:r>
        <w:rPr>
          <w:sz w:val="28"/>
          <w:szCs w:val="28"/>
          <w:lang w:val="uk-UA"/>
        </w:rPr>
        <w:t>громадою.</w:t>
      </w:r>
    </w:p>
    <w:p w:rsidR="00D84A49" w:rsidRPr="00B464EB" w:rsidRDefault="00D84A49" w:rsidP="00D84A49">
      <w:pPr>
        <w:pStyle w:val="a7"/>
        <w:tabs>
          <w:tab w:val="left" w:pos="851"/>
        </w:tabs>
        <w:ind w:left="0" w:firstLine="567"/>
        <w:jc w:val="both"/>
        <w:rPr>
          <w:sz w:val="16"/>
          <w:szCs w:val="16"/>
          <w:lang w:val="uk-UA"/>
        </w:rPr>
      </w:pPr>
    </w:p>
    <w:p w:rsidR="00D84A49" w:rsidRDefault="00D84A49" w:rsidP="00D84A49">
      <w:pPr>
        <w:pStyle w:val="a7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464EB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До Книги «Золотий фонд Фастівської міської територіальної громади» за рішенням Фастівської міської ради заносяться громадяни, які працюють (працювали), проживають (проживали) на території Фастівської міської територіальної громади.</w:t>
      </w:r>
    </w:p>
    <w:p w:rsidR="00D84A49" w:rsidRPr="001738C7" w:rsidRDefault="00D84A49" w:rsidP="00D84A49">
      <w:pPr>
        <w:pStyle w:val="a7"/>
        <w:tabs>
          <w:tab w:val="left" w:pos="851"/>
        </w:tabs>
        <w:ind w:left="0" w:firstLine="567"/>
        <w:jc w:val="both"/>
        <w:rPr>
          <w:sz w:val="16"/>
          <w:szCs w:val="16"/>
          <w:lang w:val="uk-UA"/>
        </w:rPr>
      </w:pPr>
    </w:p>
    <w:p w:rsidR="00D84A49" w:rsidRDefault="00D84A49" w:rsidP="00D84A49">
      <w:pPr>
        <w:pStyle w:val="a7"/>
        <w:ind w:left="0" w:firstLine="567"/>
        <w:jc w:val="both"/>
        <w:rPr>
          <w:sz w:val="28"/>
          <w:szCs w:val="28"/>
          <w:lang w:val="uk-UA"/>
        </w:rPr>
      </w:pPr>
      <w:r w:rsidRPr="001738C7">
        <w:rPr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Право бути занесеними до Книги «Золотий фонд Фастівської міської територіальної громади» мають:</w:t>
      </w:r>
    </w:p>
    <w:p w:rsidR="00D84A49" w:rsidRDefault="00D84A49" w:rsidP="00D84A4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Герої України;</w:t>
      </w:r>
    </w:p>
    <w:p w:rsidR="00D84A49" w:rsidRDefault="00D84A49" w:rsidP="00D84A4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громадяни, нагород</w:t>
      </w:r>
      <w:r w:rsidR="001738C7">
        <w:rPr>
          <w:sz w:val="28"/>
          <w:szCs w:val="28"/>
          <w:lang w:val="uk-UA"/>
        </w:rPr>
        <w:t>жені</w:t>
      </w:r>
      <w:r>
        <w:rPr>
          <w:sz w:val="28"/>
          <w:szCs w:val="28"/>
          <w:lang w:val="uk-UA"/>
        </w:rPr>
        <w:t xml:space="preserve"> орд</w:t>
      </w:r>
      <w:r w:rsidR="001738C7">
        <w:rPr>
          <w:sz w:val="28"/>
          <w:szCs w:val="28"/>
          <w:lang w:val="uk-UA"/>
        </w:rPr>
        <w:t xml:space="preserve">енами та медалями України, або </w:t>
      </w:r>
      <w:r>
        <w:rPr>
          <w:sz w:val="28"/>
          <w:szCs w:val="28"/>
          <w:lang w:val="uk-UA"/>
        </w:rPr>
        <w:t>відзнаками Президента України;</w:t>
      </w:r>
    </w:p>
    <w:p w:rsidR="00D84A49" w:rsidRDefault="00D84A49" w:rsidP="00D84A4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громадяни, яким присвоєно Указом Пре</w:t>
      </w:r>
      <w:r w:rsidR="001738C7">
        <w:rPr>
          <w:sz w:val="28"/>
          <w:szCs w:val="28"/>
          <w:lang w:val="uk-UA"/>
        </w:rPr>
        <w:t>зидента України почесне звання «</w:t>
      </w:r>
      <w:r>
        <w:rPr>
          <w:sz w:val="28"/>
          <w:szCs w:val="28"/>
          <w:lang w:val="uk-UA"/>
        </w:rPr>
        <w:t>Заслужений працівник (відповідної галузі, професії) України</w:t>
      </w:r>
      <w:r w:rsidR="001738C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D84A49" w:rsidRDefault="00D84A49" w:rsidP="00D84A4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громадяни, яким присуджена одна з Державних премій України;</w:t>
      </w:r>
    </w:p>
    <w:p w:rsidR="00D84A49" w:rsidRDefault="00D84A49" w:rsidP="00D84A4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історичні постаті Фастівської міської територіальної громади , життя та діяльність яких вплинули на розвиток громади;</w:t>
      </w:r>
    </w:p>
    <w:p w:rsidR="00D84A49" w:rsidRDefault="001738C7" w:rsidP="00D84A49">
      <w:pPr>
        <w:pStyle w:val="a7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матері, </w:t>
      </w:r>
      <w:r w:rsidR="00D84A49">
        <w:rPr>
          <w:sz w:val="28"/>
          <w:szCs w:val="28"/>
          <w:lang w:val="uk-UA"/>
        </w:rPr>
        <w:t>нагороджені орденом «Мати-героїня»;</w:t>
      </w:r>
    </w:p>
    <w:p w:rsidR="00D84A49" w:rsidRDefault="00D84A49" w:rsidP="00D84A49">
      <w:pPr>
        <w:pStyle w:val="a7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громадяни, за їх значні особисті досягнення в галузях економіки, сільського господарства, науки, освіти, охорони здоров’я, культури, спорту, забезпечення законності і правопорядку, громадського і державного будівництва, митці;</w:t>
      </w:r>
    </w:p>
    <w:p w:rsidR="00D84A49" w:rsidRDefault="00D84A49" w:rsidP="00D84A49">
      <w:pPr>
        <w:pStyle w:val="a7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жителі інших міст України, іноземці на знак поваги до їх особистого внеску в соціально-економічний розвиток Фастівської міської територіальної громади, громадсько-політичну та культурно-просвітницьку діяльність.</w:t>
      </w:r>
    </w:p>
    <w:p w:rsidR="001738C7" w:rsidRPr="001738C7" w:rsidRDefault="001738C7" w:rsidP="00D84A49">
      <w:pPr>
        <w:pStyle w:val="a7"/>
        <w:ind w:left="0" w:firstLine="567"/>
        <w:jc w:val="both"/>
        <w:rPr>
          <w:sz w:val="16"/>
          <w:szCs w:val="16"/>
          <w:lang w:val="uk-UA"/>
        </w:rPr>
      </w:pPr>
    </w:p>
    <w:p w:rsidR="00D84A49" w:rsidRDefault="00D84A49" w:rsidP="00D84A49">
      <w:pPr>
        <w:ind w:firstLine="567"/>
        <w:jc w:val="both"/>
        <w:rPr>
          <w:sz w:val="28"/>
          <w:szCs w:val="28"/>
          <w:lang w:val="uk-UA"/>
        </w:rPr>
      </w:pPr>
      <w:r w:rsidRPr="001738C7">
        <w:rPr>
          <w:sz w:val="28"/>
          <w:szCs w:val="28"/>
          <w:lang w:val="uk-UA"/>
        </w:rPr>
        <w:t>4.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Занесення до Книги «Золотий фонд Фастівської міської територіальної громади» відбувається за клопотанням міської ради, органів самоорганізації населення міста, </w:t>
      </w:r>
      <w:proofErr w:type="spellStart"/>
      <w:r>
        <w:rPr>
          <w:sz w:val="28"/>
          <w:szCs w:val="28"/>
          <w:lang w:val="uk-UA"/>
        </w:rPr>
        <w:t>старостинських</w:t>
      </w:r>
      <w:proofErr w:type="spellEnd"/>
      <w:r>
        <w:rPr>
          <w:sz w:val="28"/>
          <w:szCs w:val="28"/>
          <w:lang w:val="uk-UA"/>
        </w:rPr>
        <w:t xml:space="preserve"> округів Фастівської міської ради, громадської ради при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виконавчому комітеті Фастівської міської ради, грома</w:t>
      </w:r>
      <w:r w:rsidR="001738C7">
        <w:rPr>
          <w:sz w:val="28"/>
          <w:szCs w:val="28"/>
          <w:lang w:val="uk-UA"/>
        </w:rPr>
        <w:t xml:space="preserve">дських організацій, політичних </w:t>
      </w:r>
      <w:r>
        <w:rPr>
          <w:sz w:val="28"/>
          <w:szCs w:val="28"/>
          <w:lang w:val="uk-UA"/>
        </w:rPr>
        <w:t>та релігійних організацій, трудових колективів підприємств, установ, організацій (незалежно від форм власнос</w:t>
      </w:r>
      <w:r w:rsidR="001738C7">
        <w:rPr>
          <w:sz w:val="28"/>
          <w:szCs w:val="28"/>
          <w:lang w:val="uk-UA"/>
        </w:rPr>
        <w:t xml:space="preserve">ті), загальних зборів громадян </w:t>
      </w:r>
      <w:r>
        <w:rPr>
          <w:sz w:val="28"/>
          <w:szCs w:val="28"/>
          <w:lang w:val="uk-UA"/>
        </w:rPr>
        <w:t>Фастівської міської територіальної громади.</w:t>
      </w:r>
    </w:p>
    <w:p w:rsidR="00D84A49" w:rsidRDefault="00D84A49" w:rsidP="00D84A49">
      <w:pPr>
        <w:ind w:firstLine="567"/>
        <w:jc w:val="both"/>
        <w:rPr>
          <w:sz w:val="28"/>
          <w:szCs w:val="28"/>
          <w:lang w:val="uk-UA"/>
        </w:rPr>
      </w:pPr>
    </w:p>
    <w:p w:rsidR="001738C7" w:rsidRDefault="001738C7" w:rsidP="00D84A49">
      <w:pPr>
        <w:pStyle w:val="a3"/>
        <w:ind w:firstLine="567"/>
      </w:pPr>
    </w:p>
    <w:p w:rsidR="00D84A49" w:rsidRDefault="00D84A49" w:rsidP="00D84A49">
      <w:pPr>
        <w:pStyle w:val="a3"/>
        <w:ind w:firstLine="567"/>
      </w:pPr>
      <w:r w:rsidRPr="005802F3">
        <w:t>5. Попередньо</w:t>
      </w:r>
      <w:r w:rsidR="001738C7">
        <w:t>,</w:t>
      </w:r>
      <w:r w:rsidRPr="005802F3">
        <w:t xml:space="preserve"> подання для занесення до К</w:t>
      </w:r>
      <w:r w:rsidR="001738C7">
        <w:t>ниги «Золотий фонд Фастівської міської територіальної громади» розглядаються на засіданн</w:t>
      </w:r>
      <w:r w:rsidR="00BF33BA">
        <w:t>і</w:t>
      </w:r>
      <w:r w:rsidRPr="005802F3">
        <w:t xml:space="preserve"> </w:t>
      </w:r>
      <w:r w:rsidR="00BE372D">
        <w:t>Г</w:t>
      </w:r>
      <w:r w:rsidRPr="005802F3">
        <w:t>ромадської ради при виконавчому комітеті Фас</w:t>
      </w:r>
      <w:r w:rsidR="001738C7">
        <w:t xml:space="preserve">тівської міської ради та </w:t>
      </w:r>
      <w:r w:rsidR="008317DD">
        <w:t>засіданн</w:t>
      </w:r>
      <w:r w:rsidR="00BF33BA">
        <w:t>і</w:t>
      </w:r>
      <w:r w:rsidR="008317DD">
        <w:t xml:space="preserve"> </w:t>
      </w:r>
      <w:r w:rsidR="00BF33BA">
        <w:t>комісії</w:t>
      </w:r>
      <w:r w:rsidRPr="005802F3">
        <w:t xml:space="preserve"> з попереднього розгляду питання присвоєння звання</w:t>
      </w:r>
      <w:r w:rsidR="00BF33BA">
        <w:t xml:space="preserve"> </w:t>
      </w:r>
      <w:r w:rsidR="001738C7">
        <w:t>«</w:t>
      </w:r>
      <w:r w:rsidR="001738C7" w:rsidRPr="00872E30">
        <w:rPr>
          <w:szCs w:val="28"/>
        </w:rPr>
        <w:t>Почесний громадянин Фастівської міської територіальної громади</w:t>
      </w:r>
      <w:r w:rsidR="001738C7">
        <w:t>»</w:t>
      </w:r>
      <w:r w:rsidR="00BF33BA">
        <w:t xml:space="preserve"> (далі – Комісії</w:t>
      </w:r>
      <w:r w:rsidR="008317DD">
        <w:t>)</w:t>
      </w:r>
      <w:r w:rsidRPr="005802F3">
        <w:t>, як</w:t>
      </w:r>
      <w:r w:rsidR="00BF33BA">
        <w:t>а</w:t>
      </w:r>
      <w:r w:rsidRPr="005802F3">
        <w:t xml:space="preserve"> утвор</w:t>
      </w:r>
      <w:r w:rsidR="00BF33BA">
        <w:t>ена</w:t>
      </w:r>
      <w:r w:rsidRPr="005802F3">
        <w:t xml:space="preserve"> рішенням міської ради.</w:t>
      </w:r>
    </w:p>
    <w:p w:rsidR="008317DD" w:rsidRPr="005802F3" w:rsidRDefault="001B4335" w:rsidP="00D84A49">
      <w:pPr>
        <w:pStyle w:val="a3"/>
        <w:ind w:firstLine="567"/>
        <w:rPr>
          <w:b/>
          <w:szCs w:val="24"/>
        </w:rPr>
      </w:pPr>
      <w:r>
        <w:t>За результатами роботи</w:t>
      </w:r>
      <w:r w:rsidR="00BF33BA">
        <w:t xml:space="preserve"> Комісії</w:t>
      </w:r>
      <w:r>
        <w:t xml:space="preserve"> здійснюється підготовка відповідн</w:t>
      </w:r>
      <w:r w:rsidR="003E0279">
        <w:t>ого</w:t>
      </w:r>
      <w:r w:rsidR="008317DD">
        <w:t xml:space="preserve"> проект</w:t>
      </w:r>
      <w:r w:rsidR="003E0279">
        <w:t>у</w:t>
      </w:r>
      <w:r>
        <w:t xml:space="preserve"> рішен</w:t>
      </w:r>
      <w:r w:rsidR="003E0279">
        <w:t>ня</w:t>
      </w:r>
      <w:r w:rsidR="00B308F6">
        <w:t>, що пода</w:t>
      </w:r>
      <w:r w:rsidR="003E0279">
        <w:t>є</w:t>
      </w:r>
      <w:r w:rsidR="00B308F6">
        <w:t>ться</w:t>
      </w:r>
      <w:r>
        <w:t xml:space="preserve"> </w:t>
      </w:r>
      <w:r w:rsidR="00B308F6">
        <w:t>на розгляд</w:t>
      </w:r>
      <w:r>
        <w:t xml:space="preserve"> </w:t>
      </w:r>
      <w:r>
        <w:rPr>
          <w:szCs w:val="28"/>
        </w:rPr>
        <w:t>Фастівсько</w:t>
      </w:r>
      <w:r w:rsidR="00B308F6">
        <w:rPr>
          <w:szCs w:val="28"/>
        </w:rPr>
        <w:t>ї</w:t>
      </w:r>
      <w:r>
        <w:rPr>
          <w:szCs w:val="28"/>
        </w:rPr>
        <w:t xml:space="preserve"> місько</w:t>
      </w:r>
      <w:r w:rsidR="00B308F6">
        <w:rPr>
          <w:szCs w:val="28"/>
        </w:rPr>
        <w:t>ї ради</w:t>
      </w:r>
      <w:r>
        <w:rPr>
          <w:szCs w:val="28"/>
        </w:rPr>
        <w:t>.</w:t>
      </w:r>
    </w:p>
    <w:p w:rsidR="00D84A49" w:rsidRPr="00BE372D" w:rsidRDefault="00D84A49" w:rsidP="00D84A49">
      <w:pPr>
        <w:pStyle w:val="a3"/>
        <w:ind w:firstLine="567"/>
        <w:rPr>
          <w:sz w:val="16"/>
          <w:szCs w:val="16"/>
        </w:rPr>
      </w:pPr>
    </w:p>
    <w:p w:rsidR="00D84A49" w:rsidRDefault="00D84A49" w:rsidP="00D84A49">
      <w:pPr>
        <w:ind w:firstLine="567"/>
        <w:jc w:val="both"/>
        <w:rPr>
          <w:sz w:val="28"/>
          <w:szCs w:val="28"/>
          <w:lang w:val="uk-UA"/>
        </w:rPr>
      </w:pPr>
      <w:r w:rsidRPr="00B308F6">
        <w:rPr>
          <w:sz w:val="28"/>
          <w:szCs w:val="28"/>
          <w:lang w:val="uk-UA"/>
        </w:rPr>
        <w:t>6.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</w:t>
      </w:r>
      <w:r w:rsidR="00BE372D" w:rsidRPr="00BE372D">
        <w:rPr>
          <w:lang w:val="uk-UA"/>
        </w:rPr>
        <w:t xml:space="preserve"> </w:t>
      </w:r>
      <w:r w:rsidR="00BE372D" w:rsidRPr="00BE372D">
        <w:rPr>
          <w:sz w:val="28"/>
          <w:szCs w:val="28"/>
          <w:lang w:val="uk-UA"/>
        </w:rPr>
        <w:t>Громадської</w:t>
      </w:r>
      <w:r w:rsidR="008317DD">
        <w:rPr>
          <w:sz w:val="28"/>
          <w:szCs w:val="28"/>
          <w:lang w:val="uk-UA"/>
        </w:rPr>
        <w:t xml:space="preserve"> ради </w:t>
      </w:r>
      <w:r w:rsidR="00B308F6" w:rsidRPr="00B308F6">
        <w:rPr>
          <w:sz w:val="28"/>
          <w:szCs w:val="28"/>
          <w:lang w:val="uk-UA"/>
        </w:rPr>
        <w:t>при виконавчому комітеті Фастівської міської ради</w:t>
      </w:r>
      <w:r w:rsidR="00B308F6" w:rsidRPr="00B308F6">
        <w:rPr>
          <w:lang w:val="uk-UA"/>
        </w:rPr>
        <w:t xml:space="preserve"> </w:t>
      </w:r>
      <w:r w:rsidR="003E0279">
        <w:rPr>
          <w:sz w:val="28"/>
          <w:szCs w:val="28"/>
          <w:lang w:val="uk-UA"/>
        </w:rPr>
        <w:t>та Комісії</w:t>
      </w:r>
      <w:r>
        <w:rPr>
          <w:sz w:val="28"/>
          <w:szCs w:val="28"/>
          <w:lang w:val="uk-UA"/>
        </w:rPr>
        <w:t xml:space="preserve"> прийма</w:t>
      </w:r>
      <w:r w:rsidR="008317DD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>ться відкритим голосуванням, простою більшістю голосів та ма</w:t>
      </w:r>
      <w:r w:rsidR="00B308F6">
        <w:rPr>
          <w:sz w:val="28"/>
          <w:szCs w:val="28"/>
          <w:lang w:val="uk-UA"/>
        </w:rPr>
        <w:t>ють</w:t>
      </w:r>
      <w:r>
        <w:rPr>
          <w:sz w:val="28"/>
          <w:szCs w:val="28"/>
          <w:lang w:val="uk-UA"/>
        </w:rPr>
        <w:t xml:space="preserve"> рекомендаційний </w:t>
      </w:r>
      <w:r w:rsidR="00B308F6">
        <w:rPr>
          <w:sz w:val="28"/>
          <w:szCs w:val="28"/>
          <w:lang w:val="uk-UA"/>
        </w:rPr>
        <w:t xml:space="preserve">характер для прийняття рішень </w:t>
      </w:r>
      <w:r>
        <w:rPr>
          <w:sz w:val="28"/>
          <w:szCs w:val="28"/>
          <w:lang w:val="uk-UA"/>
        </w:rPr>
        <w:t>Фастівською міською радою.</w:t>
      </w:r>
    </w:p>
    <w:p w:rsidR="00D84A49" w:rsidRPr="00B308F6" w:rsidRDefault="00D84A49" w:rsidP="00D84A49">
      <w:pPr>
        <w:ind w:firstLine="567"/>
        <w:jc w:val="both"/>
        <w:rPr>
          <w:sz w:val="16"/>
          <w:szCs w:val="16"/>
          <w:lang w:val="uk-UA"/>
        </w:rPr>
      </w:pPr>
    </w:p>
    <w:p w:rsidR="00D84A49" w:rsidRDefault="00D84A49" w:rsidP="00D84A49">
      <w:pPr>
        <w:ind w:firstLine="567"/>
        <w:jc w:val="both"/>
        <w:rPr>
          <w:sz w:val="28"/>
          <w:szCs w:val="28"/>
          <w:lang w:val="uk-UA"/>
        </w:rPr>
      </w:pPr>
      <w:r w:rsidRPr="00B308F6">
        <w:rPr>
          <w:sz w:val="28"/>
          <w:szCs w:val="28"/>
          <w:lang w:val="uk-UA"/>
        </w:rPr>
        <w:t>7.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Відомості про громадян, занесених до Книги «Золотий фонд Фастівської міської територіальної громади»</w:t>
      </w:r>
      <w:r w:rsidR="00B308F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B308F6">
        <w:rPr>
          <w:sz w:val="28"/>
          <w:szCs w:val="28"/>
          <w:lang w:val="uk-UA"/>
        </w:rPr>
        <w:t>повинні містити наступні дані</w:t>
      </w:r>
      <w:r>
        <w:rPr>
          <w:sz w:val="28"/>
          <w:szCs w:val="28"/>
          <w:lang w:val="uk-UA"/>
        </w:rPr>
        <w:t>:</w:t>
      </w:r>
    </w:p>
    <w:p w:rsidR="00D84A49" w:rsidRDefault="00D84A49" w:rsidP="00D84A4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фото, </w:t>
      </w:r>
    </w:p>
    <w:p w:rsidR="00D84A49" w:rsidRDefault="00D84A49" w:rsidP="00D84A4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стислі анкетні дані та відом</w:t>
      </w:r>
      <w:r w:rsidR="00B308F6">
        <w:rPr>
          <w:sz w:val="28"/>
          <w:szCs w:val="28"/>
          <w:lang w:val="uk-UA"/>
        </w:rPr>
        <w:t xml:space="preserve">ості про трудову і громадську </w:t>
      </w:r>
      <w:r>
        <w:rPr>
          <w:sz w:val="28"/>
          <w:szCs w:val="28"/>
          <w:lang w:val="uk-UA"/>
        </w:rPr>
        <w:t>діяльність</w:t>
      </w:r>
      <w:r w:rsidR="00D14128">
        <w:rPr>
          <w:sz w:val="28"/>
          <w:szCs w:val="28"/>
          <w:lang w:val="uk-UA"/>
        </w:rPr>
        <w:t xml:space="preserve"> кандидата</w:t>
      </w:r>
      <w:r>
        <w:rPr>
          <w:sz w:val="28"/>
          <w:szCs w:val="28"/>
          <w:lang w:val="uk-UA"/>
        </w:rPr>
        <w:t>;</w:t>
      </w:r>
    </w:p>
    <w:p w:rsidR="00D84A49" w:rsidRDefault="00B308F6" w:rsidP="00D84A4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копію відповідного </w:t>
      </w:r>
      <w:r w:rsidR="00D84A49">
        <w:rPr>
          <w:sz w:val="28"/>
          <w:szCs w:val="28"/>
          <w:lang w:val="uk-UA"/>
        </w:rPr>
        <w:t>рішення Фастівської міської ради.</w:t>
      </w:r>
    </w:p>
    <w:p w:rsidR="00D84A49" w:rsidRPr="00B308F6" w:rsidRDefault="00D84A49" w:rsidP="00D84A49">
      <w:pPr>
        <w:ind w:firstLine="567"/>
        <w:jc w:val="both"/>
        <w:rPr>
          <w:sz w:val="16"/>
          <w:szCs w:val="16"/>
          <w:lang w:val="uk-UA"/>
        </w:rPr>
      </w:pPr>
    </w:p>
    <w:p w:rsidR="00D84A49" w:rsidRDefault="00D84A49" w:rsidP="00B308F6">
      <w:pPr>
        <w:ind w:firstLine="567"/>
        <w:jc w:val="both"/>
        <w:rPr>
          <w:sz w:val="28"/>
          <w:szCs w:val="28"/>
          <w:lang w:val="uk-UA"/>
        </w:rPr>
      </w:pPr>
      <w:r w:rsidRPr="00B308F6">
        <w:rPr>
          <w:sz w:val="28"/>
          <w:szCs w:val="28"/>
          <w:lang w:val="uk-UA"/>
        </w:rPr>
        <w:t xml:space="preserve">8. </w:t>
      </w:r>
      <w:r w:rsidR="00B308F6">
        <w:rPr>
          <w:sz w:val="28"/>
          <w:szCs w:val="28"/>
          <w:lang w:val="uk-UA"/>
        </w:rPr>
        <w:t xml:space="preserve">Книга </w:t>
      </w:r>
      <w:r>
        <w:rPr>
          <w:sz w:val="28"/>
          <w:szCs w:val="28"/>
          <w:lang w:val="uk-UA"/>
        </w:rPr>
        <w:t>вид</w:t>
      </w:r>
      <w:r w:rsidR="00B308F6">
        <w:rPr>
          <w:sz w:val="28"/>
          <w:szCs w:val="28"/>
          <w:lang w:val="uk-UA"/>
        </w:rPr>
        <w:t xml:space="preserve">атних осіб Фастівської міської </w:t>
      </w:r>
      <w:r>
        <w:rPr>
          <w:sz w:val="28"/>
          <w:szCs w:val="28"/>
          <w:lang w:val="uk-UA"/>
        </w:rPr>
        <w:t>територіальної громади «Золотий фонд Фастівської міської територіа</w:t>
      </w:r>
      <w:r w:rsidR="00B308F6">
        <w:rPr>
          <w:sz w:val="28"/>
          <w:szCs w:val="28"/>
          <w:lang w:val="uk-UA"/>
        </w:rPr>
        <w:t xml:space="preserve">льної громади» виготовляється </w:t>
      </w:r>
      <w:r>
        <w:rPr>
          <w:sz w:val="28"/>
          <w:szCs w:val="28"/>
          <w:lang w:val="uk-UA"/>
        </w:rPr>
        <w:t xml:space="preserve">та знаходиться на збереженні у </w:t>
      </w:r>
      <w:r w:rsidR="00B308F6" w:rsidRPr="00B308F6">
        <w:rPr>
          <w:sz w:val="28"/>
          <w:szCs w:val="28"/>
          <w:lang w:val="uk-UA"/>
        </w:rPr>
        <w:t>Фастівськ</w:t>
      </w:r>
      <w:r w:rsidR="00B308F6">
        <w:rPr>
          <w:sz w:val="28"/>
          <w:szCs w:val="28"/>
          <w:lang w:val="uk-UA"/>
        </w:rPr>
        <w:t>ому</w:t>
      </w:r>
      <w:r w:rsidR="00B308F6" w:rsidRPr="00B308F6">
        <w:rPr>
          <w:sz w:val="28"/>
          <w:szCs w:val="28"/>
          <w:lang w:val="uk-UA"/>
        </w:rPr>
        <w:t xml:space="preserve"> державн</w:t>
      </w:r>
      <w:r w:rsidR="00B308F6">
        <w:rPr>
          <w:sz w:val="28"/>
          <w:szCs w:val="28"/>
          <w:lang w:val="uk-UA"/>
        </w:rPr>
        <w:t xml:space="preserve">ому </w:t>
      </w:r>
      <w:r w:rsidR="00B308F6" w:rsidRPr="00B308F6">
        <w:rPr>
          <w:sz w:val="28"/>
          <w:szCs w:val="28"/>
          <w:lang w:val="uk-UA"/>
        </w:rPr>
        <w:t>краєзнавч</w:t>
      </w:r>
      <w:r w:rsidR="00B308F6">
        <w:rPr>
          <w:sz w:val="28"/>
          <w:szCs w:val="28"/>
          <w:lang w:val="uk-UA"/>
        </w:rPr>
        <w:t>ому</w:t>
      </w:r>
      <w:r w:rsidR="00B308F6" w:rsidRPr="00B308F6">
        <w:rPr>
          <w:sz w:val="28"/>
          <w:szCs w:val="28"/>
          <w:lang w:val="uk-UA"/>
        </w:rPr>
        <w:t xml:space="preserve"> музе</w:t>
      </w:r>
      <w:r w:rsidR="00B308F6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>.</w:t>
      </w:r>
    </w:p>
    <w:p w:rsidR="00D84A49" w:rsidRPr="00B308F6" w:rsidRDefault="00D84A49" w:rsidP="00D84A49">
      <w:pPr>
        <w:ind w:firstLine="567"/>
        <w:jc w:val="both"/>
        <w:rPr>
          <w:sz w:val="16"/>
          <w:szCs w:val="16"/>
          <w:lang w:val="uk-UA"/>
        </w:rPr>
      </w:pPr>
    </w:p>
    <w:p w:rsidR="00D84A49" w:rsidRDefault="00D84A49" w:rsidP="00D84A49">
      <w:pPr>
        <w:ind w:firstLine="567"/>
        <w:jc w:val="both"/>
        <w:rPr>
          <w:sz w:val="28"/>
          <w:szCs w:val="28"/>
          <w:lang w:val="uk-UA"/>
        </w:rPr>
      </w:pPr>
      <w:r w:rsidRPr="00B308F6">
        <w:rPr>
          <w:sz w:val="28"/>
          <w:szCs w:val="28"/>
          <w:lang w:val="uk-UA"/>
        </w:rPr>
        <w:t>9.</w:t>
      </w:r>
      <w:r>
        <w:rPr>
          <w:sz w:val="28"/>
          <w:szCs w:val="28"/>
          <w:lang w:val="uk-UA"/>
        </w:rPr>
        <w:t xml:space="preserve"> </w:t>
      </w:r>
      <w:r w:rsidR="00D14128">
        <w:rPr>
          <w:sz w:val="28"/>
          <w:szCs w:val="28"/>
          <w:lang w:val="uk-UA"/>
        </w:rPr>
        <w:t xml:space="preserve">Занесення громадян до Книги видатних осіб Фастівської міської територіальної громади «Золотий фонд Фастівської міської територіальної громади» </w:t>
      </w:r>
      <w:r>
        <w:rPr>
          <w:sz w:val="28"/>
          <w:szCs w:val="28"/>
          <w:lang w:val="uk-UA"/>
        </w:rPr>
        <w:t xml:space="preserve">пільг не передбачає. </w:t>
      </w:r>
    </w:p>
    <w:p w:rsidR="00D84A49" w:rsidRDefault="00D84A49" w:rsidP="00D84A49">
      <w:pPr>
        <w:pStyle w:val="a7"/>
        <w:ind w:left="0" w:firstLine="567"/>
        <w:jc w:val="both"/>
        <w:rPr>
          <w:sz w:val="28"/>
          <w:szCs w:val="28"/>
          <w:lang w:val="uk-UA"/>
        </w:rPr>
      </w:pPr>
    </w:p>
    <w:p w:rsidR="00D84A49" w:rsidRDefault="00D84A49" w:rsidP="00D14128">
      <w:pPr>
        <w:jc w:val="both"/>
        <w:rPr>
          <w:sz w:val="28"/>
          <w:szCs w:val="28"/>
          <w:lang w:val="uk-UA"/>
        </w:rPr>
      </w:pPr>
    </w:p>
    <w:p w:rsidR="00D84A49" w:rsidRPr="00823696" w:rsidRDefault="00D84A49" w:rsidP="00D84A49">
      <w:pPr>
        <w:rPr>
          <w:lang w:val="uk-UA"/>
        </w:rPr>
      </w:pPr>
    </w:p>
    <w:p w:rsidR="00815755" w:rsidRPr="0010643D" w:rsidRDefault="005C33CA" w:rsidP="0010643D">
      <w:pPr>
        <w:pStyle w:val="a5"/>
        <w:shd w:val="clear" w:color="auto" w:fill="FFFFFF"/>
        <w:spacing w:before="0" w:beforeAutospacing="0" w:after="0" w:afterAutospacing="0"/>
        <w:rPr>
          <w:color w:val="383838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міської ради                                                          </w:t>
      </w:r>
      <w:r w:rsidR="00D505C0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Людмила РУДЯК</w:t>
      </w:r>
    </w:p>
    <w:sectPr w:rsidR="00815755" w:rsidRPr="0010643D" w:rsidSect="00D84A49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5C6B"/>
    <w:multiLevelType w:val="hybridMultilevel"/>
    <w:tmpl w:val="5FEA2354"/>
    <w:lvl w:ilvl="0" w:tplc="613A548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8B30C6D"/>
    <w:multiLevelType w:val="multilevel"/>
    <w:tmpl w:val="B784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344791"/>
    <w:multiLevelType w:val="multilevel"/>
    <w:tmpl w:val="A5F0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2A716F"/>
    <w:multiLevelType w:val="multilevel"/>
    <w:tmpl w:val="0DDE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2A47B2"/>
    <w:multiLevelType w:val="hybridMultilevel"/>
    <w:tmpl w:val="3BE41720"/>
    <w:lvl w:ilvl="0" w:tplc="00DE8C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3CA190E"/>
    <w:multiLevelType w:val="hybridMultilevel"/>
    <w:tmpl w:val="99DE7A54"/>
    <w:lvl w:ilvl="0" w:tplc="AD7C195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4903B95"/>
    <w:multiLevelType w:val="multilevel"/>
    <w:tmpl w:val="4958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203BA9"/>
    <w:multiLevelType w:val="multilevel"/>
    <w:tmpl w:val="2346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03504"/>
    <w:rsid w:val="00003AFE"/>
    <w:rsid w:val="0000566C"/>
    <w:rsid w:val="0001303E"/>
    <w:rsid w:val="000137C5"/>
    <w:rsid w:val="00016131"/>
    <w:rsid w:val="000215C7"/>
    <w:rsid w:val="000255E5"/>
    <w:rsid w:val="00054ED9"/>
    <w:rsid w:val="000611B4"/>
    <w:rsid w:val="00095201"/>
    <w:rsid w:val="000A5591"/>
    <w:rsid w:val="000D72E9"/>
    <w:rsid w:val="000E7627"/>
    <w:rsid w:val="000E7CC2"/>
    <w:rsid w:val="000F5BB9"/>
    <w:rsid w:val="000F7DEC"/>
    <w:rsid w:val="0010643D"/>
    <w:rsid w:val="00116BD5"/>
    <w:rsid w:val="0012594E"/>
    <w:rsid w:val="00133EFA"/>
    <w:rsid w:val="00144DA1"/>
    <w:rsid w:val="00157C1A"/>
    <w:rsid w:val="00170905"/>
    <w:rsid w:val="001738C7"/>
    <w:rsid w:val="001774A8"/>
    <w:rsid w:val="00191C09"/>
    <w:rsid w:val="001948AA"/>
    <w:rsid w:val="001B15BE"/>
    <w:rsid w:val="001B2FF3"/>
    <w:rsid w:val="001B4335"/>
    <w:rsid w:val="002050A4"/>
    <w:rsid w:val="00212E71"/>
    <w:rsid w:val="00216D40"/>
    <w:rsid w:val="00220559"/>
    <w:rsid w:val="0023075C"/>
    <w:rsid w:val="00242CF3"/>
    <w:rsid w:val="00250C3C"/>
    <w:rsid w:val="002719D4"/>
    <w:rsid w:val="00274C6B"/>
    <w:rsid w:val="002B3B9E"/>
    <w:rsid w:val="002C6FC8"/>
    <w:rsid w:val="002D73E6"/>
    <w:rsid w:val="00305E3F"/>
    <w:rsid w:val="0031263D"/>
    <w:rsid w:val="00313C1D"/>
    <w:rsid w:val="00315D49"/>
    <w:rsid w:val="00325F04"/>
    <w:rsid w:val="00332E00"/>
    <w:rsid w:val="00337F8A"/>
    <w:rsid w:val="00351A5C"/>
    <w:rsid w:val="00357048"/>
    <w:rsid w:val="00357596"/>
    <w:rsid w:val="00357A84"/>
    <w:rsid w:val="00362DF6"/>
    <w:rsid w:val="003724A2"/>
    <w:rsid w:val="003D6D89"/>
    <w:rsid w:val="003D74AA"/>
    <w:rsid w:val="003E0279"/>
    <w:rsid w:val="003E703C"/>
    <w:rsid w:val="00435489"/>
    <w:rsid w:val="00466196"/>
    <w:rsid w:val="004805D4"/>
    <w:rsid w:val="004930FF"/>
    <w:rsid w:val="004935F1"/>
    <w:rsid w:val="004B4156"/>
    <w:rsid w:val="005262DF"/>
    <w:rsid w:val="005536F1"/>
    <w:rsid w:val="00560A3C"/>
    <w:rsid w:val="00573BAF"/>
    <w:rsid w:val="005B645B"/>
    <w:rsid w:val="005C1D95"/>
    <w:rsid w:val="005C33CA"/>
    <w:rsid w:val="005C6A43"/>
    <w:rsid w:val="005D7ABE"/>
    <w:rsid w:val="005E7D2B"/>
    <w:rsid w:val="0061111C"/>
    <w:rsid w:val="00612CA3"/>
    <w:rsid w:val="00627142"/>
    <w:rsid w:val="00665DA2"/>
    <w:rsid w:val="006744ED"/>
    <w:rsid w:val="00683A28"/>
    <w:rsid w:val="00690360"/>
    <w:rsid w:val="006C7FFA"/>
    <w:rsid w:val="006D1A76"/>
    <w:rsid w:val="006D2F24"/>
    <w:rsid w:val="006E1CEA"/>
    <w:rsid w:val="006E4322"/>
    <w:rsid w:val="006F2805"/>
    <w:rsid w:val="00704932"/>
    <w:rsid w:val="0070637E"/>
    <w:rsid w:val="00710BAD"/>
    <w:rsid w:val="007113BB"/>
    <w:rsid w:val="007133E7"/>
    <w:rsid w:val="007240A0"/>
    <w:rsid w:val="00735DC1"/>
    <w:rsid w:val="007530F9"/>
    <w:rsid w:val="0076424A"/>
    <w:rsid w:val="007A4DCE"/>
    <w:rsid w:val="007A6E91"/>
    <w:rsid w:val="007B0D4E"/>
    <w:rsid w:val="007C1518"/>
    <w:rsid w:val="007D4F99"/>
    <w:rsid w:val="007E0368"/>
    <w:rsid w:val="007E601D"/>
    <w:rsid w:val="00811233"/>
    <w:rsid w:val="00815755"/>
    <w:rsid w:val="00820109"/>
    <w:rsid w:val="008207D8"/>
    <w:rsid w:val="00823696"/>
    <w:rsid w:val="00824392"/>
    <w:rsid w:val="008317DD"/>
    <w:rsid w:val="00834237"/>
    <w:rsid w:val="00840CD3"/>
    <w:rsid w:val="00852C21"/>
    <w:rsid w:val="00872E30"/>
    <w:rsid w:val="0088129D"/>
    <w:rsid w:val="008821FC"/>
    <w:rsid w:val="00892796"/>
    <w:rsid w:val="008A562C"/>
    <w:rsid w:val="008B2E1D"/>
    <w:rsid w:val="008B72E0"/>
    <w:rsid w:val="008D1ADB"/>
    <w:rsid w:val="008D31AA"/>
    <w:rsid w:val="008E269E"/>
    <w:rsid w:val="009079D8"/>
    <w:rsid w:val="009331AD"/>
    <w:rsid w:val="009335DA"/>
    <w:rsid w:val="0097093C"/>
    <w:rsid w:val="00980C8C"/>
    <w:rsid w:val="00980CC6"/>
    <w:rsid w:val="009841B9"/>
    <w:rsid w:val="009B0B89"/>
    <w:rsid w:val="009B327B"/>
    <w:rsid w:val="009F095A"/>
    <w:rsid w:val="009F6184"/>
    <w:rsid w:val="00A00C5D"/>
    <w:rsid w:val="00A129F7"/>
    <w:rsid w:val="00A21D48"/>
    <w:rsid w:val="00A5211E"/>
    <w:rsid w:val="00A91AA7"/>
    <w:rsid w:val="00AB538A"/>
    <w:rsid w:val="00AD497F"/>
    <w:rsid w:val="00AE77B5"/>
    <w:rsid w:val="00B24C22"/>
    <w:rsid w:val="00B25909"/>
    <w:rsid w:val="00B308F6"/>
    <w:rsid w:val="00B32A36"/>
    <w:rsid w:val="00B377BE"/>
    <w:rsid w:val="00B464EB"/>
    <w:rsid w:val="00B5113D"/>
    <w:rsid w:val="00B54946"/>
    <w:rsid w:val="00B674EE"/>
    <w:rsid w:val="00B70E12"/>
    <w:rsid w:val="00B739D8"/>
    <w:rsid w:val="00B75A1D"/>
    <w:rsid w:val="00B84E9F"/>
    <w:rsid w:val="00B9394E"/>
    <w:rsid w:val="00B94CA8"/>
    <w:rsid w:val="00BC3F24"/>
    <w:rsid w:val="00BD039D"/>
    <w:rsid w:val="00BD0691"/>
    <w:rsid w:val="00BE372D"/>
    <w:rsid w:val="00BF33BA"/>
    <w:rsid w:val="00C10784"/>
    <w:rsid w:val="00C10D47"/>
    <w:rsid w:val="00C73A45"/>
    <w:rsid w:val="00C754B7"/>
    <w:rsid w:val="00C819F5"/>
    <w:rsid w:val="00C873A0"/>
    <w:rsid w:val="00CB384B"/>
    <w:rsid w:val="00CE7E19"/>
    <w:rsid w:val="00CF0F27"/>
    <w:rsid w:val="00D14128"/>
    <w:rsid w:val="00D2667B"/>
    <w:rsid w:val="00D318B4"/>
    <w:rsid w:val="00D505C0"/>
    <w:rsid w:val="00D53357"/>
    <w:rsid w:val="00D5509B"/>
    <w:rsid w:val="00D65E6C"/>
    <w:rsid w:val="00D84A49"/>
    <w:rsid w:val="00D92AF1"/>
    <w:rsid w:val="00DA3281"/>
    <w:rsid w:val="00DA4350"/>
    <w:rsid w:val="00DA4B86"/>
    <w:rsid w:val="00DA5626"/>
    <w:rsid w:val="00DB2FC9"/>
    <w:rsid w:val="00DB3A5F"/>
    <w:rsid w:val="00DB6020"/>
    <w:rsid w:val="00DD1B0C"/>
    <w:rsid w:val="00DD7C34"/>
    <w:rsid w:val="00DE059A"/>
    <w:rsid w:val="00DE1B0E"/>
    <w:rsid w:val="00DF51CA"/>
    <w:rsid w:val="00DF65B5"/>
    <w:rsid w:val="00E06B92"/>
    <w:rsid w:val="00E16EB6"/>
    <w:rsid w:val="00E30278"/>
    <w:rsid w:val="00E323B3"/>
    <w:rsid w:val="00E35E1B"/>
    <w:rsid w:val="00E438CA"/>
    <w:rsid w:val="00E6765C"/>
    <w:rsid w:val="00E86DDD"/>
    <w:rsid w:val="00E974C0"/>
    <w:rsid w:val="00EA534C"/>
    <w:rsid w:val="00EB3D1E"/>
    <w:rsid w:val="00EC30F7"/>
    <w:rsid w:val="00EC78A9"/>
    <w:rsid w:val="00ED3134"/>
    <w:rsid w:val="00EE7CD2"/>
    <w:rsid w:val="00EF62B2"/>
    <w:rsid w:val="00F0459B"/>
    <w:rsid w:val="00F45088"/>
    <w:rsid w:val="00F46128"/>
    <w:rsid w:val="00F50750"/>
    <w:rsid w:val="00F654A1"/>
    <w:rsid w:val="00F666B5"/>
    <w:rsid w:val="00F82276"/>
    <w:rsid w:val="00FA1F37"/>
    <w:rsid w:val="00FA4427"/>
    <w:rsid w:val="00FD27E0"/>
    <w:rsid w:val="00FD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8">
    <w:name w:val="heading 8"/>
    <w:basedOn w:val="a"/>
    <w:next w:val="a"/>
    <w:link w:val="80"/>
    <w:semiHidden/>
    <w:unhideWhenUsed/>
    <w:qFormat/>
    <w:rsid w:val="008207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80">
    <w:name w:val="Заголовок 8 Знак"/>
    <w:basedOn w:val="a0"/>
    <w:link w:val="8"/>
    <w:semiHidden/>
    <w:rsid w:val="008207D8"/>
    <w:rPr>
      <w:rFonts w:asciiTheme="majorHAnsi" w:eastAsiaTheme="majorEastAsia" w:hAnsiTheme="majorHAnsi" w:cstheme="majorBidi"/>
      <w:color w:val="404040" w:themeColor="text1" w:themeTint="BF"/>
    </w:rPr>
  </w:style>
  <w:style w:type="paragraph" w:styleId="a7">
    <w:name w:val="List Paragraph"/>
    <w:basedOn w:val="a"/>
    <w:uiPriority w:val="1"/>
    <w:qFormat/>
    <w:rsid w:val="0061111C"/>
    <w:pPr>
      <w:ind w:left="720"/>
      <w:contextualSpacing/>
    </w:pPr>
  </w:style>
  <w:style w:type="paragraph" w:styleId="a8">
    <w:name w:val="Balloon Text"/>
    <w:basedOn w:val="a"/>
    <w:link w:val="a9"/>
    <w:rsid w:val="009709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7093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10D4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C6341-13FC-44E5-8E7C-958306E3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200</cp:revision>
  <cp:lastPrinted>2024-03-25T08:57:00Z</cp:lastPrinted>
  <dcterms:created xsi:type="dcterms:W3CDTF">2020-07-13T11:29:00Z</dcterms:created>
  <dcterms:modified xsi:type="dcterms:W3CDTF">2024-04-11T06:50:00Z</dcterms:modified>
</cp:coreProperties>
</file>