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1C" w:rsidRDefault="00C07E1C" w:rsidP="00C0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537">
        <w:rPr>
          <w:rFonts w:ascii="Times New Roman" w:hAnsi="Times New Roman" w:cs="Times New Roman"/>
          <w:sz w:val="28"/>
          <w:szCs w:val="28"/>
          <w:lang w:val="uk-UA"/>
        </w:rPr>
        <w:t xml:space="preserve">Протокол розбіжності до рішення </w:t>
      </w:r>
      <w:r w:rsidR="00730537" w:rsidRPr="0073053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Фастівської міської ради від 20.07.2018 року №307 «Про внесення змін до додатку до рішення виконавчого комітету Фастівської міської ради від 24.01.2018 року №30 «Про затвердження мережі автобусних маршрутів загального користування, забезпечення організації пасажирських перевезень на яких покладається на виконавчий комітет Фастівської міської ради»»</w:t>
      </w:r>
    </w:p>
    <w:p w:rsidR="00730537" w:rsidRPr="00730537" w:rsidRDefault="00730537" w:rsidP="00C07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07E1C" w:rsidRPr="00B06373" w:rsidTr="00C07E1C">
        <w:tc>
          <w:tcPr>
            <w:tcW w:w="4785" w:type="dxa"/>
          </w:tcPr>
          <w:p w:rsidR="00C07E1C" w:rsidRPr="00B06373" w:rsidRDefault="00C07E1C" w:rsidP="00C07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Попередня редакція</w:t>
            </w:r>
          </w:p>
        </w:tc>
        <w:tc>
          <w:tcPr>
            <w:tcW w:w="4786" w:type="dxa"/>
          </w:tcPr>
          <w:p w:rsidR="00C07E1C" w:rsidRPr="00B06373" w:rsidRDefault="00C07E1C" w:rsidP="00C07E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Нова редакція</w:t>
            </w:r>
          </w:p>
        </w:tc>
      </w:tr>
      <w:tr w:rsidR="00C07E1C" w:rsidRPr="00B06373" w:rsidTr="00C07E1C">
        <w:tc>
          <w:tcPr>
            <w:tcW w:w="4785" w:type="dxa"/>
          </w:tcPr>
          <w:p w:rsidR="00C07E1C" w:rsidRPr="00B06373" w:rsidRDefault="00C07E1C" w:rsidP="00C07E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</w:t>
            </w:r>
            <w:r w:rsid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додатку маршрут №</w:t>
            </w:r>
            <w:r w:rsidR="00730537"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«Привокзальна площа</w:t>
            </w:r>
            <w:r w:rsidR="00730537"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Європейська 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C07E1C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1)довжина маршруту в прямому та у зворотному напрямках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5,1 км.</w:t>
            </w:r>
          </w:p>
          <w:p w:rsidR="00730537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2)кількість оборотних рейсів у режимах руху:</w:t>
            </w:r>
          </w:p>
          <w:p w:rsidR="00730537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звичайний режим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відсутній;</w:t>
            </w:r>
          </w:p>
          <w:p w:rsidR="00730537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маршрутне таксі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11,15;</w:t>
            </w:r>
          </w:p>
          <w:p w:rsidR="00730537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експресний режим – відсутній.</w:t>
            </w:r>
          </w:p>
          <w:p w:rsidR="00730537" w:rsidRDefault="00730537" w:rsidP="00C07E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прямому напрямку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05.15 та 06.10.</w:t>
            </w:r>
          </w:p>
          <w:p w:rsidR="00730537" w:rsidRPr="00B06373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зворотному напрямку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22.30 та 22.00.</w:t>
            </w:r>
          </w:p>
        </w:tc>
        <w:tc>
          <w:tcPr>
            <w:tcW w:w="4786" w:type="dxa"/>
          </w:tcPr>
          <w:p w:rsidR="00C07E1C" w:rsidRPr="00B06373" w:rsidRDefault="00C07E1C" w:rsidP="00C07E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</w:t>
            </w:r>
            <w:r w:rsid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додатку маршрут №</w:t>
            </w:r>
            <w:r w:rsidR="00730537"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«Привокзальна площа</w:t>
            </w:r>
            <w:r w:rsid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вул. Європейська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1)довжина маршруту в прямому та у зворотному напрямках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 км.</w:t>
            </w:r>
          </w:p>
          <w:p w:rsid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2)кількість оборотних рейсів у режимах руху:</w:t>
            </w:r>
          </w:p>
          <w:p w:rsid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звичайний режим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10;</w:t>
            </w:r>
          </w:p>
          <w:p w:rsid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маршрутне таксі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12;</w:t>
            </w:r>
          </w:p>
          <w:p w:rsid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експресний режим – відсутній.</w:t>
            </w:r>
          </w:p>
          <w:p w:rsidR="00730537" w:rsidRPr="00730537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прямому напрямку</w:t>
            </w: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05.15 та 06.45.</w:t>
            </w:r>
          </w:p>
          <w:p w:rsidR="00C07E1C" w:rsidRPr="00B06373" w:rsidRDefault="00730537" w:rsidP="00730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зворотному напрямку</w:t>
            </w: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20.55 та 22.35.</w:t>
            </w:r>
          </w:p>
        </w:tc>
      </w:tr>
    </w:tbl>
    <w:p w:rsidR="00C07E1C" w:rsidRDefault="00C07E1C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37" w:rsidRDefault="00730537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37" w:rsidRDefault="00730537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37" w:rsidRDefault="00730537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37" w:rsidRDefault="00730537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0537" w:rsidRDefault="00730537" w:rsidP="0073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0537">
        <w:rPr>
          <w:rFonts w:ascii="Times New Roman" w:hAnsi="Times New Roman" w:cs="Times New Roman"/>
          <w:sz w:val="28"/>
          <w:szCs w:val="28"/>
          <w:lang w:val="uk-UA"/>
        </w:rPr>
        <w:t>Протокол розбіжності до рішення виконавчого комітету Фастівської міської ради від 20.07.2018 року №307 «Про внесення змін до додатку до рішення виконавчого комітету Фастівської міської ради від 24.01.2018 року №30 «Про затвердження мережі автобусних маршрутів загального користування, забезпечення організації пасажирських перевезень на яких покладається на виконавчий комітет Фастівської міської ради»»</w:t>
      </w:r>
    </w:p>
    <w:p w:rsidR="00730537" w:rsidRPr="00730537" w:rsidRDefault="00730537" w:rsidP="0073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30537" w:rsidRPr="00B06373" w:rsidTr="00946740">
        <w:tc>
          <w:tcPr>
            <w:tcW w:w="4785" w:type="dxa"/>
          </w:tcPr>
          <w:p w:rsidR="00730537" w:rsidRPr="00B06373" w:rsidRDefault="00730537" w:rsidP="009467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Попередня редакція</w:t>
            </w:r>
          </w:p>
        </w:tc>
        <w:tc>
          <w:tcPr>
            <w:tcW w:w="4786" w:type="dxa"/>
          </w:tcPr>
          <w:p w:rsidR="00730537" w:rsidRPr="00B06373" w:rsidRDefault="00730537" w:rsidP="0094674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Нова редакція</w:t>
            </w:r>
          </w:p>
        </w:tc>
      </w:tr>
      <w:tr w:rsidR="00730537" w:rsidRPr="00B06373" w:rsidTr="00946740">
        <w:tc>
          <w:tcPr>
            <w:tcW w:w="4785" w:type="dxa"/>
          </w:tcPr>
          <w:p w:rsidR="00730537" w:rsidRPr="00B06373" w:rsidRDefault="00730537" w:rsidP="009467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додатку маршрут №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«Привокзальна площа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вул. Європейська 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1)довжина маршруту в прямому та у зворотному напрямках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5,1 км.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2)кількість оборотних рейсів у режимах руху: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звичайний режим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відсутній;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маршрутне таксі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11,15;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експресний режим – відсутній.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прямому напрямку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05.15 та 06.10.</w:t>
            </w:r>
          </w:p>
          <w:p w:rsidR="00730537" w:rsidRPr="00B06373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зворотному напрямку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22.30 та 22.00.</w:t>
            </w:r>
          </w:p>
        </w:tc>
        <w:tc>
          <w:tcPr>
            <w:tcW w:w="4786" w:type="dxa"/>
          </w:tcPr>
          <w:p w:rsidR="00730537" w:rsidRPr="00B06373" w:rsidRDefault="00730537" w:rsidP="0094674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додатку маршрут №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«Привокзальна площа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– вул. Європейська</w:t>
            </w:r>
            <w:r w:rsidRPr="00B063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»: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1)довжина маршруту в прямому та у зворотному напрямках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 км.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2)кількість оборотних рейсів у режимах руху: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звичайний режим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10;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маршрутне таксі –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12;</w:t>
            </w:r>
          </w:p>
          <w:p w:rsid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експресний режим – відсутній.</w:t>
            </w:r>
          </w:p>
          <w:p w:rsidR="00730537" w:rsidRPr="00730537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прямому напрямку</w:t>
            </w: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05.15 та 06.45.</w:t>
            </w:r>
          </w:p>
          <w:p w:rsidR="00730537" w:rsidRPr="00B06373" w:rsidRDefault="00730537" w:rsidP="009467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 ч</w:t>
            </w:r>
            <w:r w:rsidRPr="0073053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 відправлення з початкового пункту у зворотному напрямку</w:t>
            </w:r>
            <w:r w:rsidRPr="0073053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73053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20.55 та 22.35.</w:t>
            </w:r>
          </w:p>
        </w:tc>
      </w:tr>
    </w:tbl>
    <w:p w:rsidR="00730537" w:rsidRPr="00730537" w:rsidRDefault="00730537" w:rsidP="00B063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30537" w:rsidRPr="00730537" w:rsidSect="00B0637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7E1C"/>
    <w:rsid w:val="006301E1"/>
    <w:rsid w:val="00730537"/>
    <w:rsid w:val="00990202"/>
    <w:rsid w:val="00A248F1"/>
    <w:rsid w:val="00A915F6"/>
    <w:rsid w:val="00B06373"/>
    <w:rsid w:val="00C07E1C"/>
    <w:rsid w:val="00EC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2</cp:revision>
  <dcterms:created xsi:type="dcterms:W3CDTF">2019-06-12T12:20:00Z</dcterms:created>
  <dcterms:modified xsi:type="dcterms:W3CDTF">2019-06-12T12:20:00Z</dcterms:modified>
</cp:coreProperties>
</file>