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88C" w:rsidRDefault="001E188C" w:rsidP="00507F7F">
      <w:pPr>
        <w:jc w:val="right"/>
        <w:rPr>
          <w:rFonts w:ascii="Times New Roman" w:hAnsi="Times New Roman" w:cs="Times New Roman"/>
          <w:sz w:val="24"/>
          <w:szCs w:val="24"/>
        </w:rPr>
      </w:pPr>
    </w:p>
    <w:p w:rsidR="001E188C" w:rsidRDefault="001E188C" w:rsidP="00507F7F">
      <w:pPr>
        <w:jc w:val="right"/>
        <w:rPr>
          <w:rFonts w:ascii="Times New Roman" w:hAnsi="Times New Roman" w:cs="Times New Roman"/>
          <w:sz w:val="24"/>
          <w:szCs w:val="24"/>
        </w:rPr>
      </w:pPr>
    </w:p>
    <w:p w:rsidR="001E188C" w:rsidRDefault="001E188C" w:rsidP="00507F7F">
      <w:pPr>
        <w:jc w:val="right"/>
        <w:rPr>
          <w:rFonts w:ascii="Times New Roman" w:hAnsi="Times New Roman" w:cs="Times New Roman"/>
          <w:sz w:val="24"/>
          <w:szCs w:val="24"/>
        </w:rPr>
      </w:pPr>
    </w:p>
    <w:p w:rsidR="00507F7F" w:rsidRDefault="00507F7F" w:rsidP="00507F7F">
      <w:pPr>
        <w:jc w:val="right"/>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Pr="00507F7F" w:rsidRDefault="00507F7F" w:rsidP="00507F7F">
      <w:pPr>
        <w:jc w:val="center"/>
        <w:rPr>
          <w:rFonts w:ascii="Times New Roman" w:hAnsi="Times New Roman" w:cs="Times New Roman"/>
          <w:b/>
          <w:sz w:val="28"/>
          <w:szCs w:val="28"/>
        </w:rPr>
      </w:pPr>
    </w:p>
    <w:p w:rsidR="00507F7F" w:rsidRPr="00507F7F" w:rsidRDefault="00507F7F" w:rsidP="00507F7F">
      <w:pPr>
        <w:jc w:val="center"/>
        <w:rPr>
          <w:rFonts w:ascii="Times New Roman" w:hAnsi="Times New Roman" w:cs="Times New Roman"/>
          <w:b/>
          <w:sz w:val="28"/>
          <w:szCs w:val="28"/>
        </w:rPr>
      </w:pPr>
      <w:r w:rsidRPr="00507F7F">
        <w:rPr>
          <w:rFonts w:ascii="Times New Roman" w:hAnsi="Times New Roman" w:cs="Times New Roman"/>
          <w:b/>
          <w:sz w:val="28"/>
          <w:szCs w:val="28"/>
        </w:rPr>
        <w:t>ПРОГРАМА</w:t>
      </w:r>
    </w:p>
    <w:p w:rsidR="00507F7F" w:rsidRPr="00507F7F" w:rsidRDefault="00507F7F" w:rsidP="00507F7F">
      <w:pPr>
        <w:jc w:val="center"/>
        <w:rPr>
          <w:rFonts w:ascii="Times New Roman" w:hAnsi="Times New Roman" w:cs="Times New Roman"/>
          <w:b/>
          <w:sz w:val="28"/>
          <w:szCs w:val="28"/>
        </w:rPr>
      </w:pPr>
      <w:bookmarkStart w:id="0" w:name="_Hlk177470625"/>
      <w:r w:rsidRPr="00507F7F">
        <w:rPr>
          <w:rFonts w:ascii="Times New Roman" w:hAnsi="Times New Roman" w:cs="Times New Roman"/>
          <w:b/>
          <w:sz w:val="28"/>
          <w:szCs w:val="28"/>
        </w:rPr>
        <w:t>про взаємодію та співпрацю між Фастівською міською територіальною громадою та Службою зовнішньої розвідки України на 202</w:t>
      </w:r>
      <w:r w:rsidR="001E188C">
        <w:rPr>
          <w:rFonts w:ascii="Times New Roman" w:hAnsi="Times New Roman" w:cs="Times New Roman"/>
          <w:b/>
          <w:sz w:val="28"/>
          <w:szCs w:val="28"/>
        </w:rPr>
        <w:t>4-2025</w:t>
      </w:r>
      <w:r w:rsidRPr="00507F7F">
        <w:rPr>
          <w:rFonts w:ascii="Times New Roman" w:hAnsi="Times New Roman" w:cs="Times New Roman"/>
          <w:b/>
          <w:sz w:val="28"/>
          <w:szCs w:val="28"/>
        </w:rPr>
        <w:t xml:space="preserve"> роки</w:t>
      </w:r>
    </w:p>
    <w:bookmarkEnd w:id="0"/>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rsidP="00507F7F">
      <w:pPr>
        <w:jc w:val="center"/>
        <w:rPr>
          <w:rFonts w:ascii="Times New Roman" w:hAnsi="Times New Roman" w:cs="Times New Roman"/>
          <w:sz w:val="24"/>
          <w:szCs w:val="24"/>
        </w:rPr>
      </w:pPr>
      <w:r>
        <w:rPr>
          <w:rFonts w:ascii="Times New Roman" w:hAnsi="Times New Roman" w:cs="Times New Roman"/>
          <w:sz w:val="24"/>
          <w:szCs w:val="24"/>
        </w:rPr>
        <w:t>Фастів – 2024</w:t>
      </w: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Pr="0035578F" w:rsidRDefault="00507F7F" w:rsidP="00660A14">
      <w:pPr>
        <w:pStyle w:val="a5"/>
        <w:numPr>
          <w:ilvl w:val="0"/>
          <w:numId w:val="1"/>
        </w:numPr>
        <w:jc w:val="center"/>
        <w:rPr>
          <w:rFonts w:ascii="Times New Roman" w:hAnsi="Times New Roman" w:cs="Times New Roman"/>
          <w:b/>
          <w:sz w:val="28"/>
          <w:szCs w:val="28"/>
        </w:rPr>
      </w:pPr>
      <w:r w:rsidRPr="0035578F">
        <w:rPr>
          <w:rFonts w:ascii="Times New Roman" w:hAnsi="Times New Roman" w:cs="Times New Roman"/>
          <w:b/>
          <w:sz w:val="28"/>
          <w:szCs w:val="28"/>
        </w:rPr>
        <w:t>Паспорт</w:t>
      </w:r>
    </w:p>
    <w:p w:rsidR="00E241AE" w:rsidRPr="00E241AE" w:rsidRDefault="00507F7F" w:rsidP="00E241AE">
      <w:pPr>
        <w:pStyle w:val="a4"/>
        <w:jc w:val="center"/>
        <w:rPr>
          <w:rFonts w:ascii="Times New Roman" w:hAnsi="Times New Roman" w:cs="Times New Roman"/>
          <w:sz w:val="28"/>
          <w:szCs w:val="28"/>
        </w:rPr>
      </w:pPr>
      <w:r w:rsidRPr="00E241AE">
        <w:rPr>
          <w:rFonts w:ascii="Times New Roman" w:hAnsi="Times New Roman" w:cs="Times New Roman"/>
          <w:sz w:val="28"/>
          <w:szCs w:val="28"/>
        </w:rPr>
        <w:t>Програми про взаємодію та співпрацю між Фастівською міською територіальною громадою та Службою зов</w:t>
      </w:r>
      <w:r w:rsidR="00822A4F" w:rsidRPr="00E241AE">
        <w:rPr>
          <w:rFonts w:ascii="Times New Roman" w:hAnsi="Times New Roman" w:cs="Times New Roman"/>
          <w:sz w:val="28"/>
          <w:szCs w:val="28"/>
        </w:rPr>
        <w:t>нішньої розвідки України</w:t>
      </w:r>
    </w:p>
    <w:p w:rsidR="00507F7F" w:rsidRDefault="00822A4F" w:rsidP="00E241AE">
      <w:pPr>
        <w:pStyle w:val="a4"/>
        <w:jc w:val="center"/>
        <w:rPr>
          <w:rFonts w:ascii="Times New Roman" w:hAnsi="Times New Roman" w:cs="Times New Roman"/>
          <w:sz w:val="28"/>
          <w:szCs w:val="28"/>
        </w:rPr>
      </w:pPr>
      <w:r w:rsidRPr="00E241AE">
        <w:rPr>
          <w:rFonts w:ascii="Times New Roman" w:hAnsi="Times New Roman" w:cs="Times New Roman"/>
          <w:sz w:val="28"/>
          <w:szCs w:val="28"/>
        </w:rPr>
        <w:t>на 2024-2025</w:t>
      </w:r>
      <w:r w:rsidR="00507F7F" w:rsidRPr="00E241AE">
        <w:rPr>
          <w:rFonts w:ascii="Times New Roman" w:hAnsi="Times New Roman" w:cs="Times New Roman"/>
          <w:sz w:val="28"/>
          <w:szCs w:val="28"/>
        </w:rPr>
        <w:t xml:space="preserve"> роки</w:t>
      </w:r>
    </w:p>
    <w:p w:rsidR="00E241AE" w:rsidRPr="00E241AE" w:rsidRDefault="00E241AE" w:rsidP="00E241AE">
      <w:pPr>
        <w:pStyle w:val="a4"/>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35"/>
        <w:gridCol w:w="3206"/>
        <w:gridCol w:w="5488"/>
      </w:tblGrid>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1</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Ініціатор розроблення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Служба зовнішньої розвідки України</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2</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Розробник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Сектор з питань мобілізаційної роботи виконавчого комітету Фастівської міської ради</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3</w:t>
            </w:r>
          </w:p>
        </w:tc>
        <w:tc>
          <w:tcPr>
            <w:tcW w:w="3260" w:type="dxa"/>
          </w:tcPr>
          <w:p w:rsidR="00507F7F" w:rsidRPr="00E241AE" w:rsidRDefault="00507F7F" w:rsidP="00507F7F">
            <w:pPr>
              <w:jc w:val="both"/>
              <w:rPr>
                <w:rFonts w:ascii="Times New Roman" w:hAnsi="Times New Roman" w:cs="Times New Roman"/>
                <w:sz w:val="24"/>
                <w:szCs w:val="24"/>
              </w:rPr>
            </w:pPr>
            <w:proofErr w:type="spellStart"/>
            <w:r w:rsidRPr="00E241AE">
              <w:rPr>
                <w:rFonts w:ascii="Times New Roman" w:hAnsi="Times New Roman" w:cs="Times New Roman"/>
                <w:sz w:val="24"/>
                <w:szCs w:val="24"/>
              </w:rPr>
              <w:t>Співрозробники</w:t>
            </w:r>
            <w:proofErr w:type="spellEnd"/>
            <w:r w:rsidRPr="00E241AE">
              <w:rPr>
                <w:rFonts w:ascii="Times New Roman" w:hAnsi="Times New Roman" w:cs="Times New Roman"/>
                <w:sz w:val="24"/>
                <w:szCs w:val="24"/>
              </w:rPr>
              <w:t xml:space="preserve">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Служба зовнішньої розвідки України</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4</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Відповідальний виконавиць (замовник)</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Фастівська міська рада</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5</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Учасники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Служба зовнішньої розвідки України, Фастівська міська рада та її виконавчі органи, підприємства, установи та організації міської територіальної громади</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6</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Термін реалізації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2024-2025 роки</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7</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Бюджет, який приймає участь у виконанні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Бюджет Фастівської міської територіальної громади</w:t>
            </w:r>
            <w:r w:rsidR="00564DF5" w:rsidRPr="00E241AE">
              <w:rPr>
                <w:rFonts w:ascii="Times New Roman" w:hAnsi="Times New Roman" w:cs="Times New Roman"/>
                <w:sz w:val="24"/>
                <w:szCs w:val="24"/>
              </w:rPr>
              <w:t xml:space="preserve">, інші джерела не заборонені законодавством </w:t>
            </w:r>
          </w:p>
        </w:tc>
      </w:tr>
      <w:tr w:rsidR="00507F7F" w:rsidRPr="00E241AE" w:rsidTr="00507F7F">
        <w:tc>
          <w:tcPr>
            <w:tcW w:w="959" w:type="dxa"/>
          </w:tcPr>
          <w:p w:rsidR="00507F7F" w:rsidRPr="00E241AE" w:rsidRDefault="00507F7F" w:rsidP="00507F7F">
            <w:pPr>
              <w:jc w:val="center"/>
              <w:rPr>
                <w:rFonts w:ascii="Times New Roman" w:hAnsi="Times New Roman" w:cs="Times New Roman"/>
                <w:sz w:val="24"/>
                <w:szCs w:val="24"/>
              </w:rPr>
            </w:pPr>
            <w:r w:rsidRPr="00E241AE">
              <w:rPr>
                <w:rFonts w:ascii="Times New Roman" w:hAnsi="Times New Roman" w:cs="Times New Roman"/>
                <w:sz w:val="24"/>
                <w:szCs w:val="24"/>
              </w:rPr>
              <w:t>8</w:t>
            </w:r>
          </w:p>
        </w:tc>
        <w:tc>
          <w:tcPr>
            <w:tcW w:w="3260"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Загальний обсяг фінансових ресурсів, необхідних для реалізації програми</w:t>
            </w:r>
          </w:p>
        </w:tc>
        <w:tc>
          <w:tcPr>
            <w:tcW w:w="5636" w:type="dxa"/>
          </w:tcPr>
          <w:p w:rsidR="00507F7F" w:rsidRPr="00E241AE" w:rsidRDefault="00507F7F" w:rsidP="00507F7F">
            <w:pPr>
              <w:jc w:val="both"/>
              <w:rPr>
                <w:rFonts w:ascii="Times New Roman" w:hAnsi="Times New Roman" w:cs="Times New Roman"/>
                <w:sz w:val="24"/>
                <w:szCs w:val="24"/>
              </w:rPr>
            </w:pPr>
            <w:r w:rsidRPr="00E241AE">
              <w:rPr>
                <w:rFonts w:ascii="Times New Roman" w:hAnsi="Times New Roman" w:cs="Times New Roman"/>
                <w:sz w:val="24"/>
                <w:szCs w:val="24"/>
              </w:rPr>
              <w:t>Фінансування здійснюється за рахунок коштів бюджету Фастівської міської територіальної громади, в межах його фінансових можливостей, та інших джерел, не заборонених законодавством</w:t>
            </w:r>
          </w:p>
        </w:tc>
      </w:tr>
    </w:tbl>
    <w:p w:rsidR="00507F7F" w:rsidRPr="0035578F" w:rsidRDefault="00507F7F">
      <w:pPr>
        <w:rPr>
          <w:rFonts w:ascii="Times New Roman" w:hAnsi="Times New Roman" w:cs="Times New Roman"/>
          <w:sz w:val="28"/>
          <w:szCs w:val="28"/>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507F7F" w:rsidRDefault="00507F7F">
      <w:pPr>
        <w:rPr>
          <w:rFonts w:ascii="Times New Roman" w:hAnsi="Times New Roman" w:cs="Times New Roman"/>
          <w:sz w:val="24"/>
          <w:szCs w:val="24"/>
        </w:rPr>
      </w:pPr>
    </w:p>
    <w:p w:rsidR="00E241AE" w:rsidRDefault="00E241AE">
      <w:pPr>
        <w:rPr>
          <w:rFonts w:ascii="Times New Roman" w:hAnsi="Times New Roman" w:cs="Times New Roman"/>
          <w:sz w:val="24"/>
          <w:szCs w:val="24"/>
        </w:rPr>
      </w:pPr>
    </w:p>
    <w:p w:rsidR="00E241AE" w:rsidRDefault="00E241AE">
      <w:pPr>
        <w:rPr>
          <w:rFonts w:ascii="Times New Roman" w:hAnsi="Times New Roman" w:cs="Times New Roman"/>
          <w:sz w:val="24"/>
          <w:szCs w:val="24"/>
        </w:rPr>
      </w:pPr>
    </w:p>
    <w:p w:rsidR="00E241AE" w:rsidRDefault="00E241AE">
      <w:pPr>
        <w:rPr>
          <w:rFonts w:ascii="Times New Roman" w:hAnsi="Times New Roman" w:cs="Times New Roman"/>
          <w:sz w:val="24"/>
          <w:szCs w:val="24"/>
        </w:rPr>
      </w:pPr>
      <w:bookmarkStart w:id="1" w:name="_GoBack"/>
      <w:bookmarkEnd w:id="1"/>
    </w:p>
    <w:p w:rsidR="00507F7F" w:rsidRDefault="00507F7F" w:rsidP="00507F7F">
      <w:pPr>
        <w:jc w:val="center"/>
        <w:rPr>
          <w:rFonts w:ascii="Times New Roman" w:hAnsi="Times New Roman" w:cs="Times New Roman"/>
          <w:sz w:val="24"/>
          <w:szCs w:val="24"/>
        </w:rPr>
      </w:pPr>
      <w:r w:rsidRPr="00507F7F">
        <w:rPr>
          <w:rFonts w:ascii="Times New Roman" w:hAnsi="Times New Roman" w:cs="Times New Roman"/>
          <w:b/>
          <w:sz w:val="28"/>
          <w:szCs w:val="28"/>
        </w:rPr>
        <w:lastRenderedPageBreak/>
        <w:t>2. Загальні положення</w:t>
      </w:r>
    </w:p>
    <w:p w:rsidR="00507F7F" w:rsidRDefault="00507F7F" w:rsidP="00507F7F">
      <w:pPr>
        <w:ind w:firstLine="708"/>
        <w:jc w:val="both"/>
        <w:rPr>
          <w:rFonts w:ascii="Times New Roman" w:hAnsi="Times New Roman" w:cs="Times New Roman"/>
          <w:sz w:val="24"/>
          <w:szCs w:val="24"/>
        </w:rPr>
      </w:pPr>
      <w:bookmarkStart w:id="2" w:name="_Hlk177470725"/>
      <w:r w:rsidRPr="00507F7F">
        <w:rPr>
          <w:rFonts w:ascii="Times New Roman" w:hAnsi="Times New Roman" w:cs="Times New Roman"/>
          <w:sz w:val="24"/>
          <w:szCs w:val="24"/>
        </w:rPr>
        <w:t>Програма про взаємодію та співпрацю між Фастівською міською територіальною громадою та Службою зовнішньої розвідки України на 202</w:t>
      </w:r>
      <w:r>
        <w:rPr>
          <w:rFonts w:ascii="Times New Roman" w:hAnsi="Times New Roman" w:cs="Times New Roman"/>
          <w:sz w:val="24"/>
          <w:szCs w:val="24"/>
        </w:rPr>
        <w:t>4</w:t>
      </w:r>
      <w:r w:rsidRPr="00507F7F">
        <w:rPr>
          <w:rFonts w:ascii="Times New Roman" w:hAnsi="Times New Roman" w:cs="Times New Roman"/>
          <w:sz w:val="24"/>
          <w:szCs w:val="24"/>
        </w:rPr>
        <w:t>- 202</w:t>
      </w:r>
      <w:r>
        <w:rPr>
          <w:rFonts w:ascii="Times New Roman" w:hAnsi="Times New Roman" w:cs="Times New Roman"/>
          <w:sz w:val="24"/>
          <w:szCs w:val="24"/>
        </w:rPr>
        <w:t>5</w:t>
      </w:r>
      <w:r w:rsidRPr="00507F7F">
        <w:rPr>
          <w:rFonts w:ascii="Times New Roman" w:hAnsi="Times New Roman" w:cs="Times New Roman"/>
          <w:sz w:val="24"/>
          <w:szCs w:val="24"/>
        </w:rPr>
        <w:t xml:space="preserve"> роки (далі Програма) розроблена з метою захисту національних інтересів і державної політики України, розвитку інфраструктури та підвищення конкурентоспроможності територій Фастівської міської територіальної громади на ринку інвестицій, раціонального використання земельних ресурсів громади, покращення житлових умов військовослужбовців Служби та членів їх сімей, військово-патріотичного виховання молоді та запровадження загальнодержавних принципів законності та відповідальності</w:t>
      </w:r>
      <w:bookmarkEnd w:id="2"/>
      <w:r w:rsidRPr="00507F7F">
        <w:rPr>
          <w:rFonts w:ascii="Times New Roman" w:hAnsi="Times New Roman" w:cs="Times New Roman"/>
          <w:sz w:val="24"/>
          <w:szCs w:val="24"/>
        </w:rPr>
        <w:t xml:space="preserve">. Програма розрахована на 2 роки. </w:t>
      </w:r>
    </w:p>
    <w:p w:rsidR="00507F7F" w:rsidRPr="00507F7F" w:rsidRDefault="00507F7F" w:rsidP="00507F7F">
      <w:pPr>
        <w:ind w:firstLine="708"/>
        <w:jc w:val="center"/>
        <w:rPr>
          <w:rFonts w:ascii="Times New Roman" w:hAnsi="Times New Roman" w:cs="Times New Roman"/>
          <w:b/>
          <w:sz w:val="28"/>
          <w:szCs w:val="28"/>
        </w:rPr>
      </w:pPr>
      <w:r w:rsidRPr="00507F7F">
        <w:rPr>
          <w:rFonts w:ascii="Times New Roman" w:hAnsi="Times New Roman" w:cs="Times New Roman"/>
          <w:b/>
          <w:sz w:val="28"/>
          <w:szCs w:val="28"/>
        </w:rPr>
        <w:t>3. Мета Програми</w:t>
      </w:r>
    </w:p>
    <w:p w:rsidR="00507F7F" w:rsidRDefault="00507F7F" w:rsidP="00507F7F">
      <w:pPr>
        <w:ind w:firstLine="708"/>
        <w:jc w:val="both"/>
        <w:rPr>
          <w:rFonts w:ascii="Times New Roman" w:hAnsi="Times New Roman" w:cs="Times New Roman"/>
          <w:sz w:val="24"/>
          <w:szCs w:val="24"/>
        </w:rPr>
      </w:pPr>
      <w:r w:rsidRPr="00507F7F">
        <w:rPr>
          <w:rFonts w:ascii="Times New Roman" w:hAnsi="Times New Roman" w:cs="Times New Roman"/>
          <w:sz w:val="24"/>
          <w:szCs w:val="24"/>
        </w:rPr>
        <w:t>Основною метою цієї Програми є забезпечення збалансованості та пропорційності соціально-економічного розвитку Фастівської міської територіальної громади. Досягненню цієї мети сприятимуть заходи, спрямовані на: - поширення досвіду співпраці органів місцевого самоврядування з міністерствами, відомствами, органами виконавчої влади щодо реалізації у вирішенні взаємоузгоджених питань; - здійснення заходів, спрямованих на підтримку національних інтересів, зміцнення економічного розвитку держави в цілому та її регіонах; - залучення інвестицій у житлове будівництво в м. Фастові; - забезпечення та покрашення житлових умов військовослужбовців учасників бойових</w:t>
      </w:r>
      <w:r>
        <w:rPr>
          <w:rFonts w:ascii="Times New Roman" w:hAnsi="Times New Roman" w:cs="Times New Roman"/>
          <w:sz w:val="24"/>
          <w:szCs w:val="24"/>
        </w:rPr>
        <w:t xml:space="preserve"> дій та членів їх сімей.</w:t>
      </w:r>
    </w:p>
    <w:p w:rsidR="00507F7F" w:rsidRPr="00507F7F" w:rsidRDefault="00507F7F" w:rsidP="00507F7F">
      <w:pPr>
        <w:ind w:firstLine="708"/>
        <w:jc w:val="center"/>
        <w:rPr>
          <w:rFonts w:ascii="Times New Roman" w:hAnsi="Times New Roman" w:cs="Times New Roman"/>
          <w:b/>
          <w:sz w:val="28"/>
          <w:szCs w:val="28"/>
        </w:rPr>
      </w:pPr>
      <w:r w:rsidRPr="00507F7F">
        <w:rPr>
          <w:rFonts w:ascii="Times New Roman" w:hAnsi="Times New Roman" w:cs="Times New Roman"/>
          <w:b/>
          <w:sz w:val="28"/>
          <w:szCs w:val="28"/>
        </w:rPr>
        <w:t>4. Фінансове забезпечення Програми</w:t>
      </w:r>
    </w:p>
    <w:p w:rsidR="00507F7F" w:rsidRDefault="00507F7F" w:rsidP="00507F7F">
      <w:pPr>
        <w:ind w:firstLine="708"/>
        <w:jc w:val="both"/>
        <w:rPr>
          <w:rFonts w:ascii="Times New Roman" w:hAnsi="Times New Roman" w:cs="Times New Roman"/>
          <w:sz w:val="24"/>
          <w:szCs w:val="24"/>
        </w:rPr>
      </w:pPr>
      <w:r w:rsidRPr="00507F7F">
        <w:rPr>
          <w:rFonts w:ascii="Times New Roman" w:hAnsi="Times New Roman" w:cs="Times New Roman"/>
          <w:sz w:val="24"/>
          <w:szCs w:val="24"/>
        </w:rPr>
        <w:t xml:space="preserve">Фінансування здійснюється за рахунок коштів бюджету Фастівської міської територіальної громади, в межах його фінансових можливостей, та інших джерел, не заборонених законодавством. </w:t>
      </w:r>
    </w:p>
    <w:p w:rsidR="00507F7F" w:rsidRPr="00507F7F" w:rsidRDefault="00507F7F" w:rsidP="00507F7F">
      <w:pPr>
        <w:ind w:firstLine="708"/>
        <w:jc w:val="center"/>
        <w:rPr>
          <w:rFonts w:ascii="Times New Roman" w:hAnsi="Times New Roman" w:cs="Times New Roman"/>
          <w:b/>
          <w:sz w:val="28"/>
          <w:szCs w:val="28"/>
        </w:rPr>
      </w:pPr>
      <w:r w:rsidRPr="00507F7F">
        <w:rPr>
          <w:rFonts w:ascii="Times New Roman" w:hAnsi="Times New Roman" w:cs="Times New Roman"/>
          <w:b/>
          <w:sz w:val="28"/>
          <w:szCs w:val="28"/>
        </w:rPr>
        <w:t>5. Очікувані результати виконання Програми</w:t>
      </w:r>
    </w:p>
    <w:p w:rsidR="00507F7F" w:rsidRDefault="00507F7F" w:rsidP="00507F7F">
      <w:pPr>
        <w:ind w:firstLine="708"/>
        <w:jc w:val="both"/>
        <w:rPr>
          <w:rFonts w:ascii="Times New Roman" w:hAnsi="Times New Roman" w:cs="Times New Roman"/>
          <w:sz w:val="24"/>
          <w:szCs w:val="24"/>
        </w:rPr>
      </w:pPr>
      <w:r w:rsidRPr="00507F7F">
        <w:rPr>
          <w:rFonts w:ascii="Times New Roman" w:hAnsi="Times New Roman" w:cs="Times New Roman"/>
          <w:sz w:val="24"/>
          <w:szCs w:val="24"/>
        </w:rPr>
        <w:t xml:space="preserve">Виконання визначених Програмою заходів: - сприятиме підтриманню захисту національних інтересів і державної політики України; - забезпечення соціально-економічного розвитку Фастівської міської територіальної громади; - сприятиме розв'язанню соціально-побутових проблем військовослужбовців; - сприятиме залученню інвестицій у житлове будівництво громади. Основою для успішної реалізації програми стане системна робота виконавчих органів міської ради щодо організації взаємодії та співпраці зі Службою зовнішньої розвідки України. </w:t>
      </w:r>
    </w:p>
    <w:p w:rsidR="00507F7F" w:rsidRPr="00507F7F" w:rsidRDefault="00507F7F" w:rsidP="00507F7F">
      <w:pPr>
        <w:ind w:firstLine="708"/>
        <w:jc w:val="center"/>
        <w:rPr>
          <w:rFonts w:ascii="Times New Roman" w:hAnsi="Times New Roman" w:cs="Times New Roman"/>
          <w:b/>
          <w:sz w:val="28"/>
          <w:szCs w:val="28"/>
        </w:rPr>
      </w:pPr>
      <w:r w:rsidRPr="00507F7F">
        <w:rPr>
          <w:rFonts w:ascii="Times New Roman" w:hAnsi="Times New Roman" w:cs="Times New Roman"/>
          <w:b/>
          <w:sz w:val="28"/>
          <w:szCs w:val="28"/>
        </w:rPr>
        <w:t>6. Виконавці Програми</w:t>
      </w:r>
    </w:p>
    <w:p w:rsidR="00507F7F" w:rsidRDefault="00507F7F" w:rsidP="00507F7F">
      <w:pPr>
        <w:ind w:firstLine="708"/>
        <w:jc w:val="both"/>
        <w:rPr>
          <w:rFonts w:ascii="Times New Roman" w:hAnsi="Times New Roman" w:cs="Times New Roman"/>
          <w:sz w:val="24"/>
          <w:szCs w:val="24"/>
        </w:rPr>
      </w:pPr>
      <w:r w:rsidRPr="00507F7F">
        <w:rPr>
          <w:rFonts w:ascii="Times New Roman" w:hAnsi="Times New Roman" w:cs="Times New Roman"/>
          <w:sz w:val="24"/>
          <w:szCs w:val="24"/>
        </w:rPr>
        <w:t xml:space="preserve"> Виконавцями Програми є: - Виконавчий комітет Фастівської міської ради; - Служба зовнішньої розвідки України. </w:t>
      </w:r>
    </w:p>
    <w:p w:rsidR="00507F7F" w:rsidRPr="00507F7F" w:rsidRDefault="00507F7F" w:rsidP="00507F7F">
      <w:pPr>
        <w:ind w:firstLine="708"/>
        <w:jc w:val="center"/>
        <w:rPr>
          <w:rFonts w:ascii="Times New Roman" w:hAnsi="Times New Roman" w:cs="Times New Roman"/>
          <w:b/>
          <w:sz w:val="28"/>
          <w:szCs w:val="28"/>
        </w:rPr>
      </w:pPr>
      <w:r w:rsidRPr="00507F7F">
        <w:rPr>
          <w:rFonts w:ascii="Times New Roman" w:hAnsi="Times New Roman" w:cs="Times New Roman"/>
          <w:b/>
          <w:sz w:val="28"/>
          <w:szCs w:val="28"/>
        </w:rPr>
        <w:t>7. Координація та контроль за виконанням Програми</w:t>
      </w:r>
    </w:p>
    <w:p w:rsidR="00507F7F" w:rsidRDefault="00507F7F" w:rsidP="00507F7F">
      <w:pPr>
        <w:ind w:firstLine="708"/>
        <w:jc w:val="both"/>
        <w:rPr>
          <w:rFonts w:ascii="Times New Roman" w:hAnsi="Times New Roman" w:cs="Times New Roman"/>
          <w:sz w:val="24"/>
          <w:szCs w:val="24"/>
        </w:rPr>
      </w:pPr>
      <w:r w:rsidRPr="00507F7F">
        <w:rPr>
          <w:rFonts w:ascii="Times New Roman" w:hAnsi="Times New Roman" w:cs="Times New Roman"/>
          <w:sz w:val="24"/>
          <w:szCs w:val="24"/>
        </w:rPr>
        <w:t xml:space="preserve">Контроль за реалізацією заходів, передбачених Програмою, здійснюється першим заступником міського голови з питань діяльності виконавчих органів ради. </w:t>
      </w:r>
    </w:p>
    <w:p w:rsidR="00507F7F" w:rsidRPr="00507F7F" w:rsidRDefault="00507F7F" w:rsidP="00507F7F">
      <w:pPr>
        <w:pStyle w:val="a4"/>
        <w:rPr>
          <w:rFonts w:ascii="Times New Roman" w:hAnsi="Times New Roman" w:cs="Times New Roman"/>
          <w:b/>
          <w:sz w:val="24"/>
          <w:szCs w:val="24"/>
        </w:rPr>
      </w:pPr>
      <w:r w:rsidRPr="00507F7F">
        <w:rPr>
          <w:rFonts w:ascii="Times New Roman" w:hAnsi="Times New Roman" w:cs="Times New Roman"/>
          <w:b/>
          <w:sz w:val="24"/>
          <w:szCs w:val="24"/>
        </w:rPr>
        <w:t>Керуючий справами (секретар)</w:t>
      </w:r>
    </w:p>
    <w:p w:rsidR="00192914" w:rsidRPr="00507F7F" w:rsidRDefault="00507F7F" w:rsidP="00507F7F">
      <w:pPr>
        <w:pStyle w:val="a4"/>
        <w:rPr>
          <w:rFonts w:ascii="Times New Roman" w:hAnsi="Times New Roman" w:cs="Times New Roman"/>
          <w:b/>
          <w:sz w:val="24"/>
          <w:szCs w:val="24"/>
        </w:rPr>
      </w:pPr>
      <w:r w:rsidRPr="00507F7F">
        <w:rPr>
          <w:rFonts w:ascii="Times New Roman" w:hAnsi="Times New Roman" w:cs="Times New Roman"/>
          <w:b/>
          <w:sz w:val="24"/>
          <w:szCs w:val="24"/>
        </w:rPr>
        <w:t xml:space="preserve">виконавчого комітету </w:t>
      </w:r>
      <w:r w:rsidR="00564DF5">
        <w:rPr>
          <w:rFonts w:ascii="Times New Roman" w:hAnsi="Times New Roman" w:cs="Times New Roman"/>
          <w:b/>
          <w:sz w:val="24"/>
          <w:szCs w:val="24"/>
        </w:rPr>
        <w:t xml:space="preserve">                                                                              </w:t>
      </w:r>
      <w:r w:rsidRPr="00507F7F">
        <w:rPr>
          <w:rFonts w:ascii="Times New Roman" w:hAnsi="Times New Roman" w:cs="Times New Roman"/>
          <w:b/>
          <w:sz w:val="24"/>
          <w:szCs w:val="24"/>
        </w:rPr>
        <w:t>Леся ТХОРЖЕВСЬКА</w:t>
      </w:r>
    </w:p>
    <w:sectPr w:rsidR="00192914" w:rsidRPr="00507F7F" w:rsidSect="002913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463D6"/>
    <w:multiLevelType w:val="hybridMultilevel"/>
    <w:tmpl w:val="D5F0D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53"/>
    <w:rsid w:val="00192914"/>
    <w:rsid w:val="001E188C"/>
    <w:rsid w:val="0029137A"/>
    <w:rsid w:val="0035578F"/>
    <w:rsid w:val="0044499C"/>
    <w:rsid w:val="00507F7F"/>
    <w:rsid w:val="00564DF5"/>
    <w:rsid w:val="005B5353"/>
    <w:rsid w:val="00660A14"/>
    <w:rsid w:val="00822A4F"/>
    <w:rsid w:val="00947020"/>
    <w:rsid w:val="00AE437C"/>
    <w:rsid w:val="00BA692A"/>
    <w:rsid w:val="00E24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FCDD"/>
  <w15:docId w15:val="{75E00CB9-30D5-4EE0-936B-0516E246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07F7F"/>
    <w:pPr>
      <w:spacing w:after="0" w:line="240" w:lineRule="auto"/>
    </w:pPr>
  </w:style>
  <w:style w:type="paragraph" w:styleId="a5">
    <w:name w:val="List Paragraph"/>
    <w:basedOn w:val="a"/>
    <w:uiPriority w:val="34"/>
    <w:qFormat/>
    <w:rsid w:val="0066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2487</Words>
  <Characters>1418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Fujitsu</cp:lastModifiedBy>
  <cp:revision>2</cp:revision>
  <dcterms:created xsi:type="dcterms:W3CDTF">2024-09-17T10:35:00Z</dcterms:created>
  <dcterms:modified xsi:type="dcterms:W3CDTF">2024-09-17T10:35:00Z</dcterms:modified>
</cp:coreProperties>
</file>