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46FCA" w14:textId="79B2A96D" w:rsidR="004B4A9E" w:rsidRDefault="004B4A9E" w:rsidP="00B72F95">
      <w:pPr>
        <w:ind w:left="5670"/>
        <w:rPr>
          <w:sz w:val="22"/>
          <w:szCs w:val="22"/>
        </w:rPr>
      </w:pPr>
      <w:r>
        <w:rPr>
          <w:sz w:val="22"/>
          <w:szCs w:val="22"/>
        </w:rPr>
        <w:t>Додаток</w:t>
      </w:r>
      <w:r w:rsidR="00B72F95">
        <w:rPr>
          <w:sz w:val="22"/>
          <w:szCs w:val="22"/>
        </w:rPr>
        <w:t xml:space="preserve"> 1</w:t>
      </w:r>
    </w:p>
    <w:p w14:paraId="10515D8B" w14:textId="77777777" w:rsidR="004B4A9E" w:rsidRDefault="004B4A9E" w:rsidP="00B755E6">
      <w:pPr>
        <w:spacing w:after="240"/>
        <w:ind w:left="5670"/>
      </w:pPr>
      <w:r>
        <w:rPr>
          <w:sz w:val="22"/>
          <w:szCs w:val="22"/>
        </w:rPr>
        <w:t xml:space="preserve">до рішення </w:t>
      </w:r>
      <w:r w:rsidR="00052F35">
        <w:rPr>
          <w:sz w:val="22"/>
          <w:szCs w:val="22"/>
        </w:rPr>
        <w:t>виконавчого комітету</w:t>
      </w:r>
      <w:r w:rsidR="00052F35">
        <w:rPr>
          <w:sz w:val="22"/>
          <w:szCs w:val="22"/>
        </w:rPr>
        <w:br/>
        <w:t>Фастівської міської ради</w:t>
      </w:r>
      <w:r w:rsidR="00052F35">
        <w:rPr>
          <w:sz w:val="22"/>
          <w:szCs w:val="22"/>
        </w:rPr>
        <w:br/>
      </w:r>
      <w:r>
        <w:rPr>
          <w:sz w:val="22"/>
          <w:szCs w:val="22"/>
        </w:rPr>
        <w:t xml:space="preserve">від </w:t>
      </w:r>
      <w:r w:rsidR="00052F35">
        <w:rPr>
          <w:sz w:val="22"/>
          <w:szCs w:val="22"/>
        </w:rPr>
        <w:t>__________</w:t>
      </w:r>
      <w:r>
        <w:rPr>
          <w:sz w:val="22"/>
          <w:szCs w:val="22"/>
        </w:rPr>
        <w:t xml:space="preserve"> № </w:t>
      </w:r>
      <w:r w:rsidR="00052F35">
        <w:rPr>
          <w:sz w:val="22"/>
          <w:szCs w:val="22"/>
        </w:rPr>
        <w:t>____</w:t>
      </w:r>
    </w:p>
    <w:p w14:paraId="1C7E6A13" w14:textId="5B09E20E" w:rsidR="004B4A9E" w:rsidRDefault="004B4A9E" w:rsidP="00B755E6">
      <w:pPr>
        <w:spacing w:after="240"/>
      </w:pPr>
    </w:p>
    <w:p w14:paraId="25321B03" w14:textId="0E431976" w:rsidR="00B72F95" w:rsidRDefault="00B72F95" w:rsidP="00B755E6">
      <w:pPr>
        <w:spacing w:after="240"/>
      </w:pPr>
    </w:p>
    <w:p w14:paraId="3F346F67" w14:textId="59A28A59" w:rsidR="00B72F95" w:rsidRDefault="00B72F95" w:rsidP="00B755E6">
      <w:pPr>
        <w:spacing w:after="240"/>
      </w:pPr>
    </w:p>
    <w:p w14:paraId="4BA2608F" w14:textId="2F5F1AD4" w:rsidR="00B72F95" w:rsidRDefault="00B72F95" w:rsidP="00B755E6">
      <w:pPr>
        <w:spacing w:after="240"/>
      </w:pPr>
    </w:p>
    <w:p w14:paraId="6E94F86D" w14:textId="77777777" w:rsidR="00B72F95" w:rsidRDefault="00B72F95" w:rsidP="00B755E6">
      <w:pPr>
        <w:spacing w:after="240"/>
      </w:pPr>
    </w:p>
    <w:p w14:paraId="38B826CE" w14:textId="77777777" w:rsidR="004B4A9E" w:rsidRDefault="004B4A9E" w:rsidP="00B755E6">
      <w:pPr>
        <w:spacing w:after="240"/>
        <w:jc w:val="center"/>
        <w:rPr>
          <w:b/>
        </w:rPr>
      </w:pPr>
      <w:r>
        <w:rPr>
          <w:b/>
        </w:rPr>
        <w:t xml:space="preserve">ПРОГРАМА </w:t>
      </w:r>
    </w:p>
    <w:p w14:paraId="0BB586C1" w14:textId="326E4891" w:rsidR="004B4A9E" w:rsidRDefault="00D71416" w:rsidP="00B755E6">
      <w:pPr>
        <w:spacing w:after="240"/>
        <w:jc w:val="center"/>
        <w:rPr>
          <w:b/>
        </w:rPr>
      </w:pPr>
      <w:r>
        <w:rPr>
          <w:b/>
        </w:rPr>
        <w:t xml:space="preserve">забезпечення безпеки </w:t>
      </w:r>
      <w:r w:rsidR="0089264D">
        <w:rPr>
          <w:b/>
        </w:rPr>
        <w:t>і</w:t>
      </w:r>
      <w:r>
        <w:rPr>
          <w:b/>
        </w:rPr>
        <w:t xml:space="preserve"> стійкості критичної інфраструктури</w:t>
      </w:r>
      <w:r w:rsidR="00D1516A">
        <w:rPr>
          <w:b/>
        </w:rPr>
        <w:br/>
      </w:r>
      <w:r w:rsidR="00052F35">
        <w:rPr>
          <w:b/>
        </w:rPr>
        <w:t>Фастівської міської територіальної громади</w:t>
      </w:r>
      <w:r w:rsidR="0089264D">
        <w:rPr>
          <w:b/>
        </w:rPr>
        <w:br/>
      </w:r>
      <w:r w:rsidR="004B4A9E">
        <w:rPr>
          <w:b/>
        </w:rPr>
        <w:t>на 20</w:t>
      </w:r>
      <w:r w:rsidR="00052F35">
        <w:rPr>
          <w:b/>
        </w:rPr>
        <w:t>2</w:t>
      </w:r>
      <w:r w:rsidR="001569AD" w:rsidRPr="001569AD">
        <w:rPr>
          <w:b/>
        </w:rPr>
        <w:t>4</w:t>
      </w:r>
      <w:r w:rsidR="004B4A9E">
        <w:rPr>
          <w:b/>
        </w:rPr>
        <w:t>–202</w:t>
      </w:r>
      <w:r w:rsidR="00052F35">
        <w:rPr>
          <w:b/>
        </w:rPr>
        <w:t>8</w:t>
      </w:r>
      <w:r w:rsidR="004B4A9E">
        <w:rPr>
          <w:b/>
        </w:rPr>
        <w:t xml:space="preserve"> роки</w:t>
      </w:r>
    </w:p>
    <w:p w14:paraId="7187D8AC" w14:textId="77777777" w:rsidR="00B72F95" w:rsidRDefault="00B72F95" w:rsidP="00B755E6">
      <w:pPr>
        <w:spacing w:after="240"/>
        <w:jc w:val="center"/>
        <w:rPr>
          <w:bCs/>
        </w:rPr>
      </w:pPr>
    </w:p>
    <w:p w14:paraId="4C71BDC3" w14:textId="77777777" w:rsidR="00B72F95" w:rsidRDefault="00B72F95" w:rsidP="00B755E6">
      <w:pPr>
        <w:spacing w:after="240"/>
        <w:jc w:val="center"/>
        <w:rPr>
          <w:bCs/>
        </w:rPr>
      </w:pPr>
    </w:p>
    <w:p w14:paraId="37178939" w14:textId="77777777" w:rsidR="00B72F95" w:rsidRDefault="00B72F95" w:rsidP="00B755E6">
      <w:pPr>
        <w:spacing w:after="240"/>
        <w:jc w:val="center"/>
        <w:rPr>
          <w:bCs/>
        </w:rPr>
      </w:pPr>
    </w:p>
    <w:p w14:paraId="75B8248A" w14:textId="213B209F" w:rsidR="00B72F95" w:rsidRDefault="00B72F95" w:rsidP="00B755E6">
      <w:pPr>
        <w:spacing w:after="240"/>
        <w:jc w:val="center"/>
        <w:rPr>
          <w:bCs/>
        </w:rPr>
      </w:pPr>
    </w:p>
    <w:p w14:paraId="745F2CEE" w14:textId="024BA282" w:rsidR="00B72F95" w:rsidRDefault="00B72F95" w:rsidP="00B755E6">
      <w:pPr>
        <w:spacing w:after="240"/>
        <w:jc w:val="center"/>
        <w:rPr>
          <w:bCs/>
        </w:rPr>
      </w:pPr>
    </w:p>
    <w:p w14:paraId="2AA610A5" w14:textId="3FD9655B" w:rsidR="00B72F95" w:rsidRDefault="00B72F95" w:rsidP="00B755E6">
      <w:pPr>
        <w:spacing w:after="240"/>
        <w:jc w:val="center"/>
        <w:rPr>
          <w:bCs/>
        </w:rPr>
      </w:pPr>
    </w:p>
    <w:p w14:paraId="1212359E" w14:textId="5F9FB4E8" w:rsidR="00B72F95" w:rsidRDefault="00B72F95" w:rsidP="00B755E6">
      <w:pPr>
        <w:spacing w:after="240"/>
        <w:jc w:val="center"/>
        <w:rPr>
          <w:bCs/>
        </w:rPr>
      </w:pPr>
    </w:p>
    <w:p w14:paraId="0CEBFF34" w14:textId="54AA15FA" w:rsidR="00B72F95" w:rsidRDefault="00B72F95" w:rsidP="00B755E6">
      <w:pPr>
        <w:spacing w:after="240"/>
        <w:jc w:val="center"/>
        <w:rPr>
          <w:bCs/>
        </w:rPr>
      </w:pPr>
    </w:p>
    <w:p w14:paraId="1C19F87B" w14:textId="2B5E464D" w:rsidR="00B72F95" w:rsidRDefault="00B72F95" w:rsidP="00B755E6">
      <w:pPr>
        <w:spacing w:after="240"/>
        <w:jc w:val="center"/>
        <w:rPr>
          <w:bCs/>
        </w:rPr>
      </w:pPr>
    </w:p>
    <w:p w14:paraId="5ABBB39D" w14:textId="6DE67E5A" w:rsidR="00B72F95" w:rsidRDefault="00B72F95" w:rsidP="00B755E6">
      <w:pPr>
        <w:spacing w:after="240"/>
        <w:jc w:val="center"/>
        <w:rPr>
          <w:bCs/>
        </w:rPr>
      </w:pPr>
    </w:p>
    <w:p w14:paraId="3E8A2740" w14:textId="55109319" w:rsidR="00B72F95" w:rsidRDefault="00B72F95" w:rsidP="00B755E6">
      <w:pPr>
        <w:spacing w:after="240"/>
        <w:jc w:val="center"/>
        <w:rPr>
          <w:bCs/>
        </w:rPr>
      </w:pPr>
    </w:p>
    <w:p w14:paraId="77E7FF8B" w14:textId="1A43730E" w:rsidR="00B72F95" w:rsidRDefault="00B72F95" w:rsidP="00B755E6">
      <w:pPr>
        <w:spacing w:after="240"/>
        <w:jc w:val="center"/>
        <w:rPr>
          <w:bCs/>
        </w:rPr>
      </w:pPr>
    </w:p>
    <w:p w14:paraId="28A1A7CB" w14:textId="5CAEEA11" w:rsidR="00B72F95" w:rsidRDefault="00B72F95" w:rsidP="00B755E6">
      <w:pPr>
        <w:spacing w:after="240"/>
        <w:jc w:val="center"/>
        <w:rPr>
          <w:bCs/>
        </w:rPr>
      </w:pPr>
    </w:p>
    <w:p w14:paraId="3D56676A" w14:textId="36CA3429" w:rsidR="00B72F95" w:rsidRDefault="00B72F95" w:rsidP="00B755E6">
      <w:pPr>
        <w:spacing w:after="240"/>
        <w:jc w:val="center"/>
        <w:rPr>
          <w:bCs/>
        </w:rPr>
      </w:pPr>
    </w:p>
    <w:p w14:paraId="063FDCE5" w14:textId="77777777" w:rsidR="00B72F95" w:rsidRDefault="00B72F95" w:rsidP="00B755E6">
      <w:pPr>
        <w:spacing w:after="240"/>
        <w:jc w:val="center"/>
        <w:rPr>
          <w:bCs/>
        </w:rPr>
      </w:pPr>
    </w:p>
    <w:p w14:paraId="4DFF4C64" w14:textId="6153C8D8" w:rsidR="00B72F95" w:rsidRDefault="00B72F95" w:rsidP="00B755E6">
      <w:pPr>
        <w:spacing w:after="240"/>
        <w:jc w:val="center"/>
        <w:rPr>
          <w:bCs/>
        </w:rPr>
      </w:pPr>
      <w:r>
        <w:rPr>
          <w:bCs/>
        </w:rPr>
        <w:t>202</w:t>
      </w:r>
      <w:r w:rsidR="00D71416">
        <w:rPr>
          <w:bCs/>
        </w:rPr>
        <w:t>4</w:t>
      </w:r>
      <w:r>
        <w:rPr>
          <w:bCs/>
        </w:rPr>
        <w:t xml:space="preserve"> рік</w:t>
      </w:r>
    </w:p>
    <w:p w14:paraId="0099A427" w14:textId="77777777" w:rsidR="00B72F95" w:rsidRDefault="00B72F95">
      <w:pPr>
        <w:spacing w:after="200" w:line="276" w:lineRule="auto"/>
        <w:rPr>
          <w:bCs/>
        </w:rPr>
      </w:pPr>
      <w:r>
        <w:rPr>
          <w:bCs/>
        </w:rPr>
        <w:br w:type="page"/>
      </w:r>
    </w:p>
    <w:p w14:paraId="310D5DAE" w14:textId="792B718F" w:rsidR="004B4A9E" w:rsidRDefault="00B72F95" w:rsidP="00D71416">
      <w:pPr>
        <w:jc w:val="center"/>
        <w:rPr>
          <w:b/>
        </w:rPr>
      </w:pPr>
      <w:r>
        <w:rPr>
          <w:b/>
        </w:rPr>
        <w:lastRenderedPageBreak/>
        <w:t>ПАСПОРТ</w:t>
      </w:r>
    </w:p>
    <w:p w14:paraId="3262190A" w14:textId="051FC3F5" w:rsidR="00D71416" w:rsidRDefault="00D71416" w:rsidP="00B755E6">
      <w:pPr>
        <w:spacing w:after="240"/>
        <w:jc w:val="center"/>
        <w:rPr>
          <w:b/>
        </w:rPr>
      </w:pPr>
      <w:r>
        <w:rPr>
          <w:b/>
        </w:rPr>
        <w:t>Програми забезпечення безпеки та стійкості критичної інфраструктури</w:t>
      </w:r>
      <w:r>
        <w:rPr>
          <w:b/>
        </w:rPr>
        <w:br/>
        <w:t>Фастівської міської територіальної громади</w:t>
      </w:r>
      <w:r>
        <w:rPr>
          <w:b/>
        </w:rPr>
        <w:br/>
        <w:t>на 2024-2028 роки</w:t>
      </w:r>
    </w:p>
    <w:tbl>
      <w:tblPr>
        <w:tblStyle w:val="a3"/>
        <w:tblW w:w="0" w:type="auto"/>
        <w:tblLook w:val="04A0" w:firstRow="1" w:lastRow="0" w:firstColumn="1" w:lastColumn="0" w:noHBand="0" w:noVBand="1"/>
      </w:tblPr>
      <w:tblGrid>
        <w:gridCol w:w="3936"/>
        <w:gridCol w:w="5918"/>
      </w:tblGrid>
      <w:tr w:rsidR="00BB367E" w:rsidRPr="00BB367E" w14:paraId="585219E0" w14:textId="77777777" w:rsidTr="000833C6">
        <w:tc>
          <w:tcPr>
            <w:tcW w:w="3936" w:type="dxa"/>
          </w:tcPr>
          <w:p w14:paraId="4DEE6F41" w14:textId="208603CD" w:rsidR="00BB367E" w:rsidRPr="00BB367E" w:rsidRDefault="00BB367E" w:rsidP="00BB367E">
            <w:pPr>
              <w:jc w:val="both"/>
              <w:rPr>
                <w:bCs/>
              </w:rPr>
            </w:pPr>
            <w:r w:rsidRPr="00BB367E">
              <w:rPr>
                <w:bCs/>
              </w:rPr>
              <w:t xml:space="preserve">Ініціатор </w:t>
            </w:r>
            <w:r>
              <w:rPr>
                <w:bCs/>
              </w:rPr>
              <w:t>розроблення Програми</w:t>
            </w:r>
          </w:p>
        </w:tc>
        <w:tc>
          <w:tcPr>
            <w:tcW w:w="5918" w:type="dxa"/>
          </w:tcPr>
          <w:p w14:paraId="4F2EFAA3" w14:textId="408B3BFA"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D71416" w:rsidRPr="00BB367E" w14:paraId="658E75B6" w14:textId="77777777" w:rsidTr="000833C6">
        <w:tc>
          <w:tcPr>
            <w:tcW w:w="3936" w:type="dxa"/>
          </w:tcPr>
          <w:p w14:paraId="2B05C7CB" w14:textId="439C7D08" w:rsidR="00D71416" w:rsidRPr="00BB367E" w:rsidRDefault="00D71416" w:rsidP="00BB367E">
            <w:pPr>
              <w:jc w:val="both"/>
              <w:rPr>
                <w:bCs/>
              </w:rPr>
            </w:pPr>
            <w:r>
              <w:rPr>
                <w:bCs/>
              </w:rPr>
              <w:t>Назва розпорядчого документа органу виконавчої влади на підставі якого розроблено Програму</w:t>
            </w:r>
          </w:p>
        </w:tc>
        <w:tc>
          <w:tcPr>
            <w:tcW w:w="5918" w:type="dxa"/>
          </w:tcPr>
          <w:p w14:paraId="17CE6F3F" w14:textId="7212A2FB" w:rsidR="00D71416" w:rsidRDefault="00D71416" w:rsidP="00BB367E">
            <w:pPr>
              <w:jc w:val="both"/>
              <w:rPr>
                <w:bCs/>
              </w:rPr>
            </w:pPr>
            <w:r>
              <w:rPr>
                <w:bCs/>
              </w:rPr>
              <w:t>Закони України «Про місцеве самоврядування в Україні», «Про критичну інфраструктуру»</w:t>
            </w:r>
          </w:p>
        </w:tc>
      </w:tr>
      <w:tr w:rsidR="00BB367E" w:rsidRPr="00BB367E" w14:paraId="262C1B1B" w14:textId="77777777" w:rsidTr="000833C6">
        <w:tc>
          <w:tcPr>
            <w:tcW w:w="3936" w:type="dxa"/>
          </w:tcPr>
          <w:p w14:paraId="60B79E55" w14:textId="2369B1B7" w:rsidR="00BB367E" w:rsidRPr="00BB367E" w:rsidRDefault="00BB367E" w:rsidP="00BB367E">
            <w:pPr>
              <w:jc w:val="both"/>
              <w:rPr>
                <w:bCs/>
              </w:rPr>
            </w:pPr>
            <w:r>
              <w:rPr>
                <w:bCs/>
              </w:rPr>
              <w:t>Розробник Програми</w:t>
            </w:r>
          </w:p>
        </w:tc>
        <w:tc>
          <w:tcPr>
            <w:tcW w:w="5918" w:type="dxa"/>
          </w:tcPr>
          <w:p w14:paraId="7F421BA9" w14:textId="5DF1837E" w:rsidR="00BB367E" w:rsidRPr="00BB367E" w:rsidRDefault="00BB367E" w:rsidP="00BB367E">
            <w:pPr>
              <w:jc w:val="both"/>
              <w:rPr>
                <w:bCs/>
              </w:rPr>
            </w:pPr>
            <w:r>
              <w:rPr>
                <w:bCs/>
              </w:rPr>
              <w:t>Сектор з питань надзвичайних ситуацій, цивільного захисту населення виконавчого комітету Фастівської міської ради</w:t>
            </w:r>
          </w:p>
        </w:tc>
      </w:tr>
      <w:tr w:rsidR="00BB367E" w:rsidRPr="00BB367E" w14:paraId="5852D7ED" w14:textId="77777777" w:rsidTr="000833C6">
        <w:tc>
          <w:tcPr>
            <w:tcW w:w="3936" w:type="dxa"/>
          </w:tcPr>
          <w:p w14:paraId="03959EC3" w14:textId="2F597A33" w:rsidR="00BB367E" w:rsidRDefault="00BB367E" w:rsidP="00BB367E">
            <w:pPr>
              <w:jc w:val="both"/>
              <w:rPr>
                <w:bCs/>
              </w:rPr>
            </w:pPr>
            <w:r>
              <w:rPr>
                <w:bCs/>
              </w:rPr>
              <w:t>Відповідальн</w:t>
            </w:r>
            <w:r w:rsidR="00465B8C">
              <w:rPr>
                <w:bCs/>
              </w:rPr>
              <w:t xml:space="preserve">і за виконання </w:t>
            </w:r>
            <w:r>
              <w:rPr>
                <w:bCs/>
              </w:rPr>
              <w:t>Програми</w:t>
            </w:r>
          </w:p>
        </w:tc>
        <w:tc>
          <w:tcPr>
            <w:tcW w:w="5918" w:type="dxa"/>
          </w:tcPr>
          <w:p w14:paraId="41B46054" w14:textId="77777777" w:rsidR="002708A7" w:rsidRDefault="00D71416" w:rsidP="00BB367E">
            <w:pPr>
              <w:jc w:val="both"/>
              <w:rPr>
                <w:bCs/>
              </w:rPr>
            </w:pPr>
            <w:r>
              <w:rPr>
                <w:bCs/>
              </w:rPr>
              <w:t>Структурні підрозділи</w:t>
            </w:r>
            <w:r w:rsidR="00BB367E">
              <w:rPr>
                <w:bCs/>
              </w:rPr>
              <w:t xml:space="preserve"> виконавчого комітету Фастівської міської ради</w:t>
            </w:r>
            <w:r w:rsidR="002708A7">
              <w:rPr>
                <w:bCs/>
              </w:rPr>
              <w:t>;</w:t>
            </w:r>
          </w:p>
          <w:p w14:paraId="1DF843EF" w14:textId="16CDA270" w:rsidR="00BB367E" w:rsidRDefault="002708A7" w:rsidP="00BB367E">
            <w:pPr>
              <w:jc w:val="both"/>
              <w:rPr>
                <w:bCs/>
              </w:rPr>
            </w:pPr>
            <w:r>
              <w:rPr>
                <w:bCs/>
              </w:rPr>
              <w:t>П</w:t>
            </w:r>
            <w:r w:rsidR="00D71416">
              <w:rPr>
                <w:bCs/>
              </w:rPr>
              <w:t>ідприємства, установи, організації усіх форм власності</w:t>
            </w:r>
            <w:r>
              <w:rPr>
                <w:bCs/>
              </w:rPr>
              <w:t xml:space="preserve"> Фастівської міської територіальної громади</w:t>
            </w:r>
          </w:p>
        </w:tc>
      </w:tr>
      <w:tr w:rsidR="00D71416" w:rsidRPr="00BB367E" w14:paraId="6AD77F44" w14:textId="77777777" w:rsidTr="000833C6">
        <w:tc>
          <w:tcPr>
            <w:tcW w:w="3936" w:type="dxa"/>
          </w:tcPr>
          <w:p w14:paraId="0938793E" w14:textId="55814F94" w:rsidR="00D71416" w:rsidRDefault="00D71416" w:rsidP="00D71416">
            <w:pPr>
              <w:jc w:val="both"/>
              <w:rPr>
                <w:bCs/>
              </w:rPr>
            </w:pPr>
            <w:r>
              <w:rPr>
                <w:bCs/>
              </w:rPr>
              <w:t>Учасники Програми</w:t>
            </w:r>
          </w:p>
        </w:tc>
        <w:tc>
          <w:tcPr>
            <w:tcW w:w="5918" w:type="dxa"/>
          </w:tcPr>
          <w:p w14:paraId="61B72CCB" w14:textId="45A4AA15" w:rsidR="002708A7" w:rsidRDefault="004F3516" w:rsidP="00D71416">
            <w:pPr>
              <w:jc w:val="both"/>
              <w:rPr>
                <w:bCs/>
              </w:rPr>
            </w:pPr>
            <w:r>
              <w:rPr>
                <w:bCs/>
              </w:rPr>
              <w:t>Фастівська міська рада та її виконавчі органи</w:t>
            </w:r>
            <w:r w:rsidR="002708A7">
              <w:rPr>
                <w:bCs/>
              </w:rPr>
              <w:t>;</w:t>
            </w:r>
          </w:p>
          <w:p w14:paraId="54F3DE8F" w14:textId="01813106" w:rsidR="00D71416" w:rsidRDefault="002708A7" w:rsidP="00D71416">
            <w:pPr>
              <w:jc w:val="both"/>
              <w:rPr>
                <w:bCs/>
              </w:rPr>
            </w:pPr>
            <w:r>
              <w:rPr>
                <w:bCs/>
              </w:rPr>
              <w:t>П</w:t>
            </w:r>
            <w:r w:rsidR="00D71416">
              <w:rPr>
                <w:bCs/>
              </w:rPr>
              <w:t>ідприємства, установи, організації усіх форм власності</w:t>
            </w:r>
            <w:r>
              <w:rPr>
                <w:bCs/>
              </w:rPr>
              <w:t xml:space="preserve"> Фастівської міської територіальної громади</w:t>
            </w:r>
            <w:r w:rsidR="00465B8C">
              <w:rPr>
                <w:bCs/>
              </w:rPr>
              <w:t>;</w:t>
            </w:r>
          </w:p>
          <w:p w14:paraId="2AADFAE7" w14:textId="77777777" w:rsidR="00465B8C" w:rsidRDefault="00465B8C" w:rsidP="00465B8C">
            <w:pPr>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1D0B2606" w14:textId="77777777" w:rsidR="00465B8C" w:rsidRDefault="00465B8C" w:rsidP="00D71416">
            <w:pPr>
              <w:jc w:val="both"/>
              <w:rPr>
                <w:bCs/>
              </w:rPr>
            </w:pPr>
            <w:r>
              <w:rPr>
                <w:bCs/>
              </w:rPr>
              <w:t>Комісія з питань евакуації виконавчого комітету Фастівської міської ради;</w:t>
            </w:r>
          </w:p>
          <w:p w14:paraId="4FBE7717" w14:textId="77777777" w:rsidR="00465B8C" w:rsidRDefault="00465B8C" w:rsidP="00465B8C">
            <w:pPr>
              <w:jc w:val="both"/>
              <w:rPr>
                <w:bCs/>
              </w:rPr>
            </w:pPr>
            <w:r>
              <w:rPr>
                <w:bCs/>
              </w:rPr>
              <w:t>Фастівське РУ ГУ ДСНС України у Київській області (за згодою);</w:t>
            </w:r>
          </w:p>
          <w:p w14:paraId="1CC10BA7" w14:textId="77777777" w:rsidR="00465B8C" w:rsidRDefault="00465B8C" w:rsidP="00465B8C">
            <w:pPr>
              <w:jc w:val="both"/>
            </w:pPr>
            <w: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568FEF2D" w14:textId="35493741" w:rsidR="00465B8C" w:rsidRDefault="00465B8C" w:rsidP="00465B8C">
            <w:pPr>
              <w:jc w:val="both"/>
              <w:rPr>
                <w:bCs/>
              </w:rPr>
            </w:pPr>
            <w:r>
              <w:t>Управління розвитку територій та благоустрою Веприцького, Малоснітинського, Великоснітинського, Фастівецького старостинських округів Фастівської міської ради</w:t>
            </w:r>
          </w:p>
        </w:tc>
      </w:tr>
      <w:tr w:rsidR="00066993" w:rsidRPr="00BB367E" w14:paraId="0EA7FC21" w14:textId="77777777" w:rsidTr="000833C6">
        <w:tc>
          <w:tcPr>
            <w:tcW w:w="3936" w:type="dxa"/>
          </w:tcPr>
          <w:p w14:paraId="52961F98" w14:textId="2A22F54A" w:rsidR="00066993" w:rsidRDefault="00066993" w:rsidP="00BB367E">
            <w:pPr>
              <w:jc w:val="both"/>
              <w:rPr>
                <w:bCs/>
              </w:rPr>
            </w:pPr>
            <w:r>
              <w:rPr>
                <w:bCs/>
              </w:rPr>
              <w:t>Термін реалізації програми</w:t>
            </w:r>
          </w:p>
        </w:tc>
        <w:tc>
          <w:tcPr>
            <w:tcW w:w="5918" w:type="dxa"/>
          </w:tcPr>
          <w:p w14:paraId="6446E40F" w14:textId="174FD597" w:rsidR="00066993" w:rsidRDefault="00066993" w:rsidP="00BB367E">
            <w:pPr>
              <w:jc w:val="both"/>
              <w:rPr>
                <w:bCs/>
              </w:rPr>
            </w:pPr>
            <w:r>
              <w:rPr>
                <w:bCs/>
              </w:rPr>
              <w:t>2024-2028 роки</w:t>
            </w:r>
          </w:p>
        </w:tc>
      </w:tr>
      <w:tr w:rsidR="00066993" w:rsidRPr="00BB367E" w14:paraId="4B4E8C11" w14:textId="77777777" w:rsidTr="000833C6">
        <w:tc>
          <w:tcPr>
            <w:tcW w:w="3936" w:type="dxa"/>
          </w:tcPr>
          <w:p w14:paraId="33005ADF" w14:textId="773D48E0" w:rsidR="00066993" w:rsidRDefault="00066993" w:rsidP="00BB367E">
            <w:pPr>
              <w:jc w:val="both"/>
              <w:rPr>
                <w:bCs/>
              </w:rPr>
            </w:pPr>
            <w:r>
              <w:rPr>
                <w:bCs/>
              </w:rPr>
              <w:t>Джерела фінансування Програми</w:t>
            </w:r>
          </w:p>
        </w:tc>
        <w:tc>
          <w:tcPr>
            <w:tcW w:w="5918" w:type="dxa"/>
          </w:tcPr>
          <w:p w14:paraId="0C9556AF" w14:textId="42999B01" w:rsidR="004F3516" w:rsidRDefault="004F3516" w:rsidP="00BB367E">
            <w:pPr>
              <w:jc w:val="both"/>
              <w:rPr>
                <w:bCs/>
              </w:rPr>
            </w:pPr>
            <w:r>
              <w:rPr>
                <w:bCs/>
              </w:rPr>
              <w:t>Кошти державного бюджету;</w:t>
            </w:r>
          </w:p>
          <w:p w14:paraId="19DC434B" w14:textId="17CC4CAB" w:rsidR="004F3516" w:rsidRDefault="004F3516" w:rsidP="00BB367E">
            <w:pPr>
              <w:jc w:val="both"/>
              <w:rPr>
                <w:bCs/>
              </w:rPr>
            </w:pPr>
            <w:r>
              <w:rPr>
                <w:bCs/>
              </w:rPr>
              <w:t>Кошти обласного бюджету;</w:t>
            </w:r>
          </w:p>
          <w:p w14:paraId="667CBFCA" w14:textId="4EF58F0C" w:rsidR="004F3516" w:rsidRDefault="004F3516" w:rsidP="00BB367E">
            <w:pPr>
              <w:jc w:val="both"/>
              <w:rPr>
                <w:bCs/>
              </w:rPr>
            </w:pPr>
            <w:r>
              <w:rPr>
                <w:bCs/>
              </w:rPr>
              <w:t>Кошти місцевого бюджету</w:t>
            </w:r>
            <w:r w:rsidR="00066993">
              <w:rPr>
                <w:bCs/>
              </w:rPr>
              <w:t>;</w:t>
            </w:r>
          </w:p>
          <w:p w14:paraId="7C70CD08" w14:textId="5BEDE440" w:rsidR="00066993" w:rsidRDefault="00066993" w:rsidP="00BB367E">
            <w:pPr>
              <w:jc w:val="both"/>
              <w:rPr>
                <w:bCs/>
              </w:rPr>
            </w:pPr>
            <w:r>
              <w:rPr>
                <w:bCs/>
              </w:rPr>
              <w:t>Добровільні пожертвування фізичних і юридичних осіб, благодійних організацій та об’єднань громадян;</w:t>
            </w:r>
          </w:p>
          <w:p w14:paraId="2FAAECE3" w14:textId="55A97606" w:rsidR="00066993" w:rsidRDefault="00066993" w:rsidP="00BB367E">
            <w:pPr>
              <w:jc w:val="both"/>
              <w:rPr>
                <w:bCs/>
              </w:rPr>
            </w:pPr>
            <w:r>
              <w:rPr>
                <w:bCs/>
              </w:rPr>
              <w:t>Інші джерела фінансування не заборонен</w:t>
            </w:r>
            <w:r w:rsidR="00721E63">
              <w:rPr>
                <w:bCs/>
              </w:rPr>
              <w:t>і</w:t>
            </w:r>
            <w:r>
              <w:rPr>
                <w:bCs/>
              </w:rPr>
              <w:t xml:space="preserve"> чинним законодавством України.</w:t>
            </w:r>
          </w:p>
        </w:tc>
      </w:tr>
      <w:tr w:rsidR="00465B8C" w:rsidRPr="00BB367E" w14:paraId="20BEFB63" w14:textId="77777777" w:rsidTr="000833C6">
        <w:tc>
          <w:tcPr>
            <w:tcW w:w="3936" w:type="dxa"/>
          </w:tcPr>
          <w:p w14:paraId="4928AC59" w14:textId="2128B738" w:rsidR="00465B8C" w:rsidRDefault="00465B8C" w:rsidP="00BB367E">
            <w:pPr>
              <w:jc w:val="both"/>
              <w:rPr>
                <w:bCs/>
              </w:rPr>
            </w:pPr>
            <w:r>
              <w:rPr>
                <w:bCs/>
              </w:rPr>
              <w:t>Загальний обсяг фінансових ресурсів, необхідних для реалізації Програми</w:t>
            </w:r>
          </w:p>
        </w:tc>
        <w:tc>
          <w:tcPr>
            <w:tcW w:w="5918" w:type="dxa"/>
          </w:tcPr>
          <w:p w14:paraId="38689F95" w14:textId="58289EA5" w:rsidR="00465B8C" w:rsidRDefault="00465B8C" w:rsidP="00BB367E">
            <w:pPr>
              <w:jc w:val="both"/>
              <w:rPr>
                <w:bCs/>
              </w:rPr>
            </w:pPr>
            <w:r>
              <w:rPr>
                <w:bCs/>
              </w:rPr>
              <w:t>Відповідно до надходжень до бюджету громади та фінансових можливостей</w:t>
            </w:r>
          </w:p>
        </w:tc>
      </w:tr>
    </w:tbl>
    <w:p w14:paraId="7160585A" w14:textId="77777777" w:rsidR="00066993" w:rsidRDefault="00066993">
      <w:pPr>
        <w:spacing w:after="200" w:line="276" w:lineRule="auto"/>
        <w:rPr>
          <w:b/>
        </w:rPr>
      </w:pPr>
      <w:r>
        <w:rPr>
          <w:b/>
        </w:rPr>
        <w:br w:type="page"/>
      </w:r>
    </w:p>
    <w:p w14:paraId="56226D98" w14:textId="77777777" w:rsidR="004B4A9E" w:rsidRDefault="00324BC0" w:rsidP="0092370D">
      <w:pPr>
        <w:spacing w:after="240"/>
        <w:jc w:val="center"/>
        <w:rPr>
          <w:b/>
        </w:rPr>
      </w:pPr>
      <w:r>
        <w:rPr>
          <w:b/>
        </w:rPr>
        <w:lastRenderedPageBreak/>
        <w:t xml:space="preserve">1. </w:t>
      </w:r>
      <w:r w:rsidR="004B4A9E">
        <w:rPr>
          <w:b/>
        </w:rPr>
        <w:t>Загальні положення</w:t>
      </w:r>
    </w:p>
    <w:p w14:paraId="76E880BA" w14:textId="77777777" w:rsidR="00465B8C" w:rsidRPr="00465B8C" w:rsidRDefault="00465B8C" w:rsidP="00465B8C">
      <w:pPr>
        <w:ind w:firstLine="709"/>
        <w:jc w:val="both"/>
        <w:rPr>
          <w:rFonts w:eastAsia="Calibri"/>
          <w:b/>
          <w:color w:val="000000"/>
          <w:lang w:eastAsia="en-US"/>
        </w:rPr>
      </w:pPr>
      <w:r w:rsidRPr="00465B8C">
        <w:rPr>
          <w:rFonts w:eastAsia="Calibri"/>
          <w:color w:val="000000"/>
          <w:lang w:eastAsia="en-US"/>
        </w:rPr>
        <w:t>Забезпечення національної безпеки сьогодні стало одним із найактуальніших питань для нашої держави. Це пов’язано не тільки із розв’язанням війни проти України, але й динамікою соціальних, економічних, політичних і навіть технологічних процесів, що відбуваються у світі. Тенденції до посилення загроз природного та техногенного характеру, підвищення рівня терористичних загроз, збільшення кількості та підвищення складності кібератак, а також пошкодження інфраструктурних об’єктів України внаслідок збройної агресії російської федерації зумовлюють актуалізацію питання захисту систем, об’єктів і ресурсів, які є критично важливими для функціонування суспільства, соціально-економічного розвитку держави та забезпечення національної безпеки.</w:t>
      </w:r>
    </w:p>
    <w:p w14:paraId="509F6192" w14:textId="77777777" w:rsidR="00465B8C" w:rsidRPr="00465B8C" w:rsidRDefault="00465B8C" w:rsidP="00465B8C">
      <w:pPr>
        <w:ind w:firstLine="709"/>
        <w:jc w:val="both"/>
        <w:rPr>
          <w:color w:val="000000"/>
          <w:lang w:eastAsia="en-US"/>
        </w:rPr>
      </w:pPr>
      <w:r w:rsidRPr="00465B8C">
        <w:rPr>
          <w:color w:val="000000"/>
          <w:lang w:eastAsia="en-US"/>
        </w:rPr>
        <w:t>Закон України «Про критичну інфраструктуру» визначає правові та організаційні засади створення та функціонування національної системи захисту критичної інфраструктури і є складовою законодавства у сфері національної безпеки.</w:t>
      </w:r>
    </w:p>
    <w:p w14:paraId="0D6EFD93" w14:textId="77777777"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Сукупність органів управління, сил та засобів центральних і місцевих органів виконавчої влади, органів місцевого самоврядування, операторів критичної інфраструктури, складає систему захисту критичної інфраструктури.</w:t>
      </w:r>
    </w:p>
    <w:p w14:paraId="7602BA94" w14:textId="77777777"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Об’єктами критичної інфраструктури є об’єкти інфраструктури, системи, їх частини та їх сукупність, які є важливими для економіки, національної безпеки та оборони, порушення функціонування яких може завдати шкоди життєво важливим національним інтересам.</w:t>
      </w:r>
    </w:p>
    <w:p w14:paraId="61BCB939" w14:textId="77777777" w:rsidR="00465B8C" w:rsidRPr="00465B8C" w:rsidRDefault="00465B8C" w:rsidP="00465B8C">
      <w:pPr>
        <w:ind w:firstLine="709"/>
        <w:jc w:val="both"/>
        <w:rPr>
          <w:rFonts w:eastAsia="Calibri"/>
          <w:color w:val="000000"/>
          <w:lang w:eastAsia="en-US"/>
        </w:rPr>
      </w:pPr>
      <w:r w:rsidRPr="00465B8C">
        <w:rPr>
          <w:rFonts w:eastAsia="Calibri"/>
          <w:color w:val="000000"/>
          <w:lang w:eastAsia="en-US"/>
        </w:rPr>
        <w:t>Стійкість критичної інфраструктури визначає стан критичної інфраструктури, за якого забезпечується її спроможність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14:paraId="201AAA7B" w14:textId="77777777" w:rsidR="00465B8C" w:rsidRPr="00465B8C" w:rsidRDefault="00465B8C" w:rsidP="00465B8C">
      <w:pPr>
        <w:ind w:firstLine="709"/>
        <w:jc w:val="both"/>
        <w:rPr>
          <w:color w:val="000000"/>
          <w:lang w:eastAsia="en-US"/>
        </w:rPr>
      </w:pPr>
      <w:r w:rsidRPr="00465B8C">
        <w:rPr>
          <w:color w:val="000000"/>
          <w:lang w:eastAsia="en-US"/>
        </w:rPr>
        <w:t>Особливості захисту та правового режиму об’єктів критичної інфраструктури в умовах надзвичайних ситуацій, надзвичайного та воєнного стану, особливого періоду регулюються законами України «Про правовий режим воєнного стану», «Про правовий режим надзвичайного стану», «Про функціонування єдиної транспортної системи України в особливий період» та «Про оборону України».</w:t>
      </w:r>
    </w:p>
    <w:p w14:paraId="3A0B044E" w14:textId="0AE4560B" w:rsidR="00465B8C" w:rsidRPr="00465B8C" w:rsidRDefault="00465B8C" w:rsidP="00465B8C">
      <w:pPr>
        <w:ind w:firstLine="709"/>
        <w:jc w:val="both"/>
        <w:rPr>
          <w:color w:val="000000"/>
          <w:lang w:eastAsia="en-US"/>
        </w:rPr>
      </w:pPr>
      <w:r w:rsidRPr="00465B8C">
        <w:rPr>
          <w:color w:val="000000"/>
          <w:lang w:eastAsia="en-US"/>
        </w:rPr>
        <w:t xml:space="preserve">До життєво важливих функцій та/або послуг, порушення яких призводить до негативних наслідків для національної безпеки України, зокрема, для </w:t>
      </w:r>
      <w:r w:rsidR="00200125">
        <w:t>Фастівської міської</w:t>
      </w:r>
      <w:r w:rsidRPr="00465B8C">
        <w:rPr>
          <w:color w:val="000000"/>
          <w:lang w:eastAsia="en-US"/>
        </w:rPr>
        <w:t xml:space="preserve"> територіальної громади, належать: </w:t>
      </w:r>
    </w:p>
    <w:p w14:paraId="53B0F316" w14:textId="77777777" w:rsidR="00465B8C" w:rsidRPr="00465B8C" w:rsidRDefault="00465B8C" w:rsidP="00465B8C">
      <w:pPr>
        <w:ind w:firstLine="709"/>
        <w:jc w:val="both"/>
        <w:rPr>
          <w:color w:val="000000"/>
          <w:lang w:eastAsia="en-US"/>
        </w:rPr>
      </w:pPr>
      <w:bookmarkStart w:id="0" w:name="n101"/>
      <w:bookmarkEnd w:id="0"/>
      <w:r w:rsidRPr="00465B8C">
        <w:rPr>
          <w:color w:val="000000"/>
          <w:lang w:eastAsia="en-US"/>
        </w:rPr>
        <w:t>1) урядування та надання найважливіших публічних (адміністративних) послуг;</w:t>
      </w:r>
    </w:p>
    <w:p w14:paraId="466A6929" w14:textId="77777777" w:rsidR="00465B8C" w:rsidRPr="00465B8C" w:rsidRDefault="00465B8C" w:rsidP="00465B8C">
      <w:pPr>
        <w:ind w:firstLine="709"/>
        <w:jc w:val="both"/>
        <w:rPr>
          <w:color w:val="000000"/>
          <w:lang w:eastAsia="en-US"/>
        </w:rPr>
      </w:pPr>
      <w:bookmarkStart w:id="1" w:name="n102"/>
      <w:bookmarkEnd w:id="1"/>
      <w:r w:rsidRPr="00465B8C">
        <w:rPr>
          <w:color w:val="000000"/>
          <w:lang w:eastAsia="en-US"/>
        </w:rPr>
        <w:t>2) енергозабезпечення;</w:t>
      </w:r>
    </w:p>
    <w:p w14:paraId="7B511F62" w14:textId="77777777" w:rsidR="00465B8C" w:rsidRPr="00465B8C" w:rsidRDefault="00465B8C" w:rsidP="00465B8C">
      <w:pPr>
        <w:ind w:firstLine="709"/>
        <w:jc w:val="both"/>
        <w:rPr>
          <w:color w:val="000000"/>
          <w:lang w:eastAsia="en-US"/>
        </w:rPr>
      </w:pPr>
      <w:bookmarkStart w:id="2" w:name="n103"/>
      <w:bookmarkEnd w:id="2"/>
      <w:r w:rsidRPr="00465B8C">
        <w:rPr>
          <w:color w:val="000000"/>
          <w:lang w:eastAsia="en-US"/>
        </w:rPr>
        <w:t>3) водопостачання;</w:t>
      </w:r>
    </w:p>
    <w:p w14:paraId="722DFC78" w14:textId="77777777" w:rsidR="00465B8C" w:rsidRPr="00465B8C" w:rsidRDefault="00465B8C" w:rsidP="00465B8C">
      <w:pPr>
        <w:ind w:firstLine="709"/>
        <w:jc w:val="both"/>
        <w:rPr>
          <w:color w:val="000000"/>
          <w:lang w:eastAsia="en-US"/>
        </w:rPr>
      </w:pPr>
      <w:bookmarkStart w:id="3" w:name="n104"/>
      <w:bookmarkStart w:id="4" w:name="n105"/>
      <w:bookmarkEnd w:id="3"/>
      <w:bookmarkEnd w:id="4"/>
      <w:r w:rsidRPr="00465B8C">
        <w:rPr>
          <w:color w:val="000000"/>
          <w:lang w:eastAsia="en-US"/>
        </w:rPr>
        <w:t>4) охорона здоров’я;</w:t>
      </w:r>
    </w:p>
    <w:p w14:paraId="693B69D3" w14:textId="77777777" w:rsidR="00465B8C" w:rsidRPr="00465B8C" w:rsidRDefault="00465B8C" w:rsidP="00465B8C">
      <w:pPr>
        <w:ind w:firstLine="709"/>
        <w:jc w:val="both"/>
        <w:rPr>
          <w:color w:val="000000"/>
          <w:lang w:eastAsia="en-US"/>
        </w:rPr>
      </w:pPr>
      <w:bookmarkStart w:id="5" w:name="n106"/>
      <w:bookmarkStart w:id="6" w:name="n107"/>
      <w:bookmarkStart w:id="7" w:name="n108"/>
      <w:bookmarkEnd w:id="5"/>
      <w:bookmarkEnd w:id="6"/>
      <w:bookmarkEnd w:id="7"/>
      <w:r w:rsidRPr="00465B8C">
        <w:rPr>
          <w:color w:val="000000"/>
          <w:lang w:eastAsia="en-US"/>
        </w:rPr>
        <w:t xml:space="preserve">5) інформаційні послуги; </w:t>
      </w:r>
    </w:p>
    <w:p w14:paraId="2757A297" w14:textId="77777777" w:rsidR="00465B8C" w:rsidRPr="00465B8C" w:rsidRDefault="00465B8C" w:rsidP="00465B8C">
      <w:pPr>
        <w:ind w:firstLine="709"/>
        <w:jc w:val="both"/>
        <w:rPr>
          <w:color w:val="000000"/>
          <w:lang w:eastAsia="en-US"/>
        </w:rPr>
      </w:pPr>
      <w:bookmarkStart w:id="8" w:name="n109"/>
      <w:bookmarkEnd w:id="8"/>
      <w:r w:rsidRPr="00465B8C">
        <w:rPr>
          <w:color w:val="000000"/>
          <w:lang w:eastAsia="en-US"/>
        </w:rPr>
        <w:t>6) електронні комунікації;</w:t>
      </w:r>
    </w:p>
    <w:p w14:paraId="680533A6" w14:textId="77777777" w:rsidR="00465B8C" w:rsidRPr="00465B8C" w:rsidRDefault="00465B8C" w:rsidP="00465B8C">
      <w:pPr>
        <w:ind w:firstLine="709"/>
        <w:jc w:val="both"/>
        <w:rPr>
          <w:color w:val="000000"/>
          <w:lang w:eastAsia="en-US"/>
        </w:rPr>
      </w:pPr>
      <w:bookmarkStart w:id="9" w:name="n110"/>
      <w:bookmarkEnd w:id="9"/>
      <w:r w:rsidRPr="00465B8C">
        <w:rPr>
          <w:color w:val="000000"/>
          <w:lang w:eastAsia="en-US"/>
        </w:rPr>
        <w:t xml:space="preserve">7) фінансові послуги; </w:t>
      </w:r>
    </w:p>
    <w:p w14:paraId="2A9B5B5F" w14:textId="77777777" w:rsidR="00465B8C" w:rsidRPr="00465B8C" w:rsidRDefault="00465B8C" w:rsidP="00465B8C">
      <w:pPr>
        <w:ind w:firstLine="709"/>
        <w:jc w:val="both"/>
        <w:rPr>
          <w:color w:val="000000"/>
          <w:lang w:eastAsia="en-US"/>
        </w:rPr>
      </w:pPr>
      <w:bookmarkStart w:id="10" w:name="n111"/>
      <w:bookmarkEnd w:id="10"/>
      <w:r w:rsidRPr="00465B8C">
        <w:rPr>
          <w:color w:val="000000"/>
          <w:lang w:eastAsia="en-US"/>
        </w:rPr>
        <w:t xml:space="preserve">8) транспортне забезпечення; </w:t>
      </w:r>
    </w:p>
    <w:p w14:paraId="250D0CDA" w14:textId="77777777" w:rsidR="00465B8C" w:rsidRPr="00465B8C" w:rsidRDefault="00465B8C" w:rsidP="00465B8C">
      <w:pPr>
        <w:ind w:firstLine="709"/>
        <w:jc w:val="both"/>
        <w:rPr>
          <w:color w:val="000000"/>
          <w:lang w:eastAsia="en-US"/>
        </w:rPr>
      </w:pPr>
      <w:bookmarkStart w:id="11" w:name="n112"/>
      <w:bookmarkEnd w:id="11"/>
      <w:r w:rsidRPr="00465B8C">
        <w:rPr>
          <w:color w:val="000000"/>
          <w:lang w:eastAsia="en-US"/>
        </w:rPr>
        <w:t>9) оборона, державна безпека;</w:t>
      </w:r>
    </w:p>
    <w:p w14:paraId="00B2C9A9" w14:textId="77777777" w:rsidR="00465B8C" w:rsidRPr="00465B8C" w:rsidRDefault="00465B8C" w:rsidP="00465B8C">
      <w:pPr>
        <w:ind w:firstLine="709"/>
        <w:jc w:val="both"/>
        <w:rPr>
          <w:color w:val="000000"/>
          <w:lang w:eastAsia="en-US"/>
        </w:rPr>
      </w:pPr>
      <w:bookmarkStart w:id="12" w:name="n113"/>
      <w:bookmarkEnd w:id="12"/>
      <w:r w:rsidRPr="00465B8C">
        <w:rPr>
          <w:color w:val="000000"/>
          <w:lang w:eastAsia="en-US"/>
        </w:rPr>
        <w:t>10) правопорядок, здійснення правосуддя;</w:t>
      </w:r>
    </w:p>
    <w:p w14:paraId="34BB5E15" w14:textId="74C589E8" w:rsidR="004B4A9E" w:rsidRDefault="00465B8C" w:rsidP="00465B8C">
      <w:pPr>
        <w:tabs>
          <w:tab w:val="num" w:pos="0"/>
        </w:tabs>
        <w:spacing w:after="240"/>
        <w:ind w:firstLine="709"/>
        <w:jc w:val="both"/>
        <w:rPr>
          <w:color w:val="000000"/>
          <w:lang w:eastAsia="en-US"/>
        </w:rPr>
      </w:pPr>
      <w:bookmarkStart w:id="13" w:name="n114"/>
      <w:bookmarkEnd w:id="13"/>
      <w:r w:rsidRPr="00465B8C">
        <w:rPr>
          <w:color w:val="000000"/>
          <w:lang w:eastAsia="en-US"/>
        </w:rPr>
        <w:t>11) цивільний захист населення та територій, служби порятунку</w:t>
      </w:r>
      <w:r w:rsidR="00200125">
        <w:rPr>
          <w:color w:val="000000"/>
          <w:lang w:eastAsia="en-US"/>
        </w:rPr>
        <w:t>.</w:t>
      </w:r>
    </w:p>
    <w:p w14:paraId="4E4AF1BE" w14:textId="2C28E423" w:rsidR="00200125" w:rsidRDefault="00200125" w:rsidP="00465B8C">
      <w:pPr>
        <w:tabs>
          <w:tab w:val="num" w:pos="0"/>
        </w:tabs>
        <w:spacing w:after="240"/>
        <w:ind w:firstLine="709"/>
        <w:jc w:val="both"/>
      </w:pPr>
    </w:p>
    <w:p w14:paraId="37C4CB96" w14:textId="2CA7167C" w:rsidR="00200125" w:rsidRDefault="00200125" w:rsidP="00200125">
      <w:pPr>
        <w:tabs>
          <w:tab w:val="num" w:pos="0"/>
        </w:tabs>
        <w:spacing w:after="240"/>
        <w:ind w:firstLine="709"/>
        <w:jc w:val="center"/>
        <w:rPr>
          <w:rFonts w:eastAsia="Calibri"/>
          <w:b/>
          <w:color w:val="000000"/>
          <w:lang w:eastAsia="en-US"/>
        </w:rPr>
      </w:pPr>
      <w:r>
        <w:rPr>
          <w:b/>
          <w:bCs/>
        </w:rPr>
        <w:t xml:space="preserve">2. </w:t>
      </w:r>
      <w:r w:rsidRPr="00200125">
        <w:rPr>
          <w:rFonts w:eastAsia="Calibri"/>
          <w:b/>
          <w:color w:val="000000"/>
          <w:lang w:eastAsia="en-US"/>
        </w:rPr>
        <w:t>Визначення проблеми, на розв’язання якої спрямована Програма</w:t>
      </w:r>
    </w:p>
    <w:p w14:paraId="211667CB" w14:textId="20578589" w:rsidR="00200125" w:rsidRDefault="00200125" w:rsidP="00200125">
      <w:pPr>
        <w:tabs>
          <w:tab w:val="num" w:pos="0"/>
        </w:tabs>
        <w:spacing w:after="240"/>
        <w:ind w:firstLine="709"/>
        <w:jc w:val="both"/>
        <w:rPr>
          <w:rFonts w:eastAsia="Calibri"/>
          <w:color w:val="000000"/>
          <w:lang w:eastAsia="en-US"/>
        </w:rPr>
      </w:pPr>
      <w:r w:rsidRPr="00200125">
        <w:rPr>
          <w:rFonts w:eastAsia="Calibri"/>
          <w:color w:val="000000"/>
          <w:lang w:eastAsia="en-US"/>
        </w:rPr>
        <w:t xml:space="preserve">Об’єкти критичної інфраструктури надають життєво важливі функції, порушення роботи яких призводить до негативних наслідків для населення. Зокрема, відсутність електропостачання, централізованого водопостачання, газопостачання, медичного забезпечення, пасажирських перевезень, надання фінансових послуг тощо внаслідок порушення роботи об’єктів критичної інфраструктури матиме негативний вплив на життя та </w:t>
      </w:r>
      <w:r w:rsidRPr="00200125">
        <w:rPr>
          <w:rFonts w:eastAsia="Calibri"/>
          <w:color w:val="000000"/>
          <w:lang w:eastAsia="en-US"/>
        </w:rPr>
        <w:lastRenderedPageBreak/>
        <w:t>здоров’я населення. Тому критична інфраструктури потребує системного підходу до забезпечення власної безпеки та стійкості</w:t>
      </w:r>
      <w:r>
        <w:rPr>
          <w:rFonts w:eastAsia="Calibri"/>
          <w:color w:val="000000"/>
          <w:lang w:eastAsia="en-US"/>
        </w:rPr>
        <w:t>.</w:t>
      </w:r>
    </w:p>
    <w:p w14:paraId="58AA9A8E" w14:textId="77777777" w:rsidR="00200125" w:rsidRPr="00200125" w:rsidRDefault="00200125" w:rsidP="00200125">
      <w:pPr>
        <w:tabs>
          <w:tab w:val="num" w:pos="0"/>
        </w:tabs>
        <w:spacing w:after="240"/>
        <w:ind w:firstLine="709"/>
        <w:jc w:val="both"/>
        <w:rPr>
          <w:bCs/>
        </w:rPr>
      </w:pPr>
    </w:p>
    <w:p w14:paraId="13151EF4" w14:textId="508884F6" w:rsidR="004B4A9E" w:rsidRDefault="00200125" w:rsidP="0092370D">
      <w:pPr>
        <w:spacing w:after="240"/>
        <w:jc w:val="center"/>
        <w:rPr>
          <w:b/>
        </w:rPr>
      </w:pPr>
      <w:r>
        <w:rPr>
          <w:b/>
        </w:rPr>
        <w:t>3</w:t>
      </w:r>
      <w:r w:rsidR="00324BC0">
        <w:rPr>
          <w:b/>
        </w:rPr>
        <w:t xml:space="preserve">. </w:t>
      </w:r>
      <w:r w:rsidR="004B4A9E">
        <w:rPr>
          <w:b/>
        </w:rPr>
        <w:t xml:space="preserve">Мета та основні завдання </w:t>
      </w:r>
      <w:r>
        <w:rPr>
          <w:b/>
        </w:rPr>
        <w:t>П</w:t>
      </w:r>
      <w:r w:rsidR="004B4A9E">
        <w:rPr>
          <w:b/>
        </w:rPr>
        <w:t>рограми</w:t>
      </w:r>
    </w:p>
    <w:p w14:paraId="7E104220" w14:textId="22004929" w:rsidR="00200125" w:rsidRPr="00200125" w:rsidRDefault="00200125" w:rsidP="00200125">
      <w:pPr>
        <w:ind w:firstLine="709"/>
        <w:jc w:val="both"/>
        <w:rPr>
          <w:rFonts w:eastAsia="Calibri"/>
          <w:color w:val="000000"/>
          <w:lang w:eastAsia="en-US"/>
        </w:rPr>
      </w:pPr>
      <w:r w:rsidRPr="00200125">
        <w:rPr>
          <w:rFonts w:eastAsia="Calibri"/>
          <w:color w:val="000000"/>
          <w:lang w:eastAsia="en-US"/>
        </w:rPr>
        <w:t>Виходячи із вищевказаної проблематики метою Програми є:</w:t>
      </w:r>
    </w:p>
    <w:p w14:paraId="50C5B079" w14:textId="77777777" w:rsidR="00200125" w:rsidRPr="00200125" w:rsidRDefault="00200125" w:rsidP="00200125">
      <w:pPr>
        <w:numPr>
          <w:ilvl w:val="0"/>
          <w:numId w:val="3"/>
        </w:numPr>
        <w:jc w:val="both"/>
        <w:rPr>
          <w:rFonts w:eastAsia="Calibri"/>
          <w:color w:val="000000"/>
          <w:lang w:eastAsia="en-US"/>
        </w:rPr>
      </w:pPr>
      <w:r w:rsidRPr="00200125">
        <w:rPr>
          <w:rFonts w:eastAsia="Calibri"/>
          <w:color w:val="000000"/>
          <w:lang w:eastAsia="en-US"/>
        </w:rPr>
        <w:t>забезпечення безпеки об’єктів критичної інфраструктури;</w:t>
      </w:r>
    </w:p>
    <w:p w14:paraId="4B0FECB2" w14:textId="77777777" w:rsidR="00200125" w:rsidRPr="00200125" w:rsidRDefault="00200125" w:rsidP="00200125">
      <w:pPr>
        <w:numPr>
          <w:ilvl w:val="0"/>
          <w:numId w:val="3"/>
        </w:numPr>
        <w:jc w:val="both"/>
        <w:rPr>
          <w:rFonts w:eastAsia="Calibri"/>
          <w:color w:val="000000"/>
          <w:lang w:eastAsia="en-US"/>
        </w:rPr>
      </w:pPr>
      <w:r w:rsidRPr="00200125">
        <w:rPr>
          <w:rFonts w:eastAsia="Calibri"/>
          <w:color w:val="000000"/>
          <w:lang w:eastAsia="en-US"/>
        </w:rPr>
        <w:t>забезпечення стійкості критичної інфраструктури;</w:t>
      </w:r>
    </w:p>
    <w:p w14:paraId="3CF8413B" w14:textId="416A83EE" w:rsidR="00200125" w:rsidRDefault="00200125" w:rsidP="00200125">
      <w:pPr>
        <w:numPr>
          <w:ilvl w:val="0"/>
          <w:numId w:val="3"/>
        </w:numPr>
        <w:jc w:val="both"/>
        <w:rPr>
          <w:rFonts w:eastAsia="Calibri"/>
          <w:color w:val="000000"/>
          <w:lang w:eastAsia="en-US"/>
        </w:rPr>
      </w:pPr>
      <w:r w:rsidRPr="00200125">
        <w:rPr>
          <w:rFonts w:eastAsia="Calibri"/>
          <w:color w:val="000000"/>
          <w:lang w:eastAsia="en-US"/>
        </w:rPr>
        <w:t>запобігання проявам несанкціонованого втручання у функціонування критичної інфраструктури;</w:t>
      </w:r>
    </w:p>
    <w:p w14:paraId="5978CA29" w14:textId="41C70EC5" w:rsidR="00200125" w:rsidRPr="00200125" w:rsidRDefault="00200125" w:rsidP="00200125">
      <w:pPr>
        <w:numPr>
          <w:ilvl w:val="0"/>
          <w:numId w:val="3"/>
        </w:numPr>
        <w:jc w:val="both"/>
        <w:rPr>
          <w:rFonts w:eastAsia="Calibri"/>
          <w:color w:val="000000"/>
          <w:lang w:eastAsia="en-US"/>
        </w:rPr>
      </w:pPr>
      <w:r w:rsidRPr="00200125">
        <w:rPr>
          <w:rFonts w:eastAsia="Calibri"/>
          <w:color w:val="000000"/>
          <w:lang w:eastAsia="en-US"/>
        </w:rPr>
        <w:t>прогнозування та запобігання кризовим ситуаціям на об’єктах критичної інфраструктури</w:t>
      </w:r>
      <w:r>
        <w:rPr>
          <w:rFonts w:eastAsia="Calibri"/>
          <w:color w:val="000000"/>
          <w:lang w:eastAsia="en-US"/>
        </w:rPr>
        <w:t>.</w:t>
      </w:r>
    </w:p>
    <w:p w14:paraId="7896A15A" w14:textId="77777777" w:rsidR="00200125" w:rsidRDefault="00200125" w:rsidP="0092370D">
      <w:pPr>
        <w:tabs>
          <w:tab w:val="num" w:pos="0"/>
        </w:tabs>
        <w:spacing w:after="240"/>
        <w:jc w:val="center"/>
        <w:rPr>
          <w:b/>
        </w:rPr>
      </w:pPr>
    </w:p>
    <w:p w14:paraId="37449085" w14:textId="1E8223DD" w:rsidR="0092370D" w:rsidRDefault="00200125" w:rsidP="0092370D">
      <w:pPr>
        <w:tabs>
          <w:tab w:val="num" w:pos="0"/>
        </w:tabs>
        <w:spacing w:after="240"/>
        <w:jc w:val="center"/>
        <w:rPr>
          <w:b/>
        </w:rPr>
      </w:pPr>
      <w:r>
        <w:rPr>
          <w:b/>
        </w:rPr>
        <w:t>4</w:t>
      </w:r>
      <w:r w:rsidR="0092370D">
        <w:rPr>
          <w:b/>
        </w:rPr>
        <w:t xml:space="preserve">. </w:t>
      </w:r>
      <w:r w:rsidRPr="00200125">
        <w:rPr>
          <w:b/>
          <w:color w:val="000000"/>
        </w:rPr>
        <w:t>Обґрунтування шляхів і засобів розв’язання проблеми, обсягів та джерел фінансування</w:t>
      </w:r>
    </w:p>
    <w:p w14:paraId="302C192A" w14:textId="48AA94F7" w:rsidR="00200125" w:rsidRPr="00200125" w:rsidRDefault="00200125" w:rsidP="00200125">
      <w:pPr>
        <w:shd w:val="clear" w:color="auto" w:fill="FFFFFF"/>
        <w:ind w:firstLine="709"/>
        <w:jc w:val="both"/>
        <w:rPr>
          <w:color w:val="000000"/>
        </w:rPr>
      </w:pPr>
      <w:r w:rsidRPr="00200125">
        <w:rPr>
          <w:color w:val="000000"/>
        </w:rPr>
        <w:t xml:space="preserve">Виконання Програми здійснюватиметься шляхом забезпечення захисту і функціонування об’єктів критичної інфраструктури на території </w:t>
      </w:r>
      <w:r>
        <w:t>Фастівської міської</w:t>
      </w:r>
      <w:r w:rsidRPr="00200125">
        <w:t xml:space="preserve"> </w:t>
      </w:r>
      <w:r w:rsidRPr="00200125">
        <w:rPr>
          <w:color w:val="000000"/>
        </w:rPr>
        <w:t>територіальної громади</w:t>
      </w:r>
      <w:r w:rsidR="002708A7">
        <w:rPr>
          <w:color w:val="000000"/>
        </w:rPr>
        <w:t xml:space="preserve"> для </w:t>
      </w:r>
      <w:r w:rsidRPr="00200125">
        <w:rPr>
          <w:color w:val="000000"/>
        </w:rPr>
        <w:t>забезпечення життєдіяльності населення громади.</w:t>
      </w:r>
    </w:p>
    <w:p w14:paraId="26CE35FA" w14:textId="39F66C18" w:rsidR="00200125" w:rsidRPr="00200125" w:rsidRDefault="00200125" w:rsidP="00200125">
      <w:pPr>
        <w:shd w:val="clear" w:color="auto" w:fill="FFFFFF"/>
        <w:ind w:firstLine="709"/>
        <w:jc w:val="both"/>
        <w:rPr>
          <w:color w:val="000000"/>
        </w:rPr>
      </w:pPr>
      <w:r w:rsidRPr="00200125">
        <w:rPr>
          <w:color w:val="000000"/>
        </w:rPr>
        <w:t>Фінансування Програми здійснюватиметься за рахунок коштів бюджету</w:t>
      </w:r>
      <w:r w:rsidR="00BD1CF2">
        <w:rPr>
          <w:color w:val="000000"/>
        </w:rPr>
        <w:t xml:space="preserve"> громади</w:t>
      </w:r>
      <w:r w:rsidRPr="00200125">
        <w:rPr>
          <w:color w:val="000000"/>
        </w:rPr>
        <w:t>, підприємств, та інших джерел не заборонених законодавством передбачених, зокрема для:</w:t>
      </w:r>
    </w:p>
    <w:p w14:paraId="4FF989DE" w14:textId="24DB9CD0" w:rsidR="00200125" w:rsidRPr="00200125" w:rsidRDefault="00200125" w:rsidP="00200125">
      <w:pPr>
        <w:numPr>
          <w:ilvl w:val="0"/>
          <w:numId w:val="4"/>
        </w:numPr>
        <w:shd w:val="clear" w:color="auto" w:fill="FFFFFF"/>
        <w:ind w:left="0" w:firstLine="709"/>
        <w:jc w:val="both"/>
        <w:rPr>
          <w:color w:val="000000"/>
        </w:rPr>
      </w:pPr>
      <w:r w:rsidRPr="00200125">
        <w:rPr>
          <w:color w:val="000000"/>
        </w:rPr>
        <w:t xml:space="preserve">вжиття заходів щодо підвищення стійкості </w:t>
      </w:r>
      <w:bookmarkStart w:id="14" w:name="_Hlk158292465"/>
      <w:r w:rsidR="00BD1CF2">
        <w:t>Фастівської міської</w:t>
      </w:r>
      <w:r w:rsidRPr="00200125">
        <w:t xml:space="preserve"> </w:t>
      </w:r>
      <w:bookmarkEnd w:id="14"/>
      <w:r w:rsidRPr="00200125">
        <w:rPr>
          <w:color w:val="000000"/>
        </w:rPr>
        <w:t>територіальної громади до кризових ситуацій, викликаних припиненням надання чи погіршенням якості надання важливих для їх життєдіяльності послуг або припиненням здійснення життєво важливих функцій;</w:t>
      </w:r>
    </w:p>
    <w:p w14:paraId="332ADF84" w14:textId="1FF1CEE4" w:rsidR="00200125" w:rsidRPr="0093490A" w:rsidRDefault="00200125" w:rsidP="0093490A">
      <w:pPr>
        <w:pStyle w:val="a4"/>
        <w:numPr>
          <w:ilvl w:val="0"/>
          <w:numId w:val="4"/>
        </w:numPr>
        <w:shd w:val="clear" w:color="auto" w:fill="FFFFFF"/>
        <w:ind w:left="0" w:firstLine="709"/>
        <w:jc w:val="both"/>
        <w:rPr>
          <w:color w:val="000000"/>
        </w:rPr>
      </w:pPr>
      <w:r w:rsidRPr="0093490A">
        <w:rPr>
          <w:color w:val="000000"/>
        </w:rPr>
        <w:t xml:space="preserve">захист інтересів </w:t>
      </w:r>
      <w:r w:rsidR="00BD1CF2">
        <w:t>Фастівської міської</w:t>
      </w:r>
      <w:r w:rsidRPr="00200125">
        <w:t xml:space="preserve"> </w:t>
      </w:r>
      <w:r w:rsidRPr="0093490A">
        <w:rPr>
          <w:color w:val="000000"/>
        </w:rPr>
        <w:t>територіальної громади щодо забезпечення всім необхідним для житт</w:t>
      </w:r>
      <w:r w:rsidR="002708A7">
        <w:rPr>
          <w:color w:val="000000"/>
        </w:rPr>
        <w:t>єдіяльності</w:t>
      </w:r>
      <w:r w:rsidRPr="0093490A">
        <w:rPr>
          <w:color w:val="000000"/>
        </w:rPr>
        <w:t xml:space="preserve"> та належного існування громади;</w:t>
      </w:r>
    </w:p>
    <w:p w14:paraId="42FDD6FE" w14:textId="7E5C857F" w:rsidR="00843B43" w:rsidRPr="003C34F6" w:rsidRDefault="00200125" w:rsidP="0093490A">
      <w:pPr>
        <w:pStyle w:val="a4"/>
        <w:numPr>
          <w:ilvl w:val="0"/>
          <w:numId w:val="4"/>
        </w:numPr>
        <w:tabs>
          <w:tab w:val="num" w:pos="0"/>
        </w:tabs>
        <w:spacing w:after="240"/>
        <w:ind w:left="0" w:firstLine="709"/>
        <w:jc w:val="both"/>
      </w:pPr>
      <w:r w:rsidRPr="0093490A">
        <w:rPr>
          <w:color w:val="000000"/>
        </w:rPr>
        <w:t>недопущення припинення або призупинення діяльності об’єкт</w:t>
      </w:r>
      <w:r w:rsidR="00BD1CF2" w:rsidRPr="0093490A">
        <w:rPr>
          <w:color w:val="000000"/>
        </w:rPr>
        <w:t>ів</w:t>
      </w:r>
      <w:r w:rsidRPr="0093490A">
        <w:rPr>
          <w:color w:val="000000"/>
        </w:rPr>
        <w:t xml:space="preserve"> критичної інфраструктури на території </w:t>
      </w:r>
      <w:r w:rsidR="00BD1CF2">
        <w:t>Фастівської міської</w:t>
      </w:r>
      <w:r w:rsidRPr="00200125">
        <w:t xml:space="preserve"> </w:t>
      </w:r>
      <w:r w:rsidRPr="0093490A">
        <w:rPr>
          <w:color w:val="000000"/>
        </w:rPr>
        <w:t>територіальної громади, здійснення ними життєво важливих функцій та завдань для забезпечення нормальних умов життєдіяльності громади</w:t>
      </w:r>
      <w:r w:rsidR="00BD1CF2" w:rsidRPr="0093490A">
        <w:rPr>
          <w:color w:val="000000"/>
        </w:rPr>
        <w:t>.</w:t>
      </w:r>
    </w:p>
    <w:p w14:paraId="1F2DA950" w14:textId="77777777" w:rsidR="00B700DF" w:rsidRPr="003C34F6" w:rsidRDefault="00B700DF" w:rsidP="007942A1">
      <w:pPr>
        <w:tabs>
          <w:tab w:val="num" w:pos="0"/>
        </w:tabs>
        <w:spacing w:after="240"/>
        <w:ind w:firstLine="709"/>
        <w:jc w:val="both"/>
      </w:pPr>
    </w:p>
    <w:p w14:paraId="35C53024" w14:textId="44F07076" w:rsidR="004B4A9E" w:rsidRDefault="00770637" w:rsidP="0092370D">
      <w:pPr>
        <w:spacing w:after="240"/>
        <w:jc w:val="center"/>
        <w:rPr>
          <w:b/>
        </w:rPr>
      </w:pPr>
      <w:r>
        <w:rPr>
          <w:b/>
        </w:rPr>
        <w:t>5</w:t>
      </w:r>
      <w:r w:rsidR="00324BC0">
        <w:rPr>
          <w:b/>
        </w:rPr>
        <w:t xml:space="preserve">. </w:t>
      </w:r>
      <w:r w:rsidR="00B700DF">
        <w:rPr>
          <w:b/>
        </w:rPr>
        <w:t>Заходи щодо виконання П</w:t>
      </w:r>
      <w:r w:rsidR="004B4A9E">
        <w:rPr>
          <w:b/>
        </w:rPr>
        <w:t>рограми</w:t>
      </w:r>
    </w:p>
    <w:p w14:paraId="7435D9F4" w14:textId="77777777" w:rsidR="00770637" w:rsidRPr="00770637" w:rsidRDefault="00770637" w:rsidP="00770637">
      <w:pPr>
        <w:ind w:firstLine="709"/>
        <w:jc w:val="both"/>
        <w:rPr>
          <w:rFonts w:eastAsia="Calibri"/>
          <w:color w:val="000000"/>
          <w:lang w:eastAsia="en-US"/>
        </w:rPr>
      </w:pPr>
      <w:r w:rsidRPr="00770637">
        <w:rPr>
          <w:rFonts w:eastAsia="Calibri"/>
          <w:color w:val="000000"/>
          <w:lang w:eastAsia="en-US"/>
        </w:rPr>
        <w:t>Для досягнення мети Програми визначено такі заходи:</w:t>
      </w:r>
    </w:p>
    <w:p w14:paraId="50F76039" w14:textId="77777777"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придбання матеріалів для забезпечення фізичної безпеки об’єктів критичної інфраструктури;</w:t>
      </w:r>
    </w:p>
    <w:p w14:paraId="3D334AD7" w14:textId="77777777"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придбання матеріалів та обладнання для охорони об'єктів критичної інфраструктури;</w:t>
      </w:r>
    </w:p>
    <w:p w14:paraId="73CAF5AA" w14:textId="77777777"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 xml:space="preserve">придбання резервних матеріалів і обладнання, залучення спеціалізованої техніки та робочої сили, спеціалізованих підприємств, необхідних для відновлення функціонування об’єктів критичної інфраструктури; </w:t>
      </w:r>
    </w:p>
    <w:p w14:paraId="4C3F799C" w14:textId="77777777"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сприяння впровадженню заходів запобігання проявам несанкціонованого втручання у функціонування критичної інфраструктури;</w:t>
      </w:r>
    </w:p>
    <w:p w14:paraId="3A294371" w14:textId="239E98E8" w:rsidR="00770637" w:rsidRDefault="00770637" w:rsidP="00770637">
      <w:pPr>
        <w:numPr>
          <w:ilvl w:val="0"/>
          <w:numId w:val="3"/>
        </w:numPr>
        <w:jc w:val="both"/>
        <w:rPr>
          <w:rFonts w:eastAsia="Calibri"/>
          <w:color w:val="000000"/>
          <w:lang w:eastAsia="en-US"/>
        </w:rPr>
      </w:pPr>
      <w:r w:rsidRPr="00770637">
        <w:rPr>
          <w:rFonts w:eastAsia="Calibri"/>
          <w:color w:val="000000"/>
          <w:lang w:eastAsia="en-US"/>
        </w:rPr>
        <w:t>розробка прогнозів та організаційних заходів запобігання кризовим ситуаціям на об’єктах критичної інфраструктури;</w:t>
      </w:r>
    </w:p>
    <w:p w14:paraId="165CCE1B" w14:textId="6882DF06" w:rsidR="00770637" w:rsidRPr="00770637" w:rsidRDefault="00770637" w:rsidP="00770637">
      <w:pPr>
        <w:numPr>
          <w:ilvl w:val="0"/>
          <w:numId w:val="3"/>
        </w:numPr>
        <w:jc w:val="both"/>
        <w:rPr>
          <w:rFonts w:eastAsia="Calibri"/>
          <w:color w:val="000000"/>
          <w:lang w:eastAsia="en-US"/>
        </w:rPr>
      </w:pPr>
      <w:r w:rsidRPr="00770637">
        <w:rPr>
          <w:rFonts w:eastAsia="Calibri"/>
          <w:color w:val="000000"/>
          <w:lang w:eastAsia="en-US"/>
        </w:rPr>
        <w:t>навчання персоналу операторів об'єктів критичної інфраструктури щодо порядку реагування на кризові ситуації</w:t>
      </w:r>
      <w:r>
        <w:rPr>
          <w:rFonts w:eastAsia="Calibri"/>
          <w:color w:val="000000"/>
          <w:lang w:eastAsia="en-US"/>
        </w:rPr>
        <w:t>.</w:t>
      </w:r>
    </w:p>
    <w:p w14:paraId="0FAC02B7" w14:textId="19B37988" w:rsidR="004B4A9E" w:rsidRDefault="004B4A9E" w:rsidP="00B755E6">
      <w:pPr>
        <w:spacing w:after="240"/>
        <w:ind w:firstLine="709"/>
        <w:jc w:val="both"/>
      </w:pPr>
    </w:p>
    <w:p w14:paraId="154A04CA" w14:textId="77777777" w:rsidR="00770637" w:rsidRDefault="00770637" w:rsidP="00B755E6">
      <w:pPr>
        <w:spacing w:after="240"/>
        <w:ind w:firstLine="709"/>
        <w:jc w:val="both"/>
      </w:pPr>
    </w:p>
    <w:p w14:paraId="54F0E26C" w14:textId="724FE2B5" w:rsidR="004B4A9E" w:rsidRDefault="0093490A" w:rsidP="0051760C">
      <w:pPr>
        <w:spacing w:after="240"/>
        <w:jc w:val="center"/>
        <w:rPr>
          <w:b/>
        </w:rPr>
      </w:pPr>
      <w:r>
        <w:rPr>
          <w:b/>
        </w:rPr>
        <w:lastRenderedPageBreak/>
        <w:t>6</w:t>
      </w:r>
      <w:r w:rsidR="00324BC0">
        <w:rPr>
          <w:b/>
        </w:rPr>
        <w:t xml:space="preserve">. </w:t>
      </w:r>
      <w:r w:rsidR="004B4A9E">
        <w:rPr>
          <w:b/>
        </w:rPr>
        <w:t xml:space="preserve">Фінансове забезпечення </w:t>
      </w:r>
      <w:r w:rsidR="00A479FB">
        <w:rPr>
          <w:b/>
        </w:rPr>
        <w:t>П</w:t>
      </w:r>
      <w:r w:rsidR="004B4A9E">
        <w:rPr>
          <w:b/>
        </w:rPr>
        <w:t>рограми</w:t>
      </w:r>
    </w:p>
    <w:p w14:paraId="382B2F10" w14:textId="43505539" w:rsidR="004B4A9E" w:rsidRDefault="004B4A9E" w:rsidP="00B755E6">
      <w:pPr>
        <w:spacing w:after="240"/>
        <w:ind w:firstLine="709"/>
        <w:jc w:val="both"/>
      </w:pPr>
      <w:r>
        <w:t xml:space="preserve">Фінансування Програми здійснюється за рахунок коштів </w:t>
      </w:r>
      <w:r w:rsidR="00AF6EAB">
        <w:t xml:space="preserve">державного бюджету, обласного </w:t>
      </w:r>
      <w:r>
        <w:t>бюджету</w:t>
      </w:r>
      <w:r w:rsidR="00AF6EAB">
        <w:t xml:space="preserve"> та бюджету</w:t>
      </w:r>
      <w:r w:rsidR="00381D37">
        <w:t xml:space="preserve"> </w:t>
      </w:r>
      <w:r w:rsidR="003E7B24">
        <w:t xml:space="preserve">громади </w:t>
      </w:r>
      <w:r w:rsidR="00381D37">
        <w:t xml:space="preserve">в межах </w:t>
      </w:r>
      <w:r w:rsidR="00A54F87">
        <w:t>бюджетних призначень</w:t>
      </w:r>
      <w:r>
        <w:t>.</w:t>
      </w:r>
    </w:p>
    <w:p w14:paraId="6BB94CE1" w14:textId="1EC5E557" w:rsidR="004B4A9E" w:rsidRDefault="00A479FB" w:rsidP="00B755E6">
      <w:pPr>
        <w:spacing w:after="240"/>
        <w:ind w:firstLine="709"/>
        <w:jc w:val="both"/>
      </w:pPr>
      <w:r>
        <w:t>Фінансування Програми</w:t>
      </w:r>
      <w:r w:rsidR="004B4A9E">
        <w:t xml:space="preserve"> може здійснюватися  також за рахунок </w:t>
      </w:r>
      <w:r w:rsidR="00AF6EAB">
        <w:t xml:space="preserve">коштів </w:t>
      </w:r>
      <w:r w:rsidR="00C25984">
        <w:t xml:space="preserve">підприємств, установ, організацій, </w:t>
      </w:r>
      <w:r w:rsidR="004B4A9E">
        <w:t>добровільних пожертвувань фізичних і юридичних осіб, благодійних організацій</w:t>
      </w:r>
      <w:r w:rsidR="00052F35">
        <w:t xml:space="preserve"> </w:t>
      </w:r>
      <w:r w:rsidR="004B4A9E">
        <w:t>та об’єднань громадян, інших не заборонених законодавством джерел.</w:t>
      </w:r>
    </w:p>
    <w:p w14:paraId="3EC74C4C" w14:textId="77777777" w:rsidR="004B4A9E" w:rsidRDefault="004B4A9E" w:rsidP="00B755E6">
      <w:pPr>
        <w:spacing w:after="240"/>
        <w:ind w:firstLine="709"/>
        <w:jc w:val="center"/>
      </w:pPr>
    </w:p>
    <w:p w14:paraId="4686B707" w14:textId="27229642" w:rsidR="0093490A" w:rsidRDefault="0093490A" w:rsidP="00B755E6">
      <w:pPr>
        <w:spacing w:after="240"/>
        <w:ind w:left="360"/>
        <w:jc w:val="center"/>
        <w:rPr>
          <w:b/>
        </w:rPr>
      </w:pPr>
      <w:r>
        <w:rPr>
          <w:b/>
        </w:rPr>
        <w:t>7. Координація та контроль виконання Програми</w:t>
      </w:r>
    </w:p>
    <w:p w14:paraId="74EB35F8" w14:textId="1F80227D" w:rsidR="0093490A" w:rsidRDefault="0093490A" w:rsidP="0093490A">
      <w:pPr>
        <w:spacing w:after="240"/>
        <w:ind w:firstLine="709"/>
        <w:jc w:val="both"/>
        <w:rPr>
          <w:bCs/>
        </w:rPr>
      </w:pPr>
      <w:r>
        <w:rPr>
          <w:bCs/>
        </w:rPr>
        <w:t>Розробником Програми є сектор з питань надзвичайних ситуацій, цивільного захисту населення виконавчого комітету Фастівської міської ради.</w:t>
      </w:r>
    </w:p>
    <w:p w14:paraId="762A056A" w14:textId="77777777" w:rsidR="009C2A7E" w:rsidRDefault="0093490A" w:rsidP="009C2A7E">
      <w:pPr>
        <w:ind w:firstLine="709"/>
        <w:jc w:val="both"/>
        <w:rPr>
          <w:bCs/>
        </w:rPr>
      </w:pPr>
      <w:r>
        <w:rPr>
          <w:bCs/>
        </w:rPr>
        <w:t>Виконавцями Програми є</w:t>
      </w:r>
      <w:r w:rsidR="009C2A7E">
        <w:rPr>
          <w:bCs/>
        </w:rPr>
        <w:t>:</w:t>
      </w:r>
    </w:p>
    <w:p w14:paraId="653A3601" w14:textId="77777777" w:rsidR="009C2A7E" w:rsidRDefault="009C2A7E" w:rsidP="009C2A7E">
      <w:pPr>
        <w:pStyle w:val="a4"/>
        <w:numPr>
          <w:ilvl w:val="0"/>
          <w:numId w:val="3"/>
        </w:numPr>
        <w:ind w:left="0" w:firstLine="709"/>
        <w:jc w:val="both"/>
        <w:rPr>
          <w:bCs/>
        </w:rPr>
      </w:pPr>
      <w:r w:rsidRPr="009C2A7E">
        <w:rPr>
          <w:bCs/>
        </w:rPr>
        <w:t>структурні підрозділи виконавчого комітету Фастівської міської ради</w:t>
      </w:r>
      <w:r>
        <w:rPr>
          <w:bCs/>
        </w:rPr>
        <w:t>;</w:t>
      </w:r>
    </w:p>
    <w:p w14:paraId="3D075EFA" w14:textId="4EEB9FB3" w:rsidR="009C2A7E" w:rsidRDefault="009C2A7E" w:rsidP="009C2A7E">
      <w:pPr>
        <w:pStyle w:val="a4"/>
        <w:numPr>
          <w:ilvl w:val="0"/>
          <w:numId w:val="3"/>
        </w:numPr>
        <w:ind w:left="0" w:firstLine="709"/>
        <w:jc w:val="both"/>
        <w:rPr>
          <w:bCs/>
        </w:rPr>
      </w:pPr>
      <w:r w:rsidRPr="009C2A7E">
        <w:rPr>
          <w:bCs/>
        </w:rPr>
        <w:t>підприємства, установи, організації усіх форм власності</w:t>
      </w:r>
      <w:r>
        <w:rPr>
          <w:bCs/>
        </w:rPr>
        <w:t>, розташовані на території Фастівської міської територіальної громади</w:t>
      </w:r>
      <w:r w:rsidRPr="009C2A7E">
        <w:rPr>
          <w:bCs/>
        </w:rPr>
        <w:t>;</w:t>
      </w:r>
    </w:p>
    <w:p w14:paraId="405A85D2" w14:textId="4D7656F9" w:rsidR="009C2A7E" w:rsidRDefault="009C2A7E" w:rsidP="009C2A7E">
      <w:pPr>
        <w:pStyle w:val="a4"/>
        <w:numPr>
          <w:ilvl w:val="0"/>
          <w:numId w:val="3"/>
        </w:numPr>
        <w:ind w:left="0" w:firstLine="709"/>
        <w:jc w:val="both"/>
        <w:rPr>
          <w:bCs/>
        </w:rPr>
      </w:pPr>
      <w:r>
        <w:rPr>
          <w:bCs/>
        </w:rPr>
        <w:t>комісія Фастівської міської територіальної громади з питань техногенно-екологічної безпеки та надзвичайних ситуацій виконавчого комітету Фастівської міської ради;</w:t>
      </w:r>
    </w:p>
    <w:p w14:paraId="4FF36ED0" w14:textId="3F98DCC1" w:rsidR="009C2A7E" w:rsidRDefault="002708A7" w:rsidP="009C2A7E">
      <w:pPr>
        <w:pStyle w:val="a4"/>
        <w:numPr>
          <w:ilvl w:val="0"/>
          <w:numId w:val="3"/>
        </w:numPr>
        <w:ind w:left="0" w:firstLine="709"/>
        <w:jc w:val="both"/>
        <w:rPr>
          <w:bCs/>
        </w:rPr>
      </w:pPr>
      <w:r>
        <w:rPr>
          <w:bCs/>
        </w:rPr>
        <w:t>к</w:t>
      </w:r>
      <w:r w:rsidR="009C2A7E">
        <w:rPr>
          <w:bCs/>
        </w:rPr>
        <w:t>омісія з питань евакуації виконавчого комітету Фастівської міської ради;</w:t>
      </w:r>
    </w:p>
    <w:p w14:paraId="0DDBDF26" w14:textId="7811A219" w:rsidR="009C2A7E" w:rsidRDefault="009C2A7E" w:rsidP="009C2A7E">
      <w:pPr>
        <w:pStyle w:val="a4"/>
        <w:numPr>
          <w:ilvl w:val="0"/>
          <w:numId w:val="3"/>
        </w:numPr>
        <w:ind w:left="0" w:firstLine="709"/>
        <w:jc w:val="both"/>
        <w:rPr>
          <w:bCs/>
        </w:rPr>
      </w:pPr>
      <w:r>
        <w:rPr>
          <w:bCs/>
        </w:rPr>
        <w:t>Фастівське РУ ГУ ДСНС України у Київській області (за згодою);</w:t>
      </w:r>
    </w:p>
    <w:p w14:paraId="5784929D" w14:textId="533F81E5" w:rsidR="009C2A7E" w:rsidRPr="00BE498E" w:rsidRDefault="00BE498E" w:rsidP="009C2A7E">
      <w:pPr>
        <w:pStyle w:val="a4"/>
        <w:numPr>
          <w:ilvl w:val="0"/>
          <w:numId w:val="3"/>
        </w:numPr>
        <w:ind w:left="0" w:firstLine="709"/>
        <w:jc w:val="both"/>
        <w:rPr>
          <w:bCs/>
        </w:rPr>
      </w:pPr>
      <w:r>
        <w:t>Управління регіонального розвитку і житлово-комунального господарства Борівського, Оленівського, Мотовилівського, Мотовилівськослобідського старостинських округів Фастівської міської ради;</w:t>
      </w:r>
    </w:p>
    <w:p w14:paraId="466717D7" w14:textId="330E77F9" w:rsidR="00BE498E" w:rsidRPr="009C2A7E" w:rsidRDefault="00BE498E" w:rsidP="009C2A7E">
      <w:pPr>
        <w:pStyle w:val="a4"/>
        <w:numPr>
          <w:ilvl w:val="0"/>
          <w:numId w:val="3"/>
        </w:numPr>
        <w:ind w:left="0" w:firstLine="709"/>
        <w:jc w:val="both"/>
        <w:rPr>
          <w:bCs/>
        </w:rPr>
      </w:pPr>
      <w:r>
        <w:t>Управління розвитку територій та благоустрою</w:t>
      </w:r>
      <w:bookmarkStart w:id="15" w:name="_GoBack"/>
      <w:bookmarkEnd w:id="15"/>
      <w:r>
        <w:t xml:space="preserve"> Веприцького, Малоснітинського, Великоснітинського, Фастівецького старостинських округів Фастівської міської ради.</w:t>
      </w:r>
    </w:p>
    <w:p w14:paraId="439237EB" w14:textId="34438A9C" w:rsidR="000833C6" w:rsidRPr="00B43DE3" w:rsidRDefault="00BE498E" w:rsidP="00B43DE3">
      <w:pPr>
        <w:spacing w:after="240"/>
        <w:ind w:firstLine="709"/>
        <w:jc w:val="both"/>
        <w:rPr>
          <w:rStyle w:val="ac"/>
          <w:b w:val="0"/>
        </w:rPr>
      </w:pPr>
      <w:r>
        <w:rPr>
          <w:bCs/>
        </w:rPr>
        <w:t xml:space="preserve">Координацію та контроль виконання Програми здійснює постійна </w:t>
      </w:r>
      <w:r w:rsidRPr="00B43DE3">
        <w:rPr>
          <w:bCs/>
        </w:rPr>
        <w:t xml:space="preserve">комісія </w:t>
      </w:r>
      <w:r w:rsidR="000833C6" w:rsidRPr="00B43DE3">
        <w:rPr>
          <w:rStyle w:val="ac"/>
          <w:b w:val="0"/>
          <w:bCs w:val="0"/>
          <w:shd w:val="clear" w:color="auto" w:fill="FFFFFF"/>
        </w:rPr>
        <w:t>з питань комунальної власності та житлово-комунального господарства і розвитку місцевого самоврядування</w:t>
      </w:r>
      <w:r w:rsidR="00B43DE3">
        <w:rPr>
          <w:rStyle w:val="ac"/>
          <w:b w:val="0"/>
          <w:bCs w:val="0"/>
          <w:shd w:val="clear" w:color="auto" w:fill="FFFFFF"/>
        </w:rPr>
        <w:t>.</w:t>
      </w:r>
    </w:p>
    <w:p w14:paraId="7F3B1AEE" w14:textId="664B71D1" w:rsidR="000833C6" w:rsidRPr="000833C6" w:rsidRDefault="000833C6" w:rsidP="009C2A7E">
      <w:pPr>
        <w:spacing w:after="240"/>
        <w:ind w:firstLine="709"/>
        <w:jc w:val="both"/>
        <w:rPr>
          <w:bCs/>
        </w:rPr>
      </w:pPr>
    </w:p>
    <w:p w14:paraId="7EC6E37C" w14:textId="6C66B1B1" w:rsidR="004B4A9E" w:rsidRDefault="000833C6" w:rsidP="00B755E6">
      <w:pPr>
        <w:spacing w:after="240"/>
        <w:ind w:left="360"/>
        <w:jc w:val="center"/>
        <w:rPr>
          <w:b/>
        </w:rPr>
      </w:pPr>
      <w:r>
        <w:rPr>
          <w:b/>
        </w:rPr>
        <w:t>8</w:t>
      </w:r>
      <w:r w:rsidR="00324BC0">
        <w:rPr>
          <w:b/>
        </w:rPr>
        <w:t xml:space="preserve">. </w:t>
      </w:r>
      <w:r w:rsidR="004B4A9E">
        <w:rPr>
          <w:b/>
        </w:rPr>
        <w:t xml:space="preserve">Очікувані результати </w:t>
      </w:r>
      <w:r>
        <w:rPr>
          <w:b/>
        </w:rPr>
        <w:t>реалізації</w:t>
      </w:r>
      <w:r w:rsidR="004B4A9E">
        <w:rPr>
          <w:b/>
        </w:rPr>
        <w:t xml:space="preserve"> </w:t>
      </w:r>
      <w:r>
        <w:rPr>
          <w:b/>
        </w:rPr>
        <w:t>П</w:t>
      </w:r>
      <w:r w:rsidR="004B4A9E">
        <w:rPr>
          <w:b/>
        </w:rPr>
        <w:t>рограми</w:t>
      </w:r>
    </w:p>
    <w:p w14:paraId="63279C84" w14:textId="76BD2F98" w:rsidR="00107A2E" w:rsidRDefault="000833C6" w:rsidP="00EE5BF5">
      <w:pPr>
        <w:spacing w:after="240"/>
        <w:ind w:firstLine="709"/>
        <w:jc w:val="both"/>
      </w:pPr>
      <w:r w:rsidRPr="000833C6">
        <w:rPr>
          <w:rFonts w:eastAsia="Calibri"/>
          <w:color w:val="000000"/>
          <w:lang w:eastAsia="en-US"/>
        </w:rPr>
        <w:t>Реалізація Програми дозволить підвищити захист об’єктів критичної інфраструктури за рахунок встановлення елементів фізичного захисту, контрольно-моніторингових систем, створить умови для її стійкості, що буде реалізовано у спроможності стабільно функціонувати, адаптуватися до умов, що постійно змінюються, протистояти та швидко відновлюватися після впливу будь-якого виду загроз</w:t>
      </w:r>
      <w:r w:rsidR="004B4A9E" w:rsidRPr="000833C6">
        <w:t>.</w:t>
      </w:r>
    </w:p>
    <w:p w14:paraId="52D7DEC4" w14:textId="77777777" w:rsidR="00EE5BF5" w:rsidRDefault="00EE5BF5" w:rsidP="00EE5BF5">
      <w:pPr>
        <w:ind w:firstLine="709"/>
        <w:jc w:val="both"/>
      </w:pPr>
    </w:p>
    <w:p w14:paraId="01AC4E05" w14:textId="77777777" w:rsidR="00107A2E" w:rsidRPr="0051760C" w:rsidRDefault="00107A2E" w:rsidP="00107A2E">
      <w:pPr>
        <w:pStyle w:val="31"/>
        <w:spacing w:after="0" w:line="280" w:lineRule="exact"/>
        <w:ind w:left="0" w:hanging="180"/>
        <w:rPr>
          <w:rFonts w:ascii="Times New Roman" w:hAnsi="Times New Roman" w:cs="Times New Roman"/>
          <w:b/>
          <w:color w:val="000000"/>
          <w:sz w:val="24"/>
          <w:szCs w:val="24"/>
        </w:rPr>
      </w:pPr>
      <w:r w:rsidRPr="0051760C">
        <w:rPr>
          <w:rFonts w:ascii="Times New Roman" w:hAnsi="Times New Roman" w:cs="Times New Roman"/>
          <w:b/>
          <w:color w:val="000000"/>
          <w:sz w:val="24"/>
          <w:szCs w:val="24"/>
        </w:rPr>
        <w:t>Керуючий справами (секретар)</w:t>
      </w:r>
    </w:p>
    <w:p w14:paraId="4A39D608" w14:textId="64A838C1" w:rsidR="00EE5BF5" w:rsidRDefault="00107A2E" w:rsidP="00107A2E">
      <w:pPr>
        <w:pStyle w:val="31"/>
        <w:spacing w:after="0" w:line="280" w:lineRule="exact"/>
        <w:ind w:left="0" w:hanging="180"/>
        <w:rPr>
          <w:rFonts w:ascii="Times New Roman" w:hAnsi="Times New Roman" w:cs="Times New Roman"/>
          <w:b/>
          <w:color w:val="000000"/>
          <w:sz w:val="24"/>
          <w:szCs w:val="24"/>
        </w:rPr>
      </w:pPr>
      <w:r w:rsidRPr="0051760C">
        <w:rPr>
          <w:rFonts w:ascii="Times New Roman" w:hAnsi="Times New Roman" w:cs="Times New Roman"/>
          <w:b/>
          <w:color w:val="000000"/>
          <w:sz w:val="24"/>
          <w:szCs w:val="24"/>
        </w:rPr>
        <w:t xml:space="preserve">виконавчого комітету                        </w:t>
      </w:r>
      <w:r w:rsidR="0051760C" w:rsidRPr="0051760C">
        <w:rPr>
          <w:rFonts w:ascii="Times New Roman" w:hAnsi="Times New Roman" w:cs="Times New Roman"/>
          <w:b/>
          <w:color w:val="000000"/>
          <w:sz w:val="24"/>
          <w:szCs w:val="24"/>
        </w:rPr>
        <w:t xml:space="preserve">              </w:t>
      </w:r>
      <w:r w:rsidR="0051760C">
        <w:rPr>
          <w:rFonts w:ascii="Times New Roman" w:hAnsi="Times New Roman" w:cs="Times New Roman"/>
          <w:b/>
          <w:color w:val="000000"/>
          <w:sz w:val="24"/>
          <w:szCs w:val="24"/>
        </w:rPr>
        <w:t xml:space="preserve">                       </w:t>
      </w:r>
      <w:r w:rsidR="0051760C" w:rsidRPr="0051760C">
        <w:rPr>
          <w:rFonts w:ascii="Times New Roman" w:hAnsi="Times New Roman" w:cs="Times New Roman"/>
          <w:b/>
          <w:color w:val="000000"/>
          <w:sz w:val="24"/>
          <w:szCs w:val="24"/>
        </w:rPr>
        <w:t xml:space="preserve">   </w:t>
      </w:r>
      <w:r w:rsidRPr="0051760C">
        <w:rPr>
          <w:rFonts w:ascii="Times New Roman" w:hAnsi="Times New Roman" w:cs="Times New Roman"/>
          <w:b/>
          <w:color w:val="000000"/>
          <w:sz w:val="24"/>
          <w:szCs w:val="24"/>
        </w:rPr>
        <w:t xml:space="preserve">              Леся ТХОРЖЕВСЬКА</w:t>
      </w:r>
    </w:p>
    <w:p w14:paraId="3FE8E50F" w14:textId="5F818158" w:rsidR="00107A2E" w:rsidRPr="0051760C" w:rsidRDefault="00107A2E" w:rsidP="00C2253E">
      <w:pPr>
        <w:spacing w:after="200" w:line="276" w:lineRule="auto"/>
        <w:rPr>
          <w:b/>
          <w:color w:val="000000"/>
          <w:lang w:eastAsia="zh-CN"/>
        </w:rPr>
      </w:pPr>
    </w:p>
    <w:sectPr w:rsidR="00107A2E" w:rsidRPr="0051760C" w:rsidSect="00721E63">
      <w:pgSz w:w="11906" w:h="16838"/>
      <w:pgMar w:top="851" w:right="850"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BA25B" w14:textId="77777777" w:rsidR="00495B46" w:rsidRDefault="00495B46" w:rsidP="00721E63">
      <w:r>
        <w:separator/>
      </w:r>
    </w:p>
  </w:endnote>
  <w:endnote w:type="continuationSeparator" w:id="0">
    <w:p w14:paraId="7D22E27F" w14:textId="77777777" w:rsidR="00495B46" w:rsidRDefault="00495B46" w:rsidP="0072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4B507" w14:textId="77777777" w:rsidR="00495B46" w:rsidRDefault="00495B46" w:rsidP="00721E63">
      <w:r>
        <w:separator/>
      </w:r>
    </w:p>
  </w:footnote>
  <w:footnote w:type="continuationSeparator" w:id="0">
    <w:p w14:paraId="540C20E4" w14:textId="77777777" w:rsidR="00495B46" w:rsidRDefault="00495B46" w:rsidP="00721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30890"/>
    <w:multiLevelType w:val="hybridMultilevel"/>
    <w:tmpl w:val="66BE1C0C"/>
    <w:lvl w:ilvl="0" w:tplc="B030ACF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AB44D6B"/>
    <w:multiLevelType w:val="hybridMultilevel"/>
    <w:tmpl w:val="3BFC7AD6"/>
    <w:lvl w:ilvl="0" w:tplc="4D80939A">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2" w15:restartNumberingAfterBreak="0">
    <w:nsid w:val="577A232B"/>
    <w:multiLevelType w:val="multilevel"/>
    <w:tmpl w:val="1334F1A8"/>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3" w15:restartNumberingAfterBreak="0">
    <w:nsid w:val="601305C7"/>
    <w:multiLevelType w:val="hybridMultilevel"/>
    <w:tmpl w:val="FD3464C6"/>
    <w:lvl w:ilvl="0" w:tplc="3A2AD280">
      <w:start w:val="8"/>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E33"/>
    <w:rsid w:val="00002E41"/>
    <w:rsid w:val="00003260"/>
    <w:rsid w:val="000119B3"/>
    <w:rsid w:val="00033061"/>
    <w:rsid w:val="00052F35"/>
    <w:rsid w:val="00066993"/>
    <w:rsid w:val="00082216"/>
    <w:rsid w:val="000833C6"/>
    <w:rsid w:val="00107A2E"/>
    <w:rsid w:val="00116276"/>
    <w:rsid w:val="001346F4"/>
    <w:rsid w:val="001569AD"/>
    <w:rsid w:val="00170E33"/>
    <w:rsid w:val="001720E7"/>
    <w:rsid w:val="00200125"/>
    <w:rsid w:val="002708A7"/>
    <w:rsid w:val="002E339B"/>
    <w:rsid w:val="00321B10"/>
    <w:rsid w:val="00324BC0"/>
    <w:rsid w:val="00333BA0"/>
    <w:rsid w:val="00381D37"/>
    <w:rsid w:val="00393C6E"/>
    <w:rsid w:val="003C34F6"/>
    <w:rsid w:val="003E7B24"/>
    <w:rsid w:val="003F2CDD"/>
    <w:rsid w:val="0040273B"/>
    <w:rsid w:val="0042660B"/>
    <w:rsid w:val="0045132F"/>
    <w:rsid w:val="00465B8C"/>
    <w:rsid w:val="00495B46"/>
    <w:rsid w:val="004B4A9E"/>
    <w:rsid w:val="004F3516"/>
    <w:rsid w:val="0051760C"/>
    <w:rsid w:val="005407C1"/>
    <w:rsid w:val="0056538C"/>
    <w:rsid w:val="005C3AE6"/>
    <w:rsid w:val="005E2D7F"/>
    <w:rsid w:val="006309C7"/>
    <w:rsid w:val="006841A8"/>
    <w:rsid w:val="0071248B"/>
    <w:rsid w:val="00721E63"/>
    <w:rsid w:val="00724016"/>
    <w:rsid w:val="007473B7"/>
    <w:rsid w:val="00770637"/>
    <w:rsid w:val="0077382F"/>
    <w:rsid w:val="007942A1"/>
    <w:rsid w:val="007C5DA3"/>
    <w:rsid w:val="00843B43"/>
    <w:rsid w:val="00847ECB"/>
    <w:rsid w:val="00852D24"/>
    <w:rsid w:val="0089264D"/>
    <w:rsid w:val="00893B79"/>
    <w:rsid w:val="00911D0E"/>
    <w:rsid w:val="0092370D"/>
    <w:rsid w:val="0093490A"/>
    <w:rsid w:val="009859A0"/>
    <w:rsid w:val="009B320F"/>
    <w:rsid w:val="009C1218"/>
    <w:rsid w:val="009C2A7E"/>
    <w:rsid w:val="009E6ADC"/>
    <w:rsid w:val="009F5155"/>
    <w:rsid w:val="00A479FB"/>
    <w:rsid w:val="00A54F87"/>
    <w:rsid w:val="00A96AE9"/>
    <w:rsid w:val="00AC3F4C"/>
    <w:rsid w:val="00AF236D"/>
    <w:rsid w:val="00AF6EAB"/>
    <w:rsid w:val="00B43DE3"/>
    <w:rsid w:val="00B700DF"/>
    <w:rsid w:val="00B72F95"/>
    <w:rsid w:val="00B755E6"/>
    <w:rsid w:val="00B76D94"/>
    <w:rsid w:val="00BB1507"/>
    <w:rsid w:val="00BB367E"/>
    <w:rsid w:val="00BD1CF2"/>
    <w:rsid w:val="00BE498E"/>
    <w:rsid w:val="00C10B5B"/>
    <w:rsid w:val="00C2253E"/>
    <w:rsid w:val="00C25984"/>
    <w:rsid w:val="00CE4228"/>
    <w:rsid w:val="00CE5FE4"/>
    <w:rsid w:val="00CF73CC"/>
    <w:rsid w:val="00D0365B"/>
    <w:rsid w:val="00D1516A"/>
    <w:rsid w:val="00D37896"/>
    <w:rsid w:val="00D71416"/>
    <w:rsid w:val="00DC67DD"/>
    <w:rsid w:val="00E12B36"/>
    <w:rsid w:val="00E37F88"/>
    <w:rsid w:val="00ED58DA"/>
    <w:rsid w:val="00EE5BF5"/>
    <w:rsid w:val="00FC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7602E"/>
  <w15:docId w15:val="{80EF2BE1-1E08-4709-A0C2-C3C81528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A7E"/>
    <w:pPr>
      <w:spacing w:after="0" w:line="240" w:lineRule="auto"/>
    </w:pPr>
    <w:rPr>
      <w:rFonts w:eastAsia="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70E33"/>
    <w:pPr>
      <w:spacing w:after="200" w:line="276" w:lineRule="auto"/>
      <w:ind w:left="720"/>
      <w:contextualSpacing/>
    </w:pPr>
    <w:rPr>
      <w:rFonts w:ascii="Calibri" w:hAnsi="Calibri"/>
      <w:sz w:val="22"/>
      <w:szCs w:val="22"/>
      <w:lang w:val="ru-RU" w:eastAsia="en-US"/>
    </w:rPr>
  </w:style>
  <w:style w:type="table" w:styleId="a3">
    <w:name w:val="Table Grid"/>
    <w:basedOn w:val="a1"/>
    <w:rsid w:val="004B4A9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370D"/>
    <w:pPr>
      <w:ind w:left="720"/>
      <w:contextualSpacing/>
    </w:pPr>
  </w:style>
  <w:style w:type="paragraph" w:styleId="a5">
    <w:name w:val="Balloon Text"/>
    <w:basedOn w:val="a"/>
    <w:link w:val="a6"/>
    <w:uiPriority w:val="99"/>
    <w:semiHidden/>
    <w:unhideWhenUsed/>
    <w:rsid w:val="003C34F6"/>
    <w:rPr>
      <w:rFonts w:ascii="Segoe UI" w:hAnsi="Segoe UI" w:cs="Segoe UI"/>
      <w:sz w:val="18"/>
      <w:szCs w:val="18"/>
    </w:rPr>
  </w:style>
  <w:style w:type="character" w:customStyle="1" w:styleId="a6">
    <w:name w:val="Текст выноски Знак"/>
    <w:basedOn w:val="a0"/>
    <w:link w:val="a5"/>
    <w:uiPriority w:val="99"/>
    <w:semiHidden/>
    <w:rsid w:val="003C34F6"/>
    <w:rPr>
      <w:rFonts w:ascii="Segoe UI" w:eastAsia="Times New Roman" w:hAnsi="Segoe UI" w:cs="Segoe UI"/>
      <w:sz w:val="18"/>
      <w:szCs w:val="18"/>
      <w:lang w:val="uk-UA" w:eastAsia="uk-UA"/>
    </w:rPr>
  </w:style>
  <w:style w:type="paragraph" w:styleId="a7">
    <w:name w:val="Normal (Web)"/>
    <w:basedOn w:val="a"/>
    <w:rsid w:val="003C34F6"/>
    <w:pPr>
      <w:spacing w:before="100" w:beforeAutospacing="1" w:after="100" w:afterAutospacing="1"/>
    </w:pPr>
    <w:rPr>
      <w:lang w:val="ru-RU" w:eastAsia="ru-RU"/>
    </w:rPr>
  </w:style>
  <w:style w:type="paragraph" w:customStyle="1" w:styleId="31">
    <w:name w:val="Основной текст с отступом 31"/>
    <w:basedOn w:val="a"/>
    <w:rsid w:val="00107A2E"/>
    <w:pPr>
      <w:suppressAutoHyphens/>
      <w:spacing w:after="120" w:line="276" w:lineRule="auto"/>
      <w:ind w:left="283"/>
    </w:pPr>
    <w:rPr>
      <w:rFonts w:ascii="Calibri" w:hAnsi="Calibri" w:cs="Antiqua"/>
      <w:sz w:val="16"/>
      <w:szCs w:val="16"/>
      <w:lang w:eastAsia="zh-CN"/>
    </w:rPr>
  </w:style>
  <w:style w:type="paragraph" w:styleId="a8">
    <w:name w:val="header"/>
    <w:basedOn w:val="a"/>
    <w:link w:val="a9"/>
    <w:uiPriority w:val="99"/>
    <w:unhideWhenUsed/>
    <w:rsid w:val="00721E63"/>
    <w:pPr>
      <w:tabs>
        <w:tab w:val="center" w:pos="4677"/>
        <w:tab w:val="right" w:pos="9355"/>
      </w:tabs>
    </w:pPr>
  </w:style>
  <w:style w:type="character" w:customStyle="1" w:styleId="a9">
    <w:name w:val="Верхний колонтитул Знак"/>
    <w:basedOn w:val="a0"/>
    <w:link w:val="a8"/>
    <w:uiPriority w:val="99"/>
    <w:rsid w:val="00721E63"/>
    <w:rPr>
      <w:rFonts w:eastAsia="Times New Roman" w:cs="Times New Roman"/>
      <w:sz w:val="24"/>
      <w:szCs w:val="24"/>
      <w:lang w:val="uk-UA" w:eastAsia="uk-UA"/>
    </w:rPr>
  </w:style>
  <w:style w:type="paragraph" w:styleId="aa">
    <w:name w:val="footer"/>
    <w:basedOn w:val="a"/>
    <w:link w:val="ab"/>
    <w:uiPriority w:val="99"/>
    <w:unhideWhenUsed/>
    <w:rsid w:val="00721E63"/>
    <w:pPr>
      <w:tabs>
        <w:tab w:val="center" w:pos="4677"/>
        <w:tab w:val="right" w:pos="9355"/>
      </w:tabs>
    </w:pPr>
  </w:style>
  <w:style w:type="character" w:customStyle="1" w:styleId="ab">
    <w:name w:val="Нижний колонтитул Знак"/>
    <w:basedOn w:val="a0"/>
    <w:link w:val="aa"/>
    <w:uiPriority w:val="99"/>
    <w:rsid w:val="00721E63"/>
    <w:rPr>
      <w:rFonts w:eastAsia="Times New Roman" w:cs="Times New Roman"/>
      <w:sz w:val="24"/>
      <w:szCs w:val="24"/>
      <w:lang w:val="uk-UA" w:eastAsia="uk-UA"/>
    </w:rPr>
  </w:style>
  <w:style w:type="character" w:styleId="ac">
    <w:name w:val="Strong"/>
    <w:basedOn w:val="a0"/>
    <w:uiPriority w:val="22"/>
    <w:qFormat/>
    <w:rsid w:val="0008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118">
      <w:bodyDiv w:val="1"/>
      <w:marLeft w:val="0"/>
      <w:marRight w:val="0"/>
      <w:marTop w:val="0"/>
      <w:marBottom w:val="0"/>
      <w:divBdr>
        <w:top w:val="none" w:sz="0" w:space="0" w:color="auto"/>
        <w:left w:val="none" w:sz="0" w:space="0" w:color="auto"/>
        <w:bottom w:val="none" w:sz="0" w:space="0" w:color="auto"/>
        <w:right w:val="none" w:sz="0" w:space="0" w:color="auto"/>
      </w:divBdr>
    </w:div>
    <w:div w:id="1120341787">
      <w:bodyDiv w:val="1"/>
      <w:marLeft w:val="0"/>
      <w:marRight w:val="0"/>
      <w:marTop w:val="0"/>
      <w:marBottom w:val="0"/>
      <w:divBdr>
        <w:top w:val="none" w:sz="0" w:space="0" w:color="auto"/>
        <w:left w:val="none" w:sz="0" w:space="0" w:color="auto"/>
        <w:bottom w:val="none" w:sz="0" w:space="0" w:color="auto"/>
        <w:right w:val="none" w:sz="0" w:space="0" w:color="auto"/>
      </w:divBdr>
    </w:div>
    <w:div w:id="15200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1626</TotalTime>
  <Pages>5</Pages>
  <Words>6443</Words>
  <Characters>3674</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52</cp:revision>
  <cp:lastPrinted>2024-02-23T15:10:00Z</cp:lastPrinted>
  <dcterms:created xsi:type="dcterms:W3CDTF">2019-04-18T07:05:00Z</dcterms:created>
  <dcterms:modified xsi:type="dcterms:W3CDTF">2024-03-05T07:12:00Z</dcterms:modified>
</cp:coreProperties>
</file>