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B2" w:rsidRPr="00E94838" w:rsidRDefault="00A052B2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80252" w:rsidRPr="00013CFE" w:rsidRDefault="00E94838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Умови</w:t>
      </w:r>
      <w:r w:rsidRPr="007A58D4">
        <w:rPr>
          <w:i/>
          <w:lang w:val="uk-UA"/>
        </w:rPr>
        <w:t xml:space="preserve"> </w:t>
      </w:r>
      <w:r w:rsidRPr="007A58D4">
        <w:rPr>
          <w:rFonts w:ascii="Times New Roman" w:hAnsi="Times New Roman" w:cs="Times New Roman"/>
          <w:i/>
          <w:sz w:val="28"/>
          <w:szCs w:val="28"/>
          <w:lang w:val="uk-UA"/>
        </w:rPr>
        <w:t>організації та проведення конкурсу</w:t>
      </w:r>
      <w:r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та вимоги </w:t>
      </w:r>
      <w:r w:rsidRPr="007A58D4">
        <w:rPr>
          <w:rFonts w:ascii="Times New Roman" w:hAnsi="Times New Roman" w:cs="Times New Roman"/>
          <w:i/>
          <w:sz w:val="28"/>
          <w:szCs w:val="28"/>
          <w:lang w:val="uk-UA"/>
        </w:rPr>
        <w:t>до об’єкт</w:t>
      </w:r>
      <w:r w:rsidR="008B7984">
        <w:rPr>
          <w:rFonts w:ascii="Times New Roman" w:hAnsi="Times New Roman" w:cs="Times New Roman"/>
          <w:i/>
          <w:sz w:val="28"/>
          <w:szCs w:val="28"/>
          <w:lang w:val="uk-UA"/>
        </w:rPr>
        <w:t>ів</w:t>
      </w:r>
      <w:r w:rsidRPr="007A58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конкурсу</w:t>
      </w:r>
      <w:r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затверджені р</w:t>
      </w:r>
      <w:r w:rsidR="00A052B2"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ішення</w:t>
      </w:r>
      <w:r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</w:t>
      </w:r>
      <w:r w:rsidR="00A052B2"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виконавчого комітету</w:t>
      </w:r>
      <w:r w:rsidR="007A58D4"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Фастівської міськ</w:t>
      </w:r>
      <w:r w:rsidR="00192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ої ради від </w:t>
      </w:r>
      <w:r w:rsidR="008B798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20.03</w:t>
      </w:r>
      <w:r w:rsidR="000C391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.202</w:t>
      </w:r>
      <w:r w:rsidR="008B798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</w:t>
      </w:r>
      <w:r w:rsidR="000C391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року №</w:t>
      </w:r>
      <w:r w:rsidR="008B798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122</w:t>
      </w:r>
    </w:p>
    <w:p w:rsidR="00A052B2" w:rsidRPr="000C3917" w:rsidRDefault="00A052B2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tbl>
      <w:tblPr>
        <w:tblW w:w="15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732"/>
        <w:gridCol w:w="3804"/>
        <w:gridCol w:w="709"/>
        <w:gridCol w:w="719"/>
        <w:gridCol w:w="567"/>
        <w:gridCol w:w="567"/>
        <w:gridCol w:w="426"/>
        <w:gridCol w:w="425"/>
        <w:gridCol w:w="698"/>
        <w:gridCol w:w="236"/>
        <w:gridCol w:w="426"/>
        <w:gridCol w:w="414"/>
        <w:gridCol w:w="58"/>
        <w:gridCol w:w="945"/>
        <w:gridCol w:w="567"/>
        <w:gridCol w:w="556"/>
        <w:gridCol w:w="567"/>
        <w:gridCol w:w="625"/>
        <w:gridCol w:w="84"/>
        <w:gridCol w:w="709"/>
        <w:gridCol w:w="1333"/>
        <w:gridCol w:w="84"/>
        <w:gridCol w:w="226"/>
      </w:tblGrid>
      <w:tr w:rsidR="008B7984" w:rsidRPr="008B7984" w:rsidTr="00A47248">
        <w:trPr>
          <w:trHeight w:val="565"/>
        </w:trPr>
        <w:tc>
          <w:tcPr>
            <w:tcW w:w="15869" w:type="dxa"/>
            <w:gridSpan w:val="24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B7984">
              <w:rPr>
                <w:rFonts w:ascii="Times New Roman" w:hAnsi="Times New Roman" w:cs="Times New Roman"/>
                <w:b/>
                <w:bCs/>
                <w:lang w:val="uk-UA"/>
              </w:rPr>
              <w:t>Перелік обов’язкових та додаткових умов конкурсу №39 на право здійснення перевезень пасажирів</w:t>
            </w:r>
          </w:p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B798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на міських автобусних маршрутах загального користування,</w:t>
            </w:r>
            <w:r w:rsidRPr="008B7984">
              <w:rPr>
                <w:rFonts w:ascii="Times New Roman" w:hAnsi="Times New Roman" w:cs="Times New Roman"/>
                <w:b/>
                <w:bCs/>
                <w:lang w:val="uk-UA"/>
              </w:rPr>
              <w:br/>
              <w:t>віднесених до компетенції Фастівської міської ради</w:t>
            </w:r>
          </w:p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B7984" w:rsidRPr="008B7984" w:rsidTr="00A47248">
        <w:trPr>
          <w:gridAfter w:val="2"/>
          <w:wAfter w:w="310" w:type="dxa"/>
          <w:trHeight w:val="564"/>
        </w:trPr>
        <w:tc>
          <w:tcPr>
            <w:tcW w:w="392" w:type="dxa"/>
            <w:vMerge w:val="restart"/>
            <w:noWrap/>
            <w:textDirection w:val="btL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79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об`єкту конкурсу</w:t>
            </w:r>
          </w:p>
        </w:tc>
        <w:tc>
          <w:tcPr>
            <w:tcW w:w="732" w:type="dxa"/>
            <w:vMerge w:val="restart"/>
            <w:textDirection w:val="btL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79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маршруту</w:t>
            </w:r>
            <w:r w:rsidRPr="008B79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або № рейсу</w:t>
            </w:r>
          </w:p>
        </w:tc>
        <w:tc>
          <w:tcPr>
            <w:tcW w:w="3804" w:type="dxa"/>
            <w:vMerge w:val="restart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79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Назва маршруту</w:t>
            </w:r>
            <w:r w:rsidRPr="008B79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(початковий та кінцевий</w:t>
            </w:r>
            <w:r w:rsidRPr="008B79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пункт призначення)</w:t>
            </w:r>
          </w:p>
        </w:tc>
        <w:tc>
          <w:tcPr>
            <w:tcW w:w="1428" w:type="dxa"/>
            <w:gridSpan w:val="2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79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Довжина маршруту, км.</w:t>
            </w:r>
          </w:p>
        </w:tc>
        <w:tc>
          <w:tcPr>
            <w:tcW w:w="1560" w:type="dxa"/>
            <w:gridSpan w:val="3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79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Кількість оборотних рейсів, од.</w:t>
            </w:r>
            <w:r w:rsidRPr="008B79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у режимі руху</w:t>
            </w:r>
          </w:p>
        </w:tc>
        <w:tc>
          <w:tcPr>
            <w:tcW w:w="1123" w:type="dxa"/>
            <w:gridSpan w:val="2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79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Порядок перевезень</w:t>
            </w:r>
          </w:p>
        </w:tc>
        <w:tc>
          <w:tcPr>
            <w:tcW w:w="1134" w:type="dxa"/>
            <w:gridSpan w:val="4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79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Режим</w:t>
            </w:r>
            <w:r w:rsidRPr="008B79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перевезень</w:t>
            </w:r>
          </w:p>
        </w:tc>
        <w:tc>
          <w:tcPr>
            <w:tcW w:w="3260" w:type="dxa"/>
            <w:gridSpan w:val="5"/>
            <w:noWrap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79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Структура парку</w:t>
            </w:r>
          </w:p>
        </w:tc>
        <w:tc>
          <w:tcPr>
            <w:tcW w:w="2126" w:type="dxa"/>
            <w:gridSpan w:val="3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B79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Додаткові умови</w:t>
            </w:r>
          </w:p>
        </w:tc>
      </w:tr>
      <w:tr w:rsidR="008B7984" w:rsidRPr="008B7984" w:rsidTr="00A47248">
        <w:trPr>
          <w:gridAfter w:val="1"/>
          <w:wAfter w:w="226" w:type="dxa"/>
          <w:trHeight w:val="2549"/>
        </w:trPr>
        <w:tc>
          <w:tcPr>
            <w:tcW w:w="392" w:type="dxa"/>
            <w:vMerge/>
          </w:tcPr>
          <w:p w:rsidR="008B7984" w:rsidRPr="008B7984" w:rsidRDefault="008B7984" w:rsidP="008B798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32" w:type="dxa"/>
            <w:vMerge/>
          </w:tcPr>
          <w:p w:rsidR="008B7984" w:rsidRPr="008B7984" w:rsidRDefault="008B7984" w:rsidP="008B798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04" w:type="dxa"/>
            <w:vMerge/>
          </w:tcPr>
          <w:p w:rsidR="008B7984" w:rsidRPr="008B7984" w:rsidRDefault="008B7984" w:rsidP="008B798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noWrap/>
            <w:textDirection w:val="btLr"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79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Прямий</w:t>
            </w:r>
          </w:p>
        </w:tc>
        <w:tc>
          <w:tcPr>
            <w:tcW w:w="719" w:type="dxa"/>
            <w:noWrap/>
            <w:textDirection w:val="btLr"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79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Зворотний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79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Звичайний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79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Маршрутного таксі</w:t>
            </w:r>
          </w:p>
        </w:tc>
        <w:tc>
          <w:tcPr>
            <w:tcW w:w="426" w:type="dxa"/>
            <w:noWrap/>
            <w:textDirection w:val="btLr"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79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Експресний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79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Самостійно</w:t>
            </w:r>
          </w:p>
        </w:tc>
        <w:tc>
          <w:tcPr>
            <w:tcW w:w="698" w:type="dxa"/>
            <w:noWrap/>
            <w:textDirection w:val="btLr"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79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Паритет</w:t>
            </w:r>
          </w:p>
        </w:tc>
        <w:tc>
          <w:tcPr>
            <w:tcW w:w="236" w:type="dxa"/>
            <w:noWrap/>
            <w:textDirection w:val="btLr"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79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щоденний</w:t>
            </w:r>
          </w:p>
        </w:tc>
        <w:tc>
          <w:tcPr>
            <w:tcW w:w="426" w:type="dxa"/>
            <w:textDirection w:val="btLr"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79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факультативний</w:t>
            </w:r>
          </w:p>
        </w:tc>
        <w:tc>
          <w:tcPr>
            <w:tcW w:w="414" w:type="dxa"/>
            <w:noWrap/>
            <w:textDirection w:val="btLr"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79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сезонний</w:t>
            </w:r>
          </w:p>
        </w:tc>
        <w:tc>
          <w:tcPr>
            <w:tcW w:w="1003" w:type="dxa"/>
            <w:gridSpan w:val="2"/>
            <w:textDirection w:val="btLr"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79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Категорія та клас автобусів за конструкцією</w:t>
            </w:r>
          </w:p>
        </w:tc>
        <w:tc>
          <w:tcPr>
            <w:tcW w:w="567" w:type="dxa"/>
            <w:textDirection w:val="btLr"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79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Мінімальна кількість одиниць рухомого складу для роботи на маршруті</w:t>
            </w:r>
          </w:p>
        </w:tc>
        <w:tc>
          <w:tcPr>
            <w:tcW w:w="556" w:type="dxa"/>
            <w:textDirection w:val="btLr"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79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Мінімальна кількість місць для сидіння в автобусі</w:t>
            </w:r>
          </w:p>
        </w:tc>
        <w:tc>
          <w:tcPr>
            <w:tcW w:w="567" w:type="dxa"/>
            <w:textDirection w:val="btLr"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79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Наявність резерву (необхідна кількість) од.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79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Кількість рухомого складу пристосованого для перевезення осіб з обмеженими можливостями</w:t>
            </w:r>
          </w:p>
        </w:tc>
        <w:tc>
          <w:tcPr>
            <w:tcW w:w="709" w:type="dxa"/>
            <w:textDirection w:val="btLr"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79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Рекомендований екологічний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79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Рекомендовано обладнати ТЗ</w:t>
            </w:r>
          </w:p>
        </w:tc>
      </w:tr>
      <w:tr w:rsidR="008B7984" w:rsidRPr="008B7984" w:rsidTr="00A47248">
        <w:trPr>
          <w:gridAfter w:val="1"/>
          <w:wAfter w:w="226" w:type="dxa"/>
          <w:trHeight w:val="810"/>
        </w:trPr>
        <w:tc>
          <w:tcPr>
            <w:tcW w:w="392" w:type="dxa"/>
            <w:vMerge w:val="restart"/>
            <w:noWrap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B798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32" w:type="dxa"/>
            <w:noWrap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7984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804" w:type="dxa"/>
            <w:noWrap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7984">
              <w:rPr>
                <w:rFonts w:ascii="Times New Roman" w:hAnsi="Times New Roman" w:cs="Times New Roman"/>
                <w:lang w:val="uk-UA"/>
              </w:rPr>
              <w:t>вул. Ярослава Мудрого – Привокзальна площа</w:t>
            </w:r>
          </w:p>
        </w:tc>
        <w:tc>
          <w:tcPr>
            <w:tcW w:w="709" w:type="dxa"/>
            <w:noWrap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7984">
              <w:rPr>
                <w:rFonts w:ascii="Times New Roman" w:hAnsi="Times New Roman" w:cs="Times New Roman"/>
                <w:lang w:val="uk-UA"/>
              </w:rPr>
              <w:t>2,7</w:t>
            </w:r>
          </w:p>
        </w:tc>
        <w:tc>
          <w:tcPr>
            <w:tcW w:w="719" w:type="dxa"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7984">
              <w:rPr>
                <w:rFonts w:ascii="Times New Roman" w:hAnsi="Times New Roman" w:cs="Times New Roman"/>
                <w:lang w:val="uk-UA"/>
              </w:rPr>
              <w:t>2,7</w:t>
            </w:r>
          </w:p>
        </w:tc>
        <w:tc>
          <w:tcPr>
            <w:tcW w:w="567" w:type="dxa"/>
            <w:noWrap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79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7984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426" w:type="dxa"/>
            <w:noWrap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79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25" w:type="dxa"/>
            <w:noWrap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798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79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8B7984" w:rsidRPr="008B7984" w:rsidRDefault="008B7984" w:rsidP="008B7984">
            <w:pPr>
              <w:spacing w:after="0"/>
              <w:ind w:left="-28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8B798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79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14" w:type="dxa"/>
            <w:shd w:val="clear" w:color="auto" w:fill="auto"/>
            <w:noWrap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79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03" w:type="dxa"/>
            <w:gridSpan w:val="2"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7984">
              <w:rPr>
                <w:rFonts w:ascii="Times New Roman" w:hAnsi="Times New Roman" w:cs="Times New Roman"/>
              </w:rPr>
              <w:t>М</w:t>
            </w:r>
            <w:proofErr w:type="gramStart"/>
            <w:r w:rsidRPr="008B798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proofErr w:type="gramEnd"/>
            <w:r w:rsidRPr="008B798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B7984">
              <w:rPr>
                <w:rFonts w:ascii="Times New Roman" w:hAnsi="Times New Roman" w:cs="Times New Roman"/>
              </w:rPr>
              <w:t>М</w:t>
            </w:r>
            <w:r w:rsidRPr="008B7984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8B798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B7984">
              <w:rPr>
                <w:rFonts w:ascii="Times New Roman" w:hAnsi="Times New Roman" w:cs="Times New Roman"/>
                <w:lang w:val="en-GB"/>
              </w:rPr>
              <w:t>A</w:t>
            </w:r>
            <w:r w:rsidRPr="008B798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B7984">
              <w:rPr>
                <w:rFonts w:ascii="Times New Roman" w:hAnsi="Times New Roman" w:cs="Times New Roman"/>
                <w:lang w:val="en-GB"/>
              </w:rPr>
              <w:t>B</w:t>
            </w:r>
            <w:r w:rsidRPr="008B798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B7984">
              <w:rPr>
                <w:rFonts w:ascii="Times New Roman" w:hAnsi="Times New Roman" w:cs="Times New Roman"/>
              </w:rPr>
              <w:t>І</w:t>
            </w:r>
            <w:r w:rsidRPr="008B798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B7984">
              <w:rPr>
                <w:rFonts w:ascii="Times New Roman" w:hAnsi="Times New Roman" w:cs="Times New Roman"/>
              </w:rPr>
              <w:t>ІІ</w:t>
            </w:r>
            <w:r w:rsidRPr="008B798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B7984">
              <w:rPr>
                <w:rFonts w:ascii="Times New Roman" w:hAnsi="Times New Roman" w:cs="Times New Roman"/>
                <w:lang w:val="en-GB"/>
              </w:rPr>
              <w:t>III</w:t>
            </w:r>
          </w:p>
        </w:tc>
        <w:tc>
          <w:tcPr>
            <w:tcW w:w="567" w:type="dxa"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798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56" w:type="dxa"/>
            <w:noWrap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9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9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9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7984">
              <w:rPr>
                <w:rFonts w:ascii="Times New Roman" w:hAnsi="Times New Roman" w:cs="Times New Roman"/>
                <w:lang w:val="uk-UA"/>
              </w:rPr>
              <w:t>Євро-4</w:t>
            </w:r>
          </w:p>
        </w:tc>
        <w:tc>
          <w:tcPr>
            <w:tcW w:w="1417" w:type="dxa"/>
            <w:gridSpan w:val="2"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984">
              <w:rPr>
                <w:rFonts w:ascii="Times New Roman" w:hAnsi="Times New Roman" w:cs="Times New Roman"/>
                <w:color w:val="000000"/>
                <w:lang w:val="uk-UA"/>
              </w:rPr>
              <w:t>системою GPS моніторингу</w:t>
            </w:r>
          </w:p>
        </w:tc>
      </w:tr>
      <w:tr w:rsidR="008B7984" w:rsidRPr="008B7984" w:rsidTr="00A47248">
        <w:trPr>
          <w:gridAfter w:val="1"/>
          <w:wAfter w:w="226" w:type="dxa"/>
          <w:trHeight w:val="810"/>
        </w:trPr>
        <w:tc>
          <w:tcPr>
            <w:tcW w:w="392" w:type="dxa"/>
            <w:vMerge/>
            <w:noWrap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noWrap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7984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804" w:type="dxa"/>
            <w:noWrap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7984">
              <w:rPr>
                <w:rFonts w:ascii="Times New Roman" w:hAnsi="Times New Roman" w:cs="Times New Roman"/>
                <w:lang w:val="uk-UA"/>
              </w:rPr>
              <w:t>Молочна кухня – Ліцей</w:t>
            </w:r>
          </w:p>
        </w:tc>
        <w:tc>
          <w:tcPr>
            <w:tcW w:w="709" w:type="dxa"/>
            <w:noWrap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7984"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719" w:type="dxa"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7984"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567" w:type="dxa"/>
            <w:noWrap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79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798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26" w:type="dxa"/>
            <w:noWrap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79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25" w:type="dxa"/>
            <w:noWrap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798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79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8B7984" w:rsidRPr="008B7984" w:rsidRDefault="008B7984" w:rsidP="008B7984">
            <w:pPr>
              <w:spacing w:after="0"/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798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79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14" w:type="dxa"/>
            <w:shd w:val="clear" w:color="auto" w:fill="auto"/>
            <w:noWrap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79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03" w:type="dxa"/>
            <w:gridSpan w:val="2"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7984">
              <w:rPr>
                <w:rFonts w:ascii="Times New Roman" w:hAnsi="Times New Roman" w:cs="Times New Roman"/>
              </w:rPr>
              <w:t>М</w:t>
            </w:r>
            <w:proofErr w:type="gramStart"/>
            <w:r w:rsidRPr="008B798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proofErr w:type="gramEnd"/>
            <w:r w:rsidRPr="008B798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B7984">
              <w:rPr>
                <w:rFonts w:ascii="Times New Roman" w:hAnsi="Times New Roman" w:cs="Times New Roman"/>
              </w:rPr>
              <w:t>М</w:t>
            </w:r>
            <w:r w:rsidRPr="008B7984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8B798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B7984">
              <w:rPr>
                <w:rFonts w:ascii="Times New Roman" w:hAnsi="Times New Roman" w:cs="Times New Roman"/>
                <w:lang w:val="en-GB"/>
              </w:rPr>
              <w:t>A</w:t>
            </w:r>
            <w:r w:rsidRPr="008B798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B7984">
              <w:rPr>
                <w:rFonts w:ascii="Times New Roman" w:hAnsi="Times New Roman" w:cs="Times New Roman"/>
                <w:lang w:val="en-GB"/>
              </w:rPr>
              <w:t>B</w:t>
            </w:r>
            <w:r w:rsidRPr="008B798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B7984">
              <w:rPr>
                <w:rFonts w:ascii="Times New Roman" w:hAnsi="Times New Roman" w:cs="Times New Roman"/>
              </w:rPr>
              <w:t>І</w:t>
            </w:r>
            <w:r w:rsidRPr="008B798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B7984">
              <w:rPr>
                <w:rFonts w:ascii="Times New Roman" w:hAnsi="Times New Roman" w:cs="Times New Roman"/>
              </w:rPr>
              <w:t>ІІ</w:t>
            </w:r>
            <w:r w:rsidRPr="008B798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B7984">
              <w:rPr>
                <w:rFonts w:ascii="Times New Roman" w:hAnsi="Times New Roman" w:cs="Times New Roman"/>
                <w:lang w:val="en-GB"/>
              </w:rPr>
              <w:t>III</w:t>
            </w:r>
          </w:p>
        </w:tc>
        <w:tc>
          <w:tcPr>
            <w:tcW w:w="567" w:type="dxa"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798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56" w:type="dxa"/>
            <w:noWrap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9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9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9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7984">
              <w:rPr>
                <w:rFonts w:ascii="Times New Roman" w:hAnsi="Times New Roman" w:cs="Times New Roman"/>
                <w:lang w:val="uk-UA"/>
              </w:rPr>
              <w:t>Євро-4</w:t>
            </w:r>
          </w:p>
        </w:tc>
        <w:tc>
          <w:tcPr>
            <w:tcW w:w="1417" w:type="dxa"/>
            <w:gridSpan w:val="2"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984">
              <w:rPr>
                <w:rFonts w:ascii="Times New Roman" w:hAnsi="Times New Roman" w:cs="Times New Roman"/>
                <w:color w:val="000000"/>
                <w:lang w:val="uk-UA"/>
              </w:rPr>
              <w:t>системою GPS моніторингу</w:t>
            </w:r>
          </w:p>
        </w:tc>
      </w:tr>
      <w:tr w:rsidR="008B7984" w:rsidRPr="008B7984" w:rsidTr="00A47248">
        <w:trPr>
          <w:gridAfter w:val="1"/>
          <w:wAfter w:w="226" w:type="dxa"/>
          <w:trHeight w:val="810"/>
        </w:trPr>
        <w:tc>
          <w:tcPr>
            <w:tcW w:w="392" w:type="dxa"/>
            <w:noWrap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B798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32" w:type="dxa"/>
            <w:noWrap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7984"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3804" w:type="dxa"/>
            <w:noWrap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7984">
              <w:rPr>
                <w:rFonts w:ascii="Times New Roman" w:hAnsi="Times New Roman" w:cs="Times New Roman"/>
                <w:lang w:val="uk-UA"/>
              </w:rPr>
              <w:t>Фастів – Велика Снітинка</w:t>
            </w:r>
          </w:p>
        </w:tc>
        <w:tc>
          <w:tcPr>
            <w:tcW w:w="709" w:type="dxa"/>
            <w:noWrap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7984">
              <w:rPr>
                <w:rFonts w:ascii="Times New Roman" w:hAnsi="Times New Roman" w:cs="Times New Roman"/>
                <w:lang w:val="uk-UA"/>
              </w:rPr>
              <w:t>11,0</w:t>
            </w:r>
          </w:p>
        </w:tc>
        <w:tc>
          <w:tcPr>
            <w:tcW w:w="719" w:type="dxa"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7984">
              <w:rPr>
                <w:rFonts w:ascii="Times New Roman" w:hAnsi="Times New Roman" w:cs="Times New Roman"/>
                <w:lang w:val="uk-UA"/>
              </w:rPr>
              <w:t>11,0</w:t>
            </w:r>
          </w:p>
        </w:tc>
        <w:tc>
          <w:tcPr>
            <w:tcW w:w="567" w:type="dxa"/>
            <w:noWrap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7984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567" w:type="dxa"/>
            <w:noWrap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79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26" w:type="dxa"/>
            <w:noWrap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79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25" w:type="dxa"/>
            <w:noWrap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798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98" w:type="dxa"/>
            <w:noWrap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79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36" w:type="dxa"/>
            <w:noWrap/>
            <w:vAlign w:val="center"/>
          </w:tcPr>
          <w:p w:rsidR="008B7984" w:rsidRPr="008B7984" w:rsidRDefault="008B7984" w:rsidP="008B7984">
            <w:pPr>
              <w:spacing w:after="0"/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7984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6" w:type="dxa"/>
            <w:noWrap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79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14" w:type="dxa"/>
            <w:noWrap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79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03" w:type="dxa"/>
            <w:gridSpan w:val="2"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7984">
              <w:rPr>
                <w:rFonts w:ascii="Times New Roman" w:hAnsi="Times New Roman" w:cs="Times New Roman"/>
              </w:rPr>
              <w:t>М</w:t>
            </w:r>
            <w:proofErr w:type="gramStart"/>
            <w:r w:rsidRPr="008B798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proofErr w:type="gramEnd"/>
            <w:r w:rsidRPr="008B798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B7984">
              <w:rPr>
                <w:rFonts w:ascii="Times New Roman" w:hAnsi="Times New Roman" w:cs="Times New Roman"/>
              </w:rPr>
              <w:t>М</w:t>
            </w:r>
            <w:r w:rsidRPr="008B7984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8B798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B7984">
              <w:rPr>
                <w:rFonts w:ascii="Times New Roman" w:hAnsi="Times New Roman" w:cs="Times New Roman"/>
                <w:lang w:val="en-GB"/>
              </w:rPr>
              <w:t>A</w:t>
            </w:r>
            <w:r w:rsidRPr="008B798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B7984">
              <w:rPr>
                <w:rFonts w:ascii="Times New Roman" w:hAnsi="Times New Roman" w:cs="Times New Roman"/>
                <w:lang w:val="en-GB"/>
              </w:rPr>
              <w:t>B</w:t>
            </w:r>
            <w:r w:rsidRPr="008B798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B7984">
              <w:rPr>
                <w:rFonts w:ascii="Times New Roman" w:hAnsi="Times New Roman" w:cs="Times New Roman"/>
              </w:rPr>
              <w:t>І</w:t>
            </w:r>
            <w:r w:rsidRPr="008B798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B7984">
              <w:rPr>
                <w:rFonts w:ascii="Times New Roman" w:hAnsi="Times New Roman" w:cs="Times New Roman"/>
              </w:rPr>
              <w:t>ІІ</w:t>
            </w:r>
            <w:r w:rsidRPr="008B798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B7984">
              <w:rPr>
                <w:rFonts w:ascii="Times New Roman" w:hAnsi="Times New Roman" w:cs="Times New Roman"/>
                <w:lang w:val="en-GB"/>
              </w:rPr>
              <w:t>III</w:t>
            </w:r>
          </w:p>
        </w:tc>
        <w:tc>
          <w:tcPr>
            <w:tcW w:w="567" w:type="dxa"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798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56" w:type="dxa"/>
            <w:noWrap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98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9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9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7984">
              <w:rPr>
                <w:rFonts w:ascii="Times New Roman" w:hAnsi="Times New Roman" w:cs="Times New Roman"/>
                <w:lang w:val="uk-UA"/>
              </w:rPr>
              <w:t>Євро-4</w:t>
            </w:r>
          </w:p>
        </w:tc>
        <w:tc>
          <w:tcPr>
            <w:tcW w:w="1417" w:type="dxa"/>
            <w:gridSpan w:val="2"/>
            <w:vAlign w:val="center"/>
          </w:tcPr>
          <w:p w:rsidR="008B7984" w:rsidRPr="008B7984" w:rsidRDefault="008B7984" w:rsidP="008B79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984">
              <w:rPr>
                <w:rFonts w:ascii="Times New Roman" w:hAnsi="Times New Roman" w:cs="Times New Roman"/>
                <w:color w:val="000000"/>
                <w:lang w:val="uk-UA"/>
              </w:rPr>
              <w:t>системою GPS моніторингу</w:t>
            </w:r>
          </w:p>
        </w:tc>
      </w:tr>
    </w:tbl>
    <w:p w:rsidR="00B44AB6" w:rsidRPr="00A052B2" w:rsidRDefault="00B44AB6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sectPr w:rsidR="00B44AB6" w:rsidRPr="00A052B2" w:rsidSect="00B44AB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780252"/>
    <w:rsid w:val="00013CFE"/>
    <w:rsid w:val="000451B5"/>
    <w:rsid w:val="00092FA4"/>
    <w:rsid w:val="000C3917"/>
    <w:rsid w:val="00102F23"/>
    <w:rsid w:val="00114271"/>
    <w:rsid w:val="0019255B"/>
    <w:rsid w:val="001F05EE"/>
    <w:rsid w:val="002041E0"/>
    <w:rsid w:val="00253751"/>
    <w:rsid w:val="002A2B45"/>
    <w:rsid w:val="00332D76"/>
    <w:rsid w:val="003B1217"/>
    <w:rsid w:val="003D771B"/>
    <w:rsid w:val="003F55C2"/>
    <w:rsid w:val="00471E03"/>
    <w:rsid w:val="004875AB"/>
    <w:rsid w:val="005017FB"/>
    <w:rsid w:val="005D20E8"/>
    <w:rsid w:val="00634CA8"/>
    <w:rsid w:val="00664FAE"/>
    <w:rsid w:val="006808B5"/>
    <w:rsid w:val="0076017D"/>
    <w:rsid w:val="00767B1D"/>
    <w:rsid w:val="00780252"/>
    <w:rsid w:val="007A58D4"/>
    <w:rsid w:val="00862DD1"/>
    <w:rsid w:val="008B7984"/>
    <w:rsid w:val="00917A5D"/>
    <w:rsid w:val="00922BD9"/>
    <w:rsid w:val="00930405"/>
    <w:rsid w:val="009570C7"/>
    <w:rsid w:val="0098257C"/>
    <w:rsid w:val="00A052B2"/>
    <w:rsid w:val="00A41F23"/>
    <w:rsid w:val="00A817BE"/>
    <w:rsid w:val="00AA7227"/>
    <w:rsid w:val="00AB26AC"/>
    <w:rsid w:val="00B44AB6"/>
    <w:rsid w:val="00B6209C"/>
    <w:rsid w:val="00BC497F"/>
    <w:rsid w:val="00BE5352"/>
    <w:rsid w:val="00C64809"/>
    <w:rsid w:val="00D30818"/>
    <w:rsid w:val="00DB16BD"/>
    <w:rsid w:val="00DD51BB"/>
    <w:rsid w:val="00DD734C"/>
    <w:rsid w:val="00E26E84"/>
    <w:rsid w:val="00E65C9C"/>
    <w:rsid w:val="00E94838"/>
    <w:rsid w:val="00E949D7"/>
    <w:rsid w:val="00EB3501"/>
    <w:rsid w:val="00F03EFD"/>
    <w:rsid w:val="00F31364"/>
    <w:rsid w:val="00F6242E"/>
    <w:rsid w:val="00FD5BDB"/>
    <w:rsid w:val="00FD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B5"/>
  </w:style>
  <w:style w:type="paragraph" w:styleId="2">
    <w:name w:val="heading 2"/>
    <w:basedOn w:val="a"/>
    <w:link w:val="20"/>
    <w:uiPriority w:val="9"/>
    <w:qFormat/>
    <w:rsid w:val="007802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02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802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0252"/>
  </w:style>
  <w:style w:type="paragraph" w:styleId="a4">
    <w:name w:val="Normal (Web)"/>
    <w:basedOn w:val="a"/>
    <w:uiPriority w:val="99"/>
    <w:semiHidden/>
    <w:unhideWhenUsed/>
    <w:rsid w:val="0078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025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05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052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A052B2"/>
    <w:pPr>
      <w:tabs>
        <w:tab w:val="left" w:pos="72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A052B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84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DFA5D-DF59-4B9E-9A24-35E7F5B7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19</cp:revision>
  <cp:lastPrinted>2020-07-16T07:16:00Z</cp:lastPrinted>
  <dcterms:created xsi:type="dcterms:W3CDTF">2019-05-21T05:31:00Z</dcterms:created>
  <dcterms:modified xsi:type="dcterms:W3CDTF">2023-03-30T10:19:00Z</dcterms:modified>
</cp:coreProperties>
</file>