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6F" w:rsidRPr="00EC11AE" w:rsidRDefault="001A176F" w:rsidP="009F0DDC">
      <w:pPr>
        <w:pStyle w:val="a3"/>
        <w:spacing w:line="240" w:lineRule="atLeast"/>
        <w:ind w:left="20" w:firstLine="547"/>
        <w:jc w:val="right"/>
        <w:rPr>
          <w:szCs w:val="24"/>
        </w:rPr>
      </w:pPr>
      <w:r w:rsidRPr="00EC11AE">
        <w:rPr>
          <w:szCs w:val="24"/>
        </w:rPr>
        <w:t xml:space="preserve">Додаток </w:t>
      </w:r>
    </w:p>
    <w:p w:rsidR="001A176F" w:rsidRPr="00EC11AE" w:rsidRDefault="001A176F" w:rsidP="009F0DDC">
      <w:pPr>
        <w:pStyle w:val="a3"/>
        <w:spacing w:line="240" w:lineRule="atLeast"/>
        <w:ind w:left="20" w:firstLine="547"/>
        <w:jc w:val="right"/>
        <w:rPr>
          <w:szCs w:val="24"/>
        </w:rPr>
      </w:pPr>
      <w:r w:rsidRPr="00EC11AE">
        <w:rPr>
          <w:szCs w:val="24"/>
        </w:rPr>
        <w:t xml:space="preserve">до рішення виконавчого комітету </w:t>
      </w:r>
    </w:p>
    <w:p w:rsidR="001A176F" w:rsidRPr="006A4A53" w:rsidRDefault="00C90C3C" w:rsidP="009F0DDC">
      <w:pPr>
        <w:pStyle w:val="a3"/>
        <w:spacing w:line="240" w:lineRule="atLeast"/>
        <w:ind w:left="20" w:firstLine="547"/>
        <w:jc w:val="center"/>
        <w:rPr>
          <w:szCs w:val="24"/>
          <w:lang w:val="uk-UA"/>
        </w:rPr>
      </w:pPr>
      <w:r>
        <w:rPr>
          <w:szCs w:val="24"/>
          <w:lang w:val="uk-UA"/>
        </w:rPr>
        <w:t xml:space="preserve">                                                                      </w:t>
      </w:r>
      <w:r w:rsidR="001A176F" w:rsidRPr="006A4A53">
        <w:rPr>
          <w:szCs w:val="24"/>
          <w:lang w:val="uk-UA"/>
        </w:rPr>
        <w:t>від</w:t>
      </w:r>
      <w:r>
        <w:rPr>
          <w:szCs w:val="24"/>
          <w:lang w:val="uk-UA"/>
        </w:rPr>
        <w:t xml:space="preserve">    </w:t>
      </w:r>
      <w:r w:rsidR="006A4A53">
        <w:rPr>
          <w:szCs w:val="24"/>
          <w:lang w:val="uk-UA"/>
        </w:rPr>
        <w:t>29.01.2024</w:t>
      </w:r>
      <w:r>
        <w:rPr>
          <w:szCs w:val="24"/>
          <w:lang w:val="uk-UA"/>
        </w:rPr>
        <w:t xml:space="preserve"> </w:t>
      </w:r>
      <w:r w:rsidR="001A176F" w:rsidRPr="006A4A53">
        <w:rPr>
          <w:szCs w:val="24"/>
          <w:lang w:val="uk-UA"/>
        </w:rPr>
        <w:t xml:space="preserve"> №</w:t>
      </w:r>
      <w:r w:rsidR="006A4A53">
        <w:rPr>
          <w:szCs w:val="24"/>
          <w:lang w:val="uk-UA"/>
        </w:rPr>
        <w:t xml:space="preserve"> 87</w:t>
      </w:r>
      <w:bookmarkStart w:id="0" w:name="_GoBack"/>
      <w:bookmarkEnd w:id="0"/>
    </w:p>
    <w:p w:rsidR="001A176F" w:rsidRPr="006A4A53" w:rsidRDefault="001A176F" w:rsidP="009F0DDC">
      <w:pPr>
        <w:pStyle w:val="a3"/>
        <w:spacing w:line="240" w:lineRule="atLeast"/>
        <w:ind w:left="20" w:firstLine="547"/>
        <w:jc w:val="center"/>
        <w:rPr>
          <w:szCs w:val="24"/>
          <w:lang w:val="uk-UA"/>
        </w:rPr>
      </w:pPr>
    </w:p>
    <w:p w:rsidR="001A176F" w:rsidRPr="006A4A53" w:rsidRDefault="001A176F" w:rsidP="009F0DDC">
      <w:pPr>
        <w:pStyle w:val="a3"/>
        <w:spacing w:line="240" w:lineRule="atLeast"/>
        <w:ind w:left="20" w:firstLine="547"/>
        <w:jc w:val="center"/>
        <w:rPr>
          <w:szCs w:val="24"/>
          <w:lang w:val="uk-UA"/>
        </w:rPr>
      </w:pPr>
    </w:p>
    <w:p w:rsidR="001A176F" w:rsidRPr="006A4A53" w:rsidRDefault="001A176F" w:rsidP="009F0DDC">
      <w:pPr>
        <w:pStyle w:val="a3"/>
        <w:spacing w:line="240" w:lineRule="atLeast"/>
        <w:ind w:left="20" w:firstLine="547"/>
        <w:jc w:val="center"/>
        <w:rPr>
          <w:szCs w:val="24"/>
          <w:lang w:val="uk-UA"/>
        </w:rPr>
      </w:pPr>
    </w:p>
    <w:p w:rsidR="001A176F" w:rsidRPr="006A4A53" w:rsidRDefault="001A176F" w:rsidP="009F0DDC">
      <w:pPr>
        <w:pStyle w:val="a3"/>
        <w:spacing w:line="240" w:lineRule="atLeast"/>
        <w:ind w:left="20" w:firstLine="547"/>
        <w:jc w:val="center"/>
        <w:rPr>
          <w:b/>
          <w:szCs w:val="24"/>
          <w:lang w:val="uk-UA"/>
        </w:rPr>
      </w:pPr>
      <w:r w:rsidRPr="006A4A53">
        <w:rPr>
          <w:b/>
          <w:szCs w:val="24"/>
          <w:lang w:val="uk-UA"/>
        </w:rPr>
        <w:t>ЗВІТ про виконання плану роботи</w:t>
      </w:r>
    </w:p>
    <w:p w:rsidR="001A176F" w:rsidRPr="006A4A53" w:rsidRDefault="001A176F" w:rsidP="009F0DDC">
      <w:pPr>
        <w:pStyle w:val="a3"/>
        <w:spacing w:line="240" w:lineRule="atLeast"/>
        <w:ind w:left="20" w:firstLine="547"/>
        <w:jc w:val="center"/>
        <w:rPr>
          <w:b/>
          <w:szCs w:val="24"/>
          <w:lang w:val="uk-UA"/>
        </w:rPr>
      </w:pPr>
      <w:r w:rsidRPr="006A4A53">
        <w:rPr>
          <w:b/>
          <w:szCs w:val="24"/>
          <w:lang w:val="uk-UA"/>
        </w:rPr>
        <w:t>виконавчого комітету Фастівської міської ради за 2023 року</w:t>
      </w:r>
    </w:p>
    <w:p w:rsidR="00B41029" w:rsidRPr="00EC11AE" w:rsidRDefault="00B41029" w:rsidP="00B41029">
      <w:pPr>
        <w:pStyle w:val="a3"/>
        <w:spacing w:line="240" w:lineRule="atLeast"/>
        <w:ind w:left="20" w:firstLine="688"/>
        <w:rPr>
          <w:szCs w:val="24"/>
        </w:rPr>
      </w:pPr>
      <w:r w:rsidRPr="006A4A53">
        <w:rPr>
          <w:szCs w:val="24"/>
          <w:lang w:val="uk-UA"/>
        </w:rPr>
        <w:t>Діяльність виконавчого комітету Фа</w:t>
      </w:r>
      <w:r w:rsidRPr="00EC11AE">
        <w:rPr>
          <w:szCs w:val="24"/>
        </w:rPr>
        <w:t>стівської міської ради здійснюється відповідно</w:t>
      </w:r>
    </w:p>
    <w:p w:rsidR="00B41029" w:rsidRPr="00EC11AE" w:rsidRDefault="00B41029" w:rsidP="00B41029">
      <w:pPr>
        <w:pStyle w:val="a3"/>
        <w:spacing w:line="240" w:lineRule="atLeast"/>
        <w:ind w:left="20"/>
        <w:rPr>
          <w:szCs w:val="24"/>
        </w:rPr>
      </w:pPr>
      <w:r w:rsidRPr="00EC11AE">
        <w:rPr>
          <w:szCs w:val="24"/>
        </w:rPr>
        <w:t>до Законів України «Про місцеве самоврядування в Україні», «Про звернення громадян»,«Про доступ до публічної інформації», «Про інформацію», «Про запобігання корупції» на</w:t>
      </w:r>
      <w:r>
        <w:rPr>
          <w:szCs w:val="24"/>
          <w:lang w:val="uk-UA"/>
        </w:rPr>
        <w:t xml:space="preserve"> </w:t>
      </w:r>
      <w:r w:rsidRPr="00EC11AE">
        <w:rPr>
          <w:szCs w:val="24"/>
        </w:rPr>
        <w:t>підставі Регламенту роботи виконавчих органів Фастівської міської ради, затвердженого</w:t>
      </w:r>
      <w:r>
        <w:rPr>
          <w:szCs w:val="24"/>
          <w:lang w:val="uk-UA"/>
        </w:rPr>
        <w:t xml:space="preserve"> </w:t>
      </w:r>
      <w:r w:rsidRPr="00EC11AE">
        <w:rPr>
          <w:szCs w:val="24"/>
        </w:rPr>
        <w:t xml:space="preserve">рішенням Фастівської міської ради </w:t>
      </w:r>
      <w:r>
        <w:rPr>
          <w:szCs w:val="24"/>
        </w:rPr>
        <w:t xml:space="preserve"> </w:t>
      </w:r>
      <w:r w:rsidRPr="00D65AC0">
        <w:rPr>
          <w:szCs w:val="24"/>
        </w:rPr>
        <w:t>від</w:t>
      </w:r>
      <w:r w:rsidRPr="00D65AC0">
        <w:rPr>
          <w:rFonts w:ascii="Open Sans" w:hAnsi="Open Sans"/>
          <w:color w:val="383838"/>
          <w:szCs w:val="24"/>
          <w:shd w:val="clear" w:color="auto" w:fill="FFFFFF"/>
        </w:rPr>
        <w:t xml:space="preserve">  </w:t>
      </w:r>
      <w:r w:rsidRPr="00D65AC0">
        <w:rPr>
          <w:szCs w:val="24"/>
          <w:shd w:val="clear" w:color="auto" w:fill="FFFFFF"/>
        </w:rPr>
        <w:t>01.03.2021 № 18-VІІ-VIIІ</w:t>
      </w:r>
      <w:r w:rsidRPr="00D65AC0">
        <w:rPr>
          <w:szCs w:val="24"/>
        </w:rPr>
        <w:t xml:space="preserve"> «Про затвердження Регламенту роботи виконавчих органів Фастівської міської ради»</w:t>
      </w:r>
      <w:r w:rsidRPr="00EC11AE">
        <w:rPr>
          <w:szCs w:val="24"/>
        </w:rPr>
        <w:t>, та плану</w:t>
      </w:r>
      <w:r>
        <w:rPr>
          <w:szCs w:val="24"/>
          <w:lang w:val="uk-UA"/>
        </w:rPr>
        <w:t xml:space="preserve"> </w:t>
      </w:r>
      <w:r w:rsidRPr="00EC11AE">
        <w:rPr>
          <w:szCs w:val="24"/>
        </w:rPr>
        <w:t>роботи виконавчого комітету Фастівської міської ради на 202</w:t>
      </w:r>
      <w:r w:rsidRPr="00D14CB7">
        <w:rPr>
          <w:szCs w:val="24"/>
        </w:rPr>
        <w:t>3</w:t>
      </w:r>
      <w:r w:rsidRPr="00EC11AE">
        <w:rPr>
          <w:szCs w:val="24"/>
        </w:rPr>
        <w:t xml:space="preserve"> р., затвердженого</w:t>
      </w:r>
      <w:r>
        <w:rPr>
          <w:szCs w:val="24"/>
          <w:lang w:val="uk-UA"/>
        </w:rPr>
        <w:t xml:space="preserve"> </w:t>
      </w:r>
      <w:r w:rsidRPr="00EC11AE">
        <w:rPr>
          <w:szCs w:val="24"/>
        </w:rPr>
        <w:t xml:space="preserve">рішенням виконавчого комітету </w:t>
      </w:r>
      <w:r w:rsidRPr="00D65AC0">
        <w:rPr>
          <w:szCs w:val="24"/>
        </w:rPr>
        <w:t xml:space="preserve">№ </w:t>
      </w:r>
      <w:r w:rsidRPr="00D65AC0">
        <w:rPr>
          <w:szCs w:val="24"/>
          <w:lang w:val="uk-UA"/>
        </w:rPr>
        <w:t>26</w:t>
      </w:r>
      <w:r w:rsidRPr="00D65AC0">
        <w:rPr>
          <w:szCs w:val="24"/>
        </w:rPr>
        <w:t xml:space="preserve"> від 20.01.2023</w:t>
      </w:r>
      <w:r w:rsidRPr="00EC11AE">
        <w:rPr>
          <w:szCs w:val="24"/>
        </w:rPr>
        <w:t xml:space="preserve"> р. та інших нормативних документів.</w:t>
      </w:r>
    </w:p>
    <w:p w:rsidR="001A176F" w:rsidRPr="00EC11AE" w:rsidRDefault="001A176F" w:rsidP="009F0DDC">
      <w:pPr>
        <w:pStyle w:val="a3"/>
        <w:spacing w:line="240" w:lineRule="atLeast"/>
        <w:ind w:left="20" w:firstLine="547"/>
        <w:rPr>
          <w:szCs w:val="24"/>
        </w:rPr>
      </w:pPr>
      <w:r w:rsidRPr="00EC11AE">
        <w:rPr>
          <w:szCs w:val="24"/>
        </w:rPr>
        <w:t>Пріоритетними напрямками діяльності виконавчого комітету протягом 2023 року</w:t>
      </w:r>
    </w:p>
    <w:p w:rsidR="001A176F" w:rsidRPr="00EC11AE" w:rsidRDefault="001A176F" w:rsidP="009F0DDC">
      <w:pPr>
        <w:pStyle w:val="a3"/>
        <w:spacing w:line="240" w:lineRule="atLeast"/>
        <w:rPr>
          <w:szCs w:val="24"/>
        </w:rPr>
      </w:pPr>
      <w:r w:rsidRPr="00EC11AE">
        <w:rPr>
          <w:szCs w:val="24"/>
        </w:rPr>
        <w:t>було: виконання власних повноважень, повноважень делегованих міською радою,</w:t>
      </w:r>
    </w:p>
    <w:p w:rsidR="001A176F" w:rsidRPr="00EC11AE" w:rsidRDefault="001A176F" w:rsidP="009F0DDC">
      <w:pPr>
        <w:pStyle w:val="a3"/>
        <w:spacing w:line="240" w:lineRule="atLeast"/>
        <w:ind w:left="20"/>
        <w:rPr>
          <w:szCs w:val="24"/>
        </w:rPr>
      </w:pPr>
      <w:r w:rsidRPr="00EC11AE">
        <w:rPr>
          <w:szCs w:val="24"/>
        </w:rPr>
        <w:t>реалізації прийнятих цільових програм розвитку міста, розв’язання проблемних питань</w:t>
      </w:r>
    </w:p>
    <w:p w:rsidR="001A176F" w:rsidRPr="00EC11AE" w:rsidRDefault="001A176F" w:rsidP="009F0DDC">
      <w:pPr>
        <w:pStyle w:val="a3"/>
        <w:spacing w:line="240" w:lineRule="atLeast"/>
        <w:ind w:left="20"/>
        <w:rPr>
          <w:szCs w:val="24"/>
        </w:rPr>
      </w:pPr>
      <w:r w:rsidRPr="00EC11AE">
        <w:rPr>
          <w:szCs w:val="24"/>
        </w:rPr>
        <w:t>життя громади, створення сприятливого середовища для праці, відпочинку і покращення</w:t>
      </w:r>
    </w:p>
    <w:p w:rsidR="001A176F" w:rsidRPr="00EC11AE" w:rsidRDefault="001A176F" w:rsidP="009F0DDC">
      <w:pPr>
        <w:pStyle w:val="a3"/>
        <w:spacing w:line="240" w:lineRule="atLeast"/>
        <w:rPr>
          <w:szCs w:val="24"/>
        </w:rPr>
      </w:pPr>
      <w:r w:rsidRPr="00EC11AE">
        <w:rPr>
          <w:szCs w:val="24"/>
        </w:rPr>
        <w:t>добробуту громадян.</w:t>
      </w:r>
    </w:p>
    <w:p w:rsidR="001A176F" w:rsidRPr="00EC11AE" w:rsidRDefault="001A176F" w:rsidP="009F0DDC">
      <w:pPr>
        <w:pStyle w:val="a3"/>
        <w:spacing w:line="240" w:lineRule="atLeast"/>
        <w:ind w:left="20" w:firstLine="547"/>
        <w:rPr>
          <w:szCs w:val="24"/>
        </w:rPr>
      </w:pPr>
      <w:r w:rsidRPr="00EC11AE">
        <w:rPr>
          <w:szCs w:val="24"/>
        </w:rPr>
        <w:t>Для ефективного поетапного виконання завдань та функцій покладених на</w:t>
      </w:r>
    </w:p>
    <w:p w:rsidR="001A176F" w:rsidRPr="00EC11AE" w:rsidRDefault="001A176F" w:rsidP="009F0DDC">
      <w:pPr>
        <w:pStyle w:val="a3"/>
        <w:spacing w:line="240" w:lineRule="atLeast"/>
        <w:ind w:left="20"/>
        <w:rPr>
          <w:szCs w:val="24"/>
        </w:rPr>
      </w:pPr>
      <w:r w:rsidRPr="00EC11AE">
        <w:rPr>
          <w:szCs w:val="24"/>
        </w:rPr>
        <w:t>виконавчий комітет здійснювалося помісячне планування його роботи на пріоритетних</w:t>
      </w:r>
    </w:p>
    <w:p w:rsidR="001A176F" w:rsidRPr="00EC11AE" w:rsidRDefault="001A176F" w:rsidP="009F0DDC">
      <w:pPr>
        <w:pStyle w:val="a3"/>
        <w:spacing w:line="240" w:lineRule="atLeast"/>
        <w:rPr>
          <w:szCs w:val="24"/>
        </w:rPr>
      </w:pPr>
      <w:r w:rsidRPr="00EC11AE">
        <w:rPr>
          <w:szCs w:val="24"/>
        </w:rPr>
        <w:t>напрямках діяльності та розвитку територіальної громади. Планування здійснювалося</w:t>
      </w:r>
    </w:p>
    <w:p w:rsidR="001A176F" w:rsidRPr="00EC11AE" w:rsidRDefault="001A176F" w:rsidP="009F0DDC">
      <w:pPr>
        <w:pStyle w:val="a3"/>
        <w:spacing w:line="240" w:lineRule="atLeast"/>
        <w:rPr>
          <w:szCs w:val="24"/>
        </w:rPr>
      </w:pPr>
      <w:r w:rsidRPr="00EC11AE">
        <w:rPr>
          <w:szCs w:val="24"/>
        </w:rPr>
        <w:t>згідно з Регламентом роботи виконавчого комітету.</w:t>
      </w:r>
    </w:p>
    <w:p w:rsidR="001A176F" w:rsidRPr="00EC11AE" w:rsidRDefault="001A176F" w:rsidP="009F0DDC">
      <w:pPr>
        <w:pStyle w:val="a3"/>
        <w:spacing w:line="240" w:lineRule="atLeast"/>
        <w:ind w:left="20" w:firstLine="547"/>
        <w:rPr>
          <w:szCs w:val="24"/>
        </w:rPr>
      </w:pPr>
      <w:r w:rsidRPr="00EC11AE">
        <w:rPr>
          <w:szCs w:val="24"/>
        </w:rPr>
        <w:t>План роботи виконавчого комітету Фастівської міської ради містить наступні</w:t>
      </w:r>
    </w:p>
    <w:p w:rsidR="001A176F" w:rsidRPr="00EC11AE" w:rsidRDefault="001A176F" w:rsidP="009F0DDC">
      <w:pPr>
        <w:pStyle w:val="a3"/>
        <w:spacing w:line="240" w:lineRule="atLeast"/>
        <w:ind w:left="20" w:firstLine="547"/>
        <w:rPr>
          <w:szCs w:val="24"/>
        </w:rPr>
      </w:pPr>
      <w:r w:rsidRPr="00EC11AE">
        <w:rPr>
          <w:szCs w:val="24"/>
        </w:rPr>
        <w:t>розділи:</w:t>
      </w:r>
    </w:p>
    <w:p w:rsidR="001A176F" w:rsidRPr="00EC11AE" w:rsidRDefault="001A176F" w:rsidP="009F0DDC">
      <w:pPr>
        <w:pStyle w:val="a3"/>
        <w:spacing w:line="240" w:lineRule="atLeast"/>
        <w:ind w:left="20" w:firstLine="547"/>
        <w:rPr>
          <w:szCs w:val="24"/>
        </w:rPr>
      </w:pPr>
      <w:r w:rsidRPr="00EC11AE">
        <w:rPr>
          <w:szCs w:val="24"/>
        </w:rPr>
        <w:t>• Питання для внесення на розгляд сесії міської ради;</w:t>
      </w:r>
    </w:p>
    <w:p w:rsidR="001A176F" w:rsidRPr="00EC11AE" w:rsidRDefault="001A176F" w:rsidP="009F0DDC">
      <w:pPr>
        <w:pStyle w:val="a3"/>
        <w:spacing w:line="240" w:lineRule="atLeast"/>
        <w:ind w:left="20" w:firstLine="547"/>
        <w:rPr>
          <w:szCs w:val="24"/>
        </w:rPr>
      </w:pPr>
      <w:r w:rsidRPr="00EC11AE">
        <w:rPr>
          <w:szCs w:val="24"/>
        </w:rPr>
        <w:t>• Питання для внесення на розгляд виконавчого комітету міської ради;</w:t>
      </w:r>
    </w:p>
    <w:p w:rsidR="001A176F" w:rsidRPr="00EC11AE" w:rsidRDefault="001A176F" w:rsidP="009F0DDC">
      <w:pPr>
        <w:pStyle w:val="a3"/>
        <w:spacing w:line="240" w:lineRule="atLeast"/>
        <w:ind w:left="20" w:firstLine="547"/>
        <w:rPr>
          <w:szCs w:val="24"/>
        </w:rPr>
      </w:pPr>
      <w:r w:rsidRPr="00EC11AE">
        <w:rPr>
          <w:szCs w:val="24"/>
        </w:rPr>
        <w:t>• Заходи за участю міського голови;</w:t>
      </w:r>
    </w:p>
    <w:p w:rsidR="001A176F" w:rsidRPr="00EC11AE" w:rsidRDefault="001A176F" w:rsidP="009F0DDC">
      <w:pPr>
        <w:pStyle w:val="a3"/>
        <w:spacing w:line="240" w:lineRule="atLeast"/>
        <w:ind w:left="20" w:firstLine="547"/>
        <w:rPr>
          <w:szCs w:val="24"/>
        </w:rPr>
      </w:pPr>
      <w:r w:rsidRPr="00EC11AE">
        <w:rPr>
          <w:szCs w:val="24"/>
        </w:rPr>
        <w:t xml:space="preserve">• Організація виконання в місті ЗУ, актів Президента </w:t>
      </w:r>
      <w:proofErr w:type="gramStart"/>
      <w:r w:rsidRPr="00EC11AE">
        <w:rPr>
          <w:szCs w:val="24"/>
        </w:rPr>
        <w:t>України,Кабінету</w:t>
      </w:r>
      <w:proofErr w:type="gramEnd"/>
      <w:r w:rsidRPr="00EC11AE">
        <w:rPr>
          <w:szCs w:val="24"/>
        </w:rPr>
        <w:t xml:space="preserve"> міністрів</w:t>
      </w:r>
    </w:p>
    <w:p w:rsidR="001A176F" w:rsidRPr="00EC11AE" w:rsidRDefault="001A176F" w:rsidP="009F0DDC">
      <w:pPr>
        <w:pStyle w:val="a3"/>
        <w:spacing w:line="240" w:lineRule="atLeast"/>
        <w:ind w:left="20" w:firstLine="547"/>
        <w:rPr>
          <w:szCs w:val="24"/>
        </w:rPr>
      </w:pPr>
      <w:proofErr w:type="gramStart"/>
      <w:r w:rsidRPr="00EC11AE">
        <w:rPr>
          <w:szCs w:val="24"/>
        </w:rPr>
        <w:t>України,інших</w:t>
      </w:r>
      <w:proofErr w:type="gramEnd"/>
      <w:r w:rsidRPr="00EC11AE">
        <w:rPr>
          <w:szCs w:val="24"/>
        </w:rPr>
        <w:t xml:space="preserve"> органів виконавчої влади вищого рівня, розпоряджень голови</w:t>
      </w:r>
    </w:p>
    <w:p w:rsidR="001A176F" w:rsidRPr="00EC11AE" w:rsidRDefault="001A176F" w:rsidP="009F0DDC">
      <w:pPr>
        <w:pStyle w:val="a3"/>
        <w:spacing w:line="240" w:lineRule="atLeast"/>
        <w:ind w:left="20" w:firstLine="547"/>
        <w:rPr>
          <w:szCs w:val="24"/>
        </w:rPr>
      </w:pPr>
      <w:r w:rsidRPr="00EC11AE">
        <w:rPr>
          <w:szCs w:val="24"/>
        </w:rPr>
        <w:t>облдержадміністрацій;</w:t>
      </w:r>
    </w:p>
    <w:p w:rsidR="001A176F" w:rsidRPr="00EC11AE" w:rsidRDefault="001A176F" w:rsidP="009F0DDC">
      <w:pPr>
        <w:pStyle w:val="a3"/>
        <w:spacing w:line="240" w:lineRule="atLeast"/>
        <w:ind w:left="20" w:firstLine="547"/>
        <w:rPr>
          <w:szCs w:val="24"/>
        </w:rPr>
      </w:pPr>
      <w:r w:rsidRPr="00EC11AE">
        <w:rPr>
          <w:szCs w:val="24"/>
        </w:rPr>
        <w:t xml:space="preserve">• Питання для вивчення </w:t>
      </w:r>
      <w:proofErr w:type="gramStart"/>
      <w:r w:rsidRPr="00EC11AE">
        <w:rPr>
          <w:szCs w:val="24"/>
        </w:rPr>
        <w:t>в оперативному порядку</w:t>
      </w:r>
      <w:proofErr w:type="gramEnd"/>
      <w:r w:rsidRPr="00EC11AE">
        <w:rPr>
          <w:szCs w:val="24"/>
        </w:rPr>
        <w:t>;</w:t>
      </w:r>
    </w:p>
    <w:p w:rsidR="001A176F" w:rsidRPr="00EC11AE" w:rsidRDefault="001A176F" w:rsidP="009F0DDC">
      <w:pPr>
        <w:pStyle w:val="a3"/>
        <w:spacing w:line="240" w:lineRule="atLeast"/>
        <w:ind w:left="20" w:firstLine="547"/>
        <w:rPr>
          <w:szCs w:val="24"/>
        </w:rPr>
      </w:pPr>
      <w:r w:rsidRPr="00EC11AE">
        <w:rPr>
          <w:szCs w:val="24"/>
        </w:rPr>
        <w:t xml:space="preserve">• Питання для вивчення </w:t>
      </w:r>
      <w:proofErr w:type="gramStart"/>
      <w:r w:rsidRPr="00EC11AE">
        <w:rPr>
          <w:szCs w:val="24"/>
        </w:rPr>
        <w:t>в порядку</w:t>
      </w:r>
      <w:proofErr w:type="gramEnd"/>
      <w:r w:rsidRPr="00EC11AE">
        <w:rPr>
          <w:szCs w:val="24"/>
        </w:rPr>
        <w:t xml:space="preserve"> контролю за виконанням ЗУ, актів Президента</w:t>
      </w:r>
    </w:p>
    <w:p w:rsidR="001A176F" w:rsidRPr="00EC11AE" w:rsidRDefault="001A176F" w:rsidP="009F0DDC">
      <w:pPr>
        <w:pStyle w:val="a3"/>
        <w:spacing w:line="240" w:lineRule="atLeast"/>
        <w:ind w:left="20" w:firstLine="547"/>
        <w:rPr>
          <w:szCs w:val="24"/>
        </w:rPr>
      </w:pPr>
      <w:proofErr w:type="gramStart"/>
      <w:r w:rsidRPr="00EC11AE">
        <w:rPr>
          <w:szCs w:val="24"/>
        </w:rPr>
        <w:t>України,Кабінету</w:t>
      </w:r>
      <w:proofErr w:type="gramEnd"/>
      <w:r w:rsidRPr="00EC11AE">
        <w:rPr>
          <w:szCs w:val="24"/>
        </w:rPr>
        <w:t xml:space="preserve"> міністрів України,інших органів виконавчої влади вищого рівня,</w:t>
      </w:r>
    </w:p>
    <w:p w:rsidR="001A176F" w:rsidRPr="00EC11AE" w:rsidRDefault="001A176F" w:rsidP="009F0DDC">
      <w:pPr>
        <w:pStyle w:val="a3"/>
        <w:spacing w:line="240" w:lineRule="atLeast"/>
        <w:ind w:left="20" w:firstLine="547"/>
        <w:rPr>
          <w:szCs w:val="24"/>
        </w:rPr>
      </w:pPr>
      <w:r w:rsidRPr="00EC11AE">
        <w:rPr>
          <w:szCs w:val="24"/>
        </w:rPr>
        <w:t>розпоряджень голови облдержадміністрацій;</w:t>
      </w:r>
    </w:p>
    <w:p w:rsidR="001A176F" w:rsidRPr="00EC11AE" w:rsidRDefault="001A176F" w:rsidP="009F0DDC">
      <w:pPr>
        <w:pStyle w:val="a3"/>
        <w:spacing w:line="240" w:lineRule="atLeast"/>
        <w:ind w:left="20" w:firstLine="547"/>
        <w:rPr>
          <w:szCs w:val="24"/>
        </w:rPr>
      </w:pPr>
      <w:r w:rsidRPr="00EC11AE">
        <w:rPr>
          <w:szCs w:val="24"/>
        </w:rPr>
        <w:t>• Організаційно-масові заходи, засідання консультативних, дорадчих та інших</w:t>
      </w:r>
    </w:p>
    <w:p w:rsidR="001A176F" w:rsidRPr="00EC11AE" w:rsidRDefault="001A176F" w:rsidP="009F0DDC">
      <w:pPr>
        <w:pStyle w:val="a3"/>
        <w:spacing w:line="240" w:lineRule="atLeast"/>
        <w:ind w:left="20" w:firstLine="547"/>
        <w:rPr>
          <w:szCs w:val="24"/>
        </w:rPr>
      </w:pPr>
      <w:r w:rsidRPr="00EC11AE">
        <w:rPr>
          <w:szCs w:val="24"/>
        </w:rPr>
        <w:t>допоміжних органів, комісій, нарад.</w:t>
      </w:r>
    </w:p>
    <w:p w:rsidR="001A176F" w:rsidRPr="00EC11AE" w:rsidRDefault="001A176F" w:rsidP="009F0DDC">
      <w:pPr>
        <w:pStyle w:val="a3"/>
        <w:spacing w:line="240" w:lineRule="atLeast"/>
        <w:ind w:firstLine="567"/>
        <w:rPr>
          <w:szCs w:val="24"/>
        </w:rPr>
      </w:pPr>
      <w:r w:rsidRPr="00EC11AE">
        <w:rPr>
          <w:szCs w:val="24"/>
        </w:rPr>
        <w:t>Заплановані питання були відповідно винесені на розгляд сесії міської ради, на</w:t>
      </w:r>
    </w:p>
    <w:p w:rsidR="001A176F" w:rsidRPr="00EC11AE" w:rsidRDefault="001A176F" w:rsidP="009F0DDC">
      <w:pPr>
        <w:pStyle w:val="a3"/>
        <w:spacing w:line="240" w:lineRule="atLeast"/>
        <w:rPr>
          <w:szCs w:val="24"/>
        </w:rPr>
      </w:pPr>
      <w:r w:rsidRPr="00EC11AE">
        <w:rPr>
          <w:szCs w:val="24"/>
        </w:rPr>
        <w:t>засідання виконавчого комітету та були прийняті відповідні рішення.</w:t>
      </w:r>
    </w:p>
    <w:p w:rsidR="001A176F" w:rsidRPr="00EC11AE" w:rsidRDefault="001A176F" w:rsidP="009F0DDC">
      <w:pPr>
        <w:pStyle w:val="a3"/>
        <w:spacing w:line="240" w:lineRule="atLeast"/>
        <w:ind w:firstLine="567"/>
        <w:rPr>
          <w:szCs w:val="24"/>
        </w:rPr>
      </w:pPr>
      <w:r w:rsidRPr="00EC11AE">
        <w:rPr>
          <w:szCs w:val="24"/>
        </w:rPr>
        <w:t xml:space="preserve">Всього у звітному періоді було проведено </w:t>
      </w:r>
      <w:r w:rsidRPr="00B41029">
        <w:rPr>
          <w:szCs w:val="24"/>
          <w:lang w:val="uk-UA"/>
        </w:rPr>
        <w:t>2</w:t>
      </w:r>
      <w:r w:rsidR="00B41029">
        <w:rPr>
          <w:szCs w:val="24"/>
          <w:lang w:val="uk-UA"/>
        </w:rPr>
        <w:t>4</w:t>
      </w:r>
      <w:r w:rsidRPr="00EC11AE">
        <w:rPr>
          <w:szCs w:val="24"/>
        </w:rPr>
        <w:t xml:space="preserve"> засідань виконавчого комітету, в ході</w:t>
      </w:r>
    </w:p>
    <w:p w:rsidR="001A176F" w:rsidRPr="00EC11AE" w:rsidRDefault="001A176F" w:rsidP="009F0DDC">
      <w:pPr>
        <w:pStyle w:val="a3"/>
        <w:spacing w:line="240" w:lineRule="atLeast"/>
        <w:ind w:left="20"/>
        <w:rPr>
          <w:szCs w:val="24"/>
        </w:rPr>
      </w:pPr>
      <w:r w:rsidRPr="00EC11AE">
        <w:rPr>
          <w:szCs w:val="24"/>
        </w:rPr>
        <w:t xml:space="preserve">яких прийнято </w:t>
      </w:r>
      <w:r w:rsidR="00B41029" w:rsidRPr="00B41029">
        <w:rPr>
          <w:szCs w:val="24"/>
          <w:lang w:val="uk-UA"/>
        </w:rPr>
        <w:t>630</w:t>
      </w:r>
      <w:r w:rsidRPr="00EC11AE">
        <w:rPr>
          <w:szCs w:val="24"/>
        </w:rPr>
        <w:t xml:space="preserve"> рішення.</w:t>
      </w:r>
    </w:p>
    <w:p w:rsidR="001A176F" w:rsidRPr="00EC11AE" w:rsidRDefault="001A176F" w:rsidP="009F0DDC">
      <w:pPr>
        <w:pStyle w:val="a3"/>
        <w:spacing w:line="240" w:lineRule="atLeast"/>
        <w:ind w:left="20" w:firstLine="688"/>
        <w:rPr>
          <w:szCs w:val="24"/>
          <w:lang w:val="uk-UA"/>
        </w:rPr>
      </w:pPr>
      <w:r w:rsidRPr="00EC11AE">
        <w:rPr>
          <w:szCs w:val="24"/>
          <w:lang w:val="uk-UA"/>
        </w:rPr>
        <w:t>Детально виконання плану роботи розглянемо в розрізі структурних підрозділів.</w:t>
      </w:r>
    </w:p>
    <w:p w:rsidR="001A176F" w:rsidRPr="00EC11AE" w:rsidRDefault="001A176F" w:rsidP="009F0DDC">
      <w:pPr>
        <w:pStyle w:val="a3"/>
        <w:spacing w:line="240" w:lineRule="atLeast"/>
        <w:ind w:left="20" w:firstLine="688"/>
        <w:jc w:val="center"/>
        <w:rPr>
          <w:rStyle w:val="a4"/>
          <w:color w:val="000000"/>
          <w:szCs w:val="24"/>
          <w:lang w:val="uk-UA" w:eastAsia="uk-UA"/>
        </w:rPr>
      </w:pPr>
    </w:p>
    <w:p w:rsidR="00BE0B41" w:rsidRPr="00EC11AE" w:rsidRDefault="00BE0B41" w:rsidP="009F0DDC">
      <w:pPr>
        <w:pStyle w:val="a3"/>
        <w:spacing w:line="240" w:lineRule="atLeast"/>
        <w:ind w:left="20" w:firstLine="688"/>
        <w:jc w:val="center"/>
        <w:rPr>
          <w:rStyle w:val="a4"/>
          <w:b/>
          <w:color w:val="000000"/>
          <w:szCs w:val="24"/>
          <w:lang w:val="uk-UA" w:eastAsia="uk-UA"/>
        </w:rPr>
      </w:pPr>
      <w:r w:rsidRPr="00EC11AE">
        <w:rPr>
          <w:rStyle w:val="a4"/>
          <w:b/>
          <w:color w:val="000000"/>
          <w:szCs w:val="24"/>
          <w:lang w:val="uk-UA" w:eastAsia="uk-UA"/>
        </w:rPr>
        <w:t xml:space="preserve">Відділ містобудування та архітектури виконавчого комітету Фастівської міської ради </w:t>
      </w:r>
    </w:p>
    <w:p w:rsidR="00BE0B41" w:rsidRPr="00EC11AE" w:rsidRDefault="00BE0B41" w:rsidP="009F0DDC">
      <w:pPr>
        <w:pStyle w:val="a3"/>
        <w:spacing w:line="240" w:lineRule="atLeast"/>
        <w:ind w:firstLine="567"/>
        <w:rPr>
          <w:rStyle w:val="a4"/>
          <w:color w:val="000000"/>
          <w:szCs w:val="24"/>
          <w:lang w:val="uk-UA" w:eastAsia="uk-UA"/>
        </w:rPr>
      </w:pPr>
      <w:r w:rsidRPr="00EC11AE">
        <w:rPr>
          <w:szCs w:val="24"/>
          <w:lang w:val="uk-UA"/>
        </w:rPr>
        <w:t>За 2023 рік</w:t>
      </w:r>
      <w:r w:rsidRPr="00EC11AE">
        <w:rPr>
          <w:rStyle w:val="a4"/>
          <w:color w:val="000000"/>
          <w:szCs w:val="24"/>
          <w:lang w:val="uk-UA" w:eastAsia="uk-UA"/>
        </w:rPr>
        <w:t xml:space="preserve"> відділом </w:t>
      </w:r>
      <w:r w:rsidRPr="00EC11AE">
        <w:rPr>
          <w:szCs w:val="24"/>
          <w:lang w:val="uk-UA"/>
        </w:rPr>
        <w:t xml:space="preserve">містобудування та архітектури протягом 2023 року </w:t>
      </w:r>
      <w:r w:rsidRPr="00EC11AE">
        <w:rPr>
          <w:rStyle w:val="a4"/>
          <w:color w:val="000000"/>
          <w:szCs w:val="24"/>
          <w:lang w:val="uk-UA" w:eastAsia="uk-UA"/>
        </w:rPr>
        <w:t>було проведено:</w:t>
      </w:r>
    </w:p>
    <w:p w:rsidR="00BE0B41" w:rsidRPr="00EC11AE" w:rsidRDefault="00BE0B41" w:rsidP="009F0DDC">
      <w:pPr>
        <w:pStyle w:val="a3"/>
        <w:numPr>
          <w:ilvl w:val="0"/>
          <w:numId w:val="2"/>
        </w:numPr>
        <w:spacing w:line="240" w:lineRule="atLeast"/>
        <w:ind w:left="0" w:firstLine="567"/>
        <w:rPr>
          <w:rStyle w:val="a4"/>
          <w:szCs w:val="24"/>
          <w:lang w:val="uk-UA" w:eastAsia="uk-UA"/>
        </w:rPr>
      </w:pPr>
      <w:r w:rsidRPr="00EC11AE">
        <w:rPr>
          <w:rStyle w:val="a4"/>
          <w:color w:val="000000"/>
          <w:szCs w:val="24"/>
          <w:lang w:val="uk-UA" w:eastAsia="uk-UA"/>
        </w:rPr>
        <w:t xml:space="preserve">5 </w:t>
      </w:r>
      <w:r w:rsidRPr="00EC11AE">
        <w:rPr>
          <w:rStyle w:val="a4"/>
          <w:szCs w:val="24"/>
          <w:lang w:val="uk-UA" w:eastAsia="uk-UA"/>
        </w:rPr>
        <w:t>засідань робочої комісії з вивчення питання перейменування вулиць (проведено громадські обговорення по вулицям: Кримська, Короленка, Капітана Строкова в м. Фастів, Матросова в с.Велика Офірна, Шкільна в с. Велика Мотовилівка; рішенням №297-</w:t>
      </w:r>
      <w:r w:rsidRPr="00EC11AE">
        <w:rPr>
          <w:rStyle w:val="a4"/>
          <w:szCs w:val="24"/>
          <w:lang w:val="en-US" w:eastAsia="uk-UA"/>
        </w:rPr>
        <w:t>XLIV</w:t>
      </w:r>
      <w:r w:rsidRPr="00EC11AE">
        <w:rPr>
          <w:rStyle w:val="a4"/>
          <w:szCs w:val="24"/>
          <w:lang w:val="uk-UA" w:eastAsia="uk-UA"/>
        </w:rPr>
        <w:t>-</w:t>
      </w:r>
      <w:r w:rsidRPr="00EC11AE">
        <w:rPr>
          <w:rStyle w:val="a4"/>
          <w:szCs w:val="24"/>
          <w:lang w:val="en-US" w:eastAsia="uk-UA"/>
        </w:rPr>
        <w:lastRenderedPageBreak/>
        <w:t>VIII</w:t>
      </w:r>
      <w:r w:rsidRPr="00EC11AE">
        <w:rPr>
          <w:rStyle w:val="a4"/>
          <w:szCs w:val="24"/>
          <w:lang w:val="uk-UA" w:eastAsia="uk-UA"/>
        </w:rPr>
        <w:t xml:space="preserve"> від 20.06.2023 р. затверджено перейменування вулиць: Кримська (Миколи Малашука), Короленка (Відродження) в м. Фастів, Матросова (В’ячеслава Гайдука) в с. Велика Офірна; рішенням №538-</w:t>
      </w:r>
      <w:r w:rsidRPr="00EC11AE">
        <w:rPr>
          <w:rStyle w:val="a4"/>
          <w:szCs w:val="24"/>
          <w:lang w:val="en-US" w:eastAsia="uk-UA"/>
        </w:rPr>
        <w:t>XLIV</w:t>
      </w:r>
      <w:r w:rsidRPr="00EC11AE">
        <w:rPr>
          <w:rStyle w:val="a4"/>
          <w:szCs w:val="24"/>
          <w:lang w:val="uk-UA" w:eastAsia="uk-UA"/>
        </w:rPr>
        <w:t>-</w:t>
      </w:r>
      <w:r w:rsidRPr="00EC11AE">
        <w:rPr>
          <w:rStyle w:val="a4"/>
          <w:szCs w:val="24"/>
          <w:lang w:val="en-US" w:eastAsia="uk-UA"/>
        </w:rPr>
        <w:t>VIII</w:t>
      </w:r>
      <w:r w:rsidRPr="00EC11AE">
        <w:rPr>
          <w:rStyle w:val="a4"/>
          <w:szCs w:val="24"/>
          <w:lang w:val="uk-UA" w:eastAsia="uk-UA"/>
        </w:rPr>
        <w:t xml:space="preserve"> від 28.11.2023 р. затверджено перейменування вулиці Шкільна ((Григорія Мандрика) в с.Велика Мотовилівка);</w:t>
      </w:r>
    </w:p>
    <w:p w:rsidR="00BE0B41" w:rsidRPr="00611BD5" w:rsidRDefault="00BE0B41" w:rsidP="009F0DDC">
      <w:pPr>
        <w:pStyle w:val="a3"/>
        <w:numPr>
          <w:ilvl w:val="0"/>
          <w:numId w:val="2"/>
        </w:numPr>
        <w:spacing w:line="240" w:lineRule="atLeast"/>
        <w:ind w:left="0" w:firstLine="567"/>
        <w:rPr>
          <w:color w:val="000000"/>
          <w:szCs w:val="24"/>
          <w:lang w:val="uk-UA" w:eastAsia="uk-UA"/>
        </w:rPr>
      </w:pPr>
      <w:r w:rsidRPr="00EC11AE">
        <w:rPr>
          <w:rStyle w:val="a4"/>
          <w:szCs w:val="24"/>
          <w:lang w:val="uk-UA" w:eastAsia="uk-UA"/>
        </w:rPr>
        <w:t>7 засідань постійно діючої комісії</w:t>
      </w:r>
      <w:r w:rsidRPr="00EC11AE">
        <w:rPr>
          <w:rStyle w:val="a4"/>
          <w:color w:val="000000"/>
          <w:szCs w:val="24"/>
          <w:lang w:val="uk-UA" w:eastAsia="uk-UA"/>
        </w:rPr>
        <w:t xml:space="preserve"> виконавчого комітету Фастівської міської ради з вирішення питань погодження будівництва, реконструкції та перепланування.</w:t>
      </w:r>
    </w:p>
    <w:p w:rsidR="00BE0B41" w:rsidRPr="00EC11AE" w:rsidRDefault="00BE0B41" w:rsidP="009F0DDC">
      <w:pPr>
        <w:pStyle w:val="a3"/>
        <w:tabs>
          <w:tab w:val="left" w:pos="567"/>
          <w:tab w:val="left" w:pos="709"/>
          <w:tab w:val="left" w:pos="851"/>
        </w:tabs>
        <w:spacing w:line="240" w:lineRule="atLeast"/>
        <w:ind w:firstLine="567"/>
        <w:rPr>
          <w:szCs w:val="24"/>
          <w:lang w:val="uk-UA"/>
        </w:rPr>
      </w:pPr>
      <w:r w:rsidRPr="00EC11AE">
        <w:rPr>
          <w:szCs w:val="24"/>
          <w:lang w:val="uk-UA"/>
        </w:rPr>
        <w:t>Через центр надання адміністративних послуг надано наступні послуги: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61 довідки про відсутність капітальної забудови;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6 довідок про підтвердження, присвоєння поштової адреси;</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48 довідок про перейменування вулиць;</w:t>
      </w:r>
    </w:p>
    <w:p w:rsidR="00BE0B41" w:rsidRPr="00EC11AE" w:rsidRDefault="00BE0B41" w:rsidP="009F0DDC">
      <w:pPr>
        <w:pStyle w:val="a3"/>
        <w:widowControl w:val="0"/>
        <w:numPr>
          <w:ilvl w:val="0"/>
          <w:numId w:val="2"/>
        </w:numPr>
        <w:tabs>
          <w:tab w:val="left" w:pos="284"/>
        </w:tabs>
        <w:spacing w:line="240" w:lineRule="atLeast"/>
        <w:ind w:left="0" w:firstLine="567"/>
        <w:rPr>
          <w:szCs w:val="24"/>
          <w:lang w:val="uk-UA"/>
        </w:rPr>
      </w:pPr>
      <w:r w:rsidRPr="00EC11AE">
        <w:rPr>
          <w:szCs w:val="24"/>
          <w:lang w:val="uk-UA"/>
        </w:rPr>
        <w:t>70 витяга з містобудівної документації;</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color w:val="000000"/>
          <w:szCs w:val="24"/>
          <w:lang w:val="uk-UA" w:eastAsia="uk-UA"/>
        </w:rPr>
        <w:t>76 будівельних паспортів на забудову земельних ділянок;</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color w:val="000000"/>
          <w:szCs w:val="24"/>
          <w:lang w:val="uk-UA" w:eastAsia="uk-UA"/>
        </w:rPr>
        <w:t>2 паспорти прив’язки тимчасової споруди;</w:t>
      </w:r>
    </w:p>
    <w:p w:rsidR="00BE0B41" w:rsidRPr="00EC11AE"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rStyle w:val="a4"/>
          <w:szCs w:val="24"/>
          <w:lang w:val="uk-UA"/>
        </w:rPr>
        <w:t>9 містобудівних умов та обмежень;</w:t>
      </w:r>
    </w:p>
    <w:p w:rsidR="00BE0B41" w:rsidRPr="00611BD5" w:rsidRDefault="00BE0B41" w:rsidP="009F0DDC">
      <w:pPr>
        <w:pStyle w:val="a3"/>
        <w:widowControl w:val="0"/>
        <w:numPr>
          <w:ilvl w:val="0"/>
          <w:numId w:val="2"/>
        </w:numPr>
        <w:tabs>
          <w:tab w:val="left" w:pos="284"/>
        </w:tabs>
        <w:spacing w:line="240" w:lineRule="atLeast"/>
        <w:ind w:left="0" w:firstLine="567"/>
        <w:rPr>
          <w:rStyle w:val="a4"/>
          <w:szCs w:val="24"/>
          <w:lang w:val="uk-UA"/>
        </w:rPr>
      </w:pPr>
      <w:r w:rsidRPr="00EC11AE">
        <w:rPr>
          <w:szCs w:val="24"/>
          <w:lang w:val="uk-UA"/>
        </w:rPr>
        <w:t xml:space="preserve">підготовлено </w:t>
      </w:r>
      <w:r w:rsidRPr="00EC11AE">
        <w:rPr>
          <w:rStyle w:val="a4"/>
          <w:color w:val="000000"/>
          <w:szCs w:val="24"/>
          <w:lang w:val="uk-UA" w:eastAsia="uk-UA"/>
        </w:rPr>
        <w:t>85 рішень виконавчого комітету.</w:t>
      </w:r>
    </w:p>
    <w:p w:rsidR="00BE0B41" w:rsidRPr="00EC11AE" w:rsidRDefault="00BE0B41" w:rsidP="009F0DDC">
      <w:pPr>
        <w:pStyle w:val="a3"/>
        <w:tabs>
          <w:tab w:val="left" w:pos="851"/>
        </w:tabs>
        <w:spacing w:line="240" w:lineRule="atLeast"/>
        <w:ind w:firstLine="567"/>
        <w:rPr>
          <w:bCs/>
          <w:szCs w:val="24"/>
          <w:lang w:val="uk-UA"/>
        </w:rPr>
      </w:pPr>
      <w:r w:rsidRPr="00EC11AE">
        <w:rPr>
          <w:rStyle w:val="a4"/>
          <w:color w:val="000000"/>
          <w:szCs w:val="24"/>
          <w:lang w:val="uk-UA" w:eastAsia="uk-UA"/>
        </w:rPr>
        <w:t xml:space="preserve">Відповідно до положення відділ </w:t>
      </w:r>
      <w:r w:rsidRPr="00EC11AE">
        <w:rPr>
          <w:bCs/>
          <w:szCs w:val="24"/>
          <w:lang w:val="uk-UA"/>
        </w:rPr>
        <w:t>забезпечує розробку, внесення змін та затвердження містобудівної документації:</w:t>
      </w:r>
    </w:p>
    <w:p w:rsidR="00BE0B41" w:rsidRPr="00611BD5" w:rsidRDefault="00BE0B41" w:rsidP="009F0DDC">
      <w:pPr>
        <w:pStyle w:val="a3"/>
        <w:numPr>
          <w:ilvl w:val="0"/>
          <w:numId w:val="2"/>
        </w:numPr>
        <w:tabs>
          <w:tab w:val="left" w:pos="851"/>
        </w:tabs>
        <w:spacing w:line="240" w:lineRule="atLeast"/>
        <w:ind w:left="0" w:firstLine="567"/>
        <w:rPr>
          <w:color w:val="000000"/>
          <w:szCs w:val="24"/>
          <w:lang w:val="uk-UA" w:eastAsia="uk-UA"/>
        </w:rPr>
      </w:pPr>
      <w:r w:rsidRPr="00EC11AE">
        <w:rPr>
          <w:rStyle w:val="a4"/>
          <w:color w:val="000000"/>
          <w:szCs w:val="24"/>
          <w:lang w:val="uk-UA" w:eastAsia="uk-UA"/>
        </w:rPr>
        <w:t xml:space="preserve">розроблено детальний план території, </w:t>
      </w:r>
      <w:r w:rsidRPr="00EC11AE">
        <w:rPr>
          <w:szCs w:val="24"/>
          <w:lang w:val="uk-UA"/>
        </w:rPr>
        <w:t>проведено стратегічно-екологічну оцінку, процедуру громадських обговорень детального плану території та стратегічної екологічної оцінки</w:t>
      </w:r>
      <w:r w:rsidRPr="00EC11AE">
        <w:rPr>
          <w:rStyle w:val="a4"/>
          <w:color w:val="000000"/>
          <w:szCs w:val="24"/>
          <w:lang w:val="uk-UA" w:eastAsia="uk-UA"/>
        </w:rPr>
        <w:t xml:space="preserve"> та затверджено рішенням ФМР </w:t>
      </w:r>
      <w:r w:rsidRPr="00EC11AE">
        <w:rPr>
          <w:rFonts w:eastAsia="Calibri"/>
          <w:szCs w:val="24"/>
          <w:shd w:val="clear" w:color="auto" w:fill="FFFFFF"/>
          <w:lang w:val="uk-UA" w:eastAsia="en-US"/>
        </w:rPr>
        <w:t>452-</w:t>
      </w:r>
      <w:r w:rsidRPr="00EC11AE">
        <w:rPr>
          <w:szCs w:val="24"/>
          <w:lang w:val="uk-UA"/>
        </w:rPr>
        <w:t>Х</w:t>
      </w:r>
      <w:r w:rsidRPr="00EC11AE">
        <w:rPr>
          <w:szCs w:val="24"/>
        </w:rPr>
        <w:t>LV</w:t>
      </w:r>
      <w:r w:rsidRPr="00EC11AE">
        <w:rPr>
          <w:szCs w:val="24"/>
          <w:lang w:val="uk-UA"/>
        </w:rPr>
        <w:t>-</w:t>
      </w:r>
      <w:r w:rsidRPr="00EC11AE">
        <w:rPr>
          <w:szCs w:val="24"/>
        </w:rPr>
        <w:t>V</w:t>
      </w:r>
      <w:r w:rsidRPr="00EC11AE">
        <w:rPr>
          <w:szCs w:val="24"/>
          <w:lang w:val="uk-UA"/>
        </w:rPr>
        <w:t>ІІІ від 30.09.2023 р.</w:t>
      </w:r>
      <w:r w:rsidRPr="00EC11AE">
        <w:rPr>
          <w:rStyle w:val="a4"/>
          <w:color w:val="000000"/>
          <w:szCs w:val="24"/>
          <w:lang w:val="uk-UA" w:eastAsia="uk-UA"/>
        </w:rPr>
        <w:t xml:space="preserve"> «Про затвердження детального плану території: «Формування території для розміщення, експлуатації будівель і споруд автомобільного транспорту та дорожнього господарства з організацією вулично-транспортної мережі за межами с. Мала Снітинка, Фастівського району, Київської </w:t>
      </w:r>
      <w:r w:rsidRPr="00611BD5">
        <w:rPr>
          <w:rStyle w:val="a4"/>
          <w:color w:val="000000"/>
          <w:szCs w:val="24"/>
          <w:lang w:val="uk-UA" w:eastAsia="uk-UA"/>
        </w:rPr>
        <w:t>області»</w:t>
      </w:r>
      <w:r w:rsidRPr="00611BD5">
        <w:rPr>
          <w:bCs/>
          <w:szCs w:val="24"/>
          <w:lang w:val="uk-UA"/>
        </w:rPr>
        <w:t>:</w:t>
      </w:r>
    </w:p>
    <w:p w:rsidR="00BE0B41" w:rsidRPr="00611BD5" w:rsidRDefault="00BE0B41" w:rsidP="009F0DDC">
      <w:pPr>
        <w:pStyle w:val="a3"/>
        <w:numPr>
          <w:ilvl w:val="0"/>
          <w:numId w:val="2"/>
        </w:numPr>
        <w:tabs>
          <w:tab w:val="left" w:pos="851"/>
        </w:tabs>
        <w:spacing w:line="240" w:lineRule="atLeast"/>
        <w:ind w:left="0" w:firstLine="567"/>
        <w:rPr>
          <w:color w:val="000000"/>
          <w:szCs w:val="24"/>
          <w:lang w:val="uk-UA" w:eastAsia="uk-UA"/>
        </w:rPr>
      </w:pPr>
      <w:r w:rsidRPr="00611BD5">
        <w:rPr>
          <w:rStyle w:val="a4"/>
          <w:color w:val="000000"/>
          <w:szCs w:val="24"/>
          <w:lang w:val="uk-UA" w:eastAsia="uk-UA"/>
        </w:rPr>
        <w:t>проводиться стратегічно екологічна оцінка містоббудівноїдокументації – генеральних планів села Веприк та Млинок.</w:t>
      </w:r>
    </w:p>
    <w:p w:rsidR="00BE0B41" w:rsidRPr="00611BD5" w:rsidRDefault="00BE0B41" w:rsidP="009F0DDC">
      <w:pPr>
        <w:pStyle w:val="a3"/>
        <w:tabs>
          <w:tab w:val="left" w:pos="709"/>
          <w:tab w:val="left" w:pos="851"/>
          <w:tab w:val="left" w:pos="993"/>
        </w:tabs>
        <w:spacing w:line="240" w:lineRule="atLeast"/>
        <w:ind w:firstLine="567"/>
        <w:rPr>
          <w:szCs w:val="24"/>
          <w:lang w:val="uk-UA"/>
        </w:rPr>
      </w:pPr>
      <w:r w:rsidRPr="00611BD5">
        <w:rPr>
          <w:szCs w:val="24"/>
          <w:lang w:val="uk-UA"/>
        </w:rPr>
        <w:t>Проводився моніторинг щодо розташування тимчасових споруд для покращення міського середовища та наведення порядку на об’єктах благоустрою в Фастівській міській територіальній громаді, з метою звільнення земельних ділянок комунальної власності від самовільно встановлених тимчасових споруд.</w:t>
      </w:r>
    </w:p>
    <w:p w:rsidR="00BE0B41" w:rsidRPr="00611BD5" w:rsidRDefault="00BE0B41" w:rsidP="009F0DDC">
      <w:pPr>
        <w:pStyle w:val="a3"/>
        <w:spacing w:line="240" w:lineRule="atLeast"/>
        <w:ind w:firstLine="567"/>
        <w:rPr>
          <w:szCs w:val="24"/>
          <w:lang w:val="uk-UA"/>
        </w:rPr>
      </w:pPr>
      <w:r w:rsidRPr="00611BD5">
        <w:rPr>
          <w:szCs w:val="24"/>
          <w:lang w:val="uk-UA"/>
        </w:rPr>
        <w:t>Відділом містобудування та архітектури розроблені ескізні пропозиції для:</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будівництва реабілітаційного центру по вул. Київська, 57 в м. Фастів;</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опрацьовувалось питання щодо пошуку місць для будівництва бомбосховищ на території міста Фастів, розроблено попередні схеми місць їх розміщення;</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реконструкції готелю з добудовою по вул. Івана Ступака в м. Фастів під коворкінг – центр;</w:t>
      </w:r>
    </w:p>
    <w:p w:rsidR="00BE0B41" w:rsidRPr="00EC11AE" w:rsidRDefault="00BE0B41" w:rsidP="009F0DDC">
      <w:pPr>
        <w:pStyle w:val="a3"/>
        <w:numPr>
          <w:ilvl w:val="0"/>
          <w:numId w:val="1"/>
        </w:numPr>
        <w:spacing w:line="240" w:lineRule="atLeast"/>
        <w:ind w:left="0" w:firstLine="567"/>
        <w:rPr>
          <w:szCs w:val="24"/>
          <w:lang w:val="uk-UA"/>
        </w:rPr>
      </w:pPr>
      <w:r w:rsidRPr="00EC11AE">
        <w:rPr>
          <w:szCs w:val="24"/>
          <w:lang w:val="uk-UA"/>
        </w:rPr>
        <w:t>реконструкція музичної школи шляхом прибудови споруди подвійного призначення по пров. Шевченка, 5 в м. Фастів.</w:t>
      </w:r>
    </w:p>
    <w:p w:rsidR="00BE0B41" w:rsidRPr="00EC11AE" w:rsidRDefault="00BE0B41" w:rsidP="009F0DDC">
      <w:pPr>
        <w:spacing w:line="240" w:lineRule="atLeast"/>
        <w:jc w:val="both"/>
        <w:rPr>
          <w:rFonts w:ascii="Times New Roman" w:eastAsia="Times New Roman" w:hAnsi="Times New Roman" w:cs="Times New Roman"/>
          <w:sz w:val="24"/>
          <w:szCs w:val="24"/>
          <w:lang w:val="uk-UA"/>
        </w:rPr>
      </w:pPr>
    </w:p>
    <w:p w:rsidR="00BE0B41" w:rsidRPr="00EC11AE" w:rsidRDefault="00BE0B41" w:rsidP="009F0DDC">
      <w:pPr>
        <w:shd w:val="clear" w:color="auto" w:fill="FFFFFF"/>
        <w:spacing w:line="240" w:lineRule="atLeast"/>
        <w:ind w:firstLine="567"/>
        <w:jc w:val="center"/>
        <w:rPr>
          <w:rFonts w:ascii="Times New Roman" w:hAnsi="Times New Roman" w:cs="Times New Roman"/>
          <w:b/>
          <w:sz w:val="24"/>
          <w:szCs w:val="24"/>
          <w:lang w:val="uk-UA"/>
        </w:rPr>
      </w:pPr>
      <w:r w:rsidRPr="00EC11AE">
        <w:rPr>
          <w:rFonts w:ascii="Times New Roman" w:hAnsi="Times New Roman" w:cs="Times New Roman"/>
          <w:b/>
          <w:sz w:val="24"/>
          <w:szCs w:val="24"/>
          <w:lang w:val="uk-UA"/>
        </w:rPr>
        <w:t>Архівний відділ  Фастівської міської ради</w:t>
      </w:r>
    </w:p>
    <w:p w:rsidR="00BE0B41" w:rsidRPr="00EC11AE" w:rsidRDefault="00BE0B41" w:rsidP="001472EB">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lang w:val="uk-UA"/>
        </w:rPr>
        <w:t xml:space="preserve">           Станом на 01.01.2024 року  в Архівному відділі Фастівської міської ради на  зберіганні знаходиться всього 105 фондів: 26 фондів управлінської документації, які налічують  7830 од.зб., 79 фондів документів з кадрових питань  - 4378 од.зб.  та 1 колекція документів            « Колекція документів російсько-української війни у Фастівській міській територіальній громаді» - 83 од.зб.  </w:t>
      </w:r>
      <w:r w:rsidRPr="00EC11AE">
        <w:rPr>
          <w:rFonts w:ascii="Times New Roman" w:hAnsi="Times New Roman" w:cs="Times New Roman"/>
          <w:bCs/>
          <w:sz w:val="24"/>
          <w:szCs w:val="24"/>
        </w:rPr>
        <w:t>Закартоновано 12226 справ.</w:t>
      </w:r>
    </w:p>
    <w:p w:rsidR="00BE0B41" w:rsidRPr="001472EB" w:rsidRDefault="00BE0B41" w:rsidP="001472EB">
      <w:pPr>
        <w:spacing w:after="0" w:line="240" w:lineRule="auto"/>
        <w:ind w:firstLine="708"/>
        <w:jc w:val="both"/>
        <w:rPr>
          <w:rFonts w:ascii="Times New Roman" w:hAnsi="Times New Roman" w:cs="Times New Roman"/>
          <w:bCs/>
          <w:sz w:val="24"/>
          <w:szCs w:val="24"/>
          <w:lang w:val="uk-UA"/>
        </w:rPr>
      </w:pPr>
      <w:r w:rsidRPr="00EC11AE">
        <w:rPr>
          <w:rFonts w:ascii="Times New Roman" w:hAnsi="Times New Roman" w:cs="Times New Roman"/>
          <w:bCs/>
          <w:sz w:val="24"/>
          <w:szCs w:val="24"/>
        </w:rPr>
        <w:t xml:space="preserve"> Проведено роботу по </w:t>
      </w:r>
      <w:proofErr w:type="gramStart"/>
      <w:r w:rsidRPr="00EC11AE">
        <w:rPr>
          <w:rFonts w:ascii="Times New Roman" w:hAnsi="Times New Roman" w:cs="Times New Roman"/>
          <w:bCs/>
          <w:sz w:val="24"/>
          <w:szCs w:val="24"/>
        </w:rPr>
        <w:t>відбору  та</w:t>
      </w:r>
      <w:proofErr w:type="gramEnd"/>
      <w:r w:rsidRPr="00EC11AE">
        <w:rPr>
          <w:rFonts w:ascii="Times New Roman" w:hAnsi="Times New Roman" w:cs="Times New Roman"/>
          <w:bCs/>
          <w:sz w:val="24"/>
          <w:szCs w:val="24"/>
        </w:rPr>
        <w:t xml:space="preserve"> експертизі цінності документів, що підлягають внесенню до НАФ. Заплановано 113 од.зб. управлінської док</w:t>
      </w:r>
      <w:r w:rsidR="001472EB">
        <w:rPr>
          <w:rFonts w:ascii="Times New Roman" w:hAnsi="Times New Roman" w:cs="Times New Roman"/>
          <w:bCs/>
          <w:sz w:val="24"/>
          <w:szCs w:val="24"/>
        </w:rPr>
        <w:t xml:space="preserve">ументації, по факту 201 од.зб. </w:t>
      </w:r>
    </w:p>
    <w:p w:rsidR="00BE0B41" w:rsidRPr="006A4A53" w:rsidRDefault="00BE0B41" w:rsidP="001472EB">
      <w:pPr>
        <w:spacing w:after="0" w:line="240" w:lineRule="auto"/>
        <w:jc w:val="both"/>
        <w:rPr>
          <w:rFonts w:ascii="Times New Roman" w:hAnsi="Times New Roman" w:cs="Times New Roman"/>
          <w:bCs/>
          <w:sz w:val="24"/>
          <w:szCs w:val="24"/>
          <w:lang w:val="uk-UA"/>
        </w:rPr>
      </w:pPr>
      <w:r w:rsidRPr="006A4A53">
        <w:rPr>
          <w:rFonts w:ascii="Times New Roman" w:hAnsi="Times New Roman" w:cs="Times New Roman"/>
          <w:bCs/>
          <w:sz w:val="24"/>
          <w:szCs w:val="24"/>
          <w:lang w:val="uk-UA"/>
        </w:rPr>
        <w:t xml:space="preserve">ф.6  Управління освіти виконавчого комітету Фастівської міської ради – 155 од.зб.; ф. 19 Державний професійно-технічний навчальний заклад «Фастівський центр професійно-технічної освіти» - 45 од.зб.;  ф.26 Колекція документів російсько-української війни у Фастівській міській територіальній громаді – 1 од.зб. текстових документів.Заплановано погородити на ЕПК ДАКО 294 од.зб. із кадрових питань (особового складу), по факту </w:t>
      </w:r>
      <w:r w:rsidRPr="006A4A53">
        <w:rPr>
          <w:rFonts w:ascii="Times New Roman" w:hAnsi="Times New Roman" w:cs="Times New Roman"/>
          <w:bCs/>
          <w:sz w:val="24"/>
          <w:szCs w:val="24"/>
          <w:lang w:val="uk-UA"/>
        </w:rPr>
        <w:lastRenderedPageBreak/>
        <w:t xml:space="preserve">погоджено 270 од.зб. : ф.6  Управління освіти виконавчого комітету Фастівської міської ради – 182 од.зб.; ф.19 Державний професійно-технічний навчальний заклад «Фастівський центр професійно-технічної освіти» - 88 од.зб. Заплановано відібрати  5 од.зб. фотодокументів, по факту відібрано  – 54 од.зб.(ф.26 Колекція документів російсько-української війни у Фастівській міській територіальній громаді) </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 звітний </w:t>
      </w:r>
      <w:proofErr w:type="gramStart"/>
      <w:r w:rsidRPr="00EC11AE">
        <w:rPr>
          <w:rFonts w:ascii="Times New Roman" w:hAnsi="Times New Roman" w:cs="Times New Roman"/>
          <w:bCs/>
          <w:sz w:val="24"/>
          <w:szCs w:val="24"/>
        </w:rPr>
        <w:t>період  проведено</w:t>
      </w:r>
      <w:proofErr w:type="gramEnd"/>
      <w:r w:rsidRPr="00EC11AE">
        <w:rPr>
          <w:rFonts w:ascii="Times New Roman" w:hAnsi="Times New Roman" w:cs="Times New Roman"/>
          <w:bCs/>
          <w:sz w:val="24"/>
          <w:szCs w:val="24"/>
        </w:rPr>
        <w:t xml:space="preserve"> перевіряння наявності 2-х фондів : 3166 од.зб.  (Фастівська міська рада та її виконавчий комітет ф.1 – 2996 од.зб.; Фастівська об’єднана державна податкова інспекція ф.16 – 170 од.зб. (з них 3 літ.)</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 звітний </w:t>
      </w:r>
      <w:proofErr w:type="gramStart"/>
      <w:r w:rsidRPr="00EC11AE">
        <w:rPr>
          <w:rFonts w:ascii="Times New Roman" w:hAnsi="Times New Roman" w:cs="Times New Roman"/>
          <w:bCs/>
          <w:sz w:val="24"/>
          <w:szCs w:val="24"/>
        </w:rPr>
        <w:t>період  проведено</w:t>
      </w:r>
      <w:proofErr w:type="gramEnd"/>
      <w:r w:rsidRPr="00EC11AE">
        <w:rPr>
          <w:rFonts w:ascii="Times New Roman" w:hAnsi="Times New Roman" w:cs="Times New Roman"/>
          <w:bCs/>
          <w:sz w:val="24"/>
          <w:szCs w:val="24"/>
        </w:rPr>
        <w:t xml:space="preserve"> упорядкування документів управлінської документації постійного строку зберігання, відібрано та сформовано документів   по плану 113 од.зб., по факту 201 од.зб. (ф.</w:t>
      </w:r>
      <w:proofErr w:type="gramStart"/>
      <w:r w:rsidRPr="00EC11AE">
        <w:rPr>
          <w:rFonts w:ascii="Times New Roman" w:hAnsi="Times New Roman" w:cs="Times New Roman"/>
          <w:bCs/>
          <w:sz w:val="24"/>
          <w:szCs w:val="24"/>
        </w:rPr>
        <w:t>6  Управління</w:t>
      </w:r>
      <w:proofErr w:type="gramEnd"/>
      <w:r w:rsidRPr="00EC11AE">
        <w:rPr>
          <w:rFonts w:ascii="Times New Roman" w:hAnsi="Times New Roman" w:cs="Times New Roman"/>
          <w:bCs/>
          <w:sz w:val="24"/>
          <w:szCs w:val="24"/>
        </w:rPr>
        <w:t xml:space="preserve"> освіти виконавчого комітету Фастівської міської ради – 155 од.зб.; ф. 19 Державний професійно-технічний навчальний заклад «Фастівський центр професійно-технічної освіти» - 45 од.зб.;  ф.26 Колекція документів російсько-української війни у Фастівській міській територіальній громаді – 1 од.зб. текстових документів).</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Заплановано прийняти 5 од.обл., прийнято по факту фотодокументів – 54 од.обл. (ф.26 Колекція документів російсько-української війни у Фастівській міській територіальній </w:t>
      </w:r>
      <w:proofErr w:type="gramStart"/>
      <w:r w:rsidRPr="00EC11AE">
        <w:rPr>
          <w:rFonts w:ascii="Times New Roman" w:hAnsi="Times New Roman" w:cs="Times New Roman"/>
          <w:bCs/>
          <w:sz w:val="24"/>
          <w:szCs w:val="24"/>
        </w:rPr>
        <w:t>громаді )</w:t>
      </w:r>
      <w:proofErr w:type="gramEnd"/>
      <w:r w:rsidRPr="00EC11AE">
        <w:rPr>
          <w:rFonts w:ascii="Times New Roman" w:hAnsi="Times New Roman" w:cs="Times New Roman"/>
          <w:bCs/>
          <w:sz w:val="24"/>
          <w:szCs w:val="24"/>
        </w:rPr>
        <w:t>.</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Підготовлено описи №</w:t>
      </w:r>
      <w:proofErr w:type="gramStart"/>
      <w:r w:rsidRPr="00EC11AE">
        <w:rPr>
          <w:rFonts w:ascii="Times New Roman" w:hAnsi="Times New Roman" w:cs="Times New Roman"/>
          <w:bCs/>
          <w:sz w:val="24"/>
          <w:szCs w:val="24"/>
        </w:rPr>
        <w:t>1,№</w:t>
      </w:r>
      <w:proofErr w:type="gramEnd"/>
      <w:r w:rsidRPr="00EC11AE">
        <w:rPr>
          <w:rFonts w:ascii="Times New Roman" w:hAnsi="Times New Roman" w:cs="Times New Roman"/>
          <w:bCs/>
          <w:sz w:val="24"/>
          <w:szCs w:val="24"/>
        </w:rPr>
        <w:t>2, історичні довідки та акти про виділення для знищення документів, не внесених до Національного архівного фонду на схвалення до Державного архіву Київської області.</w:t>
      </w:r>
    </w:p>
    <w:p w:rsidR="00BE0B41" w:rsidRPr="00EC11AE" w:rsidRDefault="00BE0B41" w:rsidP="009F0DDC">
      <w:pPr>
        <w:spacing w:after="0" w:line="240" w:lineRule="auto"/>
        <w:ind w:firstLine="708"/>
        <w:jc w:val="both"/>
        <w:rPr>
          <w:rFonts w:ascii="Times New Roman" w:hAnsi="Times New Roman" w:cs="Times New Roman"/>
          <w:bCs/>
          <w:sz w:val="24"/>
          <w:szCs w:val="24"/>
        </w:rPr>
      </w:pPr>
      <w:r w:rsidRPr="00EC11AE">
        <w:rPr>
          <w:rFonts w:ascii="Times New Roman" w:hAnsi="Times New Roman" w:cs="Times New Roman"/>
          <w:bCs/>
          <w:sz w:val="24"/>
          <w:szCs w:val="24"/>
        </w:rPr>
        <w:t xml:space="preserve">Продовжено роботу з каталогізації документів управлінської документації – виготовлено 100 каталожних карток на теми «Державна забудова»; «Надання житла в багатоквартирних будинках» та «Перейменування та прорізка вулиць м. </w:t>
      </w:r>
      <w:proofErr w:type="gramStart"/>
      <w:r w:rsidRPr="00EC11AE">
        <w:rPr>
          <w:rFonts w:ascii="Times New Roman" w:hAnsi="Times New Roman" w:cs="Times New Roman"/>
          <w:bCs/>
          <w:sz w:val="24"/>
          <w:szCs w:val="24"/>
        </w:rPr>
        <w:t>Фастова»  (</w:t>
      </w:r>
      <w:proofErr w:type="gramEnd"/>
      <w:r w:rsidRPr="00EC11AE">
        <w:rPr>
          <w:rFonts w:ascii="Times New Roman" w:hAnsi="Times New Roman" w:cs="Times New Roman"/>
          <w:bCs/>
          <w:sz w:val="24"/>
          <w:szCs w:val="24"/>
        </w:rPr>
        <w:t xml:space="preserve">документи фонду №1 Фастівська міська рада та її виконавчий комітет) – всього в даних каталогах налічується 3406 карток. Оцифровано всі описи документів НАФ </w:t>
      </w:r>
      <w:proofErr w:type="gramStart"/>
      <w:r w:rsidRPr="00EC11AE">
        <w:rPr>
          <w:rFonts w:ascii="Times New Roman" w:hAnsi="Times New Roman" w:cs="Times New Roman"/>
          <w:bCs/>
          <w:sz w:val="24"/>
          <w:szCs w:val="24"/>
        </w:rPr>
        <w:t>та  з</w:t>
      </w:r>
      <w:proofErr w:type="gramEnd"/>
      <w:r w:rsidRPr="00EC11AE">
        <w:rPr>
          <w:rFonts w:ascii="Times New Roman" w:hAnsi="Times New Roman" w:cs="Times New Roman"/>
          <w:bCs/>
          <w:sz w:val="24"/>
          <w:szCs w:val="24"/>
        </w:rPr>
        <w:t xml:space="preserve"> кадрових питань,загальною чисельністю 109 описів .</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        Виконання </w:t>
      </w:r>
      <w:proofErr w:type="gramStart"/>
      <w:r w:rsidRPr="00EC11AE">
        <w:rPr>
          <w:rFonts w:ascii="Times New Roman" w:hAnsi="Times New Roman" w:cs="Times New Roman"/>
          <w:bCs/>
          <w:sz w:val="24"/>
          <w:szCs w:val="24"/>
        </w:rPr>
        <w:t>запитів :</w:t>
      </w:r>
      <w:proofErr w:type="gramEnd"/>
      <w:r w:rsidRPr="00EC11AE">
        <w:rPr>
          <w:rFonts w:ascii="Times New Roman" w:hAnsi="Times New Roman" w:cs="Times New Roman"/>
          <w:bCs/>
          <w:sz w:val="24"/>
          <w:szCs w:val="24"/>
        </w:rPr>
        <w:t xml:space="preserve">  по плану 150 запитів всього, по факту 207; із них на особистому прийомі по плану 130, по факту 206.</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тематичних всього по плану 5, по факту 16</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майнових всього по плану 45, по факту 100</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соціально правового характеру всього по плану 100, по факту 91.</w:t>
      </w:r>
    </w:p>
    <w:p w:rsidR="00BE0B41" w:rsidRPr="00EC11AE" w:rsidRDefault="00BE0B41" w:rsidP="009F0DDC">
      <w:pPr>
        <w:spacing w:after="0" w:line="240" w:lineRule="auto"/>
        <w:jc w:val="both"/>
        <w:rPr>
          <w:rFonts w:ascii="Times New Roman" w:hAnsi="Times New Roman" w:cs="Times New Roman"/>
          <w:bCs/>
          <w:sz w:val="24"/>
          <w:szCs w:val="24"/>
        </w:rPr>
      </w:pPr>
      <w:r w:rsidRPr="00EC11AE">
        <w:rPr>
          <w:rFonts w:ascii="Times New Roman" w:hAnsi="Times New Roman" w:cs="Times New Roman"/>
          <w:bCs/>
          <w:sz w:val="24"/>
          <w:szCs w:val="24"/>
        </w:rPr>
        <w:t xml:space="preserve"> Видано архівних довідок -127.</w:t>
      </w:r>
    </w:p>
    <w:p w:rsidR="00D37D8A" w:rsidRPr="007D25DC" w:rsidRDefault="00D37D8A" w:rsidP="009F0DDC">
      <w:pPr>
        <w:spacing w:line="240" w:lineRule="atLeast"/>
        <w:rPr>
          <w:rFonts w:ascii="Times New Roman" w:hAnsi="Times New Roman" w:cs="Times New Roman"/>
          <w:sz w:val="24"/>
          <w:szCs w:val="24"/>
        </w:rPr>
      </w:pPr>
    </w:p>
    <w:p w:rsidR="009B7E50" w:rsidRPr="00EC11AE" w:rsidRDefault="009B7E50" w:rsidP="009F0DDC">
      <w:pPr>
        <w:spacing w:line="240" w:lineRule="atLeast"/>
        <w:jc w:val="center"/>
        <w:rPr>
          <w:rFonts w:ascii="Times New Roman" w:hAnsi="Times New Roman" w:cs="Times New Roman"/>
          <w:b/>
          <w:sz w:val="24"/>
          <w:szCs w:val="24"/>
          <w:lang w:eastAsia="en-US"/>
        </w:rPr>
      </w:pPr>
      <w:r w:rsidRPr="00EC11AE">
        <w:rPr>
          <w:rFonts w:ascii="Times New Roman" w:hAnsi="Times New Roman" w:cs="Times New Roman"/>
          <w:b/>
          <w:sz w:val="24"/>
          <w:szCs w:val="24"/>
          <w:lang w:val="uk-UA"/>
        </w:rPr>
        <w:t xml:space="preserve">Сектор торгівлі та транспорту </w:t>
      </w:r>
    </w:p>
    <w:p w:rsidR="009B7E50" w:rsidRPr="00EC11AE" w:rsidRDefault="009B7E50" w:rsidP="009F0DDC">
      <w:pPr>
        <w:spacing w:after="0" w:line="240" w:lineRule="atLeast"/>
        <w:jc w:val="center"/>
        <w:rPr>
          <w:rFonts w:ascii="Times New Roman" w:hAnsi="Times New Roman" w:cs="Times New Roman"/>
          <w:sz w:val="24"/>
          <w:szCs w:val="24"/>
          <w:u w:val="single"/>
        </w:rPr>
      </w:pP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Законом України «Про автомобільний транспорт» закріплено повноваження щодо організації пасажирських перевезень на міських, приміських і міжміських маршрутах, що не виходять за межі території однієї територіальної громади за виконавчим органом ради, що представляє інтереси відповідної територіальної громади.</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Наразі у Фастівській міській територіальній громаді налічується 27 автобусних маршрутів загального користування, а саме: 17 міських автобусних маршрутів та 10 приміських автобусних маршрутів загального користування на яких здійснюють свою підприємницьку діяльність 9 підприємців-перевізників. Таж ж кількість маршрутів налічувалась у відповідному періоді 2022 року.</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Комунальний транспорт у громаді відсутній.</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Станом на 01.12.2023 року на 2 міських та 3 приміських маршрутах загального користування не здійснюється перевезення пасажирів у зв’язку з  відсутністю перевізників-претендентів. </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У відповідний період 2022 року: на 1 міському та 4 приміських маршрутах загального користування не здійснювалося перевезення пасажирів у зв’язку з  відсутністю перевізників-претендентів. </w:t>
      </w:r>
    </w:p>
    <w:p w:rsidR="009B7E50" w:rsidRPr="00EC11AE" w:rsidRDefault="009B7E50" w:rsidP="009F0DDC">
      <w:pPr>
        <w:pStyle w:val="a5"/>
        <w:spacing w:after="0" w:line="240" w:lineRule="auto"/>
        <w:ind w:firstLine="567"/>
        <w:rPr>
          <w:rFonts w:ascii="Times New Roman" w:hAnsi="Times New Roman" w:cs="Times New Roman"/>
          <w:sz w:val="24"/>
          <w:szCs w:val="24"/>
        </w:rPr>
      </w:pPr>
      <w:r w:rsidRPr="00EC11AE">
        <w:rPr>
          <w:rFonts w:ascii="Times New Roman" w:hAnsi="Times New Roman" w:cs="Times New Roman"/>
          <w:sz w:val="24"/>
          <w:szCs w:val="24"/>
        </w:rPr>
        <w:lastRenderedPageBreak/>
        <w:t>За рік проведена робота задля досягнення позитивних зрушень соціально-економічного розвитку територіальної громади.</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Було проведено оптимізацію міської мережі автобусних маршрутів загального користування, посилено вимоги до автомобільних перевізників та контроль за дотриманням ними вимог законодавства щодо безпеки перевезень та організації пасажирських автоперевезень.</w:t>
      </w:r>
    </w:p>
    <w:p w:rsidR="009B7E50" w:rsidRPr="00EC11AE" w:rsidRDefault="009B7E50" w:rsidP="009F0DDC">
      <w:pPr>
        <w:spacing w:after="0" w:line="240" w:lineRule="auto"/>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 умовах воєнного стану ефективність функціонування транспортної системи значною мірою залежатиме від відновлення її цілісності.</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На сьогоднішній день у ФМТГ майже усі маршрути відновили свою роботу. </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створення умов для надання мешканцям територіальної громади стабільних та безпечних пасажирських перевезень виконавчим комітетом продовжується  проводиться робота по залученню до договірних відносин юридичних та фізичних осіб, які є пасажирськими перевізниками, здійснюються розрахунки та проводиться аналіз мереж міських та приміських маршрутів загального користування шляхом проведення їх оптимізації, вивчаються пасажиропотоки для обґрунтування доцільності відкриття (закриття) автобусних маршрутів (рейсів) і т.і..</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Виконавчим комітетом Фастівської міської ради постійно проводяться наради та бесіди з перевізниками на рахунок забезпечення безперебійних, належних та якісних пасажирських перевезень на автобусних маршрутах громади та обов’язкового дотримання ними умов договорів про організацію перевезень пасажирів на автобусних маршрутах загального користування.</w:t>
      </w:r>
    </w:p>
    <w:p w:rsidR="009B7E50" w:rsidRPr="00EC11AE" w:rsidRDefault="009B7E50" w:rsidP="009F0DDC">
      <w:pPr>
        <w:spacing w:after="0" w:line="240" w:lineRule="atLeast"/>
        <w:ind w:firstLine="567"/>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Додатково хочеться зауважити про те, що сектором завжди оперативно розглядається кожне звернення громадян, за необхідності виносяться нагальні питання на розгляд постійної комісії з питань підприємницької діяльності, інвестицій, міжнародних зв’язків, промисловості, транспорту, зв’язку та торгівлі.</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Окрім того, за 2023 рік проведено два конкурси на право пасажирських перевезень на міських та приміському автобусних маршрутах загального користування. Ще один конкурс на право пасажирських перевезень на міських автобусних маршрутах загального користування вже оголошено та заплановано провести 11.01.2024 року.</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Також, за рік продовжено строки дії договорів на право пасажирських перевезень на трьох міських автобусних маршрутах загального користування.</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задоволення потреб населення Фастівської міської територіальної громади у залізничних перевезеннях та підвищення їх якості рішенням Фастівської міської ради від 07.12.2022 року №111-</w:t>
      </w:r>
      <w:r w:rsidRPr="00EC11AE">
        <w:rPr>
          <w:rFonts w:ascii="Times New Roman" w:hAnsi="Times New Roman" w:cs="Times New Roman"/>
          <w:sz w:val="24"/>
          <w:szCs w:val="24"/>
          <w:lang w:val="en-US"/>
        </w:rPr>
        <w:t>XXXII</w:t>
      </w:r>
      <w:r w:rsidRPr="00EC11AE">
        <w:rPr>
          <w:rFonts w:ascii="Times New Roman" w:hAnsi="Times New Roman" w:cs="Times New Roman"/>
          <w:sz w:val="24"/>
          <w:szCs w:val="24"/>
          <w:lang w:val="uk-UA"/>
        </w:rPr>
        <w:t>-</w:t>
      </w:r>
      <w:r w:rsidRPr="00EC11AE">
        <w:rPr>
          <w:rFonts w:ascii="Times New Roman" w:hAnsi="Times New Roman" w:cs="Times New Roman"/>
          <w:sz w:val="24"/>
          <w:szCs w:val="24"/>
          <w:lang w:val="en-US"/>
        </w:rPr>
        <w:t>VIII</w:t>
      </w:r>
      <w:r w:rsidRPr="00EC11AE">
        <w:rPr>
          <w:rFonts w:ascii="Times New Roman" w:hAnsi="Times New Roman" w:cs="Times New Roman"/>
          <w:sz w:val="24"/>
          <w:szCs w:val="24"/>
          <w:lang w:val="uk-UA"/>
        </w:rPr>
        <w:t xml:space="preserve"> було прийнято рішення «Про затвердження Програми фінансової підтримки приміських залізничних перевезень на 2023 рік». Дана програма була успішно реалізована, на фінансування заходів, передбачених програмою, було виділено 1 млн. грн.. </w:t>
      </w:r>
    </w:p>
    <w:p w:rsidR="009B7E50" w:rsidRPr="00EC11AE"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З метою задоволення потреб населення Фастівської міської територіальної громади у залізничних перевезеннях та підвищення їх якості у 2024 році рішенням виконавчого комітету Фастівської міської ради від 30.10.2023 року №463 було прийнято рішення «Про схвалення проєкту Програми фінансової підтримки приміських залізничних перевезень на 2024 рік». Найближчим часом проєкт Програми буде винесено для затвердження на засідання сесії Фастівської міської ради.</w:t>
      </w:r>
    </w:p>
    <w:p w:rsidR="009B7E50" w:rsidRDefault="009B7E50" w:rsidP="009F0DDC">
      <w:pPr>
        <w:spacing w:after="0" w:line="240" w:lineRule="atLeast"/>
        <w:ind w:firstLine="708"/>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Прийняття даного проекту рішення задовольнить потреби населення Фастівської міської територіальної громади у залізничних перевезеннях та підвищить їх якість у приміському сполученні, забезпечить реалізацію механізмів поліпшення рівня надаваних послуг з перевезення громадян, забезпечить оновлення рухомого складу для перевезення пасажирів приміським залізничним транспортом та модернізує залізничну інфраструктуру для розвитку приміських пасажирських перевезень.</w:t>
      </w:r>
    </w:p>
    <w:p w:rsidR="00EC11AE" w:rsidRPr="00EC11AE" w:rsidRDefault="00EC11AE" w:rsidP="009F0DDC">
      <w:pPr>
        <w:spacing w:after="0" w:line="240" w:lineRule="atLeast"/>
        <w:ind w:firstLine="708"/>
        <w:jc w:val="both"/>
        <w:rPr>
          <w:rFonts w:ascii="Times New Roman" w:hAnsi="Times New Roman" w:cs="Times New Roman"/>
          <w:sz w:val="24"/>
          <w:szCs w:val="24"/>
          <w:lang w:val="uk-UA"/>
        </w:rPr>
      </w:pPr>
    </w:p>
    <w:p w:rsidR="00E96B40" w:rsidRPr="00EC11AE" w:rsidRDefault="00E96B40" w:rsidP="009F0DDC">
      <w:pPr>
        <w:spacing w:line="240" w:lineRule="atLeast"/>
        <w:jc w:val="center"/>
        <w:rPr>
          <w:rFonts w:ascii="Times New Roman" w:hAnsi="Times New Roman" w:cs="Times New Roman"/>
          <w:sz w:val="24"/>
          <w:szCs w:val="24"/>
          <w:lang w:val="uk-UA"/>
        </w:rPr>
      </w:pPr>
      <w:r w:rsidRPr="00EC11AE">
        <w:rPr>
          <w:rFonts w:ascii="Times New Roman" w:hAnsi="Times New Roman" w:cs="Times New Roman"/>
          <w:b/>
          <w:sz w:val="24"/>
          <w:szCs w:val="24"/>
          <w:lang w:val="uk-UA"/>
        </w:rPr>
        <w:t>Відділ сфери обслуговування населення, розміщення реклами та захисту  прав споживачів</w:t>
      </w:r>
    </w:p>
    <w:p w:rsidR="00E96B40" w:rsidRPr="00EC11AE" w:rsidRDefault="00E96B40" w:rsidP="009F0DDC">
      <w:pPr>
        <w:spacing w:after="0" w:line="240" w:lineRule="auto"/>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За даний період відділом була проведена наступна робота:</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Отримано 57 звернень від громадян щодо можливого порушення прав споживачів. В ході роботи зі зверненнями вимоги споживачів задоволено у 41 випадках та надано 16 кваліфікованих роз’яснень. Основні скарги споживачів стосовно якості побутової техніки, засобів мобільного зв’язку, придбані через інтернет-магазини та неналежний рівень надання послуг з гарантійного обслуговування таких товарів.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було надано 68 консультації фізичним особам-підприємцям, щодо розміщення ОЗР, оформлення куточка споживача, про Порядок провадження торговельної діяльності та правилами торговельного обслуговування на ринку споживчих товарів.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щотижня проводиться моніторинг цін на основні продукти харчування, які входять до споживчого кошика (</w:t>
      </w:r>
      <w:r w:rsidRPr="00EC11AE">
        <w:rPr>
          <w:rFonts w:ascii="Times New Roman" w:hAnsi="Times New Roman"/>
          <w:color w:val="000000"/>
          <w:sz w:val="24"/>
          <w:szCs w:val="24"/>
          <w:lang w:val="uk-UA"/>
        </w:rPr>
        <w:t>борошно, хліб, макаронні вироби, крупи, цукор, яловичину, свинину і м'ясо птиці,  молоко, сметану, масло вершкове, олію соняшникову, яйця курячі тощо</w:t>
      </w:r>
      <w:r w:rsidRPr="00EC11AE">
        <w:rPr>
          <w:rFonts w:ascii="Times New Roman" w:hAnsi="Times New Roman"/>
          <w:sz w:val="24"/>
          <w:szCs w:val="24"/>
          <w:lang w:val="uk-UA"/>
        </w:rPr>
        <w:t>).</w:t>
      </w:r>
    </w:p>
    <w:p w:rsidR="00E96B40" w:rsidRPr="00EC11AE" w:rsidRDefault="00E96B40" w:rsidP="009F0DDC">
      <w:pPr>
        <w:pStyle w:val="a7"/>
        <w:numPr>
          <w:ilvl w:val="0"/>
          <w:numId w:val="3"/>
        </w:numPr>
        <w:spacing w:after="0" w:line="240" w:lineRule="auto"/>
        <w:jc w:val="both"/>
        <w:rPr>
          <w:rFonts w:ascii="Times New Roman" w:hAnsi="Times New Roman"/>
          <w:b/>
          <w:sz w:val="24"/>
          <w:szCs w:val="24"/>
          <w:lang w:val="uk-UA"/>
        </w:rPr>
      </w:pPr>
      <w:r w:rsidRPr="00EC11AE">
        <w:rPr>
          <w:rFonts w:ascii="Times New Roman" w:hAnsi="Times New Roman"/>
          <w:sz w:val="24"/>
          <w:szCs w:val="24"/>
          <w:lang w:val="uk-UA"/>
        </w:rPr>
        <w:t>прийняття участі у нарадах організованих управлінням Держпродспоживслужби щодо профілактики гострих кишкових інфекцій, сальмонельозу, дотримання санітарно-гігієнічних норм; з питань безпечності харчових продуктів та захисту споживачів. Участь в інформаційній сесії «</w:t>
      </w:r>
      <w:r w:rsidRPr="00EC11AE">
        <w:rPr>
          <w:rFonts w:ascii="Times New Roman" w:hAnsi="Times New Roman"/>
          <w:sz w:val="24"/>
          <w:szCs w:val="24"/>
          <w:lang w:val="en-US"/>
        </w:rPr>
        <w:t>U</w:t>
      </w:r>
      <w:r w:rsidRPr="00EC11AE">
        <w:rPr>
          <w:rFonts w:ascii="Times New Roman" w:hAnsi="Times New Roman"/>
          <w:sz w:val="24"/>
          <w:szCs w:val="24"/>
          <w:lang w:val="uk-UA"/>
        </w:rPr>
        <w:t>-</w:t>
      </w:r>
      <w:r w:rsidRPr="00EC11AE">
        <w:rPr>
          <w:rFonts w:ascii="Times New Roman" w:hAnsi="Times New Roman"/>
          <w:sz w:val="24"/>
          <w:szCs w:val="24"/>
          <w:lang w:val="en-US"/>
        </w:rPr>
        <w:t>LEAD</w:t>
      </w:r>
      <w:r w:rsidRPr="00EC11AE">
        <w:rPr>
          <w:rFonts w:ascii="Times New Roman" w:hAnsi="Times New Roman"/>
          <w:sz w:val="24"/>
          <w:szCs w:val="24"/>
          <w:lang w:val="uk-UA"/>
        </w:rPr>
        <w:t xml:space="preserve"> з Європою», обговорювалося про «ботулізм»- в домашніх умовах; вакцинацію; спалахи сказу.</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 xml:space="preserve"> за 2023рік було 30 звернень щодо надання дозволу на розміщення об'єктів зовнішньої  реклами (ОЗР) на території Фастівської міської територіальної громади. З них укладено 15 договорів та 6 додаткових угод на оплату за тимчасове розміщення рекламних засобів, відмовлено в розміщенні ОЗР – 9 суб</w:t>
      </w:r>
      <w:r w:rsidRPr="00EC11AE">
        <w:rPr>
          <w:rFonts w:ascii="Times New Roman" w:hAnsi="Times New Roman"/>
          <w:sz w:val="24"/>
          <w:szCs w:val="24"/>
        </w:rPr>
        <w:t>’</w:t>
      </w:r>
      <w:r w:rsidRPr="00EC11AE">
        <w:rPr>
          <w:rFonts w:ascii="Times New Roman" w:hAnsi="Times New Roman"/>
          <w:sz w:val="24"/>
          <w:szCs w:val="24"/>
          <w:lang w:val="uk-UA"/>
        </w:rPr>
        <w:t>єктам господарювання.</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за розміщення ОЗР за 2023 рік до місцевого бюджету надійшло 157871,35 грн.</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отримано 31 заяву щодо надання дозволу на місце розміщення об’єктів торгівлі, сфери послуг, відпочинку та розваг на території Фастівської міської територіальної громади. 29 заяв опрацьовані, 2заяви у роботі.</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неодноразово проводились обстеження білбордів та сіті-лайтів на території Фастівської міської територіальної громади. За результатами обстеження направлялися листи власникам об’єктів зовнішньої реклами: ПП «Трістар-Ф», ТОВ «Фаст -Інфо», ФО-П Попович О. В., ТОВ «Укр -Медіа» щодо усунення недоліків.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направлено 8 листів підприємцям про заборгованість по оплаті за розміщення зовнішньої реклами. 7 суб</w:t>
      </w:r>
      <w:r w:rsidRPr="00EC11AE">
        <w:rPr>
          <w:rFonts w:ascii="Times New Roman" w:hAnsi="Times New Roman"/>
          <w:sz w:val="24"/>
          <w:szCs w:val="24"/>
          <w:lang w:val="en-US"/>
        </w:rPr>
        <w:t>’</w:t>
      </w:r>
      <w:r w:rsidRPr="00EC11AE">
        <w:rPr>
          <w:rFonts w:ascii="Times New Roman" w:hAnsi="Times New Roman"/>
          <w:sz w:val="24"/>
          <w:szCs w:val="24"/>
          <w:lang w:val="uk-UA"/>
        </w:rPr>
        <w:t>єктів господарювання проплатили борг.</w:t>
      </w:r>
    </w:p>
    <w:p w:rsidR="00E96B40" w:rsidRPr="00EC11AE" w:rsidRDefault="00E96B40" w:rsidP="009F0DDC">
      <w:pPr>
        <w:numPr>
          <w:ilvl w:val="0"/>
          <w:numId w:val="3"/>
        </w:numPr>
        <w:spacing w:after="0" w:line="240" w:lineRule="auto"/>
        <w:ind w:left="499" w:hanging="35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Проведення рейдів щодо самовільно встановлених об’єктів зовнішньої реклами та надання приписів в кількості 49 шт.. </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направлені листи до Управління захисту споживачів Держпродспоживслужби в Київській області на 22 суб’єкта господарювання, які порушили нормативно правові акти щодо розміщення рекламних засобів.</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 xml:space="preserve">в звітному періоді проведено 15 засідань комісії з організації торгівлі, розміщення сезонних об’єктів сфери послуг, відпочинку та розваг, розміщення об’єктів зовнішньої реклами на території Фастівської міської територіальної громади на яких розглядались питання розміщення рекламних засобів,  погодження місць розміщення сезонної торгівлі. </w:t>
      </w:r>
    </w:p>
    <w:p w:rsidR="00E96B40" w:rsidRPr="00EC11AE" w:rsidRDefault="00E96B40" w:rsidP="009F0DDC">
      <w:pPr>
        <w:pStyle w:val="a7"/>
        <w:numPr>
          <w:ilvl w:val="0"/>
          <w:numId w:val="3"/>
        </w:numPr>
        <w:spacing w:after="0" w:line="240" w:lineRule="auto"/>
        <w:jc w:val="both"/>
        <w:rPr>
          <w:rFonts w:ascii="Times New Roman" w:hAnsi="Times New Roman"/>
          <w:sz w:val="24"/>
          <w:szCs w:val="24"/>
          <w:lang w:val="uk-UA"/>
        </w:rPr>
      </w:pPr>
      <w:r w:rsidRPr="00EC11AE">
        <w:rPr>
          <w:rFonts w:ascii="Times New Roman" w:hAnsi="Times New Roman"/>
          <w:sz w:val="24"/>
          <w:szCs w:val="24"/>
          <w:lang w:val="uk-UA"/>
        </w:rPr>
        <w:t>підготовлено та винесено на розгляд виконавчого комітету Фастівської міської ради 32 проєкти рішень.</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рейдів з метою недопущення торгівлі алкогольними напоями в неустановлений час на території Фастівської міської територіальної громади.</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рейдів з метою недопущення продажу алкоголю військовослужбовцям на території Фастівської міської територіальної громади.</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відстеження продажу алкогольних напоїв в закладах торгівлі та громадського харчування.</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організація взаємодії між підприємцями, волонтерами та владою.</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чергування з метою недопущення стихійної торгівлі на Завокзальській площі та в підземному пішохідному переході.</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проведення консультування підприємців міста щодо здійснення підприємницької діяльності без дозвільних документів, а також недопущення і контроль таких правопорушень.</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оновлення інформації на офіційних вебсайтах та через ЗМІ  про прийняття нових нормативно-правових актів, проектів, рішень щодо розміщення об’єктів зовнішньої реклами, захисту прав споживачів, облаштування об’єктів торгівлі, сфери послуг, відпочинку та розваг.</w:t>
      </w:r>
    </w:p>
    <w:p w:rsidR="00E96B40" w:rsidRPr="00EC11AE" w:rsidRDefault="00E96B40" w:rsidP="009F0DDC">
      <w:pPr>
        <w:numPr>
          <w:ilvl w:val="0"/>
          <w:numId w:val="3"/>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співпраця з іншими органами виконавчої влади.</w:t>
      </w:r>
    </w:p>
    <w:p w:rsidR="00E96B40" w:rsidRPr="00EC11AE" w:rsidRDefault="00E96B40" w:rsidP="009F0DDC">
      <w:pPr>
        <w:pStyle w:val="a7"/>
        <w:spacing w:after="0" w:line="240" w:lineRule="auto"/>
        <w:jc w:val="both"/>
        <w:rPr>
          <w:rFonts w:ascii="Times New Roman" w:hAnsi="Times New Roman"/>
          <w:sz w:val="24"/>
          <w:szCs w:val="24"/>
          <w:lang w:val="uk-UA"/>
        </w:rPr>
      </w:pPr>
    </w:p>
    <w:p w:rsidR="00E96B40" w:rsidRPr="00EC11AE" w:rsidRDefault="00E96B40" w:rsidP="009F0DDC">
      <w:pPr>
        <w:pStyle w:val="a7"/>
        <w:spacing w:after="0" w:line="240" w:lineRule="auto"/>
        <w:jc w:val="both"/>
        <w:rPr>
          <w:rFonts w:ascii="Times New Roman" w:hAnsi="Times New Roman"/>
          <w:sz w:val="24"/>
          <w:szCs w:val="24"/>
          <w:lang w:val="uk-UA"/>
        </w:rPr>
      </w:pPr>
    </w:p>
    <w:p w:rsidR="002A2456" w:rsidRPr="00E316AF" w:rsidRDefault="002A2456" w:rsidP="009F0DDC">
      <w:pPr>
        <w:spacing w:line="240" w:lineRule="atLeast"/>
        <w:ind w:firstLine="708"/>
        <w:jc w:val="center"/>
        <w:rPr>
          <w:rFonts w:ascii="Times New Roman" w:hAnsi="Times New Roman" w:cs="Times New Roman"/>
          <w:sz w:val="24"/>
          <w:szCs w:val="24"/>
          <w:lang w:val="uk-UA"/>
        </w:rPr>
      </w:pPr>
      <w:r w:rsidRPr="00EC11AE">
        <w:rPr>
          <w:rFonts w:ascii="Times New Roman" w:hAnsi="Times New Roman" w:cs="Times New Roman"/>
          <w:b/>
          <w:sz w:val="24"/>
          <w:szCs w:val="24"/>
        </w:rPr>
        <w:t>Управління соціального захисту населення виконавчого комітету Фастівської міської ради</w:t>
      </w:r>
    </w:p>
    <w:p w:rsidR="002A2456" w:rsidRPr="00EC11AE" w:rsidRDefault="002A2456" w:rsidP="009F0DDC">
      <w:pPr>
        <w:spacing w:after="0" w:line="240" w:lineRule="atLeast"/>
        <w:ind w:firstLine="709"/>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За звітний 2023 рікуправлінням соціального захисту населеннярозроблені та затверджені: Положення про управління соціального захисту населення ВК Фастівської МР; Програма легалізації виплати заробітної плати та зайнятості населенняна території Фастівської МТГ; Програма підтримки внутрішньо переміщених осіб Фастівської МТГ на 2023-2025 роки; Порядок організації надання соціальних послуг в МТГ; Програма зайнятості населення Фастівської МТГ на 2024-2026 роки; Програми поліпшення стану безпеки, гігієни праці та виробничого середовища на території Фастівської МТГ на 2024-2026 роки; Програми організації громадських та інших робіт тимчасового характеру на території Фастівської МТГ на 2024-2026 роки; Програми Захисників і Захисниць України Фастівської МТГ на 2024-2026 роки.</w:t>
      </w:r>
    </w:p>
    <w:p w:rsidR="002A2456" w:rsidRPr="00EC11AE" w:rsidRDefault="002A2456" w:rsidP="009F0DDC">
      <w:pPr>
        <w:spacing w:after="0" w:line="240" w:lineRule="atLeast"/>
        <w:ind w:firstLine="708"/>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 xml:space="preserve">Протягом звітного періоду проведено призначення та виплату допомоги у зв’язку з вагітністю та пологами – 535 тис. грн., допомога при народженні дитини – 17 449тис. грн., допомога на дітей, які перебувають під опікою чи піклуванням – 7996 тис. грн., допомога на дітей одиноким матерям – 1704 тис. грн., соціальна допомога малозабезпеченим сім’ям – 13725 тис. грн., допомога особам з інвалідністю з дитинства та дітям з інвалідністю – 28475 тис. грн., багатодітні сім’ї – 10485 тис. грн., допомога на догляд за особами з інвалідністю внаслідок психічного розладу на суму 1375 тис. грн., допомога на дітей-сиріт в ДБСТ і ПС на суму 5733 тис. грн., допомога особам без права на пенсію на суму 9126 тис. грн., допомога при усиновленні дитини на суму 69 тис. грн.,виплачено компенсації за продукти харчування громадянам, які постраждали внаслідок Чорнобильської катастрофи на суму 8967 тис. грн., виплачено оздоровлення громадянам, які постраждали внаслідок Чорнобильської катастрофи на суму 280 тис. грн., компенсовано підприємствам додаткові відпустки громадян, які постраждали внаслідок Чорнобильської катастрофи на суму 1479 тис. грн.та іншідопомоги на загальну суму 2500 тис. грн. </w:t>
      </w:r>
    </w:p>
    <w:p w:rsidR="002A2456" w:rsidRPr="00EC11AE" w:rsidRDefault="002A2456" w:rsidP="009F0DDC">
      <w:pPr>
        <w:spacing w:after="0" w:line="240" w:lineRule="atLeast"/>
        <w:ind w:firstLine="708"/>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На обліку в Управлінні перебуває 75одержувачів компенсаційних виплат фізичним особам, які надаютьсоціальні послуги на непрофесійній основі відповідно до ПКМУ № 859від 23.09.2020 р., виплачено коштів на суму 932,4 тис. грн., та 8одержувачів компенсаційних виплат фізичним особам, які надаютьсоціальні послуги на професійній основі відповідно до ПКМУ № 1040від 16.10.2021 р., виплачено 500,1 тис. грн.</w:t>
      </w:r>
    </w:p>
    <w:p w:rsidR="002A2456" w:rsidRPr="00EC11AE" w:rsidRDefault="002A2456" w:rsidP="009F0DDC">
      <w:pPr>
        <w:shd w:val="clear" w:color="auto" w:fill="FFFFFF"/>
        <w:spacing w:after="0" w:line="240" w:lineRule="atLeast"/>
        <w:ind w:firstLine="709"/>
        <w:jc w:val="both"/>
        <w:rPr>
          <w:rFonts w:ascii="Times New Roman" w:eastAsia="Calibri" w:hAnsi="Times New Roman" w:cs="Times New Roman"/>
          <w:color w:val="FF0000"/>
          <w:sz w:val="24"/>
          <w:szCs w:val="24"/>
          <w:lang w:val="uk-UA"/>
        </w:rPr>
      </w:pPr>
      <w:r w:rsidRPr="00EC11AE">
        <w:rPr>
          <w:rFonts w:ascii="Times New Roman" w:eastAsia="Calibri" w:hAnsi="Times New Roman" w:cs="Times New Roman"/>
          <w:sz w:val="24"/>
          <w:szCs w:val="24"/>
          <w:lang w:val="uk-UA"/>
        </w:rPr>
        <w:t xml:space="preserve">Управлінням забезпечено 52 особи з інвалідністю загального захворюваннясанаторно-курортним лікуванням згідно ПКМУ №187 від 22.02.2006 р.на суму 611.6 тис. грн., укладено 23 договори на надання реабілітаційних послуг дітям з інвалідністю згідно ПКМУ № 309 від 27.03.2019 р. та 11 договорів згідно комплексної програми «Турбота». Протягом року проводилась робота по формуванню та направленню до Київської обласної державної  адміністрації справ для оформлення посвідчень особам, які постраждали внаслідок Чорнобильської катастрофи та безпосередня їх видача.Сформовано та направлено до КОДА 75 заяв щодо отримання щорічної разової адресної грошової допомоги сім’ям осіб з інвалідністю,дітей з інвалідністю та 4 заява на </w:t>
      </w:r>
      <w:r w:rsidRPr="00EC11AE">
        <w:rPr>
          <w:rFonts w:ascii="Times New Roman" w:eastAsia="Calibri" w:hAnsi="Times New Roman" w:cs="Times New Roman"/>
          <w:sz w:val="24"/>
          <w:szCs w:val="24"/>
          <w:lang w:val="uk-UA"/>
        </w:rPr>
        <w:lastRenderedPageBreak/>
        <w:t>одноразову грошову допомогу ветеранамвійни, які належать до осіб з інвалідністю І, ІІ, ІІІ групи внаслідок війнивідповідно до ст. 7 Закону України «Про статус ветеранів війни, гарантії їхсоціального захисту» до Київської обласної цільової Програми «Турбота».</w:t>
      </w:r>
    </w:p>
    <w:p w:rsidR="002A2456" w:rsidRPr="00EC11AE" w:rsidRDefault="002A2456" w:rsidP="009F0DDC">
      <w:pPr>
        <w:shd w:val="clear" w:color="auto" w:fill="FFFFFF"/>
        <w:spacing w:after="0" w:line="240" w:lineRule="atLeast"/>
        <w:ind w:firstLine="709"/>
        <w:jc w:val="both"/>
        <w:rPr>
          <w:rFonts w:ascii="Times New Roman" w:eastAsia="Calibri" w:hAnsi="Times New Roman" w:cs="Times New Roman"/>
          <w:sz w:val="24"/>
          <w:szCs w:val="24"/>
          <w:lang w:val="uk-UA"/>
        </w:rPr>
      </w:pPr>
      <w:r w:rsidRPr="00EC11AE">
        <w:rPr>
          <w:rFonts w:ascii="Times New Roman" w:eastAsia="Calibri" w:hAnsi="Times New Roman" w:cs="Times New Roman"/>
          <w:sz w:val="24"/>
          <w:szCs w:val="24"/>
          <w:lang w:val="uk-UA"/>
        </w:rPr>
        <w:t>Проведено тренінги «Єдиного вікна Ветерана» та навчання за програмою  «Система підтримки та супроводу ветеранів/ветеранок у громадах із застосуванням кейс-менеджменту» щодо основних навичок, що можуть допомогти у спілкуванні з Ветеранами та були залучені до участі підприємства та організації для того щоб спростити надання адміністративних та соціальних послуг Ветеранам та членам їх сімей.</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Проведено 5 засідань комісій з питань надання грошової компенсації деяким категоріям осіб для придбання житла при виконавчому комітеті Фастівської міської ради та проведено перерахунок 15 особам, які перебувають на обліку для забезпечення житлом.</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Відділом координації соціальних послуг та роботи з ВПО за звітний період проведені обстеження м/п умов проживання зі складанням відповідних актів, проведені превентивні верифікації інформації, наданої заявниками, направлено запити на майнові права, здійснення комісійної оцінки індивідуальних  потреб осіб, що потребують надання соціальних послуг для призначення  компенсації особам за надання послуг на професійній та непрофесійній основі, згідно змін до постанов №859 та №1040.</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Крім того, працівники управління задіяні в реалізації положень </w:t>
      </w:r>
      <w:r w:rsidRPr="00EC11AE">
        <w:rPr>
          <w:rFonts w:ascii="Times New Roman" w:eastAsia="Times New Roman" w:hAnsi="Times New Roman" w:cs="Times New Roman"/>
          <w:bCs/>
          <w:sz w:val="24"/>
          <w:szCs w:val="24"/>
          <w:lang w:val="uk-UA"/>
        </w:rPr>
        <w:t>постанови Кабінету Міністрів України від 19 березня 2022 р. № 333 в частині п</w:t>
      </w:r>
      <w:r w:rsidRPr="00EC11AE">
        <w:rPr>
          <w:rFonts w:ascii="Times New Roman" w:eastAsia="Times New Roman" w:hAnsi="Times New Roman" w:cs="Times New Roman"/>
          <w:sz w:val="24"/>
          <w:szCs w:val="24"/>
          <w:lang w:val="uk-UA"/>
        </w:rPr>
        <w:t xml:space="preserve">рийняття заяв –повідомлень про розміщення ВПОдля отримання компенсації за комунальні послуги за безкоштовне надання житла ВПО, внесенняінформації на веб-ресурс «Прихисток» по всім власникам житла, які розмістили ВПО та передачі даних для виплати до КОДА. </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Приймаються рішення щодо надання платних/безоплатних соціальних послуг Фастівським міським територіальним центром соціального обслуговування (надання соціальних послуг) Фастівської міської ради та Фастівським міським центром соціальних служб.</w:t>
      </w:r>
    </w:p>
    <w:p w:rsidR="002A2456" w:rsidRPr="00EC11AE" w:rsidRDefault="002A2456" w:rsidP="009F0DDC">
      <w:pPr>
        <w:spacing w:after="0" w:line="240" w:lineRule="atLeast"/>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Виплачено матеріальної грошової допомоги членам добровольчих формувань Фастівської МТГ  на суму 4117,00 тис. грн.</w:t>
      </w:r>
    </w:p>
    <w:p w:rsidR="002A2456" w:rsidRPr="00EC11AE" w:rsidRDefault="002A2456" w:rsidP="009F0DDC">
      <w:pPr>
        <w:spacing w:after="0" w:line="240" w:lineRule="atLeast"/>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Відділом з питань праці та правового забезпечення протягом звітного періоду надавались громадянам консультацій з приводу опіки та піклування, юридичні консультації стосовно соціального захисту, готувались та направлялисьдо судових інстанцій відзиви на позовні заяви, які надходили до управління соціального захисту населення виконавчого комітету Фастівської міської ради. Проводилось представництво інтересів управління та виконавчого комітету Фастівської міської ради у спорах з АТ « Укрзалізниця» та АТ « Укртелеком».Відділом з питань праці та правового забезпечення на постійному контролі тримається стан виплати заробітної плати на території Фастівської МТГ. Спеціалістами відділу, постійно, проводиться моніторинг з питань оплати праці та трудових відносин на підприємствах, установах.</w:t>
      </w:r>
    </w:p>
    <w:p w:rsidR="002A2456" w:rsidRDefault="002A2456" w:rsidP="009F0DDC">
      <w:pPr>
        <w:spacing w:after="0" w:line="240" w:lineRule="atLeast"/>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Управлінням забезпечено поліпшення стану безпеки, гігієни праці та виробничого середовища на території Фастівської міської територіальної громади, зокрема: забезпечується постійний контроль за проведенням атестації робочих місць; виконавчий комітет Фастівської міської ради інформується про стан виробничого травматизму на території міста Фастова; ведеться облік та аналіз нещасних випадків за актами  Н – 1/П, Н-1/НП. При укладенні колективних договорів, керівникам підприємств рекомендується розробляти заходи щодо попередження випадків виробничого травматизму та професійних захворювань; проводиться моніторинг виконання роботодавцями вимог ЗУ « Про охорону праці».</w:t>
      </w:r>
    </w:p>
    <w:p w:rsidR="00E316AF" w:rsidRPr="00E316AF" w:rsidRDefault="00E316AF" w:rsidP="009F0DDC">
      <w:pPr>
        <w:spacing w:after="0" w:line="240" w:lineRule="atLeast"/>
        <w:ind w:firstLine="708"/>
        <w:jc w:val="both"/>
        <w:rPr>
          <w:rFonts w:ascii="Times New Roman" w:eastAsia="Times New Roman" w:hAnsi="Times New Roman" w:cs="Times New Roman"/>
          <w:sz w:val="24"/>
          <w:szCs w:val="24"/>
          <w:lang w:val="uk-UA"/>
        </w:rPr>
      </w:pPr>
    </w:p>
    <w:p w:rsidR="00385FD0" w:rsidRPr="00E316AF" w:rsidRDefault="00E316AF" w:rsidP="009F0DDC">
      <w:pPr>
        <w:spacing w:line="240" w:lineRule="atLeas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85FD0" w:rsidRPr="00EC11AE">
        <w:rPr>
          <w:rFonts w:ascii="Times New Roman" w:hAnsi="Times New Roman" w:cs="Times New Roman"/>
          <w:b/>
          <w:sz w:val="24"/>
          <w:szCs w:val="24"/>
          <w:lang w:val="uk-UA"/>
        </w:rPr>
        <w:t xml:space="preserve">                           </w:t>
      </w:r>
      <w:r w:rsidR="00385FD0" w:rsidRPr="007D25DC">
        <w:rPr>
          <w:rFonts w:ascii="Times New Roman" w:hAnsi="Times New Roman" w:cs="Times New Roman"/>
          <w:b/>
          <w:sz w:val="24"/>
          <w:szCs w:val="24"/>
          <w:lang w:val="uk-UA"/>
        </w:rPr>
        <w:t>Сектор раціонального використання майна</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Протягом даного періоду проведена робота, стосовно управління об’єктами комунальної власності та реалізації прав та обов’язків Фастівської міської територіальної громади, пов’язаних з ефективним використанням та розпорядженням комунальним </w:t>
      </w:r>
      <w:r w:rsidRPr="00EC11AE">
        <w:rPr>
          <w:rFonts w:ascii="Times New Roman" w:eastAsia="Times New Roman" w:hAnsi="Times New Roman" w:cs="Times New Roman"/>
          <w:sz w:val="24"/>
          <w:szCs w:val="24"/>
          <w:lang w:val="uk-UA"/>
        </w:rPr>
        <w:lastRenderedPageBreak/>
        <w:t>майном, відповідно до законодавства України, з метою задоволення потреб жителів міської територіальної громади.</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При опрацюванні питань майна комунальної власності, враховувались пропозиції комунальних підприємств, щодо використання рухомого та нерухомого майна.</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Одним із джерел наповнення міського бюджету є доходи від сплати за оренду майна. Протягом 2023 року  у відповідності до договорів оренди щомісячно проводилось нарахування орендної плати що була спрямована до місцевого бюджету. </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Протягом 2023 року були опрацьовані заяви та листи від юридичних і фізичних осіб, а також вжиті необхідні заходи, щодо продовження термінів договорів оренди комунального майна, внесення змін до умов договорів оренди або їх розірвання. Складені додаткові угоди до договорів,</w:t>
      </w:r>
      <w:r w:rsidRPr="00EC11AE">
        <w:rPr>
          <w:rFonts w:ascii="Times New Roman" w:eastAsia="Times New Roman" w:hAnsi="Times New Roman" w:cs="Times New Roman"/>
          <w:color w:val="C00000"/>
          <w:sz w:val="24"/>
          <w:szCs w:val="24"/>
          <w:lang w:val="uk-UA"/>
        </w:rPr>
        <w:t xml:space="preserve"> </w:t>
      </w:r>
      <w:r w:rsidRPr="00EC11AE">
        <w:rPr>
          <w:rFonts w:ascii="Times New Roman" w:eastAsia="Times New Roman" w:hAnsi="Times New Roman" w:cs="Times New Roman"/>
          <w:sz w:val="24"/>
          <w:szCs w:val="24"/>
          <w:lang w:val="uk-UA"/>
        </w:rPr>
        <w:t>проведено перерахунок орендної плати за новими експертними оцінками.</w:t>
      </w:r>
    </w:p>
    <w:p w:rsidR="00385FD0" w:rsidRPr="00EC11AE" w:rsidRDefault="00385FD0" w:rsidP="009F0DDC">
      <w:pPr>
        <w:spacing w:after="0" w:line="240" w:lineRule="auto"/>
        <w:ind w:firstLine="567"/>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З метою забезпечення прозорості та конкурентності щодо передачі в оренду комунального майна у 2023 році були успішно проведені аукціони з оренди об’єктів комунальної власності та укладені нові договори оренди нерухомого майна.</w:t>
      </w:r>
    </w:p>
    <w:p w:rsidR="00385FD0" w:rsidRPr="00B41029" w:rsidRDefault="00385FD0" w:rsidP="009F0DDC">
      <w:pPr>
        <w:spacing w:after="0" w:line="240" w:lineRule="auto"/>
        <w:ind w:firstLine="567"/>
        <w:jc w:val="both"/>
        <w:rPr>
          <w:rFonts w:ascii="Times New Roman" w:eastAsia="Calibri" w:hAnsi="Times New Roman" w:cs="Times New Roman"/>
          <w:sz w:val="24"/>
          <w:szCs w:val="24"/>
        </w:rPr>
      </w:pPr>
      <w:r w:rsidRPr="00EC11AE">
        <w:rPr>
          <w:rFonts w:ascii="Times New Roman" w:eastAsia="Calibri" w:hAnsi="Times New Roman" w:cs="Times New Roman"/>
          <w:sz w:val="24"/>
          <w:szCs w:val="24"/>
          <w:lang w:val="uk-UA"/>
        </w:rPr>
        <w:t>Протягом 2023 року питання що стосуються комунальної власності були опрацьовані та винесені на розгляд міської ради, за результатами прийнятих рішень проведено відповідну роботу стосовно комунального майна.</w:t>
      </w:r>
    </w:p>
    <w:p w:rsidR="002947D9" w:rsidRPr="00B41029" w:rsidRDefault="002947D9" w:rsidP="009F0DDC">
      <w:pPr>
        <w:spacing w:after="0" w:line="240" w:lineRule="auto"/>
        <w:ind w:firstLine="567"/>
        <w:jc w:val="both"/>
        <w:rPr>
          <w:rFonts w:ascii="Times New Roman" w:eastAsia="Calibri" w:hAnsi="Times New Roman" w:cs="Times New Roman"/>
          <w:sz w:val="24"/>
          <w:szCs w:val="24"/>
        </w:rPr>
      </w:pPr>
    </w:p>
    <w:p w:rsidR="00B356CB" w:rsidRPr="00E316AF" w:rsidRDefault="00B356CB" w:rsidP="009F0DDC">
      <w:pPr>
        <w:spacing w:line="240" w:lineRule="atLeast"/>
        <w:jc w:val="center"/>
        <w:rPr>
          <w:rFonts w:ascii="Times New Roman" w:hAnsi="Times New Roman" w:cs="Times New Roman"/>
          <w:b/>
          <w:color w:val="1D1D1B"/>
          <w:sz w:val="24"/>
          <w:szCs w:val="24"/>
          <w:shd w:val="clear" w:color="auto" w:fill="FFFFFF"/>
          <w:lang w:val="uk-UA"/>
        </w:rPr>
      </w:pPr>
      <w:r w:rsidRPr="00EC11AE">
        <w:rPr>
          <w:rFonts w:ascii="Times New Roman" w:hAnsi="Times New Roman" w:cs="Times New Roman"/>
          <w:b/>
          <w:color w:val="1D1D1B"/>
          <w:sz w:val="24"/>
          <w:szCs w:val="24"/>
          <w:shd w:val="clear" w:color="auto" w:fill="FFFFFF"/>
          <w:lang w:val="uk-UA"/>
        </w:rPr>
        <w:t xml:space="preserve">Служба у справах дітей та сім'ї </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rPr>
        <w:t> </w:t>
      </w:r>
      <w:r w:rsidRPr="00EC11AE">
        <w:rPr>
          <w:rFonts w:ascii="Times New Roman" w:hAnsi="Times New Roman" w:cs="Times New Roman"/>
          <w:color w:val="1D1D1B"/>
          <w:sz w:val="24"/>
          <w:szCs w:val="24"/>
          <w:shd w:val="clear" w:color="auto" w:fill="FFFFFF"/>
          <w:lang w:val="uk-UA"/>
        </w:rPr>
        <w:t>Служба у справах дітей та сім'ї виконавчого комітету Фастівської міської ради утворена відповідно до рішення  Фастівської міської ради від 28.03.2013 року № 20-</w:t>
      </w:r>
      <w:r w:rsidRPr="00EC11AE">
        <w:rPr>
          <w:rFonts w:ascii="Times New Roman" w:hAnsi="Times New Roman" w:cs="Times New Roman"/>
          <w:color w:val="1D1D1B"/>
          <w:sz w:val="24"/>
          <w:szCs w:val="24"/>
          <w:shd w:val="clear" w:color="auto" w:fill="FFFFFF"/>
        </w:rPr>
        <w:t>XXXV</w:t>
      </w:r>
      <w:r w:rsidRPr="00EC11AE">
        <w:rPr>
          <w:rFonts w:ascii="Times New Roman" w:hAnsi="Times New Roman" w:cs="Times New Roman"/>
          <w:color w:val="1D1D1B"/>
          <w:sz w:val="24"/>
          <w:szCs w:val="24"/>
          <w:shd w:val="clear" w:color="auto" w:fill="FFFFFF"/>
          <w:lang w:val="uk-UA"/>
        </w:rPr>
        <w:t>І</w:t>
      </w:r>
      <w:r w:rsidRPr="00EC11AE">
        <w:rPr>
          <w:rFonts w:ascii="Times New Roman" w:hAnsi="Times New Roman" w:cs="Times New Roman"/>
          <w:color w:val="1D1D1B"/>
          <w:sz w:val="24"/>
          <w:szCs w:val="24"/>
          <w:shd w:val="clear" w:color="auto" w:fill="FFFFFF"/>
        </w:rPr>
        <w:t>II</w:t>
      </w:r>
      <w:r w:rsidRPr="00EC11AE">
        <w:rPr>
          <w:rFonts w:ascii="Times New Roman" w:hAnsi="Times New Roman" w:cs="Times New Roman"/>
          <w:color w:val="1D1D1B"/>
          <w:sz w:val="24"/>
          <w:szCs w:val="24"/>
          <w:shd w:val="clear" w:color="auto" w:fill="FFFFFF"/>
          <w:lang w:val="uk-UA"/>
        </w:rPr>
        <w:t>-VI «Про затвердження Положення про службу у справах дітей та сім'ї виконавчого комітету Фастівської міської ради».</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rPr>
        <w:t xml:space="preserve">  Штатна чисельність служби складає </w:t>
      </w:r>
      <w:r w:rsidRPr="00EC11AE">
        <w:rPr>
          <w:rFonts w:ascii="Times New Roman" w:hAnsi="Times New Roman" w:cs="Times New Roman"/>
          <w:color w:val="1D1D1B"/>
          <w:sz w:val="24"/>
          <w:szCs w:val="24"/>
          <w:shd w:val="clear" w:color="auto" w:fill="FFFFFF"/>
          <w:lang w:val="uk-UA"/>
        </w:rPr>
        <w:t>7</w:t>
      </w:r>
      <w:r w:rsidRPr="00EC11AE">
        <w:rPr>
          <w:rFonts w:ascii="Times New Roman" w:hAnsi="Times New Roman" w:cs="Times New Roman"/>
          <w:color w:val="1D1D1B"/>
          <w:sz w:val="24"/>
          <w:szCs w:val="24"/>
          <w:shd w:val="clear" w:color="auto" w:fill="FFFFFF"/>
        </w:rPr>
        <w:t xml:space="preserve"> штатн</w:t>
      </w:r>
      <w:r w:rsidRPr="00EC11AE">
        <w:rPr>
          <w:rFonts w:ascii="Times New Roman" w:hAnsi="Times New Roman" w:cs="Times New Roman"/>
          <w:color w:val="1D1D1B"/>
          <w:sz w:val="24"/>
          <w:szCs w:val="24"/>
          <w:shd w:val="clear" w:color="auto" w:fill="FFFFFF"/>
          <w:lang w:val="uk-UA"/>
        </w:rPr>
        <w:t>их</w:t>
      </w:r>
      <w:r w:rsidRPr="00EC11AE">
        <w:rPr>
          <w:rFonts w:ascii="Times New Roman" w:hAnsi="Times New Roman" w:cs="Times New Roman"/>
          <w:color w:val="1D1D1B"/>
          <w:sz w:val="24"/>
          <w:szCs w:val="24"/>
          <w:shd w:val="clear" w:color="auto" w:fill="FFFFFF"/>
        </w:rPr>
        <w:t xml:space="preserve"> одиниц</w:t>
      </w:r>
      <w:r w:rsidRPr="00EC11AE">
        <w:rPr>
          <w:rFonts w:ascii="Times New Roman" w:hAnsi="Times New Roman" w:cs="Times New Roman"/>
          <w:color w:val="1D1D1B"/>
          <w:sz w:val="24"/>
          <w:szCs w:val="24"/>
          <w:shd w:val="clear" w:color="auto" w:fill="FFFFFF"/>
          <w:lang w:val="uk-UA"/>
        </w:rPr>
        <w:t>ь</w:t>
      </w:r>
      <w:r w:rsidRPr="00EC11AE">
        <w:rPr>
          <w:rFonts w:ascii="Times New Roman" w:hAnsi="Times New Roman" w:cs="Times New Roman"/>
          <w:color w:val="1D1D1B"/>
          <w:sz w:val="24"/>
          <w:szCs w:val="24"/>
          <w:shd w:val="clear" w:color="auto" w:fill="FFFFFF"/>
        </w:rPr>
        <w:t xml:space="preserve">, фактично </w:t>
      </w:r>
      <w:r w:rsidRPr="00EC11AE">
        <w:rPr>
          <w:rFonts w:ascii="Times New Roman" w:hAnsi="Times New Roman" w:cs="Times New Roman"/>
          <w:color w:val="1D1D1B"/>
          <w:sz w:val="24"/>
          <w:szCs w:val="24"/>
          <w:shd w:val="clear" w:color="auto" w:fill="FFFFFF"/>
          <w:lang w:val="uk-UA"/>
        </w:rPr>
        <w:t>працюючих</w:t>
      </w:r>
      <w:r w:rsidRPr="00EC11AE">
        <w:rPr>
          <w:rFonts w:ascii="Times New Roman" w:hAnsi="Times New Roman" w:cs="Times New Roman"/>
          <w:color w:val="1D1D1B"/>
          <w:sz w:val="24"/>
          <w:szCs w:val="24"/>
          <w:shd w:val="clear" w:color="auto" w:fill="FFFFFF"/>
        </w:rPr>
        <w:t xml:space="preserve"> -</w:t>
      </w:r>
      <w:r w:rsidRPr="00EC11AE">
        <w:rPr>
          <w:rFonts w:ascii="Times New Roman" w:hAnsi="Times New Roman" w:cs="Times New Roman"/>
          <w:color w:val="1D1D1B"/>
          <w:sz w:val="24"/>
          <w:szCs w:val="24"/>
          <w:shd w:val="clear" w:color="auto" w:fill="FFFFFF"/>
          <w:lang w:val="uk-UA"/>
        </w:rPr>
        <w:t>7</w:t>
      </w:r>
      <w:r w:rsidRPr="00EC11AE">
        <w:rPr>
          <w:rFonts w:ascii="Times New Roman" w:hAnsi="Times New Roman" w:cs="Times New Roman"/>
          <w:color w:val="1D1D1B"/>
          <w:sz w:val="24"/>
          <w:szCs w:val="24"/>
          <w:shd w:val="clear" w:color="auto" w:fill="FFFFFF"/>
        </w:rPr>
        <w:t xml:space="preserve"> штатн</w:t>
      </w:r>
      <w:r w:rsidRPr="00EC11AE">
        <w:rPr>
          <w:rFonts w:ascii="Times New Roman" w:hAnsi="Times New Roman" w:cs="Times New Roman"/>
          <w:color w:val="1D1D1B"/>
          <w:sz w:val="24"/>
          <w:szCs w:val="24"/>
          <w:shd w:val="clear" w:color="auto" w:fill="FFFFFF"/>
          <w:lang w:val="uk-UA"/>
        </w:rPr>
        <w:t>их</w:t>
      </w:r>
      <w:r w:rsidRPr="00EC11AE">
        <w:rPr>
          <w:rFonts w:ascii="Times New Roman" w:hAnsi="Times New Roman" w:cs="Times New Roman"/>
          <w:color w:val="1D1D1B"/>
          <w:sz w:val="24"/>
          <w:szCs w:val="24"/>
          <w:shd w:val="clear" w:color="auto" w:fill="FFFFFF"/>
        </w:rPr>
        <w:t xml:space="preserve"> одиниц</w:t>
      </w:r>
      <w:r w:rsidRPr="00EC11AE">
        <w:rPr>
          <w:rFonts w:ascii="Times New Roman" w:hAnsi="Times New Roman" w:cs="Times New Roman"/>
          <w:color w:val="1D1D1B"/>
          <w:sz w:val="24"/>
          <w:szCs w:val="24"/>
          <w:shd w:val="clear" w:color="auto" w:fill="FFFFFF"/>
          <w:lang w:val="uk-UA"/>
        </w:rPr>
        <w:t>ь</w:t>
      </w:r>
      <w:r w:rsidRPr="00EC11AE">
        <w:rPr>
          <w:rFonts w:ascii="Times New Roman" w:hAnsi="Times New Roman" w:cs="Times New Roman"/>
          <w:color w:val="1D1D1B"/>
          <w:sz w:val="24"/>
          <w:szCs w:val="24"/>
          <w:shd w:val="clear" w:color="auto" w:fill="FFFFFF"/>
        </w:rPr>
        <w:t>.</w:t>
      </w:r>
    </w:p>
    <w:p w:rsidR="00B356CB" w:rsidRPr="00EC11AE" w:rsidRDefault="00B356CB" w:rsidP="009F0DDC">
      <w:pPr>
        <w:spacing w:after="0" w:line="240" w:lineRule="atLeast"/>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На території   Фастівської територіальної громади   станом на 01.01.2024 року проживає   близько 13 850 дітей – осіб до 18 років, з них:  діти-сироти та діти, позбавлені батьківського піклування – 2</w:t>
      </w:r>
      <w:r w:rsidRPr="00EC11AE">
        <w:rPr>
          <w:rFonts w:ascii="Times New Roman" w:hAnsi="Times New Roman" w:cs="Times New Roman"/>
          <w:sz w:val="24"/>
          <w:szCs w:val="24"/>
        </w:rPr>
        <w:t>1</w:t>
      </w:r>
      <w:r w:rsidRPr="00EC11AE">
        <w:rPr>
          <w:rFonts w:ascii="Times New Roman" w:hAnsi="Times New Roman" w:cs="Times New Roman"/>
          <w:sz w:val="24"/>
          <w:szCs w:val="24"/>
          <w:lang w:val="uk-UA"/>
        </w:rPr>
        <w:t xml:space="preserve">1 чол. </w:t>
      </w:r>
      <w:r w:rsidRPr="00EC11AE">
        <w:rPr>
          <w:rFonts w:ascii="Times New Roman" w:hAnsi="Times New Roman" w:cs="Times New Roman"/>
          <w:color w:val="1D1D1B"/>
          <w:sz w:val="24"/>
          <w:szCs w:val="24"/>
          <w:shd w:val="clear" w:color="auto" w:fill="FFFFFF"/>
        </w:rPr>
        <w:t>Станом на 01.</w:t>
      </w:r>
      <w:r w:rsidRPr="00EC11AE">
        <w:rPr>
          <w:rFonts w:ascii="Times New Roman" w:hAnsi="Times New Roman" w:cs="Times New Roman"/>
          <w:color w:val="1D1D1B"/>
          <w:sz w:val="24"/>
          <w:szCs w:val="24"/>
          <w:shd w:val="clear" w:color="auto" w:fill="FFFFFF"/>
          <w:lang w:val="uk-UA"/>
        </w:rPr>
        <w:t>01</w:t>
      </w:r>
      <w:r w:rsidRPr="00EC11AE">
        <w:rPr>
          <w:rFonts w:ascii="Times New Roman" w:hAnsi="Times New Roman" w:cs="Times New Roman"/>
          <w:color w:val="1D1D1B"/>
          <w:sz w:val="24"/>
          <w:szCs w:val="24"/>
          <w:shd w:val="clear" w:color="auto" w:fill="FFFFFF"/>
        </w:rPr>
        <w:t xml:space="preserve">.2024 на первинному </w:t>
      </w:r>
      <w:proofErr w:type="gramStart"/>
      <w:r w:rsidRPr="00EC11AE">
        <w:rPr>
          <w:rFonts w:ascii="Times New Roman" w:hAnsi="Times New Roman" w:cs="Times New Roman"/>
          <w:color w:val="1D1D1B"/>
          <w:sz w:val="24"/>
          <w:szCs w:val="24"/>
          <w:shd w:val="clear" w:color="auto" w:fill="FFFFFF"/>
        </w:rPr>
        <w:t>обліку  служби</w:t>
      </w:r>
      <w:proofErr w:type="gramEnd"/>
      <w:r w:rsidRPr="00EC11AE">
        <w:rPr>
          <w:rFonts w:ascii="Times New Roman" w:hAnsi="Times New Roman" w:cs="Times New Roman"/>
          <w:color w:val="1D1D1B"/>
          <w:sz w:val="24"/>
          <w:szCs w:val="24"/>
          <w:shd w:val="clear" w:color="auto" w:fill="FFFFFF"/>
        </w:rPr>
        <w:t xml:space="preserve"> перебувають </w:t>
      </w:r>
      <w:r w:rsidRPr="00EC11AE">
        <w:rPr>
          <w:rFonts w:ascii="Times New Roman" w:hAnsi="Times New Roman" w:cs="Times New Roman"/>
          <w:color w:val="1D1D1B"/>
          <w:sz w:val="24"/>
          <w:szCs w:val="24"/>
          <w:shd w:val="clear" w:color="auto" w:fill="FFFFFF"/>
          <w:lang w:val="uk-UA"/>
        </w:rPr>
        <w:t>186</w:t>
      </w:r>
      <w:r w:rsidRPr="00EC11AE">
        <w:rPr>
          <w:rFonts w:ascii="Times New Roman" w:hAnsi="Times New Roman" w:cs="Times New Roman"/>
          <w:color w:val="1D1D1B"/>
          <w:sz w:val="24"/>
          <w:szCs w:val="24"/>
          <w:shd w:val="clear" w:color="auto" w:fill="FFFFFF"/>
        </w:rPr>
        <w:t xml:space="preserve"> дітей.</w:t>
      </w:r>
      <w:r w:rsidRPr="00EC11AE">
        <w:rPr>
          <w:rFonts w:ascii="Times New Roman" w:hAnsi="Times New Roman" w:cs="Times New Roman"/>
          <w:color w:val="1D1D1B"/>
          <w:sz w:val="24"/>
          <w:szCs w:val="24"/>
          <w:shd w:val="clear" w:color="auto" w:fill="FFFFFF"/>
          <w:lang w:val="uk-UA"/>
        </w:rPr>
        <w:t xml:space="preserve"> Фунціонує 5 ПС та 8 ДБСТ в які влаштовано </w:t>
      </w:r>
      <w:r w:rsidRPr="00EC11AE">
        <w:rPr>
          <w:rFonts w:ascii="Times New Roman" w:hAnsi="Times New Roman" w:cs="Times New Roman"/>
          <w:color w:val="1D1D1B"/>
          <w:sz w:val="24"/>
          <w:szCs w:val="24"/>
          <w:shd w:val="clear" w:color="auto" w:fill="FFFFFF"/>
        </w:rPr>
        <w:t>7</w:t>
      </w:r>
      <w:r w:rsidRPr="00EC11AE">
        <w:rPr>
          <w:rFonts w:ascii="Times New Roman" w:hAnsi="Times New Roman" w:cs="Times New Roman"/>
          <w:color w:val="1D1D1B"/>
          <w:sz w:val="24"/>
          <w:szCs w:val="24"/>
          <w:shd w:val="clear" w:color="auto" w:fill="FFFFFF"/>
          <w:lang w:val="uk-UA"/>
        </w:rPr>
        <w:t>1 дітей.</w:t>
      </w:r>
    </w:p>
    <w:p w:rsidR="00B356CB" w:rsidRPr="00EC11AE" w:rsidRDefault="00B356CB" w:rsidP="009F0DDC">
      <w:pPr>
        <w:spacing w:after="0" w:line="240" w:lineRule="atLeast"/>
        <w:jc w:val="both"/>
        <w:rPr>
          <w:rFonts w:ascii="Times New Roman" w:hAnsi="Times New Roman" w:cs="Times New Roman"/>
          <w:color w:val="1D1D1B"/>
          <w:sz w:val="24"/>
          <w:szCs w:val="24"/>
          <w:shd w:val="clear" w:color="auto" w:fill="FFFFFF"/>
          <w:lang w:val="uk-UA"/>
        </w:rPr>
      </w:pPr>
      <w:r w:rsidRPr="00EC11AE">
        <w:rPr>
          <w:rFonts w:ascii="Times New Roman" w:hAnsi="Times New Roman" w:cs="Times New Roman"/>
          <w:color w:val="1D1D1B"/>
          <w:sz w:val="24"/>
          <w:szCs w:val="24"/>
          <w:shd w:val="clear" w:color="auto" w:fill="FFFFFF"/>
          <w:lang w:val="uk-UA"/>
        </w:rPr>
        <w:t>Н</w:t>
      </w:r>
      <w:r w:rsidRPr="00EC11AE">
        <w:rPr>
          <w:rFonts w:ascii="Times New Roman" w:hAnsi="Times New Roman" w:cs="Times New Roman"/>
          <w:color w:val="1D1D1B"/>
          <w:sz w:val="24"/>
          <w:szCs w:val="24"/>
          <w:shd w:val="clear" w:color="auto" w:fill="FFFFFF"/>
        </w:rPr>
        <w:t xml:space="preserve">а території громади проживають </w:t>
      </w:r>
      <w:r w:rsidRPr="00EC11AE">
        <w:rPr>
          <w:rFonts w:ascii="Times New Roman" w:hAnsi="Times New Roman" w:cs="Times New Roman"/>
          <w:color w:val="1D1D1B"/>
          <w:sz w:val="24"/>
          <w:szCs w:val="24"/>
          <w:shd w:val="clear" w:color="auto" w:fill="FFFFFF"/>
          <w:lang w:val="uk-UA"/>
        </w:rPr>
        <w:t>120</w:t>
      </w:r>
      <w:r w:rsidRPr="00EC11AE">
        <w:rPr>
          <w:rFonts w:ascii="Times New Roman" w:hAnsi="Times New Roman" w:cs="Times New Roman"/>
          <w:color w:val="1D1D1B"/>
          <w:sz w:val="24"/>
          <w:szCs w:val="24"/>
          <w:shd w:val="clear" w:color="auto" w:fill="FFFFFF"/>
        </w:rPr>
        <w:t xml:space="preserve"> дітей, які потрапили у складні життєві обставини (далі СЖО). Всі ці сім'ї перебувають під постійним контролем служби </w:t>
      </w:r>
      <w:proofErr w:type="gramStart"/>
      <w:r w:rsidRPr="00EC11AE">
        <w:rPr>
          <w:rFonts w:ascii="Times New Roman" w:hAnsi="Times New Roman" w:cs="Times New Roman"/>
          <w:color w:val="1D1D1B"/>
          <w:sz w:val="24"/>
          <w:szCs w:val="24"/>
          <w:shd w:val="clear" w:color="auto" w:fill="FFFFFF"/>
        </w:rPr>
        <w:t>у справах</w:t>
      </w:r>
      <w:proofErr w:type="gramEnd"/>
      <w:r w:rsidRPr="00EC11AE">
        <w:rPr>
          <w:rFonts w:ascii="Times New Roman" w:hAnsi="Times New Roman" w:cs="Times New Roman"/>
          <w:color w:val="1D1D1B"/>
          <w:sz w:val="24"/>
          <w:szCs w:val="24"/>
          <w:shd w:val="clear" w:color="auto" w:fill="FFFFFF"/>
        </w:rPr>
        <w:t xml:space="preserve"> дітей. Систематичне відвідування цих </w:t>
      </w:r>
      <w:r w:rsidRPr="00EC11AE">
        <w:rPr>
          <w:rFonts w:ascii="Times New Roman" w:hAnsi="Times New Roman" w:cs="Times New Roman"/>
          <w:color w:val="1D1D1B"/>
          <w:sz w:val="24"/>
          <w:szCs w:val="24"/>
          <w:shd w:val="clear" w:color="auto" w:fill="FFFFFF"/>
          <w:lang w:val="uk-UA"/>
        </w:rPr>
        <w:t>діт</w:t>
      </w:r>
      <w:r w:rsidRPr="00EC11AE">
        <w:rPr>
          <w:rFonts w:ascii="Times New Roman" w:hAnsi="Times New Roman" w:cs="Times New Roman"/>
          <w:color w:val="1D1D1B"/>
          <w:sz w:val="24"/>
          <w:szCs w:val="24"/>
          <w:shd w:val="clear" w:color="auto" w:fill="FFFFFF"/>
        </w:rPr>
        <w:t xml:space="preserve">ей, надання їм допомоги (продуктові набори, одяг, взуття) дає можливість підтримувати </w:t>
      </w:r>
      <w:proofErr w:type="gramStart"/>
      <w:r w:rsidRPr="00EC11AE">
        <w:rPr>
          <w:rFonts w:ascii="Times New Roman" w:hAnsi="Times New Roman" w:cs="Times New Roman"/>
          <w:color w:val="1D1D1B"/>
          <w:sz w:val="24"/>
          <w:szCs w:val="24"/>
          <w:shd w:val="clear" w:color="auto" w:fill="FFFFFF"/>
        </w:rPr>
        <w:t>їх  та</w:t>
      </w:r>
      <w:proofErr w:type="gramEnd"/>
      <w:r w:rsidRPr="00EC11AE">
        <w:rPr>
          <w:rFonts w:ascii="Times New Roman" w:hAnsi="Times New Roman" w:cs="Times New Roman"/>
          <w:color w:val="1D1D1B"/>
          <w:sz w:val="24"/>
          <w:szCs w:val="24"/>
          <w:shd w:val="clear" w:color="auto" w:fill="FFFFFF"/>
        </w:rPr>
        <w:t xml:space="preserve"> тримати на контролі.  </w:t>
      </w:r>
      <w:bookmarkStart w:id="1" w:name="_Hlk28246364"/>
      <w:r w:rsidRPr="00EC11AE">
        <w:rPr>
          <w:rFonts w:ascii="Times New Roman" w:hAnsi="Times New Roman" w:cs="Times New Roman"/>
          <w:sz w:val="24"/>
          <w:szCs w:val="24"/>
          <w:bdr w:val="none" w:sz="0" w:space="0" w:color="auto" w:frame="1"/>
          <w:shd w:val="clear" w:color="auto" w:fill="FFFFFF"/>
        </w:rPr>
        <w:t>Вся робота з неблагополучними сім'ями проводилась так, щоб допомогти батькам вийти з зони ризику та зберегти для дитини можливість зростати та виховуватись у біологічних родинах, на  зменшення кількості дітей, які перебувають поза сімейним оточенням, створення умов для виховання відповідального батьківства. </w:t>
      </w:r>
      <w:bookmarkEnd w:id="1"/>
      <w:r w:rsidRPr="00EC11AE">
        <w:rPr>
          <w:rFonts w:ascii="Times New Roman" w:hAnsi="Times New Roman" w:cs="Times New Roman"/>
          <w:color w:val="1D1D1B"/>
          <w:sz w:val="24"/>
          <w:szCs w:val="24"/>
          <w:shd w:val="clear" w:color="auto" w:fill="FFFFFF"/>
        </w:rPr>
        <w:t xml:space="preserve">Саме тому основним напрямком роботи служби </w:t>
      </w:r>
      <w:proofErr w:type="gramStart"/>
      <w:r w:rsidRPr="00EC11AE">
        <w:rPr>
          <w:rFonts w:ascii="Times New Roman" w:hAnsi="Times New Roman" w:cs="Times New Roman"/>
          <w:color w:val="1D1D1B"/>
          <w:sz w:val="24"/>
          <w:szCs w:val="24"/>
          <w:shd w:val="clear" w:color="auto" w:fill="FFFFFF"/>
        </w:rPr>
        <w:t>у справах</w:t>
      </w:r>
      <w:proofErr w:type="gramEnd"/>
      <w:r w:rsidRPr="00EC11AE">
        <w:rPr>
          <w:rFonts w:ascii="Times New Roman" w:hAnsi="Times New Roman" w:cs="Times New Roman"/>
          <w:color w:val="1D1D1B"/>
          <w:sz w:val="24"/>
          <w:szCs w:val="24"/>
          <w:shd w:val="clear" w:color="auto" w:fill="FFFFFF"/>
        </w:rPr>
        <w:t xml:space="preserve"> дітей є вчасне виявлення таких сімей та проведення з ними відповідної профілактично-виховної роботи. </w:t>
      </w:r>
    </w:p>
    <w:p w:rsidR="00B356CB" w:rsidRPr="00EC11AE" w:rsidRDefault="00B356CB" w:rsidP="009F0DDC">
      <w:pPr>
        <w:spacing w:after="0" w:line="240" w:lineRule="atLeast"/>
        <w:jc w:val="both"/>
        <w:rPr>
          <w:rFonts w:ascii="Times New Roman" w:hAnsi="Times New Roman" w:cs="Times New Roman"/>
          <w:sz w:val="24"/>
          <w:szCs w:val="24"/>
          <w:lang w:val="uk-UA"/>
        </w:rPr>
      </w:pPr>
      <w:r w:rsidRPr="00EC11AE">
        <w:rPr>
          <w:rFonts w:ascii="Times New Roman" w:hAnsi="Times New Roman" w:cs="Times New Roman"/>
          <w:color w:val="1D1D1B"/>
          <w:sz w:val="24"/>
          <w:szCs w:val="24"/>
          <w:shd w:val="clear" w:color="auto" w:fill="FFFFFF"/>
        </w:rPr>
        <w:t xml:space="preserve">  Протягом </w:t>
      </w:r>
      <w:proofErr w:type="gramStart"/>
      <w:r w:rsidRPr="00EC11AE">
        <w:rPr>
          <w:rFonts w:ascii="Times New Roman" w:hAnsi="Times New Roman" w:cs="Times New Roman"/>
          <w:color w:val="1D1D1B"/>
          <w:sz w:val="24"/>
          <w:szCs w:val="24"/>
          <w:shd w:val="clear" w:color="auto" w:fill="FFFFFF"/>
          <w:lang w:val="uk-UA"/>
        </w:rPr>
        <w:t>12  місяців</w:t>
      </w:r>
      <w:proofErr w:type="gramEnd"/>
      <w:r w:rsidRPr="00EC11AE">
        <w:rPr>
          <w:rFonts w:ascii="Times New Roman" w:hAnsi="Times New Roman" w:cs="Times New Roman"/>
          <w:color w:val="1D1D1B"/>
          <w:sz w:val="24"/>
          <w:szCs w:val="24"/>
          <w:shd w:val="clear" w:color="auto" w:fill="FFFFFF"/>
        </w:rPr>
        <w:t xml:space="preserve"> проведено обстеження житлово-побутових умов проживання </w:t>
      </w:r>
      <w:r w:rsidRPr="00EC11AE">
        <w:rPr>
          <w:rFonts w:ascii="Times New Roman" w:hAnsi="Times New Roman" w:cs="Times New Roman"/>
          <w:color w:val="1D1D1B"/>
          <w:sz w:val="24"/>
          <w:szCs w:val="24"/>
          <w:shd w:val="clear" w:color="auto" w:fill="FFFFFF"/>
          <w:lang w:val="uk-UA"/>
        </w:rPr>
        <w:t xml:space="preserve">323 </w:t>
      </w:r>
      <w:r w:rsidRPr="00EC11AE">
        <w:rPr>
          <w:rFonts w:ascii="Times New Roman" w:hAnsi="Times New Roman" w:cs="Times New Roman"/>
          <w:color w:val="1D1D1B"/>
          <w:sz w:val="24"/>
          <w:szCs w:val="24"/>
          <w:shd w:val="clear" w:color="auto" w:fill="FFFFFF"/>
        </w:rPr>
        <w:t>сімей, що потрапили в поле зору служби у справах дітей. Під час відвідування сімей їм надається інформаційна, правова, гуманітарна допомога у подоланні складних життєвих обставин, які склалися в їх сім’ях, в тому числі повернення дітей до навчальних закладів, надання допомоги батькам у працевлаштуванні, а за необхідності - влаштування дітей до закладів соціального захисту.  </w:t>
      </w:r>
    </w:p>
    <w:p w:rsidR="00B356CB" w:rsidRPr="00EC11AE" w:rsidRDefault="00B356CB" w:rsidP="009F0DDC">
      <w:pPr>
        <w:pStyle w:val="1653"/>
        <w:spacing w:before="0" w:beforeAutospacing="0" w:after="0" w:afterAutospacing="0" w:line="240" w:lineRule="atLeast"/>
        <w:ind w:firstLine="708"/>
        <w:jc w:val="both"/>
        <w:rPr>
          <w:lang w:val="uk-UA"/>
        </w:rPr>
      </w:pPr>
      <w:r w:rsidRPr="00EC11AE">
        <w:rPr>
          <w:lang w:val="uk-UA"/>
        </w:rPr>
        <w:t>Проведено 46 профілактичних рейдів „Канікули”, „Вулиця”, „Нічне місто”; - обстежено 157 сімей,  проведена роз’яснювально-консультативна робота з батьками.</w:t>
      </w:r>
    </w:p>
    <w:p w:rsidR="00B356CB" w:rsidRPr="00EC11AE" w:rsidRDefault="00B356CB" w:rsidP="009F0DDC">
      <w:pPr>
        <w:pStyle w:val="1653"/>
        <w:spacing w:before="0" w:beforeAutospacing="0" w:after="0" w:afterAutospacing="0" w:line="240" w:lineRule="atLeast"/>
        <w:ind w:firstLine="708"/>
        <w:jc w:val="both"/>
        <w:rPr>
          <w:lang w:val="uk-UA"/>
        </w:rPr>
      </w:pPr>
      <w:r w:rsidRPr="00EC11AE">
        <w:rPr>
          <w:lang w:val="uk-UA"/>
        </w:rPr>
        <w:t xml:space="preserve">Станом на 01.01.2024  в Фастівській МТГ зареєстровано  2190 дітей з числа ВПО.  Між Фастівською міською радою та БО «Надія і житло для дітей» з метою зміцнення системи захисту дітей і підтримки сімей в умовах військового стану шляхом впровадження </w:t>
      </w:r>
      <w:r w:rsidRPr="00EC11AE">
        <w:rPr>
          <w:bCs/>
          <w:lang w:val="uk-UA"/>
        </w:rPr>
        <w:t>проекту «</w:t>
      </w:r>
      <w:r w:rsidRPr="00EC11AE">
        <w:rPr>
          <w:lang w:val="uk-UA"/>
        </w:rPr>
        <w:t xml:space="preserve">Реагування на надзвичайні ситуації для забезпечення потреб дітей на звільнених </w:t>
      </w:r>
      <w:r w:rsidRPr="00EC11AE">
        <w:rPr>
          <w:lang w:val="uk-UA"/>
        </w:rPr>
        <w:lastRenderedPageBreak/>
        <w:t xml:space="preserve">територіях, дітей-переселенців та їхніх сімей, які постраждали внаслідок військових дій, шляхом надання соціально-психологічної та матеріальної допомоги, моніторингу і просування прав дітей». В рамках проекту діє </w:t>
      </w:r>
      <w:r w:rsidRPr="00EC11AE">
        <w:rPr>
          <w:color w:val="000000"/>
          <w:lang w:val="uk-UA"/>
        </w:rPr>
        <w:t xml:space="preserve">«Консультативний пункт соціально-психологічної допомоги </w:t>
      </w:r>
      <w:r w:rsidRPr="00EC11AE">
        <w:rPr>
          <w:lang w:val="uk-UA"/>
        </w:rPr>
        <w:t>сім’ям з дітьми», спеціалісти консультативного пункту забезпечують швидке реагування на випадки порушення прав дітей, можливі загрози чи ризики для дітей і сімей, включаючи випадки насильства та надання комплексу послуг відповідно до запиту та потреб.</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xml:space="preserve">Служба </w:t>
      </w:r>
      <w:proofErr w:type="gramStart"/>
      <w:r w:rsidRPr="00EC11AE">
        <w:rPr>
          <w:color w:val="1D1D1B"/>
        </w:rPr>
        <w:t>у справах</w:t>
      </w:r>
      <w:proofErr w:type="gramEnd"/>
      <w:r w:rsidRPr="00EC11AE">
        <w:rPr>
          <w:color w:val="1D1D1B"/>
        </w:rPr>
        <w:t xml:space="preserve"> дітей проводила відповідну роботу по попередженню домашнього насильства. На сайті </w:t>
      </w:r>
      <w:r w:rsidRPr="00EC11AE">
        <w:rPr>
          <w:color w:val="1D1D1B"/>
          <w:lang w:val="uk-UA"/>
        </w:rPr>
        <w:t>Фастівсь</w:t>
      </w:r>
      <w:r w:rsidRPr="00EC11AE">
        <w:rPr>
          <w:color w:val="1D1D1B"/>
        </w:rPr>
        <w:t>кої ТГ</w:t>
      </w:r>
      <w:r w:rsidRPr="00EC11AE">
        <w:rPr>
          <w:color w:val="1D1D1B"/>
          <w:lang w:val="uk-UA"/>
        </w:rPr>
        <w:t xml:space="preserve"> та  </w:t>
      </w:r>
      <w:r w:rsidRPr="00EC11AE">
        <w:rPr>
          <w:color w:val="1D1D1B"/>
        </w:rPr>
        <w:t xml:space="preserve"> на сторінці служби </w:t>
      </w:r>
      <w:proofErr w:type="gramStart"/>
      <w:r w:rsidRPr="00EC11AE">
        <w:rPr>
          <w:color w:val="1D1D1B"/>
        </w:rPr>
        <w:t>у справах</w:t>
      </w:r>
      <w:proofErr w:type="gramEnd"/>
      <w:r w:rsidRPr="00EC11AE">
        <w:rPr>
          <w:color w:val="1D1D1B"/>
        </w:rPr>
        <w:t xml:space="preserve"> дітей висвітлювалися інформаційні матеріали куди звертатися у разі наявних фактів жорстокого поводження з дітьми та можливості отримання належної допомоги. Листівки, пам’ятки, буклети розповсюджувалися у освітніх закладах, місцях відпочинку молоді, організаціях, установах.</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Долучалися до участі у Всеукраїнській акції «16 днів проти насильства»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Протягом 202</w:t>
      </w:r>
      <w:r w:rsidRPr="00EC11AE">
        <w:rPr>
          <w:color w:val="1D1D1B"/>
          <w:lang w:val="uk-UA"/>
        </w:rPr>
        <w:t>3</w:t>
      </w:r>
      <w:r w:rsidRPr="00EC11AE">
        <w:rPr>
          <w:color w:val="1D1D1B"/>
        </w:rPr>
        <w:t xml:space="preserve"> року службою у справах дітей забезпечено </w:t>
      </w:r>
      <w:proofErr w:type="gramStart"/>
      <w:r w:rsidRPr="00EC11AE">
        <w:rPr>
          <w:color w:val="1D1D1B"/>
        </w:rPr>
        <w:t>організацію  та</w:t>
      </w:r>
      <w:proofErr w:type="gramEnd"/>
      <w:r w:rsidRPr="00EC11AE">
        <w:rPr>
          <w:color w:val="1D1D1B"/>
        </w:rPr>
        <w:t xml:space="preserve"> проведення 24 засідан</w:t>
      </w:r>
      <w:r w:rsidRPr="00EC11AE">
        <w:rPr>
          <w:color w:val="1D1D1B"/>
          <w:lang w:val="uk-UA"/>
        </w:rPr>
        <w:t>ня</w:t>
      </w:r>
      <w:r w:rsidRPr="00EC11AE">
        <w:rPr>
          <w:color w:val="1D1D1B"/>
        </w:rPr>
        <w:t xml:space="preserve"> комісії з питань захисту прав дитини на яких розглянуто  питан</w:t>
      </w:r>
      <w:r w:rsidRPr="00EC11AE">
        <w:rPr>
          <w:color w:val="1D1D1B"/>
          <w:lang w:val="uk-UA"/>
        </w:rPr>
        <w:t>ня</w:t>
      </w:r>
      <w:r w:rsidRPr="00EC11AE">
        <w:rPr>
          <w:color w:val="1D1D1B"/>
        </w:rPr>
        <w:t>, пов’язан</w:t>
      </w:r>
      <w:r w:rsidRPr="00EC11AE">
        <w:rPr>
          <w:color w:val="1D1D1B"/>
          <w:lang w:val="uk-UA"/>
        </w:rPr>
        <w:t>і</w:t>
      </w:r>
      <w:r w:rsidRPr="00EC11AE">
        <w:rPr>
          <w:color w:val="1D1D1B"/>
        </w:rPr>
        <w:t xml:space="preserve"> із захистом прав та законних інтересів дітей, зокрема: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опіки та призначення опікунів;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неналежне виконання батьківських обов’язків;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дитини на облік як такої, що перебуває в складних життєвих обставинах;</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xml:space="preserve">- надання дозволів на здійснення правочинів, укладення договорів дарування, купівлі-продажу житлових будинків, право користування якими </w:t>
      </w:r>
      <w:proofErr w:type="gramStart"/>
      <w:r w:rsidRPr="00EC11AE">
        <w:rPr>
          <w:color w:val="1D1D1B"/>
        </w:rPr>
        <w:t>мають  неповнолітні</w:t>
      </w:r>
      <w:proofErr w:type="gramEnd"/>
      <w:r w:rsidRPr="00EC11AE">
        <w:rPr>
          <w:color w:val="1D1D1B"/>
        </w:rPr>
        <w:t>, малолітні діти та ін.;</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висновків про доцільність/недоцільність позбавлення батьківських прав;</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сімей під соціальний супровід;</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опіки над майном;</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встановлення порядку і способів участі батька у вихованні дитини;</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взяття дітей на квартирний облік;</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дозволу на реєстрацію місця проживання дитини без згоди батька;</w:t>
      </w:r>
    </w:p>
    <w:p w:rsidR="00B356CB" w:rsidRPr="00EC11AE" w:rsidRDefault="00B356CB" w:rsidP="009F0DDC">
      <w:pPr>
        <w:pStyle w:val="a8"/>
        <w:shd w:val="clear" w:color="auto" w:fill="FFFFFF"/>
        <w:spacing w:before="0" w:beforeAutospacing="0" w:after="0" w:afterAutospacing="0" w:line="240" w:lineRule="atLeast"/>
        <w:jc w:val="both"/>
        <w:rPr>
          <w:color w:val="1D1D1B"/>
        </w:rPr>
      </w:pPr>
      <w:r w:rsidRPr="00EC11AE">
        <w:rPr>
          <w:color w:val="1D1D1B"/>
        </w:rPr>
        <w:t>- надання дозволу на реєстрацію народження дитини, визначення прізвища та імені дитини без згоди батька.</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Службою у справах дітей та сімʼї  ведеться  єдиний електронний банк даних дітей-сиріт, дітей, позбавлених батьківського піклування, та дітей, які опинилися у складних життєвих обставинах. </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Окремо ведеться електронний облік громадян України, які бажають усиновити (кандидати в усиновителі); взяти під опіку, піклування (кандидати в опікуни, піклувальники) дітей, які підлягають влаштуванню, або стати прийомними батьками чи батьками-вихователями для створення дитячого будинку сімейного типу чи прийомної сім'ї.</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 xml:space="preserve"> Працює єдина інформаційно-аналітична система «Діти» (ЄІАС «Діти»), до якої заносяться усі відомості з особових справ дітей та громадян зазначених категорій, відповідно до нормативних вимог. </w:t>
      </w:r>
    </w:p>
    <w:p w:rsidR="00B356CB" w:rsidRPr="00EC11AE" w:rsidRDefault="00B356CB" w:rsidP="009F0DDC">
      <w:pPr>
        <w:spacing w:after="0" w:line="240" w:lineRule="auto"/>
        <w:jc w:val="both"/>
        <w:rPr>
          <w:rFonts w:ascii="Times New Roman" w:hAnsi="Times New Roman" w:cs="Times New Roman"/>
          <w:sz w:val="24"/>
          <w:szCs w:val="24"/>
          <w:u w:val="single"/>
          <w:lang w:val="uk-UA"/>
        </w:rPr>
      </w:pPr>
      <w:r w:rsidRPr="00EC11AE">
        <w:rPr>
          <w:rFonts w:ascii="Times New Roman" w:hAnsi="Times New Roman" w:cs="Times New Roman"/>
          <w:color w:val="1D1D1B"/>
          <w:sz w:val="24"/>
          <w:szCs w:val="24"/>
          <w:shd w:val="clear" w:color="auto" w:fill="FFFFFF"/>
        </w:rPr>
        <w:t> На постійному контролі - питання оздоровлення дітей</w:t>
      </w:r>
      <w:r w:rsidRPr="00EC11AE">
        <w:rPr>
          <w:rFonts w:ascii="Times New Roman" w:hAnsi="Times New Roman" w:cs="Times New Roman"/>
          <w:sz w:val="24"/>
          <w:szCs w:val="24"/>
          <w:u w:val="single"/>
          <w:lang w:val="uk-UA"/>
        </w:rPr>
        <w:t xml:space="preserve"> та відпочинок дітей</w:t>
      </w:r>
    </w:p>
    <w:p w:rsidR="00B356CB" w:rsidRPr="00EC11AE" w:rsidRDefault="00B356CB" w:rsidP="009F0DDC">
      <w:pPr>
        <w:spacing w:after="0" w:line="240" w:lineRule="auto"/>
        <w:jc w:val="both"/>
        <w:rPr>
          <w:rFonts w:ascii="Times New Roman" w:hAnsi="Times New Roman" w:cs="Times New Roman"/>
          <w:sz w:val="24"/>
          <w:szCs w:val="24"/>
          <w:lang w:val="uk-UA"/>
        </w:rPr>
      </w:pPr>
      <w:r w:rsidRPr="00EC11AE">
        <w:rPr>
          <w:rFonts w:ascii="Times New Roman" w:hAnsi="Times New Roman" w:cs="Times New Roman"/>
          <w:sz w:val="24"/>
          <w:szCs w:val="24"/>
          <w:lang w:val="uk-UA"/>
        </w:rPr>
        <w:t>В 2023 році оздоровлено 44 дитини.</w:t>
      </w:r>
    </w:p>
    <w:p w:rsidR="00B356CB" w:rsidRPr="00EC11AE" w:rsidRDefault="00B356CB" w:rsidP="009F0DDC">
      <w:pPr>
        <w:spacing w:after="0" w:line="240" w:lineRule="atLeast"/>
        <w:jc w:val="both"/>
        <w:rPr>
          <w:rFonts w:ascii="Times New Roman" w:hAnsi="Times New Roman" w:cs="Times New Roman"/>
          <w:b/>
          <w:sz w:val="24"/>
          <w:szCs w:val="24"/>
          <w:lang w:val="uk-UA"/>
        </w:rPr>
      </w:pPr>
    </w:p>
    <w:p w:rsidR="00385FD0" w:rsidRPr="00EC11AE" w:rsidRDefault="00112411" w:rsidP="009F0DDC">
      <w:pPr>
        <w:spacing w:line="240" w:lineRule="atLeast"/>
        <w:jc w:val="center"/>
        <w:rPr>
          <w:rFonts w:ascii="Times New Roman" w:hAnsi="Times New Roman" w:cs="Times New Roman"/>
          <w:sz w:val="24"/>
          <w:szCs w:val="24"/>
          <w:lang w:val="uk-UA"/>
        </w:rPr>
      </w:pPr>
      <w:r w:rsidRPr="00EC11AE">
        <w:rPr>
          <w:rFonts w:ascii="Times New Roman" w:hAnsi="Times New Roman" w:cs="Times New Roman"/>
          <w:b/>
          <w:sz w:val="24"/>
          <w:szCs w:val="24"/>
          <w:lang w:val="uk-UA"/>
        </w:rPr>
        <w:t>Відділ державного архітектурно-будівельного контролю</w:t>
      </w:r>
      <w:r w:rsidRPr="00EC11AE">
        <w:rPr>
          <w:rFonts w:ascii="Times New Roman" w:hAnsi="Times New Roman" w:cs="Times New Roman"/>
          <w:sz w:val="24"/>
          <w:szCs w:val="24"/>
          <w:lang w:val="uk-UA"/>
        </w:rPr>
        <w:t xml:space="preserve">  </w:t>
      </w:r>
    </w:p>
    <w:p w:rsidR="00112411" w:rsidRPr="00EC11AE" w:rsidRDefault="00112411" w:rsidP="009F0DDC">
      <w:pPr>
        <w:pStyle w:val="a3"/>
        <w:spacing w:line="240" w:lineRule="atLeast"/>
        <w:ind w:left="20" w:firstLine="567"/>
        <w:rPr>
          <w:rStyle w:val="a4"/>
          <w:color w:val="000000"/>
          <w:szCs w:val="24"/>
          <w:lang w:val="uk-UA" w:eastAsia="uk-UA"/>
        </w:rPr>
      </w:pPr>
      <w:r w:rsidRPr="00EC11AE">
        <w:rPr>
          <w:rStyle w:val="a4"/>
          <w:color w:val="000000"/>
          <w:szCs w:val="24"/>
          <w:lang w:val="uk-UA" w:eastAsia="uk-UA"/>
        </w:rPr>
        <w:t xml:space="preserve">Відділом державного архітектурно-будівельного контролю на доручення міського голови, заступників міського голови відповідно до Закону України “Про місцеве самоврядування в Україні”, Закону України «Про звернення громадян», Закону України «Про регулювання містобудівної діяльності», містобудівної документації затвердженої на місцевому рівні та основних норм і правил ДБН </w:t>
      </w:r>
      <w:r w:rsidRPr="00EC11AE">
        <w:rPr>
          <w:szCs w:val="24"/>
          <w:lang w:val="uk-UA"/>
        </w:rPr>
        <w:t>опрацьовуються листи від державних та громадських установ, звернень від фізичних та юридичних осіб</w:t>
      </w:r>
      <w:r w:rsidRPr="00EC11AE">
        <w:rPr>
          <w:rStyle w:val="a4"/>
          <w:color w:val="000000"/>
          <w:szCs w:val="24"/>
          <w:lang w:val="uk-UA" w:eastAsia="uk-UA"/>
        </w:rPr>
        <w:t xml:space="preserve">з питань отримання дозвільних документів на об’єкти будівництва. </w:t>
      </w:r>
    </w:p>
    <w:p w:rsidR="00112411" w:rsidRPr="00EC11AE" w:rsidRDefault="00112411" w:rsidP="009F0DDC">
      <w:pPr>
        <w:pStyle w:val="a3"/>
        <w:spacing w:line="240" w:lineRule="atLeast"/>
        <w:ind w:left="20" w:firstLine="567"/>
        <w:rPr>
          <w:rStyle w:val="a4"/>
          <w:color w:val="000000"/>
          <w:szCs w:val="24"/>
          <w:lang w:val="uk-UA" w:eastAsia="uk-UA"/>
        </w:rPr>
      </w:pPr>
      <w:r w:rsidRPr="00EC11AE">
        <w:rPr>
          <w:rStyle w:val="a4"/>
          <w:color w:val="000000"/>
          <w:szCs w:val="24"/>
          <w:lang w:val="uk-UA" w:eastAsia="uk-UA"/>
        </w:rPr>
        <w:lastRenderedPageBreak/>
        <w:t>Відділ організовує:</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засідання комісії з розгляду питань щодо надання компенсації за пошкоджені обʼєкти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rStyle w:val="a4"/>
          <w:color w:val="000000"/>
          <w:szCs w:val="24"/>
          <w:lang w:val="uk-UA" w:eastAsia="uk-UA"/>
        </w:rPr>
        <w:t xml:space="preserve">приймає участь у засіданнях постійно діючої комісії виконавчого комітету Фастівської міської ради з вирішення питань погодження будівництва, реконструкції та перепланування; </w:t>
      </w:r>
      <w:r w:rsidRPr="00EC11AE">
        <w:rPr>
          <w:szCs w:val="24"/>
          <w:lang w:val="uk-UA"/>
        </w:rPr>
        <w:t>постійної комісії з питань земельних відносин та містобудування; постійної комісії з питань оренди майна Фастівської міської територіальної громади;</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 xml:space="preserve">відділ приймає участь у розробці Плану відновлення та розвитку громади за підтримкою компанії </w:t>
      </w:r>
      <w:r w:rsidRPr="00EC11AE">
        <w:rPr>
          <w:szCs w:val="24"/>
          <w:lang w:val="en-US"/>
        </w:rPr>
        <w:t>U</w:t>
      </w:r>
      <w:r w:rsidRPr="00EC11AE">
        <w:rPr>
          <w:szCs w:val="24"/>
          <w:lang w:val="uk-UA"/>
        </w:rPr>
        <w:t>-</w:t>
      </w:r>
      <w:r w:rsidRPr="00EC11AE">
        <w:rPr>
          <w:szCs w:val="24"/>
          <w:lang w:val="en-US"/>
        </w:rPr>
        <w:t>lead</w:t>
      </w:r>
      <w:r w:rsidRPr="00EC11AE">
        <w:rPr>
          <w:szCs w:val="24"/>
          <w:lang w:val="uk-UA"/>
        </w:rPr>
        <w:t xml:space="preserve"> з Європою;</w:t>
      </w:r>
    </w:p>
    <w:p w:rsidR="00112411" w:rsidRPr="00EC11AE" w:rsidRDefault="00112411" w:rsidP="009F0DDC">
      <w:pPr>
        <w:pStyle w:val="a3"/>
        <w:numPr>
          <w:ilvl w:val="0"/>
          <w:numId w:val="2"/>
        </w:numPr>
        <w:spacing w:line="240" w:lineRule="atLeast"/>
        <w:ind w:left="0" w:firstLine="567"/>
        <w:rPr>
          <w:color w:val="000000"/>
          <w:szCs w:val="24"/>
          <w:lang w:val="uk-UA" w:eastAsia="uk-UA"/>
        </w:rPr>
      </w:pPr>
      <w:r w:rsidRPr="00EC11AE">
        <w:rPr>
          <w:szCs w:val="24"/>
          <w:lang w:val="uk-UA"/>
        </w:rPr>
        <w:t>приймає участь у нарадах з питань діяльності відділу.</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Через Центр надання адміністративних послуг відділом надано наступні послуги:</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опрацьовано 209 адміністративні послуги відповідно до діяльності відділу;</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опрацьовано 49 звернення громадян щодо надання адміністративних послуг (відмови);</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xml:space="preserve"> - зареєстровано 68 декларацій про готовність об’єкта до експлуатації відповідно до Наказу Мінрегіону 03.07.2018 року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зареєстровано 57 повідомлення про початок виконання будівельних робіт згідно Порядку виконання підготовчих та будівельних робіт, який затверджено Постановою КМУ № 466 від 13.04.2011 «Деякі питання виконання підготовчих і будівельних робіт»;</w:t>
      </w:r>
    </w:p>
    <w:p w:rsidR="00112411" w:rsidRPr="00EC11AE" w:rsidRDefault="00112411" w:rsidP="009F0DDC">
      <w:pPr>
        <w:spacing w:after="0" w:line="240" w:lineRule="atLeast"/>
        <w:jc w:val="both"/>
        <w:rPr>
          <w:rFonts w:ascii="Times New Roman" w:hAnsi="Times New Roman" w:cs="Times New Roman"/>
          <w:sz w:val="24"/>
          <w:szCs w:val="24"/>
        </w:rPr>
      </w:pPr>
      <w:r w:rsidRPr="00EC11AE">
        <w:rPr>
          <w:rFonts w:ascii="Times New Roman" w:hAnsi="Times New Roman" w:cs="Times New Roman"/>
          <w:sz w:val="24"/>
          <w:szCs w:val="24"/>
        </w:rPr>
        <w:t>- зареєстровано 35 декларацій про готовність до експлуатації об’єктів згідно Порядку прийняття в експлуатацію закінчених будівництвом об’єктів, який затверджено Постановою КМУ №461 від 13.04.2011 «Питання прийняття в експлуатацію закінчених будівництвом об’єктів»;</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Відділом створено комісію з розгляду питань щодо надання компенсації за пошкоджені/знищенихобʼєкти нерухомого майна внаслідок бойових дій, терористичних актів, диверсій, спричинених збройною агресією російської федерації проти України. Було проведено 4 засідання та надано 3 компенсації на відновлення об’єкту нерухомого майна. За 2023 року опрацьовано 47 інформаційних повідомлень про пошкодження, всі дані внесені до реєстру пошкодженого майна.</w:t>
      </w:r>
    </w:p>
    <w:p w:rsidR="00112411" w:rsidRPr="00EC11AE" w:rsidRDefault="00112411" w:rsidP="009F0DDC">
      <w:pPr>
        <w:spacing w:after="0" w:line="240" w:lineRule="atLeast"/>
        <w:ind w:firstLine="708"/>
        <w:jc w:val="both"/>
        <w:rPr>
          <w:rFonts w:ascii="Times New Roman" w:hAnsi="Times New Roman" w:cs="Times New Roman"/>
          <w:sz w:val="24"/>
          <w:szCs w:val="24"/>
        </w:rPr>
      </w:pPr>
      <w:r w:rsidRPr="00EC11AE">
        <w:rPr>
          <w:rFonts w:ascii="Times New Roman" w:hAnsi="Times New Roman" w:cs="Times New Roman"/>
          <w:sz w:val="24"/>
          <w:szCs w:val="24"/>
        </w:rPr>
        <w:t>Щомісячно здійснюються комісійні обстеження об’єктів будівництва щодо додержання державних будівельних та санітарних норм; обстеження об’єктів, пошкоджених внаслідок збройної агресії російської федерації.</w:t>
      </w:r>
    </w:p>
    <w:p w:rsidR="00112411" w:rsidRPr="00B41029" w:rsidRDefault="00112411" w:rsidP="009F0DDC">
      <w:pPr>
        <w:spacing w:after="0" w:line="240" w:lineRule="atLeast"/>
        <w:ind w:firstLine="567"/>
        <w:jc w:val="both"/>
        <w:rPr>
          <w:rFonts w:ascii="Times New Roman" w:hAnsi="Times New Roman" w:cs="Times New Roman"/>
          <w:sz w:val="24"/>
          <w:szCs w:val="24"/>
        </w:rPr>
      </w:pPr>
      <w:r w:rsidRPr="00EC11AE">
        <w:rPr>
          <w:rFonts w:ascii="Times New Roman" w:hAnsi="Times New Roman" w:cs="Times New Roman"/>
          <w:sz w:val="24"/>
          <w:szCs w:val="24"/>
        </w:rPr>
        <w:t>Постійно проводиться роз’яснювальна робота з населенням щодо процедури отримання дозвільних документів на об’єкти будівництва, алгоритму подання інформаційних повідомлень щодо пошкодженого об’єкту внаслідок бойових дій, терористичних актів, диверсій, спричинених збройною агресією російської федерації проти України та надання компенсації на відновлення.</w:t>
      </w:r>
    </w:p>
    <w:p w:rsidR="002947D9" w:rsidRPr="00B41029" w:rsidRDefault="002947D9" w:rsidP="009F0DDC">
      <w:pPr>
        <w:spacing w:after="0" w:line="240" w:lineRule="atLeast"/>
        <w:ind w:firstLine="567"/>
        <w:jc w:val="both"/>
        <w:rPr>
          <w:rStyle w:val="a4"/>
          <w:rFonts w:eastAsiaTheme="minorEastAsia"/>
          <w:color w:val="000000"/>
          <w:szCs w:val="24"/>
          <w:lang w:eastAsia="uk-UA"/>
        </w:rPr>
      </w:pPr>
    </w:p>
    <w:p w:rsidR="00112411" w:rsidRPr="00EC11AE" w:rsidRDefault="00112411" w:rsidP="009F0DDC">
      <w:pPr>
        <w:spacing w:after="0" w:line="240" w:lineRule="atLeast"/>
        <w:ind w:firstLine="567"/>
        <w:jc w:val="both"/>
        <w:rPr>
          <w:rFonts w:ascii="Times New Roman" w:hAnsi="Times New Roman" w:cs="Times New Roman"/>
          <w:sz w:val="24"/>
          <w:szCs w:val="24"/>
        </w:rPr>
      </w:pPr>
    </w:p>
    <w:p w:rsidR="00112411" w:rsidRPr="00B41029" w:rsidRDefault="00112411" w:rsidP="009F0DDC">
      <w:pPr>
        <w:spacing w:line="240" w:lineRule="atLeast"/>
        <w:jc w:val="center"/>
        <w:rPr>
          <w:rFonts w:ascii="Times New Roman" w:hAnsi="Times New Roman" w:cs="Times New Roman"/>
          <w:b/>
          <w:sz w:val="24"/>
          <w:szCs w:val="24"/>
        </w:rPr>
      </w:pPr>
      <w:r w:rsidRPr="00EC11AE">
        <w:rPr>
          <w:rFonts w:ascii="Times New Roman" w:hAnsi="Times New Roman" w:cs="Times New Roman"/>
          <w:b/>
          <w:sz w:val="24"/>
          <w:szCs w:val="24"/>
          <w:lang w:val="uk-UA"/>
        </w:rPr>
        <w:t>Сектор демократичних ініціатив</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u w:val="single"/>
          <w:lang w:val="uk-UA"/>
        </w:rPr>
        <w:t>Комітетами самоорганізації населення мікрорайонів міста протягом 2023 року проводилася наступна робота</w:t>
      </w:r>
      <w:r w:rsidRPr="00EC11AE">
        <w:rPr>
          <w:rFonts w:ascii="Times New Roman" w:eastAsia="Times New Roman" w:hAnsi="Times New Roman" w:cs="Times New Roman"/>
          <w:sz w:val="24"/>
          <w:szCs w:val="24"/>
          <w:lang w:val="uk-UA"/>
        </w:rPr>
        <w:t>:</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 разом з головами вуличних комітетів організовували збір продуктів харчування, теплого одягу, ковдр, текстильних виробів, засобів гігієни для військовослужбовців та внутрішньо-переміщених осіб;</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2. в кожному мікрорайоні проводилася підсипка та грейдерування доріг;</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3. проводилося заміна лампочок на електороопорах вуличного освітлення;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4. проводилася інформаційно – роз’яснювальна робота з мешканцями щодо розміщення пунктів обігріву на території мікрорайонів, стабілізаційні відключення електроенергії в зимовий період 2023/2024рр.;</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5. брали участь у загальноміських заходах, благодійних заходах (збір коштів на ЗСУ);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6. проводили громадські обговорення серед мешканців мікрорайонів щодо перейменування вулиць;</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7. на запити Центру пробації, поліції, бюро розшуку надавали характеристики на громадян;</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8. на потребу мешканців надають довідки на закупівлю дров'яної деревини, довідки про фактичне місце проживання та інше;</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9. складають акти обстеження житлово – побутових умов на отримання матеріальної допомоги; </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10. тісно співпрацювали із комунальними підприємствами міста, структурними підрозділами виконавчого комітету по всім питанням, які входять до компетенції голів КСОН (аварійні дерева, занедбані будинки, відсутність вуличного освітлення):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11. брали участь в тренінгах від МОМ;</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12. спільно з інспектором з благоустрою надавали попередження мешканцям мікрорайонів за порушення Правил благоустрою на території громади, не укладання договорів на вивіз сміття;</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13. голова мікрорайону Казнівка брала участь в навчанні з тактичної медицини в рамках базової загальновійськової підготовки громадян України.</w:t>
      </w:r>
    </w:p>
    <w:p w:rsidR="00112411" w:rsidRPr="00EC11AE" w:rsidRDefault="00112411" w:rsidP="009F0DDC">
      <w:pPr>
        <w:spacing w:after="0" w:line="240" w:lineRule="auto"/>
        <w:ind w:firstLine="708"/>
        <w:jc w:val="both"/>
        <w:rPr>
          <w:rFonts w:ascii="Times New Roman" w:eastAsia="Times New Roman" w:hAnsi="Times New Roman" w:cs="Times New Roman"/>
          <w:color w:val="000000"/>
          <w:sz w:val="24"/>
          <w:szCs w:val="24"/>
          <w:lang w:val="uk-UA"/>
        </w:rPr>
      </w:pPr>
      <w:r w:rsidRPr="00EC11AE">
        <w:rPr>
          <w:rFonts w:ascii="Times New Roman" w:eastAsia="Times New Roman" w:hAnsi="Times New Roman" w:cs="Times New Roman"/>
          <w:color w:val="000000"/>
          <w:sz w:val="24"/>
          <w:szCs w:val="24"/>
          <w:u w:val="single"/>
          <w:lang w:val="uk-UA"/>
        </w:rPr>
        <w:t>За 2023 рік, сектором демократичних ініціатив виконавчого комітету Фастівської міської ради було зроблено</w:t>
      </w:r>
      <w:r w:rsidRPr="00EC11AE">
        <w:rPr>
          <w:rFonts w:ascii="Times New Roman" w:eastAsia="Times New Roman" w:hAnsi="Times New Roman" w:cs="Times New Roman"/>
          <w:color w:val="000000"/>
          <w:sz w:val="24"/>
          <w:szCs w:val="24"/>
          <w:lang w:val="uk-UA"/>
        </w:rPr>
        <w:t>:</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проведено громадські обговорення щодо перейменування вулиць міста Фастова;</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ініційовано проведення зборів по обранню голів вуличного комітету та членів вуличного комітету.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готували відповіді на запити Центру пробації, поліції, бюро розшуку;</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брала участь у засіданнях комітетів самоорганізації населення мікрорайонів міста, Громадської ради при виконавчому комітеті Фастівської міської ради;</w:t>
      </w:r>
    </w:p>
    <w:p w:rsidR="00112411" w:rsidRPr="00EC11AE" w:rsidRDefault="00112411" w:rsidP="009F0DDC">
      <w:p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 xml:space="preserve">   - щоденно та щочетверга до Фастівської районної військової адміністрації надавали інформацію про військово – політичну ситуацію громади;</w:t>
      </w:r>
    </w:p>
    <w:p w:rsidR="00112411" w:rsidRPr="00EC11AE" w:rsidRDefault="00112411" w:rsidP="009F0DDC">
      <w:pPr>
        <w:pStyle w:val="a8"/>
        <w:shd w:val="clear" w:color="auto" w:fill="FFFFFF"/>
        <w:spacing w:before="0" w:beforeAutospacing="0" w:after="0" w:afterAutospacing="0"/>
        <w:jc w:val="both"/>
        <w:rPr>
          <w:lang w:val="uk-UA"/>
        </w:rPr>
      </w:pPr>
      <w:r w:rsidRPr="00EC11AE">
        <w:rPr>
          <w:lang w:val="uk-UA"/>
        </w:rPr>
        <w:t xml:space="preserve">   - організовувала та проводила конкурс із визначення програм (проєктів, заходів), розроблених громадянськими організаціями ветеранів, для виконання </w:t>
      </w:r>
      <w:r w:rsidRPr="00EC11AE">
        <w:rPr>
          <w:rStyle w:val="a9"/>
          <w:b w:val="0"/>
          <w:lang w:val="uk-UA"/>
        </w:rPr>
        <w:t>(реалізації) яких надається фінансова підтримка за рахунок коштів, передбачених</w:t>
      </w:r>
      <w:r w:rsidRPr="00EC11AE">
        <w:rPr>
          <w:rStyle w:val="a9"/>
          <w:lang w:val="uk-UA"/>
        </w:rPr>
        <w:t xml:space="preserve"> </w:t>
      </w:r>
      <w:r w:rsidRPr="00EC11AE">
        <w:rPr>
          <w:lang w:val="uk-UA"/>
        </w:rPr>
        <w:t>в бюджеті Фастівської міської територіальної громади;</w:t>
      </w:r>
    </w:p>
    <w:p w:rsidR="00112411" w:rsidRPr="00EC11AE" w:rsidRDefault="00112411" w:rsidP="009F0DDC">
      <w:pPr>
        <w:pStyle w:val="a8"/>
        <w:shd w:val="clear" w:color="auto" w:fill="FFFFFF"/>
        <w:spacing w:before="0" w:beforeAutospacing="0" w:after="0" w:afterAutospacing="0"/>
        <w:jc w:val="both"/>
        <w:rPr>
          <w:lang w:val="uk-UA"/>
        </w:rPr>
      </w:pPr>
      <w:r w:rsidRPr="00EC11AE">
        <w:rPr>
          <w:lang w:val="uk-UA"/>
        </w:rPr>
        <w:t xml:space="preserve">   - відвідала захід – презентацію діяльності відкритих громадських просторів </w:t>
      </w:r>
      <w:r w:rsidRPr="00EC11AE">
        <w:rPr>
          <w:lang w:val="en-US"/>
        </w:rPr>
        <w:t>VCENTRI</w:t>
      </w:r>
      <w:r w:rsidRPr="00EC11AE">
        <w:rPr>
          <w:lang w:val="uk-UA"/>
        </w:rPr>
        <w:t xml:space="preserve"> </w:t>
      </w:r>
      <w:r w:rsidRPr="00EC11AE">
        <w:rPr>
          <w:lang w:val="en-US"/>
        </w:rPr>
        <w:t>HUB</w:t>
      </w:r>
      <w:r w:rsidRPr="00EC11AE">
        <w:rPr>
          <w:lang w:val="uk-UA"/>
        </w:rPr>
        <w:t xml:space="preserve"> в м. Києві;</w:t>
      </w:r>
    </w:p>
    <w:p w:rsidR="00112411" w:rsidRPr="00EC11AE" w:rsidRDefault="00112411" w:rsidP="009F0DDC">
      <w:pPr>
        <w:pStyle w:val="a8"/>
        <w:shd w:val="clear" w:color="auto" w:fill="FFFFFF"/>
        <w:spacing w:before="0" w:beforeAutospacing="0" w:after="0" w:afterAutospacing="0"/>
        <w:jc w:val="both"/>
        <w:rPr>
          <w:color w:val="1F1F1F"/>
          <w:shd w:val="clear" w:color="auto" w:fill="FFFFFF"/>
          <w:lang w:val="uk-UA"/>
        </w:rPr>
      </w:pPr>
      <w:r w:rsidRPr="00EC11AE">
        <w:rPr>
          <w:lang w:val="uk-UA"/>
        </w:rPr>
        <w:t xml:space="preserve">   - брала участь в онлайн тренінгах, які організовували </w:t>
      </w:r>
      <w:r w:rsidRPr="00EC11AE">
        <w:rPr>
          <w:color w:val="1F1F1F"/>
          <w:shd w:val="clear" w:color="auto" w:fill="FFFFFF"/>
          <w:lang w:val="uk-UA"/>
        </w:rPr>
        <w:t>МАОМС "Київська Агломерація", Всеукраїнська Асоціація ОТГ, обласна та районна військові адміністрації;</w:t>
      </w:r>
    </w:p>
    <w:p w:rsidR="00112411" w:rsidRPr="00EC11AE" w:rsidRDefault="00112411" w:rsidP="009F0DDC">
      <w:pPr>
        <w:pStyle w:val="a8"/>
        <w:shd w:val="clear" w:color="auto" w:fill="FFFFFF"/>
        <w:spacing w:before="0" w:beforeAutospacing="0" w:after="0" w:afterAutospacing="0"/>
        <w:jc w:val="both"/>
        <w:rPr>
          <w:color w:val="1F1F1F"/>
          <w:shd w:val="clear" w:color="auto" w:fill="FFFFFF"/>
          <w:lang w:val="uk-UA"/>
        </w:rPr>
      </w:pPr>
      <w:r w:rsidRPr="00EC11AE">
        <w:rPr>
          <w:color w:val="1F1F1F"/>
          <w:shd w:val="clear" w:color="auto" w:fill="FFFFFF"/>
          <w:lang w:val="uk-UA"/>
        </w:rPr>
        <w:t xml:space="preserve">   - займалась реалізацією проєкту, який впроваджувався Міжнародною організацією з міграції (МОМ) за фінансування Міністерства закордонних справ, торгівлі та розвитку Канади;</w:t>
      </w:r>
    </w:p>
    <w:p w:rsidR="00112411" w:rsidRPr="00EC11AE"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брала участь в дводенному Діалоговому заході з питань відкритого урядування у місті Луцьк;</w:t>
      </w:r>
    </w:p>
    <w:p w:rsidR="00112411" w:rsidRPr="00EC11AE"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успішно пройшла навчання за загальною короткостроковою програмою підвищення кваліфікації «Управління проектами»;</w:t>
      </w:r>
    </w:p>
    <w:p w:rsidR="00112411" w:rsidRPr="00E316AF" w:rsidRDefault="00112411" w:rsidP="009F0DDC">
      <w:pPr>
        <w:pStyle w:val="a8"/>
        <w:shd w:val="clear" w:color="auto" w:fill="FFFFFF"/>
        <w:spacing w:before="0" w:beforeAutospacing="0" w:after="0" w:afterAutospacing="0" w:line="240" w:lineRule="atLeast"/>
        <w:jc w:val="both"/>
        <w:rPr>
          <w:color w:val="1F1F1F"/>
          <w:shd w:val="clear" w:color="auto" w:fill="FFFFFF"/>
          <w:lang w:val="uk-UA"/>
        </w:rPr>
      </w:pPr>
      <w:r w:rsidRPr="00EC11AE">
        <w:rPr>
          <w:color w:val="1F1F1F"/>
          <w:shd w:val="clear" w:color="auto" w:fill="FFFFFF"/>
          <w:lang w:val="uk-UA"/>
        </w:rPr>
        <w:t xml:space="preserve">   - брала участь в загальноміських заходах, форумах.</w:t>
      </w:r>
    </w:p>
    <w:p w:rsidR="00112411" w:rsidRPr="00EC11AE" w:rsidRDefault="00112411" w:rsidP="009F0DDC">
      <w:pPr>
        <w:spacing w:line="240" w:lineRule="atLeast"/>
        <w:ind w:firstLine="708"/>
        <w:jc w:val="both"/>
        <w:rPr>
          <w:rFonts w:ascii="Times New Roman" w:eastAsia="Times New Roman" w:hAnsi="Times New Roman" w:cs="Times New Roman"/>
          <w:b/>
          <w:sz w:val="24"/>
          <w:szCs w:val="24"/>
          <w:lang w:val="uk-UA"/>
        </w:rPr>
      </w:pPr>
      <w:r w:rsidRPr="00EC11AE">
        <w:rPr>
          <w:rFonts w:ascii="Times New Roman" w:eastAsia="Times New Roman" w:hAnsi="Times New Roman" w:cs="Times New Roman"/>
          <w:b/>
          <w:sz w:val="24"/>
          <w:szCs w:val="24"/>
          <w:lang w:val="uk-UA"/>
        </w:rPr>
        <w:t>Громадська рада:</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За звітний період Громадською радою при виконавчому комітеті Фастівської міської ради було організовано та проведено три засідання Президії Громадської ради.</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Перед інституціями громадянського суспільства та активними мешканцями міста ін</w:t>
      </w:r>
      <w:r w:rsidR="00E316AF">
        <w:rPr>
          <w:rFonts w:ascii="Times New Roman" w:eastAsia="Times New Roman" w:hAnsi="Times New Roman" w:cs="Times New Roman"/>
          <w:sz w:val="24"/>
          <w:szCs w:val="24"/>
          <w:lang w:val="uk-UA"/>
        </w:rPr>
        <w:t>іційовано презентацію проєктів:</w:t>
      </w:r>
    </w:p>
    <w:p w:rsidR="00112411" w:rsidRPr="00EC11AE" w:rsidRDefault="00112411" w:rsidP="009F0DDC">
      <w:pPr>
        <w:numPr>
          <w:ilvl w:val="0"/>
          <w:numId w:val="4"/>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lastRenderedPageBreak/>
        <w:t>реконструкція очисних споруд КП Фастівводоканал ФМР;</w:t>
      </w:r>
    </w:p>
    <w:p w:rsidR="00112411" w:rsidRPr="00EC11AE" w:rsidRDefault="00112411" w:rsidP="009F0DDC">
      <w:pPr>
        <w:numPr>
          <w:ilvl w:val="0"/>
          <w:numId w:val="4"/>
        </w:numPr>
        <w:spacing w:after="0" w:line="240" w:lineRule="auto"/>
        <w:jc w:val="both"/>
        <w:rPr>
          <w:rFonts w:ascii="Times New Roman" w:eastAsia="Times New Roman" w:hAnsi="Times New Roman" w:cs="Times New Roman"/>
          <w:sz w:val="24"/>
          <w:szCs w:val="24"/>
          <w:lang w:val="uk-UA"/>
        </w:rPr>
      </w:pPr>
      <w:r w:rsidRPr="00EC11AE">
        <w:rPr>
          <w:rFonts w:ascii="Times New Roman" w:eastAsia="Times New Roman" w:hAnsi="Times New Roman" w:cs="Times New Roman"/>
          <w:sz w:val="24"/>
          <w:szCs w:val="24"/>
          <w:lang w:val="uk-UA"/>
        </w:rPr>
        <w:t>ремонт головного лікувального корпусу Фастівської БЛІЛ.</w:t>
      </w:r>
    </w:p>
    <w:p w:rsidR="00112411" w:rsidRPr="00EC11AE" w:rsidRDefault="00112411" w:rsidP="009F0DDC">
      <w:pPr>
        <w:spacing w:after="0" w:line="240" w:lineRule="auto"/>
        <w:ind w:firstLine="708"/>
        <w:jc w:val="both"/>
        <w:rPr>
          <w:rFonts w:ascii="Times New Roman" w:eastAsia="Times New Roman" w:hAnsi="Times New Roman" w:cs="Times New Roman"/>
          <w:sz w:val="24"/>
          <w:szCs w:val="24"/>
          <w:lang w:val="uk-UA"/>
        </w:rPr>
      </w:pPr>
    </w:p>
    <w:p w:rsidR="00112411" w:rsidRPr="00EC11AE" w:rsidRDefault="00970494" w:rsidP="009F0DDC">
      <w:pPr>
        <w:spacing w:line="240" w:lineRule="atLeast"/>
        <w:jc w:val="center"/>
        <w:rPr>
          <w:rFonts w:ascii="Times New Roman" w:hAnsi="Times New Roman" w:cs="Times New Roman"/>
          <w:b/>
          <w:sz w:val="24"/>
          <w:szCs w:val="24"/>
          <w:lang w:val="uk-UA"/>
        </w:rPr>
      </w:pPr>
      <w:r w:rsidRPr="00EC11AE">
        <w:rPr>
          <w:rFonts w:ascii="Times New Roman" w:hAnsi="Times New Roman" w:cs="Times New Roman"/>
          <w:b/>
          <w:sz w:val="24"/>
          <w:szCs w:val="24"/>
          <w:lang w:val="uk-UA"/>
        </w:rPr>
        <w:t>Відділ з питань енергозбереження, енергоефективності та екології</w:t>
      </w:r>
    </w:p>
    <w:p w:rsidR="00970494" w:rsidRPr="00EC11AE" w:rsidRDefault="00970494" w:rsidP="009F0DDC">
      <w:pPr>
        <w:pStyle w:val="Default"/>
        <w:spacing w:line="240" w:lineRule="atLeast"/>
        <w:jc w:val="both"/>
        <w:rPr>
          <w:b/>
          <w:i/>
          <w:color w:val="auto"/>
          <w:lang w:val="uk-UA"/>
        </w:rPr>
      </w:pPr>
      <w:r w:rsidRPr="00EC11AE">
        <w:rPr>
          <w:b/>
          <w:i/>
          <w:color w:val="auto"/>
          <w:lang w:val="uk-UA"/>
        </w:rPr>
        <w:t>Підвищення рівня енергоефективності Стан реалізації найважливіших проєктів з енергоефективності та заходів місцевих програм з енергозбереження та їх результативність.</w:t>
      </w:r>
    </w:p>
    <w:p w:rsidR="00970494" w:rsidRPr="00EC11AE" w:rsidRDefault="00970494" w:rsidP="009F0DDC">
      <w:pPr>
        <w:pStyle w:val="7"/>
        <w:numPr>
          <w:ilvl w:val="0"/>
          <w:numId w:val="8"/>
        </w:numPr>
        <w:tabs>
          <w:tab w:val="left" w:pos="993"/>
        </w:tabs>
        <w:spacing w:before="0" w:after="0" w:line="240" w:lineRule="atLeast"/>
        <w:ind w:left="0" w:firstLine="567"/>
        <w:jc w:val="both"/>
        <w:rPr>
          <w:lang w:val="uk-UA"/>
        </w:rPr>
      </w:pPr>
      <w:r w:rsidRPr="00EC11AE">
        <w:rPr>
          <w:rFonts w:eastAsia="Calibri"/>
          <w:lang w:val="uk-UA"/>
        </w:rPr>
        <w:t xml:space="preserve">У квітні 2023 року </w:t>
      </w:r>
      <w:r w:rsidRPr="00EC11AE">
        <w:rPr>
          <w:lang w:val="uk-UA"/>
        </w:rPr>
        <w:t xml:space="preserve">підписано Грантову угоду між Виконавчим комітетом Фастівської міської ради та Німецьким товариством міжнародного співробітництва </w:t>
      </w:r>
      <w:r w:rsidRPr="00EC11AE">
        <w:rPr>
          <w:lang w:val="en-US"/>
        </w:rPr>
        <w:t>GIZ</w:t>
      </w:r>
      <w:r w:rsidRPr="00EC11AE">
        <w:rPr>
          <w:lang w:val="uk-UA"/>
        </w:rPr>
        <w:t xml:space="preserve"> в рамках реалізації Проєкту міжнародної технічної допомоги «Просування енергоефективності та імплементації Директиви ЄС про енергоефективність в Україні (</w:t>
      </w:r>
      <w:r w:rsidRPr="00EC11AE">
        <w:t>FEER</w:t>
      </w:r>
      <w:r w:rsidRPr="00EC11AE">
        <w:rPr>
          <w:lang w:val="uk-UA"/>
        </w:rPr>
        <w:t>)» для виконання демонстраційного проєкту енергоефективної модернізації «Реконструкція системи теплопостачання Фастівського академічного ліцею №2 шляхом встановлення теплового насосу потужністю 115 кВт», що впроваджується за грантові кошти та виконується на замовлення Федерального міністерства економічної співпраці та розвитку Німеччини (</w:t>
      </w:r>
      <w:r w:rsidRPr="00EC11AE">
        <w:t>BMZ</w:t>
      </w:r>
      <w:r w:rsidRPr="00EC11AE">
        <w:rPr>
          <w:lang w:val="uk-UA"/>
        </w:rPr>
        <w:t>) і Державного секретаріату Швейцарії з економічних питань (</w:t>
      </w:r>
      <w:r w:rsidRPr="00EC11AE">
        <w:t>SECO</w:t>
      </w:r>
      <w:r w:rsidRPr="00EC11AE">
        <w:rPr>
          <w:lang w:val="uk-UA"/>
        </w:rPr>
        <w:t xml:space="preserve">). </w:t>
      </w:r>
    </w:p>
    <w:p w:rsidR="00970494" w:rsidRPr="00EC11AE" w:rsidRDefault="00970494" w:rsidP="009F0DDC">
      <w:pPr>
        <w:spacing w:after="0" w:line="240" w:lineRule="atLeast"/>
        <w:ind w:firstLine="567"/>
        <w:jc w:val="both"/>
        <w:rPr>
          <w:rFonts w:ascii="Times New Roman" w:hAnsi="Times New Roman" w:cs="Times New Roman"/>
          <w:sz w:val="24"/>
          <w:szCs w:val="24"/>
        </w:rPr>
      </w:pPr>
      <w:r w:rsidRPr="00EC11AE">
        <w:rPr>
          <w:rFonts w:ascii="Times New Roman" w:eastAsia="Times New Roman" w:hAnsi="Times New Roman" w:cs="Times New Roman"/>
          <w:sz w:val="24"/>
          <w:szCs w:val="24"/>
          <w:lang w:val="uk-UA"/>
        </w:rPr>
        <w:t>Сума гранту – 99</w:t>
      </w:r>
      <w:r w:rsidRPr="00EC11AE">
        <w:rPr>
          <w:rFonts w:ascii="Times New Roman" w:eastAsia="Times New Roman" w:hAnsi="Times New Roman" w:cs="Times New Roman"/>
          <w:sz w:val="24"/>
          <w:szCs w:val="24"/>
        </w:rPr>
        <w:t> </w:t>
      </w:r>
      <w:r w:rsidRPr="00EC11AE">
        <w:rPr>
          <w:rFonts w:ascii="Times New Roman" w:eastAsia="Times New Roman" w:hAnsi="Times New Roman" w:cs="Times New Roman"/>
          <w:sz w:val="24"/>
          <w:szCs w:val="24"/>
          <w:lang w:val="uk-UA"/>
        </w:rPr>
        <w:t>600 Євро. Співфінансування з бюджету Фастівської міської</w:t>
      </w:r>
      <w:r w:rsidRPr="00EC11AE">
        <w:rPr>
          <w:rFonts w:ascii="Times New Roman" w:hAnsi="Times New Roman" w:cs="Times New Roman"/>
          <w:sz w:val="24"/>
          <w:szCs w:val="24"/>
          <w:lang w:val="uk-UA"/>
        </w:rPr>
        <w:t>територіальної громади – 30</w:t>
      </w:r>
      <w:r w:rsidRPr="00EC11AE">
        <w:rPr>
          <w:rFonts w:ascii="Times New Roman" w:hAnsi="Times New Roman" w:cs="Times New Roman"/>
          <w:sz w:val="24"/>
          <w:szCs w:val="24"/>
        </w:rPr>
        <w:t> </w:t>
      </w:r>
      <w:r w:rsidRPr="00EC11AE">
        <w:rPr>
          <w:rFonts w:ascii="Times New Roman" w:hAnsi="Times New Roman" w:cs="Times New Roman"/>
          <w:sz w:val="24"/>
          <w:szCs w:val="24"/>
          <w:lang w:val="uk-UA"/>
        </w:rPr>
        <w:t xml:space="preserve">000 Євро. </w:t>
      </w:r>
      <w:r w:rsidRPr="00EC11AE">
        <w:rPr>
          <w:rFonts w:ascii="Times New Roman" w:hAnsi="Times New Roman" w:cs="Times New Roman"/>
          <w:sz w:val="24"/>
          <w:szCs w:val="24"/>
        </w:rPr>
        <w:t>Станом на сьогодні:</w:t>
      </w:r>
    </w:p>
    <w:p w:rsidR="00970494" w:rsidRPr="00EC11AE" w:rsidRDefault="00970494" w:rsidP="009F0DDC">
      <w:pPr>
        <w:pStyle w:val="a7"/>
        <w:numPr>
          <w:ilvl w:val="0"/>
          <w:numId w:val="5"/>
        </w:numPr>
        <w:spacing w:after="0" w:line="240" w:lineRule="atLeast"/>
        <w:jc w:val="both"/>
        <w:rPr>
          <w:rFonts w:ascii="Times New Roman" w:eastAsiaTheme="minorEastAsia" w:hAnsi="Times New Roman"/>
          <w:sz w:val="24"/>
          <w:szCs w:val="24"/>
        </w:rPr>
      </w:pPr>
      <w:r w:rsidRPr="00EC11AE">
        <w:rPr>
          <w:rFonts w:ascii="Times New Roman" w:hAnsi="Times New Roman"/>
          <w:sz w:val="24"/>
          <w:szCs w:val="24"/>
        </w:rPr>
        <w:t>розробленоПКД;</w:t>
      </w:r>
    </w:p>
    <w:p w:rsidR="00970494" w:rsidRPr="00EC11AE" w:rsidRDefault="00970494" w:rsidP="009F0DDC">
      <w:pPr>
        <w:pStyle w:val="a7"/>
        <w:numPr>
          <w:ilvl w:val="0"/>
          <w:numId w:val="5"/>
        </w:numPr>
        <w:spacing w:after="0" w:line="240" w:lineRule="atLeast"/>
        <w:jc w:val="both"/>
        <w:rPr>
          <w:rFonts w:ascii="Times New Roman" w:eastAsiaTheme="minorEastAsia" w:hAnsi="Times New Roman"/>
          <w:sz w:val="24"/>
          <w:szCs w:val="24"/>
        </w:rPr>
      </w:pPr>
      <w:r w:rsidRPr="00EC11AE">
        <w:rPr>
          <w:rFonts w:ascii="Times New Roman" w:hAnsi="Times New Roman"/>
          <w:sz w:val="24"/>
          <w:szCs w:val="24"/>
        </w:rPr>
        <w:t xml:space="preserve">проведено процедуру відкритих торгів (з Особливостями) на закупівлю обладнання та виконання робіт згідноцього проєкту. </w:t>
      </w:r>
    </w:p>
    <w:p w:rsidR="00970494" w:rsidRPr="00EC11AE" w:rsidRDefault="00970494" w:rsidP="009F0DDC">
      <w:pPr>
        <w:pStyle w:val="a7"/>
        <w:numPr>
          <w:ilvl w:val="0"/>
          <w:numId w:val="8"/>
        </w:numPr>
        <w:tabs>
          <w:tab w:val="left" w:pos="993"/>
        </w:tabs>
        <w:spacing w:after="0" w:line="240" w:lineRule="atLeast"/>
        <w:ind w:left="0" w:firstLine="567"/>
        <w:jc w:val="both"/>
        <w:rPr>
          <w:rFonts w:ascii="Times New Roman" w:hAnsi="Times New Roman"/>
          <w:sz w:val="24"/>
          <w:szCs w:val="24"/>
        </w:rPr>
      </w:pPr>
      <w:r w:rsidRPr="00EC11AE">
        <w:rPr>
          <w:rFonts w:ascii="Times New Roman" w:eastAsiaTheme="minorEastAsia" w:hAnsi="Times New Roman"/>
          <w:sz w:val="24"/>
          <w:szCs w:val="24"/>
          <w:lang w:eastAsia="uk-UA"/>
        </w:rPr>
        <w:t>З метою вирішення питань підвищення ефективності використання та зменшення споживання паливно-енергетичних ресурсів у житлово-комунальній та бюджетній сферах, збільшення обсягів інвестицій в енергоефективну модернізацію та частки відновлювальних джерел енергії, впровадження новітніх енергозберігаючих технологій, створення економічно привабливих умов для впровадження інвестиційних проєктів на території Фастівської міської територіальної громади розроблено Програму з енергозбереження, енергоефективності та раціонального використання паливно-енергетичних ресурсів Фастівської міської територіальної громади на 2024-2026 роки.</w:t>
      </w:r>
    </w:p>
    <w:p w:rsidR="00970494" w:rsidRPr="00EC11AE" w:rsidRDefault="00970494" w:rsidP="009F0DDC">
      <w:pPr>
        <w:pStyle w:val="a7"/>
        <w:tabs>
          <w:tab w:val="left" w:pos="993"/>
        </w:tabs>
        <w:spacing w:after="0" w:line="240" w:lineRule="atLeast"/>
        <w:ind w:left="567"/>
        <w:jc w:val="both"/>
        <w:rPr>
          <w:rFonts w:ascii="Times New Roman" w:hAnsi="Times New Roman"/>
          <w:sz w:val="24"/>
          <w:szCs w:val="24"/>
        </w:rPr>
      </w:pPr>
    </w:p>
    <w:p w:rsidR="00970494" w:rsidRPr="00EC11AE" w:rsidRDefault="00970494" w:rsidP="009F0DDC">
      <w:pPr>
        <w:spacing w:after="0" w:line="240" w:lineRule="atLeast"/>
        <w:ind w:firstLine="567"/>
        <w:jc w:val="both"/>
        <w:rPr>
          <w:rFonts w:ascii="Times New Roman" w:hAnsi="Times New Roman" w:cs="Times New Roman"/>
          <w:b/>
          <w:i/>
          <w:sz w:val="24"/>
          <w:szCs w:val="24"/>
        </w:rPr>
      </w:pPr>
      <w:r w:rsidRPr="00EC11AE">
        <w:rPr>
          <w:rFonts w:ascii="Times New Roman" w:hAnsi="Times New Roman" w:cs="Times New Roman"/>
          <w:b/>
          <w:i/>
          <w:sz w:val="24"/>
          <w:szCs w:val="24"/>
        </w:rPr>
        <w:t xml:space="preserve">Робота у сфері «Охорона навколишнього природного середовища» </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Реалізація проекту «Реконструкція та відновлення муніципальної інфраструктури Фастівської територіальної громади» впроваджувалася відповідно до зміни цільового призначення Гранту наданого Північною Екологічною Фінансовою Корпорацією (НЕФКО), Фастівській міській раді у рамках Програми NEFCO NIP з модернізації систем водопостачання та водовідведення України.Було підписано Контрактну угоду з ТОВ «Торговий дім «Альфатекс» на</w:t>
      </w:r>
      <w:r w:rsidRPr="00EC11AE">
        <w:rPr>
          <w:rFonts w:ascii="Times New Roman" w:eastAsiaTheme="minorEastAsia" w:hAnsi="Times New Roman"/>
          <w:sz w:val="24"/>
          <w:szCs w:val="24"/>
        </w:rPr>
        <w:t xml:space="preserve"> постачання техніки та обладнання для поводження з твердими побутовими відходами. За грантове фінансування Європейського Союзу, через Північну Екологічну Фінансову Корпорацію «</w:t>
      </w:r>
      <w:r w:rsidRPr="00EC11AE">
        <w:rPr>
          <w:rFonts w:ascii="Times New Roman" w:hAnsi="Times New Roman"/>
          <w:sz w:val="24"/>
          <w:szCs w:val="24"/>
        </w:rPr>
        <w:t>NEFCO»,</w:t>
      </w:r>
      <w:r w:rsidRPr="00EC11AE">
        <w:rPr>
          <w:rFonts w:ascii="Times New Roman" w:eastAsiaTheme="minorEastAsia" w:hAnsi="Times New Roman"/>
          <w:sz w:val="24"/>
          <w:szCs w:val="24"/>
        </w:rPr>
        <w:t xml:space="preserve"> яка адмініструє кошти ЄС на суму 960 тисяч євро, </w:t>
      </w:r>
      <w:r w:rsidRPr="00EC11AE">
        <w:rPr>
          <w:rFonts w:ascii="Times New Roman" w:hAnsi="Times New Roman"/>
          <w:sz w:val="24"/>
          <w:szCs w:val="24"/>
        </w:rPr>
        <w:t>в рамках Програми NEFCO NIP з модернізації систем водопостачання та водовідведення України та її реструктуризації, з</w:t>
      </w:r>
      <w:r w:rsidRPr="00EC11AE">
        <w:rPr>
          <w:rFonts w:ascii="Times New Roman" w:eastAsiaTheme="minorEastAsia" w:hAnsi="Times New Roman"/>
          <w:sz w:val="24"/>
          <w:szCs w:val="24"/>
        </w:rPr>
        <w:t>дійснено поставку:</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600 металевихєвроконтейнерів для сміття об’ємом 1100л.</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20 пластикових контейнерів для роздільного збору сміттяоб’ємом 660л.</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4-х сміттєвозів із заднім завантаженням: AT-5021 на базі шасі IVECO 70C16H3.0 2023 року (9 м3) – 2 одиниці та AT-5021 на базі шасі IVECO EuroCargo ML140 2023 року (13+1.2м3) – 2 одиниці.</w:t>
      </w:r>
    </w:p>
    <w:p w:rsidR="00970494" w:rsidRPr="00EC11AE" w:rsidRDefault="00970494" w:rsidP="009F0DDC">
      <w:pPr>
        <w:pStyle w:val="a7"/>
        <w:numPr>
          <w:ilvl w:val="0"/>
          <w:numId w:val="6"/>
        </w:numPr>
        <w:spacing w:after="0" w:line="240" w:lineRule="atLeast"/>
        <w:ind w:left="426" w:hanging="426"/>
        <w:jc w:val="both"/>
        <w:rPr>
          <w:rFonts w:ascii="Times New Roman" w:hAnsi="Times New Roman"/>
          <w:sz w:val="24"/>
          <w:szCs w:val="24"/>
        </w:rPr>
      </w:pPr>
      <w:r w:rsidRPr="00EC11AE">
        <w:rPr>
          <w:rFonts w:ascii="Times New Roman" w:hAnsi="Times New Roman"/>
          <w:sz w:val="24"/>
          <w:szCs w:val="24"/>
        </w:rPr>
        <w:t xml:space="preserve">1Бульдозер Dressta TD-15 STD (TIER </w:t>
      </w:r>
      <w:proofErr w:type="gramStart"/>
      <w:r w:rsidRPr="00EC11AE">
        <w:rPr>
          <w:rFonts w:ascii="Times New Roman" w:hAnsi="Times New Roman"/>
          <w:sz w:val="24"/>
          <w:szCs w:val="24"/>
        </w:rPr>
        <w:t>3)для</w:t>
      </w:r>
      <w:proofErr w:type="gramEnd"/>
      <w:r w:rsidRPr="00EC11AE">
        <w:rPr>
          <w:rFonts w:ascii="Times New Roman" w:hAnsi="Times New Roman"/>
          <w:sz w:val="24"/>
          <w:szCs w:val="24"/>
        </w:rPr>
        <w:t xml:space="preserve"> робіт на Фастівському сміттєзвалищі ТПВ.</w:t>
      </w:r>
    </w:p>
    <w:p w:rsidR="00970494" w:rsidRPr="00EC11AE" w:rsidRDefault="00970494" w:rsidP="009F0DDC">
      <w:pPr>
        <w:spacing w:after="0" w:line="240" w:lineRule="atLeast"/>
        <w:ind w:firstLine="567"/>
        <w:jc w:val="both"/>
        <w:rPr>
          <w:rFonts w:ascii="Times New Roman" w:hAnsi="Times New Roman" w:cs="Times New Roman"/>
          <w:sz w:val="24"/>
          <w:szCs w:val="24"/>
        </w:rPr>
      </w:pPr>
      <w:r w:rsidRPr="00EC11AE">
        <w:rPr>
          <w:rFonts w:ascii="Times New Roman" w:hAnsi="Times New Roman" w:cs="Times New Roman"/>
          <w:sz w:val="24"/>
          <w:szCs w:val="24"/>
        </w:rPr>
        <w:t>За рахунок цих заходів у 2024 році можна буде розпочати роботу над вдосконаленням системи збору та вивезення побутового сміття в громаді.</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 xml:space="preserve">Працювала комісія з питань визначення стану зелених насаджень – проводилося обстеження зелених насаджень за зверненнями громадян, підприємств, установ та </w:t>
      </w:r>
      <w:r w:rsidRPr="00EC11AE">
        <w:rPr>
          <w:rFonts w:ascii="Times New Roman" w:hAnsi="Times New Roman"/>
          <w:sz w:val="24"/>
          <w:szCs w:val="24"/>
        </w:rPr>
        <w:lastRenderedPageBreak/>
        <w:t xml:space="preserve">організацій різних форм власності. За звітній період відділом було складно 68 акті з обстеження зелених насаджень, згідно яких видаленню підлягають 211 аварійно-небезпечних та сухостійних дерев. Підготовлено 7 рішень виконавчого комітету Фастівської міської ради на проведення робіт з видалення зелених насаджень. А також омолоджувальної та санітарної обрізки. </w:t>
      </w:r>
    </w:p>
    <w:p w:rsidR="00970494" w:rsidRPr="00EC11AE"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hAnsi="Times New Roman"/>
          <w:sz w:val="24"/>
          <w:szCs w:val="24"/>
        </w:rPr>
        <w:t xml:space="preserve">Відділом здійснювалася організація комісійних обстежень із залученням відповідних контролюючих органів за скаргами громадськості про негативний вплив на стан довкілля. В разі надходження таких скарг від громадськості розпорядженням міського голови створювалися тимчасові робочі групи із залученням фахівців відповідних служб, підприємств, установ та інших зацікавлених осіб, з метою перевірки фактів, викладених у скаргах. Проводилися обстеження зі складанням відповідних актів. </w:t>
      </w:r>
    </w:p>
    <w:p w:rsidR="00970494" w:rsidRPr="00E44F2D" w:rsidRDefault="00970494" w:rsidP="009F0DDC">
      <w:pPr>
        <w:pStyle w:val="a7"/>
        <w:numPr>
          <w:ilvl w:val="0"/>
          <w:numId w:val="7"/>
        </w:numPr>
        <w:tabs>
          <w:tab w:val="left" w:pos="993"/>
        </w:tabs>
        <w:spacing w:after="0" w:line="240" w:lineRule="atLeast"/>
        <w:ind w:left="0" w:firstLine="567"/>
        <w:jc w:val="both"/>
        <w:rPr>
          <w:rFonts w:ascii="Times New Roman" w:hAnsi="Times New Roman"/>
          <w:sz w:val="24"/>
          <w:szCs w:val="24"/>
        </w:rPr>
      </w:pPr>
      <w:r w:rsidRPr="00EC11AE">
        <w:rPr>
          <w:rFonts w:ascii="Times New Roman" w:eastAsiaTheme="minorEastAsia" w:hAnsi="Times New Roman"/>
          <w:sz w:val="24"/>
          <w:szCs w:val="24"/>
          <w:lang w:eastAsia="uk-UA"/>
        </w:rPr>
        <w:t>З метою покращення стану навколишнього природного середовища на території громади, створення екологічно безпечних та комфортних умов для життя населення громади, зниження викидів забруднюючих речовин в атмосферне повітря, реалізації заходів з охорони і раціонального використання природних ресурсів відділом розроблено Програму охорони довкілля та раціонального використання природних ресурсів Фастівської міської територіальної громади на 2024-2026 роки.</w:t>
      </w:r>
    </w:p>
    <w:p w:rsidR="00E44F2D" w:rsidRPr="00E44F2D" w:rsidRDefault="00E44F2D" w:rsidP="009F0DDC">
      <w:pPr>
        <w:pStyle w:val="a7"/>
        <w:tabs>
          <w:tab w:val="left" w:pos="993"/>
        </w:tabs>
        <w:spacing w:after="0" w:line="240" w:lineRule="atLeast"/>
        <w:ind w:left="567"/>
        <w:jc w:val="both"/>
        <w:rPr>
          <w:rFonts w:ascii="Times New Roman" w:hAnsi="Times New Roman"/>
          <w:sz w:val="24"/>
          <w:szCs w:val="24"/>
        </w:rPr>
      </w:pPr>
    </w:p>
    <w:p w:rsidR="00E44F2D" w:rsidRPr="006A4A53" w:rsidRDefault="00E44F2D" w:rsidP="00E23C56">
      <w:pPr>
        <w:pStyle w:val="a7"/>
        <w:tabs>
          <w:tab w:val="left" w:pos="993"/>
        </w:tabs>
        <w:spacing w:after="0" w:line="240" w:lineRule="atLeast"/>
        <w:ind w:left="567"/>
        <w:jc w:val="center"/>
        <w:rPr>
          <w:rFonts w:ascii="Times New Roman" w:eastAsiaTheme="minorEastAsia" w:hAnsi="Times New Roman"/>
          <w:sz w:val="24"/>
          <w:szCs w:val="24"/>
          <w:lang w:eastAsia="uk-UA"/>
        </w:rPr>
      </w:pPr>
      <w:r w:rsidRPr="00E44F2D">
        <w:rPr>
          <w:rFonts w:ascii="Times New Roman" w:hAnsi="Times New Roman"/>
          <w:b/>
          <w:sz w:val="24"/>
          <w:szCs w:val="24"/>
          <w:lang w:val="uk-UA"/>
        </w:rPr>
        <w:t>Центр надання адміністративних послуг</w:t>
      </w:r>
    </w:p>
    <w:p w:rsidR="00E23C56" w:rsidRDefault="00E23C56" w:rsidP="00E23C56">
      <w:pPr>
        <w:pStyle w:val="docdata"/>
        <w:spacing w:before="0" w:beforeAutospacing="0" w:after="0" w:afterAutospacing="0"/>
        <w:ind w:firstLine="708"/>
        <w:jc w:val="both"/>
      </w:pPr>
      <w:r>
        <w:t> </w:t>
      </w:r>
    </w:p>
    <w:p w:rsidR="00E23C56" w:rsidRPr="00E23C56" w:rsidRDefault="00E23C56" w:rsidP="00E23C56">
      <w:pPr>
        <w:pStyle w:val="a8"/>
        <w:spacing w:before="0" w:beforeAutospacing="0" w:after="0" w:afterAutospacing="0"/>
        <w:jc w:val="both"/>
      </w:pPr>
      <w:r w:rsidRPr="00E23C56">
        <w:rPr>
          <w:color w:val="333333"/>
          <w:shd w:val="clear" w:color="auto" w:fill="FFFFFF"/>
        </w:rPr>
        <w:t>Центр надання адміністративних послуг Фастівської міської ради незважаючи на війну, продовжує свою роботу задля задоволення потреб населення та забезпечує отримання адміністративних послуг мешканцями громади та внутрішньо переміщеними особами в кількості 299.</w:t>
      </w:r>
      <w:r w:rsidRPr="00E23C56">
        <w:rPr>
          <w:color w:val="000000"/>
        </w:rPr>
        <w:t xml:space="preserve">                                                    </w:t>
      </w:r>
      <w:r w:rsidRPr="00E23C56">
        <w:rPr>
          <w:b/>
          <w:bCs/>
          <w:color w:val="000000"/>
        </w:rPr>
        <w:t> </w:t>
      </w:r>
      <w:r w:rsidRPr="00E23C56">
        <w:rPr>
          <w:color w:val="000000"/>
        </w:rPr>
        <w:t xml:space="preserve">     </w:t>
      </w:r>
    </w:p>
    <w:p w:rsidR="00E23C56" w:rsidRPr="00E23C56" w:rsidRDefault="00E23C56" w:rsidP="00E23C56">
      <w:pPr>
        <w:pStyle w:val="a8"/>
        <w:spacing w:before="0" w:beforeAutospacing="0" w:after="0" w:afterAutospacing="0"/>
        <w:jc w:val="both"/>
      </w:pPr>
      <w:r w:rsidRPr="00E23C56">
        <w:rPr>
          <w:color w:val="000000"/>
        </w:rPr>
        <w:t xml:space="preserve">   </w:t>
      </w:r>
      <w:r w:rsidRPr="00E23C56">
        <w:rPr>
          <w:color w:val="333333"/>
        </w:rPr>
        <w:t>Прийом документів здійснюється згідно затвердженого Переліку адміністративних послуг, які надаються через ЦНАП.</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shd w:val="clear" w:color="auto" w:fill="FFFFFF"/>
        </w:rPr>
        <w:t>За IV квартали 2023  року у ЦНАП відвідувачам було надано 10789 адміністративних послуг, серед яких:</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 xml:space="preserve"> адміністративні послуги соціального характеру –</w:t>
      </w:r>
      <w:proofErr w:type="gramStart"/>
      <w:r w:rsidRPr="00E23C56">
        <w:rPr>
          <w:color w:val="333333"/>
          <w:shd w:val="clear" w:color="auto" w:fill="FFFFFF"/>
        </w:rPr>
        <w:t>3957 ;</w:t>
      </w:r>
      <w:proofErr w:type="gramEnd"/>
      <w:r w:rsidRPr="00E23C56">
        <w:rPr>
          <w:color w:val="333333"/>
          <w:shd w:val="clear" w:color="auto" w:fill="FFFFFF"/>
        </w:rPr>
        <w:t xml:space="preserve"> </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надання відомостей з Державного земельного кадастру – 2112;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 xml:space="preserve"> реєстрація, зняття з реєстрації  місця проживання – 1562;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державна реєстрація речових прав на нерухоме майно – 263;</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послуги з державної реєстрації ЮО Громадських організацій 21;</w:t>
      </w:r>
    </w:p>
    <w:p w:rsidR="00E23C56" w:rsidRPr="00E23C56" w:rsidRDefault="00E23C56" w:rsidP="00E23C56">
      <w:pPr>
        <w:pStyle w:val="a8"/>
        <w:shd w:val="clear" w:color="auto" w:fill="FFFFFF"/>
        <w:spacing w:before="0" w:beforeAutospacing="0" w:after="0" w:afterAutospacing="0"/>
        <w:jc w:val="both"/>
      </w:pPr>
      <w:r>
        <w:rPr>
          <w:color w:val="333333"/>
          <w:shd w:val="clear" w:color="auto" w:fill="FFFFFF"/>
        </w:rPr>
        <w:t>        • </w:t>
      </w:r>
      <w:r w:rsidRPr="00E23C56">
        <w:rPr>
          <w:color w:val="333333"/>
          <w:shd w:val="clear" w:color="auto" w:fill="FFFFFF"/>
        </w:rPr>
        <w:t xml:space="preserve"> послуги містобудування та архітектури - 394;</w:t>
      </w:r>
    </w:p>
    <w:p w:rsidR="00E23C56" w:rsidRPr="00E23C56" w:rsidRDefault="00E23C56" w:rsidP="00E23C56">
      <w:pPr>
        <w:pStyle w:val="a8"/>
        <w:shd w:val="clear" w:color="auto" w:fill="FFFFFF"/>
        <w:spacing w:before="0" w:beforeAutospacing="0" w:after="0" w:afterAutospacing="0"/>
        <w:jc w:val="both"/>
      </w:pPr>
      <w:r w:rsidRPr="00E23C56">
        <w:rPr>
          <w:color w:val="333333"/>
          <w:shd w:val="clear" w:color="auto" w:fill="FFFFFF"/>
        </w:rPr>
        <w:t>        •  послуги ДІАМ - 312;</w:t>
      </w:r>
    </w:p>
    <w:p w:rsidR="00E23C56" w:rsidRPr="00E23C56" w:rsidRDefault="00E23C56" w:rsidP="00E23C56">
      <w:pPr>
        <w:pStyle w:val="a8"/>
        <w:shd w:val="clear" w:color="auto" w:fill="FFFFFF"/>
        <w:spacing w:before="0" w:beforeAutospacing="0" w:after="0" w:afterAutospacing="0"/>
        <w:ind w:firstLine="460"/>
        <w:jc w:val="both"/>
      </w:pPr>
      <w:r>
        <w:rPr>
          <w:color w:val="333333"/>
          <w:shd w:val="clear" w:color="auto" w:fill="FFFFFF"/>
        </w:rPr>
        <w:t>•  </w:t>
      </w:r>
      <w:r w:rsidRPr="00E23C56">
        <w:rPr>
          <w:color w:val="333333"/>
          <w:shd w:val="clear" w:color="auto" w:fill="FFFFFF"/>
        </w:rPr>
        <w:t>інші  місцеві послуги – 6546.</w:t>
      </w:r>
      <w:r w:rsidRPr="00E23C56">
        <w:rPr>
          <w:rFonts w:ascii="Arial" w:hAnsi="Arial" w:cs="Arial"/>
          <w:color w:val="333333"/>
        </w:rPr>
        <w:t> </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rPr>
        <w:t xml:space="preserve">На кожну послугу згідно вимог Закону України «Про адміністративні послуги» розроблено інформаційні і технологічні картки. </w:t>
      </w:r>
    </w:p>
    <w:p w:rsidR="00E23C56" w:rsidRPr="00E23C56" w:rsidRDefault="00E23C56" w:rsidP="00E23C56">
      <w:pPr>
        <w:pStyle w:val="a8"/>
        <w:shd w:val="clear" w:color="auto" w:fill="FFFFFF"/>
        <w:spacing w:before="0" w:beforeAutospacing="0" w:after="0" w:afterAutospacing="0"/>
        <w:ind w:firstLine="460"/>
        <w:jc w:val="both"/>
      </w:pPr>
      <w:r w:rsidRPr="00E23C56">
        <w:rPr>
          <w:color w:val="333333"/>
        </w:rPr>
        <w:t xml:space="preserve">При зверненні до Центру надання адміністративних послуг </w:t>
      </w:r>
      <w:proofErr w:type="gramStart"/>
      <w:r w:rsidRPr="00E23C56">
        <w:rPr>
          <w:color w:val="333333"/>
        </w:rPr>
        <w:t>м.Фастів  працює</w:t>
      </w:r>
      <w:proofErr w:type="gramEnd"/>
      <w:r w:rsidRPr="00E23C56">
        <w:rPr>
          <w:color w:val="333333"/>
        </w:rPr>
        <w:t xml:space="preserve"> система електронної черги, талон на обслуговування можна  отримати у приміщенні ЦНАП, а також для зручності сплати платних послуг розміщено poss-термінал.</w:t>
      </w:r>
    </w:p>
    <w:p w:rsidR="00E23C56" w:rsidRPr="00E23C56" w:rsidRDefault="00E23C56" w:rsidP="00E23C56">
      <w:pPr>
        <w:pStyle w:val="a8"/>
        <w:shd w:val="clear" w:color="auto" w:fill="FFFFFF"/>
        <w:spacing w:before="0" w:beforeAutospacing="0" w:after="0" w:afterAutospacing="0"/>
        <w:jc w:val="both"/>
      </w:pPr>
      <w:r w:rsidRPr="00E23C56">
        <w:rPr>
          <w:color w:val="333333"/>
          <w:shd w:val="clear" w:color="auto" w:fill="FFFFFF"/>
        </w:rPr>
        <w:t xml:space="preserve">ЦНАП постійно удосконалює свою роботу, забезпечує комфортне перебування відвідувачів та високу якість обслуговування, розширює спектр послуг. Відтак, враховуючи зміни у чинному законодавстві, яке регламентує надання адміністративних послуг, які надаються через Центр надання адміністративних послуг </w:t>
      </w:r>
      <w:proofErr w:type="gramStart"/>
      <w:r w:rsidRPr="00E23C56">
        <w:rPr>
          <w:color w:val="333333"/>
          <w:shd w:val="clear" w:color="auto" w:fill="FFFFFF"/>
        </w:rPr>
        <w:t>Фастівської  міської</w:t>
      </w:r>
      <w:proofErr w:type="gramEnd"/>
      <w:r w:rsidRPr="00E23C56">
        <w:rPr>
          <w:color w:val="333333"/>
          <w:shd w:val="clear" w:color="auto" w:fill="FFFFFF"/>
        </w:rPr>
        <w:t xml:space="preserve"> ради, де кількість послуг у поточному році  збільшено з 265 до 299.</w:t>
      </w:r>
    </w:p>
    <w:p w:rsidR="00E23C56" w:rsidRPr="00E23C56" w:rsidRDefault="00E23C56" w:rsidP="00E23C56">
      <w:pPr>
        <w:pStyle w:val="a8"/>
        <w:spacing w:before="0" w:beforeAutospacing="0" w:after="0" w:afterAutospacing="0"/>
        <w:jc w:val="both"/>
      </w:pPr>
      <w:r w:rsidRPr="00E23C56">
        <w:rPr>
          <w:rFonts w:ascii="Arial" w:hAnsi="Arial" w:cs="Arial"/>
          <w:color w:val="333333"/>
          <w:shd w:val="clear" w:color="auto" w:fill="FFFFFF"/>
        </w:rPr>
        <w:t> </w:t>
      </w:r>
      <w:r w:rsidRPr="00E23C56">
        <w:rPr>
          <w:color w:val="333333"/>
          <w:shd w:val="clear" w:color="auto" w:fill="FFFFFF"/>
        </w:rPr>
        <w:t xml:space="preserve">У вересні місяці поточного </w:t>
      </w:r>
      <w:proofErr w:type="gramStart"/>
      <w:r w:rsidRPr="00E23C56">
        <w:rPr>
          <w:color w:val="333333"/>
          <w:shd w:val="clear" w:color="auto" w:fill="FFFFFF"/>
        </w:rPr>
        <w:t>року  проведено</w:t>
      </w:r>
      <w:proofErr w:type="gramEnd"/>
      <w:r w:rsidRPr="00E23C56">
        <w:rPr>
          <w:color w:val="333333"/>
          <w:shd w:val="clear" w:color="auto" w:fill="FFFFFF"/>
        </w:rPr>
        <w:t xml:space="preserve"> внутрішній та зовнішній аудит системи управління якістю відповідно</w:t>
      </w:r>
      <w:r w:rsidRPr="00E23C56">
        <w:rPr>
          <w:color w:val="383838"/>
          <w:shd w:val="clear" w:color="auto" w:fill="FFFFFF"/>
        </w:rPr>
        <w:t xml:space="preserve"> до вимог  ДСТУ ISO  9001:2015,</w:t>
      </w:r>
      <w:r w:rsidRPr="00E23C56">
        <w:rPr>
          <w:color w:val="333333"/>
          <w:shd w:val="clear" w:color="auto" w:fill="FFFFFF"/>
        </w:rPr>
        <w:t xml:space="preserve"> у виконавчих органах Фастівської міської ради.</w:t>
      </w:r>
    </w:p>
    <w:p w:rsidR="00E23C56" w:rsidRPr="00E23C56" w:rsidRDefault="00E23C56" w:rsidP="00E23C56">
      <w:pPr>
        <w:pStyle w:val="a8"/>
        <w:spacing w:before="0" w:beforeAutospacing="0" w:after="0" w:afterAutospacing="0"/>
        <w:jc w:val="both"/>
      </w:pPr>
      <w:r w:rsidRPr="00E23C56">
        <w:rPr>
          <w:color w:val="333333"/>
          <w:shd w:val="clear" w:color="auto" w:fill="FFFFFF"/>
        </w:rPr>
        <w:t>Результат аудиту позитивний, відповідає вимогам стандарту та документації системи управління якістю.</w:t>
      </w:r>
      <w:r w:rsidRPr="00E23C56">
        <w:t> </w:t>
      </w:r>
    </w:p>
    <w:p w:rsidR="00E23C56" w:rsidRPr="00E23C56" w:rsidRDefault="00E23C56" w:rsidP="00E23C56">
      <w:pPr>
        <w:pStyle w:val="a8"/>
        <w:spacing w:before="0" w:beforeAutospacing="0" w:after="0" w:afterAutospacing="0"/>
        <w:jc w:val="both"/>
      </w:pPr>
      <w:r w:rsidRPr="00E23C56">
        <w:rPr>
          <w:color w:val="000000"/>
        </w:rPr>
        <w:lastRenderedPageBreak/>
        <w:t xml:space="preserve">Адміністратори ЦНАПу успішно проходили модулі дистанційного навчання на Платформі центрів </w:t>
      </w:r>
      <w:proofErr w:type="gramStart"/>
      <w:r w:rsidRPr="00E23C56">
        <w:rPr>
          <w:color w:val="000000"/>
        </w:rPr>
        <w:t>Дія ,</w:t>
      </w:r>
      <w:proofErr w:type="gramEnd"/>
      <w:r w:rsidRPr="00E23C56">
        <w:rPr>
          <w:color w:val="000000"/>
        </w:rPr>
        <w:t xml:space="preserve">  PROSTO а також по “Кібербезпеці” отримано відповідні сертифікати.           </w:t>
      </w:r>
    </w:p>
    <w:p w:rsidR="00E23C56" w:rsidRPr="00E23C56" w:rsidRDefault="00E23C56" w:rsidP="00E23C56">
      <w:pPr>
        <w:pStyle w:val="a8"/>
        <w:spacing w:before="0" w:beforeAutospacing="0" w:after="0" w:afterAutospacing="0"/>
        <w:jc w:val="both"/>
      </w:pPr>
      <w:r w:rsidRPr="00E23C56">
        <w:rPr>
          <w:b/>
          <w:bCs/>
          <w:color w:val="000000"/>
        </w:rPr>
        <w:t>Відділом державної реєстрації юридичних осіб, фізичних осіб-підприємців, прав на нерухоме майно та їх обтяжень:</w:t>
      </w:r>
    </w:p>
    <w:p w:rsidR="00E23C56" w:rsidRPr="00E23C56" w:rsidRDefault="00E23C56" w:rsidP="00E23C56">
      <w:pPr>
        <w:pStyle w:val="a8"/>
        <w:spacing w:before="0" w:beforeAutospacing="0" w:after="0" w:afterAutospacing="0"/>
        <w:jc w:val="both"/>
      </w:pPr>
      <w:r w:rsidRPr="00E23C56">
        <w:rPr>
          <w:color w:val="000000"/>
        </w:rPr>
        <w:t xml:space="preserve">Працівниками відділу надавалися консультації громадянам, які звертаються до відділу з питань державної реєстрації юридичних осіб та фізичних осіб-підприємців, проводитлась державна </w:t>
      </w:r>
      <w:proofErr w:type="gramStart"/>
      <w:r w:rsidRPr="00E23C56">
        <w:rPr>
          <w:color w:val="000000"/>
        </w:rPr>
        <w:t>реєстрація  та</w:t>
      </w:r>
      <w:proofErr w:type="gramEnd"/>
      <w:r w:rsidRPr="00E23C56">
        <w:rPr>
          <w:color w:val="000000"/>
        </w:rPr>
        <w:t xml:space="preserve"> надавалася інформація з Єдиного державного реєстру юридичних осіб та фізичних осіб-підприємців </w:t>
      </w:r>
    </w:p>
    <w:p w:rsidR="00E23C56" w:rsidRPr="00E23C56" w:rsidRDefault="00E23C56" w:rsidP="00E23C56">
      <w:pPr>
        <w:pStyle w:val="a8"/>
        <w:widowControl w:val="0"/>
        <w:spacing w:before="0" w:beforeAutospacing="0" w:after="0" w:afterAutospacing="0"/>
        <w:jc w:val="both"/>
      </w:pPr>
      <w:r w:rsidRPr="00E23C56">
        <w:rPr>
          <w:color w:val="000000"/>
        </w:rPr>
        <w:t xml:space="preserve">Працівниками відділу надавалися консультації громадянам, які звертаються до відділу з питань реєстрації прав на нерухоме майно та їх обтяжень, проводилась державна реєстрація </w:t>
      </w:r>
      <w:proofErr w:type="gramStart"/>
      <w:r w:rsidRPr="00E23C56">
        <w:rPr>
          <w:color w:val="000000"/>
        </w:rPr>
        <w:t>та  надавалася</w:t>
      </w:r>
      <w:proofErr w:type="gramEnd"/>
      <w:r w:rsidRPr="00E23C56">
        <w:rPr>
          <w:color w:val="000000"/>
        </w:rPr>
        <w:t xml:space="preserve"> інформація з Державного реєстру речових прав на нерухоме майно та їх обтяжень , загальною кількістю 563.</w:t>
      </w:r>
    </w:p>
    <w:p w:rsidR="00E23C56" w:rsidRPr="00E23C56" w:rsidRDefault="00E23C56" w:rsidP="00E23C56">
      <w:pPr>
        <w:pStyle w:val="a8"/>
        <w:spacing w:before="0" w:beforeAutospacing="0" w:after="0" w:afterAutospacing="0"/>
        <w:jc w:val="both"/>
      </w:pPr>
      <w:r w:rsidRPr="00E23C56">
        <w:rPr>
          <w:color w:val="000000"/>
        </w:rPr>
        <w:t xml:space="preserve">  </w:t>
      </w:r>
      <w:r w:rsidRPr="00E23C56">
        <w:rPr>
          <w:b/>
          <w:bCs/>
          <w:color w:val="000000"/>
        </w:rPr>
        <w:t>Відділ ведення єдиного демографічного реєстру населення:</w:t>
      </w:r>
    </w:p>
    <w:p w:rsidR="00E23C56" w:rsidRPr="00E23C56" w:rsidRDefault="00E23C56" w:rsidP="00E23C56">
      <w:pPr>
        <w:pStyle w:val="a8"/>
        <w:spacing w:before="0" w:beforeAutospacing="0" w:after="0" w:afterAutospacing="0"/>
        <w:jc w:val="both"/>
      </w:pPr>
      <w:r w:rsidRPr="00E23C56">
        <w:rPr>
          <w:color w:val="000000"/>
        </w:rPr>
        <w:t>Працівниками відділу забезпечувався прийом громадян з питань надання адміністративних послуг віднесених до компетенції відділу</w:t>
      </w:r>
    </w:p>
    <w:p w:rsidR="00E23C56" w:rsidRPr="00E23C56" w:rsidRDefault="00E23C56" w:rsidP="00E23C56">
      <w:pPr>
        <w:pStyle w:val="a8"/>
        <w:widowControl w:val="0"/>
        <w:spacing w:before="0" w:beforeAutospacing="0" w:after="0" w:afterAutospacing="0"/>
        <w:jc w:val="both"/>
      </w:pPr>
      <w:r w:rsidRPr="00E23C56">
        <w:rPr>
          <w:color w:val="000000"/>
        </w:rPr>
        <w:t>Працівниками відділу надавалися консультації громадянам згідно Переліку адміністративних послуг, які віднесені до компетенції відділу</w:t>
      </w:r>
    </w:p>
    <w:p w:rsidR="00E23C56" w:rsidRPr="00E23C56" w:rsidRDefault="00E23C56" w:rsidP="00E23C56">
      <w:pPr>
        <w:pStyle w:val="a8"/>
        <w:widowControl w:val="0"/>
        <w:spacing w:before="0" w:beforeAutospacing="0" w:after="0" w:afterAutospacing="0"/>
        <w:jc w:val="both"/>
      </w:pPr>
      <w:r w:rsidRPr="00E23C56">
        <w:rPr>
          <w:color w:val="000000"/>
        </w:rPr>
        <w:t>Працівниками відділу проводиться   роботу з:</w:t>
      </w:r>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Фастівським районним відділом Управління ДМС України у Київській області;</w:t>
      </w:r>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 xml:space="preserve">Відділом ведення Державного реєстру </w:t>
      </w:r>
      <w:proofErr w:type="gramStart"/>
      <w:r w:rsidRPr="00E23C56">
        <w:rPr>
          <w:color w:val="000000"/>
        </w:rPr>
        <w:t>виборців ;</w:t>
      </w:r>
      <w:proofErr w:type="gramEnd"/>
    </w:p>
    <w:p w:rsidR="00E23C56" w:rsidRPr="00E23C56" w:rsidRDefault="00E23C56" w:rsidP="00E23C56">
      <w:pPr>
        <w:pStyle w:val="a8"/>
        <w:widowControl w:val="0"/>
        <w:numPr>
          <w:ilvl w:val="0"/>
          <w:numId w:val="15"/>
        </w:numPr>
        <w:spacing w:before="0" w:beforeAutospacing="0" w:after="0" w:afterAutospacing="0"/>
        <w:ind w:left="1440"/>
        <w:jc w:val="both"/>
      </w:pPr>
      <w:r w:rsidRPr="00E23C56">
        <w:rPr>
          <w:color w:val="000000"/>
        </w:rPr>
        <w:t>Фастівським об’єднаним військовим комісаріатом</w:t>
      </w:r>
    </w:p>
    <w:p w:rsidR="00E23C56" w:rsidRPr="00E23C56" w:rsidRDefault="00E23C56" w:rsidP="00E23C56">
      <w:pPr>
        <w:pStyle w:val="a8"/>
        <w:widowControl w:val="0"/>
        <w:numPr>
          <w:ilvl w:val="0"/>
          <w:numId w:val="15"/>
        </w:numPr>
        <w:shd w:val="clear" w:color="auto" w:fill="FFFFFF"/>
        <w:spacing w:before="0" w:beforeAutospacing="0" w:after="0" w:afterAutospacing="0"/>
        <w:ind w:left="1440"/>
        <w:jc w:val="both"/>
      </w:pPr>
      <w:r w:rsidRPr="00E23C56">
        <w:rPr>
          <w:color w:val="000000"/>
        </w:rPr>
        <w:t>Головним управлінням статистики</w:t>
      </w:r>
      <w:r w:rsidRPr="00E23C56">
        <w:rPr>
          <w:color w:val="000000"/>
          <w:shd w:val="clear" w:color="auto" w:fill="FFFFFF"/>
        </w:rPr>
        <w:t xml:space="preserve"> у Київській області</w:t>
      </w:r>
      <w:r w:rsidRPr="00E23C56">
        <w:rPr>
          <w:b/>
          <w:bCs/>
          <w:color w:val="000000"/>
          <w:shd w:val="clear" w:color="auto" w:fill="FFFFFF"/>
        </w:rPr>
        <w:t> </w:t>
      </w:r>
    </w:p>
    <w:p w:rsidR="00E23C56" w:rsidRPr="00E23C56" w:rsidRDefault="00E23C56" w:rsidP="00E23C56">
      <w:pPr>
        <w:pStyle w:val="a8"/>
        <w:widowControl w:val="0"/>
        <w:numPr>
          <w:ilvl w:val="0"/>
          <w:numId w:val="16"/>
        </w:numPr>
        <w:spacing w:before="0" w:beforeAutospacing="0" w:after="0" w:afterAutospacing="0"/>
        <w:ind w:left="1440"/>
        <w:jc w:val="both"/>
      </w:pPr>
      <w:r w:rsidRPr="00E23C56">
        <w:rPr>
          <w:color w:val="000000"/>
        </w:rPr>
        <w:t xml:space="preserve">щодо надання звітів та </w:t>
      </w:r>
      <w:proofErr w:type="gramStart"/>
      <w:r w:rsidRPr="00E23C56">
        <w:rPr>
          <w:color w:val="000000"/>
        </w:rPr>
        <w:t>інформації  до</w:t>
      </w:r>
      <w:proofErr w:type="gramEnd"/>
      <w:r w:rsidRPr="00E23C56">
        <w:rPr>
          <w:color w:val="000000"/>
        </w:rPr>
        <w:t xml:space="preserve"> Єдиного державного демографічного реєстру,  Державного реєстру виборців, Фастівського об’єднаного військового комісаріату, Головного  управління статистики у Київській області</w:t>
      </w:r>
      <w:r w:rsidRPr="00E23C56">
        <w:rPr>
          <w:b/>
          <w:bCs/>
          <w:color w:val="000000"/>
        </w:rPr>
        <w:t> </w:t>
      </w:r>
      <w:r w:rsidRPr="00E23C56">
        <w:t> </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 xml:space="preserve">Працівниками відділу здійснювався прийом заяв на реєстрацію місця проживання(перебування) та зняття з реєстрації місця проживання(перебування)  </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Здійснювати: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1)  Реєстрацію місця проживання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2) Зняття з реєстрації місця проживання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3) Реєстрацію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4) Зняття з реєстрації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5) Перереєстрацію місця проживання або місця перебування особи</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6) Скасування реєстрації/зняття з реєстрації місця проживання/перебування особи</w:t>
      </w:r>
    </w:p>
    <w:p w:rsidR="00E23C56" w:rsidRPr="00E23C56" w:rsidRDefault="00E23C56" w:rsidP="00E23C56">
      <w:pPr>
        <w:pStyle w:val="a8"/>
        <w:spacing w:before="0" w:beforeAutospacing="0" w:after="0" w:afterAutospacing="0"/>
        <w:jc w:val="both"/>
      </w:pPr>
      <w:r w:rsidRPr="00E23C56">
        <w:rPr>
          <w:color w:val="000000"/>
        </w:rPr>
        <w:t>7) Надання відомостей про реєстрацію місця проживання/перебування особи</w:t>
      </w:r>
    </w:p>
    <w:p w:rsidR="00E23C56" w:rsidRPr="00E23C56" w:rsidRDefault="00E23C56" w:rsidP="00E23C56">
      <w:pPr>
        <w:pStyle w:val="a8"/>
        <w:tabs>
          <w:tab w:val="left" w:pos="5104"/>
          <w:tab w:val="left" w:pos="6663"/>
        </w:tabs>
        <w:spacing w:before="0" w:beforeAutospacing="0" w:after="0" w:afterAutospacing="0"/>
        <w:jc w:val="both"/>
      </w:pPr>
      <w:proofErr w:type="gramStart"/>
      <w:r w:rsidRPr="00E23C56">
        <w:rPr>
          <w:color w:val="000000"/>
        </w:rPr>
        <w:t>Працівниками  відділу</w:t>
      </w:r>
      <w:proofErr w:type="gramEnd"/>
      <w:r w:rsidRPr="00E23C56">
        <w:rPr>
          <w:color w:val="000000"/>
        </w:rPr>
        <w:t xml:space="preserve"> проводиться робота щодо передачі  картотек реєстраційного обліку місця проживання/перебування фізичних осіб від суб’єктів господарювання, які надають послуги з утримання будинків і споруд та прибудинкових територій, житлово-будівельних кооперативів,об’єднань співвласників багатоквартирного будинку  </w:t>
      </w:r>
    </w:p>
    <w:p w:rsidR="00E23C56" w:rsidRPr="00E23C56" w:rsidRDefault="00E23C56" w:rsidP="00E23C56">
      <w:pPr>
        <w:pStyle w:val="a8"/>
        <w:spacing w:before="0" w:beforeAutospacing="0" w:after="0" w:afterAutospacing="0"/>
        <w:jc w:val="both"/>
      </w:pPr>
      <w:r w:rsidRPr="00E23C56">
        <w:rPr>
          <w:color w:val="000000"/>
        </w:rPr>
        <w:t>Працівниками відділу проводиться робота щодо перенесення інформації з будинкових книг власників будинків приватного сектора на Реєстру територіальної громади м. Фастів (ДМС)</w:t>
      </w:r>
    </w:p>
    <w:p w:rsidR="00E23C56" w:rsidRPr="00E23C56" w:rsidRDefault="00E23C56" w:rsidP="00E23C56">
      <w:pPr>
        <w:pStyle w:val="a8"/>
        <w:tabs>
          <w:tab w:val="left" w:pos="5104"/>
          <w:tab w:val="left" w:pos="6663"/>
        </w:tabs>
        <w:spacing w:before="0" w:beforeAutospacing="0" w:after="0" w:afterAutospacing="0"/>
        <w:jc w:val="both"/>
      </w:pPr>
      <w:r w:rsidRPr="00E23C56">
        <w:rPr>
          <w:color w:val="000000"/>
        </w:rPr>
        <w:t>Працівниками відділу впорядковувалася картотеку Карток реєстрації особи в зв’язку з перейменуванням вулиць міста та виготовленням нових ящиків</w:t>
      </w:r>
    </w:p>
    <w:p w:rsidR="00E23C56" w:rsidRPr="00E23C56" w:rsidRDefault="00E23C56" w:rsidP="00E23C56">
      <w:pPr>
        <w:pStyle w:val="a8"/>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sidRPr="00E23C56">
        <w:rPr>
          <w:color w:val="000000"/>
        </w:rPr>
        <w:t>Працівниками відділу здійснювалося поетапне підключення до Автоматизованої системи «Реєстр територіальних громад» старостатів Фастівської територіальної громади</w:t>
      </w:r>
    </w:p>
    <w:p w:rsidR="00E23C56" w:rsidRPr="00E23C56" w:rsidRDefault="00E23C56" w:rsidP="00E23C56">
      <w:pPr>
        <w:pStyle w:val="a8"/>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rsidRPr="00E23C56">
        <w:rPr>
          <w:color w:val="000000"/>
        </w:rPr>
        <w:t>Працівниками відділу проводилися навчання користувачів старостатів Фастівської територіальної громади роботі в Автоматизованій системі «Реєстр територіальних громад»</w:t>
      </w:r>
    </w:p>
    <w:p w:rsidR="00E44F2D" w:rsidRPr="00B41029" w:rsidRDefault="00E23C56" w:rsidP="00E23C56">
      <w:pPr>
        <w:pStyle w:val="a8"/>
        <w:spacing w:before="0" w:beforeAutospacing="0" w:after="0" w:afterAutospacing="0"/>
        <w:ind w:left="-567"/>
      </w:pPr>
      <w:r>
        <w:t> </w:t>
      </w:r>
    </w:p>
    <w:p w:rsidR="007D25DC" w:rsidRPr="007D25DC" w:rsidRDefault="007D25DC" w:rsidP="007D25DC">
      <w:pPr>
        <w:spacing w:line="240" w:lineRule="atLeast"/>
        <w:ind w:left="-567"/>
        <w:jc w:val="center"/>
        <w:rPr>
          <w:rFonts w:ascii="Times New Roman" w:hAnsi="Times New Roman" w:cs="Times New Roman"/>
          <w:b/>
          <w:sz w:val="24"/>
          <w:szCs w:val="24"/>
          <w:lang w:val="uk-UA"/>
        </w:rPr>
      </w:pPr>
      <w:r w:rsidRPr="007D25DC">
        <w:rPr>
          <w:rFonts w:ascii="Times New Roman" w:hAnsi="Times New Roman" w:cs="Times New Roman"/>
          <w:b/>
          <w:sz w:val="24"/>
          <w:szCs w:val="24"/>
          <w:lang w:val="uk-UA"/>
        </w:rPr>
        <w:t>Відділ з питань фізичної культури та спорту</w:t>
      </w:r>
    </w:p>
    <w:p w:rsidR="007D25DC" w:rsidRPr="007D25DC" w:rsidRDefault="007D25DC" w:rsidP="007D25DC">
      <w:pPr>
        <w:pStyle w:val="2"/>
        <w:shd w:val="clear" w:color="auto" w:fill="auto"/>
        <w:spacing w:before="0" w:line="240" w:lineRule="auto"/>
        <w:ind w:right="60" w:firstLine="709"/>
        <w:rPr>
          <w:sz w:val="24"/>
          <w:szCs w:val="24"/>
        </w:rPr>
      </w:pPr>
      <w:r w:rsidRPr="007D25DC">
        <w:rPr>
          <w:sz w:val="24"/>
          <w:szCs w:val="24"/>
        </w:rPr>
        <w:lastRenderedPageBreak/>
        <w:t xml:space="preserve">Фізична культура та спорт відіграють значну роль у зміцненні здоров’я населення, підвищенні фізичних і функціональних можливостей організму людини, збереженні тривалості активного життя дорослого населення, а також є важливою складовою частиною виховного процесу учнівської та студентської молоді. </w:t>
      </w:r>
      <w:r w:rsidRPr="007D25DC">
        <w:rPr>
          <w:rFonts w:eastAsia="Batang"/>
          <w:bCs/>
          <w:sz w:val="24"/>
          <w:szCs w:val="24"/>
          <w:lang w:eastAsia="en-US"/>
        </w:rPr>
        <w:t>Основним завданням відділу з питань молоді та спорту виконавчого комітету Фастівської міської ради є забезпечення реалізації на території міста державної політики у сфері фізичної культури та спорту, сприяння розвитку і популяризації видів спорту, р</w:t>
      </w:r>
      <w:r w:rsidRPr="007D25DC">
        <w:rPr>
          <w:sz w:val="24"/>
          <w:szCs w:val="24"/>
        </w:rPr>
        <w:t>озроблення заходів щодо розвитку матеріально-технічної бази спортивних закладів</w:t>
      </w:r>
      <w:r w:rsidRPr="007D25DC">
        <w:rPr>
          <w:rFonts w:eastAsia="Batang"/>
          <w:bCs/>
          <w:sz w:val="24"/>
          <w:szCs w:val="24"/>
          <w:lang w:eastAsia="en-US"/>
        </w:rPr>
        <w:t>, а також в</w:t>
      </w:r>
      <w:r w:rsidRPr="007D25DC">
        <w:rPr>
          <w:sz w:val="24"/>
          <w:szCs w:val="24"/>
        </w:rPr>
        <w:t xml:space="preserve">иконує програми і здійснює заходи, спрямовані на забезпечення соціального та правового захисту молоді, сприяння соціальному становленню та розвитку молоді. </w:t>
      </w:r>
      <w:r w:rsidRPr="007D25DC">
        <w:rPr>
          <w:rFonts w:eastAsia="Batang"/>
          <w:bCs/>
          <w:sz w:val="24"/>
          <w:szCs w:val="24"/>
          <w:lang w:eastAsia="en-US"/>
        </w:rPr>
        <w:t xml:space="preserve">Впродовж року відділ по мірі можливості організовує і проводить фізкультурно-оздоровчі та спортивно-масові заходи серед широких верств населення, залучає їх до занять фізичною культурою та спортом, забезпечує пропаганду здорового способу життя, </w:t>
      </w:r>
      <w:r w:rsidRPr="007D25DC">
        <w:rPr>
          <w:color w:val="000000"/>
          <w:sz w:val="24"/>
          <w:szCs w:val="24"/>
        </w:rPr>
        <w:t>підтримує організацію та проведення різноманітних заходів з молодіжної політики</w:t>
      </w:r>
      <w:r w:rsidRPr="007D25DC">
        <w:rPr>
          <w:sz w:val="24"/>
          <w:szCs w:val="24"/>
        </w:rPr>
        <w:t>.</w:t>
      </w:r>
    </w:p>
    <w:p w:rsidR="007D25DC" w:rsidRPr="007D25DC" w:rsidRDefault="007D25DC" w:rsidP="007D25DC">
      <w:pPr>
        <w:pStyle w:val="a3"/>
        <w:ind w:firstLine="720"/>
        <w:rPr>
          <w:szCs w:val="24"/>
          <w:lang w:val="uk-UA"/>
        </w:rPr>
      </w:pPr>
      <w:r w:rsidRPr="007D25DC">
        <w:rPr>
          <w:szCs w:val="24"/>
          <w:lang w:val="uk-UA"/>
        </w:rPr>
        <w:t xml:space="preserve"> У Фастівській МТГ  проводиться робота, спрямована на стабілізацію розвитку масової фізичної культури і спорту, збереження та примноження всіх складових її діяльності. </w:t>
      </w:r>
    </w:p>
    <w:p w:rsidR="007D25DC" w:rsidRPr="007D25DC" w:rsidRDefault="007D25DC" w:rsidP="007D25DC">
      <w:pPr>
        <w:pStyle w:val="a3"/>
        <w:ind w:firstLine="720"/>
        <w:rPr>
          <w:szCs w:val="24"/>
          <w:lang w:val="uk-UA"/>
        </w:rPr>
      </w:pPr>
      <w:r w:rsidRPr="007D25DC">
        <w:rPr>
          <w:szCs w:val="24"/>
          <w:lang w:val="uk-UA"/>
        </w:rPr>
        <w:t xml:space="preserve">У 2023 році робота відділу з питань фізичної культури та спорту виконавчого комітету Фастівської міської ради була направлена на реалізацію завдань щодо розвитку галузі спорту в місті, керуючись: </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Законом України «Про фізичну культуру та спорт» від 24.12.1993 року № 3808-ХІІ.</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Указом Президента України «Про день фізичної культури і спорту» №340-94 від 29.06.1994 р.</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Указом Президента України «Про національний план дій щодо реалізації завдань у сфері фізичної культури та спорту» від 02.08.2006 року № 667.  </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Дорученням голови Київської обласної державної адміністрації «Про розвиток фізичної культури і спорту в Київській області» від 14.03.2013 року №21-1.</w:t>
      </w:r>
    </w:p>
    <w:p w:rsidR="007D25DC" w:rsidRPr="007D25DC" w:rsidRDefault="007D25DC" w:rsidP="007D25DC">
      <w:pPr>
        <w:numPr>
          <w:ilvl w:val="0"/>
          <w:numId w:val="10"/>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Дорученням Київської обласної державної адміністрації «Про дотримання громадського порядку і громадської безпеки під час проведення на території Київської області масових спортивних заходів» від 10 січня 2014 року №2-1. </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Постановою Кабінету Міністрів України «Про затвердження Переліку платних послуг, які можуть надаватися закладами фізичної культури і спорту, що утримуються за рахунок бюджетних коштів» від 14.04.2009 року №356 </w:t>
      </w:r>
      <w:r w:rsidRPr="007D25DC">
        <w:rPr>
          <w:rFonts w:ascii="Times New Roman" w:hAnsi="Times New Roman" w:cs="Times New Roman"/>
          <w:color w:val="000000"/>
          <w:sz w:val="24"/>
          <w:szCs w:val="24"/>
          <w:shd w:val="clear" w:color="auto" w:fill="FFFFFF"/>
        </w:rPr>
        <w:t>(із змінами, внесеними згідно з Постановою Кабінету Міністрів від 10.08.2011 року №846)</w:t>
      </w:r>
      <w:r w:rsidRPr="007D25DC">
        <w:rPr>
          <w:rFonts w:ascii="Times New Roman" w:hAnsi="Times New Roman" w:cs="Times New Roman"/>
          <w:sz w:val="24"/>
          <w:szCs w:val="24"/>
        </w:rPr>
        <w:t>;</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Спільним наказом Міністерства України </w:t>
      </w:r>
      <w:proofErr w:type="gramStart"/>
      <w:r w:rsidRPr="007D25DC">
        <w:rPr>
          <w:rFonts w:ascii="Times New Roman" w:hAnsi="Times New Roman" w:cs="Times New Roman"/>
          <w:sz w:val="24"/>
          <w:szCs w:val="24"/>
        </w:rPr>
        <w:t>у справах</w:t>
      </w:r>
      <w:proofErr w:type="gramEnd"/>
      <w:r w:rsidRPr="007D25DC">
        <w:rPr>
          <w:rFonts w:ascii="Times New Roman" w:hAnsi="Times New Roman" w:cs="Times New Roman"/>
          <w:sz w:val="24"/>
          <w:szCs w:val="24"/>
        </w:rPr>
        <w:t xml:space="preserve"> сім’ї, молоді та спорту, Міністерства фінансів України, Міністерства економіки України «Про затвердження Порядку та умов надання платних послуг закладами фізичної культури і спорту, що утримуються за рахунок бюджетних коштів» від 28.08.2009 року №3042/1030/936.</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b/>
          <w:sz w:val="24"/>
          <w:szCs w:val="24"/>
        </w:rPr>
      </w:pPr>
      <w:r w:rsidRPr="007D25DC">
        <w:rPr>
          <w:rFonts w:ascii="Times New Roman" w:hAnsi="Times New Roman" w:cs="Times New Roman"/>
          <w:sz w:val="24"/>
          <w:szCs w:val="24"/>
          <w:shd w:val="clear" w:color="auto" w:fill="FFFFFF"/>
        </w:rPr>
        <w:t>Рішенням сесії Фастівської міської ради було прийнято рішення «</w:t>
      </w:r>
      <w:r w:rsidRPr="007D25DC">
        <w:rPr>
          <w:rFonts w:ascii="Times New Roman" w:hAnsi="Times New Roman" w:cs="Times New Roman"/>
          <w:sz w:val="24"/>
          <w:szCs w:val="24"/>
        </w:rPr>
        <w:t xml:space="preserve">Про затвердження </w:t>
      </w:r>
      <w:proofErr w:type="gramStart"/>
      <w:r w:rsidRPr="007D25DC">
        <w:rPr>
          <w:rFonts w:ascii="Times New Roman" w:hAnsi="Times New Roman" w:cs="Times New Roman"/>
          <w:sz w:val="24"/>
          <w:szCs w:val="24"/>
        </w:rPr>
        <w:t>м</w:t>
      </w:r>
      <w:r w:rsidRPr="007D25DC">
        <w:rPr>
          <w:rStyle w:val="a9"/>
          <w:rFonts w:ascii="Times New Roman" w:hAnsi="Times New Roman" w:cs="Times New Roman"/>
          <w:iCs/>
          <w:color w:val="000000"/>
          <w:sz w:val="24"/>
          <w:szCs w:val="24"/>
        </w:rPr>
        <w:t>іської  комплексної</w:t>
      </w:r>
      <w:proofErr w:type="gramEnd"/>
      <w:r w:rsidRPr="007D25DC">
        <w:rPr>
          <w:rStyle w:val="a9"/>
          <w:rFonts w:ascii="Times New Roman" w:hAnsi="Times New Roman" w:cs="Times New Roman"/>
          <w:iCs/>
          <w:color w:val="000000"/>
          <w:sz w:val="24"/>
          <w:szCs w:val="24"/>
        </w:rPr>
        <w:t xml:space="preserve"> Програми</w:t>
      </w:r>
      <w:r w:rsidRPr="007D25DC">
        <w:rPr>
          <w:rStyle w:val="apple-converted-space"/>
          <w:rFonts w:ascii="Times New Roman" w:hAnsi="Times New Roman" w:cs="Times New Roman"/>
          <w:b/>
          <w:bCs/>
          <w:iCs/>
          <w:color w:val="000000"/>
          <w:sz w:val="24"/>
          <w:szCs w:val="24"/>
        </w:rPr>
        <w:t> </w:t>
      </w:r>
      <w:r w:rsidRPr="007D25DC">
        <w:rPr>
          <w:rStyle w:val="a9"/>
          <w:rFonts w:ascii="Times New Roman" w:hAnsi="Times New Roman" w:cs="Times New Roman"/>
          <w:iCs/>
          <w:color w:val="000000"/>
          <w:sz w:val="24"/>
          <w:szCs w:val="24"/>
        </w:rPr>
        <w:t>розвитку фізичної культури і спорту на 2021-2026 роки»</w:t>
      </w:r>
      <w:r w:rsidRPr="007D25DC">
        <w:rPr>
          <w:rFonts w:ascii="Times New Roman" w:hAnsi="Times New Roman" w:cs="Times New Roman"/>
          <w:b/>
          <w:sz w:val="24"/>
          <w:szCs w:val="24"/>
        </w:rPr>
        <w:t>.</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Рішенням Фастівської міської ради «Про компенсацію комунальних послуг та експлуатаційних витрат, пов’язаних з підготовкою майданчика зі штучним покриттям та залу з настільного тенісу на СК «Машинобудівник».</w:t>
      </w:r>
    </w:p>
    <w:p w:rsidR="007D25DC" w:rsidRPr="007D25DC" w:rsidRDefault="007D25DC" w:rsidP="007D25DC">
      <w:pPr>
        <w:numPr>
          <w:ilvl w:val="0"/>
          <w:numId w:val="11"/>
        </w:numPr>
        <w:tabs>
          <w:tab w:val="num" w:pos="360"/>
        </w:tabs>
        <w:spacing w:after="0" w:line="240" w:lineRule="auto"/>
        <w:ind w:left="360"/>
        <w:jc w:val="both"/>
        <w:rPr>
          <w:rFonts w:ascii="Times New Roman" w:hAnsi="Times New Roman" w:cs="Times New Roman"/>
          <w:sz w:val="24"/>
          <w:szCs w:val="24"/>
        </w:rPr>
      </w:pPr>
      <w:r w:rsidRPr="007D25DC">
        <w:rPr>
          <w:rFonts w:ascii="Times New Roman" w:hAnsi="Times New Roman" w:cs="Times New Roman"/>
          <w:sz w:val="24"/>
          <w:szCs w:val="24"/>
        </w:rPr>
        <w:t xml:space="preserve">Рішенням Фастівської міської ради </w:t>
      </w:r>
      <w:proofErr w:type="gramStart"/>
      <w:r w:rsidRPr="007D25DC">
        <w:rPr>
          <w:rFonts w:ascii="Times New Roman" w:hAnsi="Times New Roman" w:cs="Times New Roman"/>
          <w:sz w:val="24"/>
          <w:szCs w:val="24"/>
        </w:rPr>
        <w:t>Про</w:t>
      </w:r>
      <w:proofErr w:type="gramEnd"/>
      <w:r w:rsidRPr="007D25DC">
        <w:rPr>
          <w:rFonts w:ascii="Times New Roman" w:hAnsi="Times New Roman" w:cs="Times New Roman"/>
          <w:sz w:val="24"/>
          <w:szCs w:val="24"/>
        </w:rPr>
        <w:t xml:space="preserve"> компенсацію комунальних послуг та експлуатаційних витрат, пов’язаних з підготовкою основного футбольного поля на СК «Машинобудівник», для належного проведення футбольних матчів.</w:t>
      </w:r>
    </w:p>
    <w:p w:rsidR="007D25DC" w:rsidRPr="007D25DC" w:rsidRDefault="007D25DC" w:rsidP="007D25DC">
      <w:pPr>
        <w:pStyle w:val="a3"/>
        <w:ind w:firstLine="720"/>
        <w:rPr>
          <w:szCs w:val="24"/>
        </w:rPr>
      </w:pPr>
      <w:r w:rsidRPr="007D25DC">
        <w:rPr>
          <w:szCs w:val="24"/>
        </w:rPr>
        <w:t>Відділ з питань фізичної культури та спорту співпрацює з структурними підрозділами виконавчого комітету Фастівської міської ради – управлінням освіти, службою у справах дітей та сім</w:t>
      </w:r>
      <w:r w:rsidRPr="007D25DC">
        <w:rPr>
          <w:szCs w:val="24"/>
        </w:rPr>
        <w:sym w:font="Symbol" w:char="00A2"/>
      </w:r>
      <w:r w:rsidRPr="007D25DC">
        <w:rPr>
          <w:szCs w:val="24"/>
        </w:rPr>
        <w:t xml:space="preserve">ї, управлінням культури, молоді та туризму, а також міськими молодіжними громадськими організаціями та спортивними клубами, а також Фастівською міською федерацією футболу та фізкультурно-спортивним товариством </w:t>
      </w:r>
      <w:r w:rsidRPr="007D25DC">
        <w:rPr>
          <w:szCs w:val="24"/>
        </w:rPr>
        <w:lastRenderedPageBreak/>
        <w:t xml:space="preserve">«Україна», з якими укладені угоди про спільну діяльність у галузі фізичної культури та спорту. Дана співпраця дає можливість ефективно використовувати міську спортивну базу, створювати спортивні секції для занять різних верств населення, контролювати та координувати роботу підпорядкованих споруд. </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Фастів приймав гостей з різних куточків Фастівського району! До міста з’їхалися учасники спортивних ігор «Учнівська ліга «Здорова Україна» - «Вища Ліга»</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Вихованка відділення кульової стрільби ДЮСШ "Локомотив" Сташко Марія зайняла 1 місце на Чемпіонаті України серед спортсменів 2000 р. н. та молодших зі стрільби кульової, ії присвоєно звання Майстер спорту України</w:t>
      </w:r>
    </w:p>
    <w:p w:rsidR="007D25DC" w:rsidRPr="007D25DC" w:rsidRDefault="007D25DC" w:rsidP="007D25DC">
      <w:pPr>
        <w:pStyle w:val="a7"/>
        <w:numPr>
          <w:ilvl w:val="0"/>
          <w:numId w:val="14"/>
        </w:numPr>
        <w:spacing w:after="0" w:line="240" w:lineRule="auto"/>
        <w:rPr>
          <w:rFonts w:ascii="Times New Roman" w:hAnsi="Times New Roman"/>
          <w:sz w:val="24"/>
          <w:szCs w:val="24"/>
        </w:rPr>
      </w:pPr>
      <w:r w:rsidRPr="007D25DC">
        <w:rPr>
          <w:rFonts w:ascii="Times New Roman" w:hAnsi="Times New Roman"/>
          <w:sz w:val="24"/>
          <w:szCs w:val="24"/>
        </w:rPr>
        <w:t>Вихованці відділення</w:t>
      </w:r>
      <w:r>
        <w:rPr>
          <w:rFonts w:ascii="Times New Roman" w:hAnsi="Times New Roman"/>
          <w:sz w:val="24"/>
          <w:szCs w:val="24"/>
        </w:rPr>
        <w:t xml:space="preserve"> кіокушинкай  карат</w:t>
      </w:r>
      <w:r>
        <w:rPr>
          <w:rFonts w:ascii="Times New Roman" w:hAnsi="Times New Roman"/>
          <w:sz w:val="24"/>
          <w:szCs w:val="24"/>
          <w:lang w:val="uk-UA"/>
        </w:rPr>
        <w:t>е</w:t>
      </w:r>
      <w:r w:rsidRPr="007D25DC">
        <w:rPr>
          <w:rFonts w:ascii="Times New Roman" w:hAnsi="Times New Roman"/>
          <w:sz w:val="24"/>
          <w:szCs w:val="24"/>
        </w:rPr>
        <w:t xml:space="preserve"> стали призерами чемпіонату Європи </w:t>
      </w:r>
      <w:r w:rsidRPr="007D25DC">
        <w:rPr>
          <w:rFonts w:ascii="Times New Roman" w:hAnsi="Times New Roman"/>
          <w:color w:val="050505"/>
          <w:sz w:val="24"/>
          <w:szCs w:val="24"/>
        </w:rPr>
        <w:t>Гьоттеборзі, Швеція.</w:t>
      </w:r>
    </w:p>
    <w:p w:rsidR="007D25DC" w:rsidRPr="007D25DC" w:rsidRDefault="007D25DC" w:rsidP="007D25DC">
      <w:pPr>
        <w:pStyle w:val="a7"/>
        <w:numPr>
          <w:ilvl w:val="0"/>
          <w:numId w:val="14"/>
        </w:numPr>
        <w:shd w:val="clear" w:color="auto" w:fill="FFFFFF"/>
        <w:spacing w:after="0" w:line="240" w:lineRule="auto"/>
        <w:rPr>
          <w:rFonts w:ascii="Times New Roman" w:hAnsi="Times New Roman"/>
          <w:color w:val="050505"/>
          <w:sz w:val="24"/>
          <w:szCs w:val="24"/>
        </w:rPr>
      </w:pPr>
      <w:r w:rsidRPr="007D25DC">
        <w:rPr>
          <w:rFonts w:ascii="Times New Roman" w:hAnsi="Times New Roman"/>
          <w:color w:val="050505"/>
          <w:sz w:val="24"/>
          <w:szCs w:val="24"/>
        </w:rPr>
        <w:t>В’ячеслав Шпота (Фастів) - бронза (65 кг)</w:t>
      </w:r>
    </w:p>
    <w:p w:rsidR="007D25DC" w:rsidRPr="007D25DC" w:rsidRDefault="007D25DC" w:rsidP="007D25DC">
      <w:pPr>
        <w:shd w:val="clear" w:color="auto" w:fill="FFFFFF"/>
        <w:spacing w:after="0" w:line="240" w:lineRule="auto"/>
        <w:ind w:left="360"/>
        <w:rPr>
          <w:rFonts w:ascii="Times New Roman" w:hAnsi="Times New Roman" w:cs="Times New Roman"/>
          <w:color w:val="050505"/>
          <w:sz w:val="24"/>
          <w:szCs w:val="24"/>
          <w:lang w:val="uk-UA"/>
        </w:rPr>
      </w:pPr>
      <w:r w:rsidRPr="007D25DC">
        <w:rPr>
          <w:rFonts w:ascii="Times New Roman" w:hAnsi="Times New Roman" w:cs="Times New Roman"/>
          <w:color w:val="050505"/>
          <w:sz w:val="24"/>
          <w:szCs w:val="24"/>
        </w:rPr>
        <w:t>Сергій Чехович (Фастів) - бронза (95+)</w:t>
      </w:r>
    </w:p>
    <w:p w:rsidR="007D25DC" w:rsidRPr="007D25DC" w:rsidRDefault="007D25DC" w:rsidP="007D25DC">
      <w:pPr>
        <w:pStyle w:val="a3"/>
        <w:ind w:firstLine="720"/>
        <w:rPr>
          <w:szCs w:val="24"/>
          <w:lang w:val="uk-UA"/>
        </w:rPr>
      </w:pPr>
      <w:r w:rsidRPr="007D25DC">
        <w:rPr>
          <w:szCs w:val="24"/>
        </w:rPr>
        <w:t xml:space="preserve">При відділі з питань фізичної культури та спорту працюють структурні підрозділи – СК «Машинобудівник», ДЮСШ «Локомотив», </w:t>
      </w:r>
    </w:p>
    <w:p w:rsidR="007D25DC" w:rsidRPr="007D25DC" w:rsidRDefault="007D25DC" w:rsidP="007D25DC">
      <w:pPr>
        <w:pStyle w:val="a3"/>
        <w:ind w:firstLine="720"/>
        <w:rPr>
          <w:szCs w:val="24"/>
        </w:rPr>
      </w:pPr>
      <w:r w:rsidRPr="007D25DC">
        <w:rPr>
          <w:szCs w:val="24"/>
          <w:lang w:val="uk-UA"/>
        </w:rPr>
        <w:t>Вагому допомогу у вирішенні актуальних питань розвитку галузі надає колегія відділу з питань фізичної культури та спорту, до складу якої входять депутати міської ради, працівники освіти, голови громадських</w:t>
      </w:r>
      <w:r>
        <w:rPr>
          <w:szCs w:val="24"/>
          <w:lang w:val="uk-UA"/>
        </w:rPr>
        <w:t xml:space="preserve"> </w:t>
      </w:r>
      <w:r w:rsidRPr="007D25DC">
        <w:rPr>
          <w:szCs w:val="24"/>
          <w:lang w:val="uk-UA"/>
        </w:rPr>
        <w:t xml:space="preserve">спортивних організації. </w:t>
      </w:r>
      <w:r w:rsidRPr="007D25DC">
        <w:rPr>
          <w:szCs w:val="24"/>
        </w:rPr>
        <w:t>На рівні міського голови проводились наради з керівниками підприємств, установ, організацій незалежно від форм</w:t>
      </w:r>
      <w:r w:rsidRPr="007D25DC">
        <w:rPr>
          <w:szCs w:val="24"/>
          <w:lang w:val="uk-UA"/>
        </w:rPr>
        <w:t xml:space="preserve"> власності</w:t>
      </w:r>
      <w:r w:rsidRPr="007D25DC">
        <w:rPr>
          <w:szCs w:val="24"/>
        </w:rPr>
        <w:t>, на</w:t>
      </w:r>
      <w:r w:rsidRPr="007D25DC">
        <w:rPr>
          <w:szCs w:val="24"/>
          <w:lang w:val="uk-UA"/>
        </w:rPr>
        <w:t xml:space="preserve"> яких</w:t>
      </w:r>
      <w:r w:rsidRPr="007D25DC">
        <w:rPr>
          <w:szCs w:val="24"/>
        </w:rPr>
        <w:t xml:space="preserve"> вирішувались питання покращення фізкультурно-оздоровчої та спортивно-масової роботи. Протягом року відділом з питань фізичної культури та спорту неодноразово надавались звернення до міського голови щодо надання додаткових коштів на розвиток галузі спорту, проведення спортивно-масових заходів, реконструкцію та капітальний ремонт спортивних споруд, а також подання для відзначення працівників галузі спорту та кращих спортсменів. </w:t>
      </w:r>
    </w:p>
    <w:p w:rsidR="007D25DC" w:rsidRPr="007D25DC" w:rsidRDefault="007D25DC" w:rsidP="007D25DC">
      <w:pPr>
        <w:spacing w:after="0" w:line="240" w:lineRule="auto"/>
        <w:ind w:firstLine="720"/>
        <w:jc w:val="both"/>
        <w:rPr>
          <w:rFonts w:ascii="Times New Roman" w:hAnsi="Times New Roman" w:cs="Times New Roman"/>
          <w:sz w:val="24"/>
          <w:szCs w:val="24"/>
        </w:rPr>
      </w:pPr>
      <w:r w:rsidRPr="007D25DC">
        <w:rPr>
          <w:rFonts w:ascii="Times New Roman" w:hAnsi="Times New Roman" w:cs="Times New Roman"/>
          <w:sz w:val="24"/>
          <w:szCs w:val="24"/>
        </w:rPr>
        <w:t>Відділом з питань фізичної культури та спорту спільно з управлінням освіти, управлінням культури, молоді і туризму при підтримці органів виконавчої влади здійснювалися практичні заходи в напрямку покращення фізичного виховання і спортивно-оздоровчої роботи серед учнівської молоді.</w:t>
      </w:r>
    </w:p>
    <w:p w:rsidR="007D25DC" w:rsidRPr="007D25DC" w:rsidRDefault="007D25DC" w:rsidP="007D25DC">
      <w:pPr>
        <w:pStyle w:val="a3"/>
        <w:ind w:firstLine="720"/>
        <w:rPr>
          <w:szCs w:val="24"/>
        </w:rPr>
      </w:pPr>
      <w:r w:rsidRPr="007D25DC">
        <w:rPr>
          <w:szCs w:val="24"/>
        </w:rPr>
        <w:t>З метою популяризації здорового способу життя серед населення міста, організації активного відпочинку та змістовного дозвілля</w:t>
      </w:r>
    </w:p>
    <w:p w:rsidR="007D25DC" w:rsidRPr="007D25DC" w:rsidRDefault="007D25DC" w:rsidP="007D25DC">
      <w:pPr>
        <w:spacing w:after="0" w:line="240" w:lineRule="auto"/>
        <w:ind w:firstLine="709"/>
        <w:jc w:val="both"/>
        <w:rPr>
          <w:rFonts w:ascii="Times New Roman" w:hAnsi="Times New Roman" w:cs="Times New Roman"/>
          <w:sz w:val="24"/>
          <w:szCs w:val="24"/>
        </w:rPr>
      </w:pPr>
      <w:r w:rsidRPr="007D25DC">
        <w:rPr>
          <w:rFonts w:ascii="Times New Roman" w:hAnsi="Times New Roman" w:cs="Times New Roman"/>
          <w:sz w:val="24"/>
          <w:szCs w:val="24"/>
        </w:rPr>
        <w:t xml:space="preserve">За звітній період на </w:t>
      </w:r>
      <w:proofErr w:type="gramStart"/>
      <w:r w:rsidRPr="007D25DC">
        <w:rPr>
          <w:rFonts w:ascii="Times New Roman" w:hAnsi="Times New Roman" w:cs="Times New Roman"/>
          <w:sz w:val="24"/>
          <w:szCs w:val="24"/>
        </w:rPr>
        <w:t>території  Фастівської</w:t>
      </w:r>
      <w:proofErr w:type="gramEnd"/>
      <w:r w:rsidRPr="007D25DC">
        <w:rPr>
          <w:rFonts w:ascii="Times New Roman" w:hAnsi="Times New Roman" w:cs="Times New Roman"/>
          <w:sz w:val="24"/>
          <w:szCs w:val="24"/>
        </w:rPr>
        <w:t xml:space="preserve"> МТГ  відбулося 16 фізкультурно-оздоровчих та спортивно-масових заходів серед дітей, молоді, аматорів та ветеранів спорту. Згідно положень про проведення змагань з видів спорту провідні спортсмени та збірні команди міста Фастова взяли участь у</w:t>
      </w:r>
      <w:r w:rsidRPr="007D25DC">
        <w:rPr>
          <w:rFonts w:ascii="Times New Roman" w:hAnsi="Times New Roman" w:cs="Times New Roman"/>
          <w:b/>
          <w:bCs/>
          <w:sz w:val="24"/>
          <w:szCs w:val="24"/>
        </w:rPr>
        <w:t xml:space="preserve"> </w:t>
      </w:r>
      <w:proofErr w:type="gramStart"/>
      <w:r w:rsidRPr="007D25DC">
        <w:rPr>
          <w:rFonts w:ascii="Times New Roman" w:hAnsi="Times New Roman" w:cs="Times New Roman"/>
          <w:b/>
          <w:bCs/>
          <w:sz w:val="24"/>
          <w:szCs w:val="24"/>
        </w:rPr>
        <w:t>106</w:t>
      </w:r>
      <w:r w:rsidRPr="007D25DC">
        <w:rPr>
          <w:rFonts w:ascii="Times New Roman" w:hAnsi="Times New Roman" w:cs="Times New Roman"/>
          <w:sz w:val="24"/>
          <w:szCs w:val="24"/>
        </w:rPr>
        <w:t xml:space="preserve">  змаганнях</w:t>
      </w:r>
      <w:proofErr w:type="gramEnd"/>
      <w:r w:rsidRPr="007D25DC">
        <w:rPr>
          <w:rFonts w:ascii="Times New Roman" w:hAnsi="Times New Roman" w:cs="Times New Roman"/>
          <w:sz w:val="24"/>
          <w:szCs w:val="24"/>
        </w:rPr>
        <w:t xml:space="preserve"> різного рівня (Відкриті першості міст України, Чемпіонати Київської області та України, Всеукраїнські змагання, Кубки України, Європи тощо).</w:t>
      </w:r>
    </w:p>
    <w:p w:rsidR="007D25DC" w:rsidRPr="007D25DC" w:rsidRDefault="007D25DC" w:rsidP="007D25DC">
      <w:pPr>
        <w:pStyle w:val="2"/>
        <w:shd w:val="clear" w:color="auto" w:fill="auto"/>
        <w:spacing w:before="0" w:line="240" w:lineRule="auto"/>
        <w:ind w:right="60"/>
        <w:rPr>
          <w:sz w:val="24"/>
          <w:szCs w:val="24"/>
        </w:rPr>
      </w:pPr>
      <w:r w:rsidRPr="007D25DC">
        <w:rPr>
          <w:sz w:val="24"/>
          <w:szCs w:val="24"/>
        </w:rPr>
        <w:t>провідні спортсмени та збірні команди Фастівської МТГ    взяли участь у  змаганнях різного рівня з (</w:t>
      </w:r>
      <w:r w:rsidRPr="007D25DC">
        <w:rPr>
          <w:b/>
          <w:bCs/>
          <w:sz w:val="24"/>
          <w:szCs w:val="24"/>
        </w:rPr>
        <w:t>Олімпійських  видів</w:t>
      </w:r>
      <w:r w:rsidRPr="007D25DC">
        <w:rPr>
          <w:sz w:val="24"/>
          <w:szCs w:val="24"/>
        </w:rPr>
        <w:t xml:space="preserve"> )  ( Чемпіонати  України та Кубки України   -11 Чемпіонати Київської області -16. Всеукраїнські змагання -6 Кубки України -!,  Міжнародні змагання -1</w:t>
      </w:r>
    </w:p>
    <w:p w:rsidR="007D25DC" w:rsidRPr="007D25DC" w:rsidRDefault="007D25DC" w:rsidP="007D25DC">
      <w:pPr>
        <w:pStyle w:val="a3"/>
        <w:rPr>
          <w:szCs w:val="24"/>
          <w:lang w:val="uk-UA"/>
        </w:rPr>
      </w:pPr>
      <w:r w:rsidRPr="007D25DC">
        <w:rPr>
          <w:szCs w:val="24"/>
          <w:lang w:val="uk-UA"/>
        </w:rPr>
        <w:t>З (</w:t>
      </w:r>
      <w:r w:rsidRPr="007D25DC">
        <w:rPr>
          <w:b/>
          <w:bCs/>
          <w:szCs w:val="24"/>
          <w:lang w:val="uk-UA"/>
        </w:rPr>
        <w:t>неолімпійських видів)</w:t>
      </w:r>
      <w:r w:rsidRPr="007D25DC">
        <w:rPr>
          <w:szCs w:val="24"/>
          <w:lang w:val="uk-UA"/>
        </w:rPr>
        <w:t xml:space="preserve"> Чемпіонати  України та Кубки України -6  Чемпіонати Київської області -7 Чемпіонатах світу -2 Чемпіонаті Европи-1 </w:t>
      </w:r>
    </w:p>
    <w:p w:rsidR="007D25DC" w:rsidRPr="007D25DC" w:rsidRDefault="007D25DC" w:rsidP="007D25DC">
      <w:pPr>
        <w:spacing w:after="0" w:line="240" w:lineRule="auto"/>
        <w:jc w:val="both"/>
        <w:rPr>
          <w:rFonts w:ascii="Times New Roman" w:hAnsi="Times New Roman" w:cs="Times New Roman"/>
          <w:sz w:val="24"/>
          <w:szCs w:val="24"/>
        </w:rPr>
      </w:pPr>
      <w:proofErr w:type="gramStart"/>
      <w:r w:rsidRPr="007D25DC">
        <w:rPr>
          <w:rFonts w:ascii="Times New Roman" w:hAnsi="Times New Roman" w:cs="Times New Roman"/>
          <w:sz w:val="24"/>
          <w:szCs w:val="24"/>
        </w:rPr>
        <w:t>Крім  того</w:t>
      </w:r>
      <w:proofErr w:type="gramEnd"/>
      <w:r w:rsidRPr="007D25DC">
        <w:rPr>
          <w:rFonts w:ascii="Times New Roman" w:hAnsi="Times New Roman" w:cs="Times New Roman"/>
          <w:sz w:val="24"/>
          <w:szCs w:val="24"/>
        </w:rPr>
        <w:t xml:space="preserve"> спортсмени взяли участь у різноманітних турнірах з різних видів спорту як з олімпійських та неолімпійських -55. </w:t>
      </w:r>
    </w:p>
    <w:p w:rsidR="007D25DC" w:rsidRPr="007D25DC" w:rsidRDefault="007D25DC" w:rsidP="007D25DC">
      <w:pPr>
        <w:spacing w:after="0" w:line="240" w:lineRule="auto"/>
        <w:jc w:val="both"/>
        <w:rPr>
          <w:rFonts w:ascii="Times New Roman" w:hAnsi="Times New Roman" w:cs="Times New Roman"/>
          <w:color w:val="000000"/>
          <w:sz w:val="24"/>
          <w:szCs w:val="24"/>
        </w:rPr>
      </w:pPr>
      <w:r w:rsidRPr="007D25DC">
        <w:rPr>
          <w:rFonts w:ascii="Times New Roman" w:hAnsi="Times New Roman" w:cs="Times New Roman"/>
          <w:sz w:val="24"/>
          <w:szCs w:val="24"/>
          <w:shd w:val="clear" w:color="auto" w:fill="FFFFFF"/>
          <w:lang w:val="uk-UA"/>
        </w:rPr>
        <w:t>Рішенням сесії Фастівської міської ради було затверджено рішення «</w:t>
      </w:r>
      <w:r w:rsidRPr="007D25DC">
        <w:rPr>
          <w:rFonts w:ascii="Times New Roman" w:hAnsi="Times New Roman" w:cs="Times New Roman"/>
          <w:sz w:val="24"/>
          <w:szCs w:val="24"/>
          <w:lang w:val="uk-UA"/>
        </w:rPr>
        <w:t xml:space="preserve">Про </w:t>
      </w:r>
      <w:r w:rsidRPr="007D25DC">
        <w:rPr>
          <w:rStyle w:val="a9"/>
          <w:rFonts w:ascii="Times New Roman" w:hAnsi="Times New Roman" w:cs="Times New Roman"/>
          <w:iCs/>
          <w:color w:val="000000"/>
          <w:sz w:val="24"/>
          <w:szCs w:val="24"/>
          <w:lang w:val="uk-UA"/>
        </w:rPr>
        <w:t>комплексну Програму</w:t>
      </w:r>
      <w:r w:rsidRPr="007D25DC">
        <w:rPr>
          <w:rStyle w:val="apple-converted-space"/>
          <w:rFonts w:ascii="Times New Roman" w:hAnsi="Times New Roman" w:cs="Times New Roman"/>
          <w:bCs/>
          <w:iCs/>
          <w:color w:val="000000"/>
          <w:sz w:val="24"/>
          <w:szCs w:val="24"/>
        </w:rPr>
        <w:t> </w:t>
      </w:r>
      <w:r w:rsidRPr="007D25DC">
        <w:rPr>
          <w:rStyle w:val="a9"/>
          <w:rFonts w:ascii="Times New Roman" w:hAnsi="Times New Roman" w:cs="Times New Roman"/>
          <w:iCs/>
          <w:color w:val="000000"/>
          <w:sz w:val="24"/>
          <w:szCs w:val="24"/>
          <w:lang w:val="uk-UA"/>
        </w:rPr>
        <w:t xml:space="preserve">розвитку фізичної культури і спорту на 2021-2026 роки», відповідно до якої в 2023 році замінено  світлодіоди  спортзалу ДЮСШ «Локомотив», утеплено стіни та дах, закупівля нового спортивного обладнання та інвентарю(  </w:t>
      </w:r>
      <w:r w:rsidRPr="007D25DC">
        <w:rPr>
          <w:rStyle w:val="a9"/>
          <w:rFonts w:ascii="Times New Roman" w:hAnsi="Times New Roman" w:cs="Times New Roman"/>
          <w:iCs/>
          <w:color w:val="000000"/>
          <w:sz w:val="24"/>
          <w:szCs w:val="24"/>
        </w:rPr>
        <w:t>зроблено поточний ремонт укриття.</w:t>
      </w:r>
      <w:r w:rsidRPr="007D25DC">
        <w:rPr>
          <w:rFonts w:ascii="Times New Roman" w:hAnsi="Times New Roman" w:cs="Times New Roman"/>
          <w:color w:val="000000"/>
          <w:sz w:val="24"/>
          <w:szCs w:val="24"/>
        </w:rPr>
        <w:t>За 2023 рік були повністю профінансовані змагання всіх рівнів, що і планується на 2023 рік.</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lastRenderedPageBreak/>
        <w:t xml:space="preserve"> Частково з</w:t>
      </w:r>
      <w:r w:rsidRPr="007D25DC">
        <w:rPr>
          <w:rFonts w:ascii="Times New Roman" w:hAnsi="Times New Roman" w:cs="Times New Roman"/>
          <w:bCs/>
          <w:sz w:val="24"/>
          <w:szCs w:val="24"/>
        </w:rPr>
        <w:t xml:space="preserve">міцнена матеріально-технічної база закладів фізичної культури та спорту відділу. Для відділення художньої гімнастики ДЮСШ «Локомотив» з метою покращення умов </w:t>
      </w:r>
      <w:r w:rsidRPr="007D25DC">
        <w:rPr>
          <w:rFonts w:ascii="Times New Roman" w:hAnsi="Times New Roman" w:cs="Times New Roman"/>
          <w:sz w:val="24"/>
          <w:szCs w:val="24"/>
        </w:rPr>
        <w:t>проведення навчально-тренувальних занять та підвищення рівня підготовки спортсменок</w:t>
      </w:r>
      <w:r w:rsidRPr="007D25DC">
        <w:rPr>
          <w:rFonts w:ascii="Times New Roman" w:hAnsi="Times New Roman" w:cs="Times New Roman"/>
          <w:bCs/>
          <w:sz w:val="24"/>
          <w:szCs w:val="24"/>
        </w:rPr>
        <w:t xml:space="preserve"> закуплено нове обладнання. </w:t>
      </w:r>
      <w:r w:rsidRPr="007D25DC">
        <w:rPr>
          <w:rFonts w:ascii="Times New Roman" w:hAnsi="Times New Roman" w:cs="Times New Roman"/>
          <w:sz w:val="24"/>
          <w:szCs w:val="24"/>
        </w:rPr>
        <w:t>Також в ДЮСШ «Локомотив»:</w:t>
      </w:r>
    </w:p>
    <w:p w:rsidR="007D25DC" w:rsidRPr="007D25DC" w:rsidRDefault="007D25DC" w:rsidP="007D25DC">
      <w:pPr>
        <w:pStyle w:val="1"/>
        <w:numPr>
          <w:ilvl w:val="0"/>
          <w:numId w:val="12"/>
        </w:numPr>
        <w:ind w:left="426" w:hanging="426"/>
        <w:jc w:val="both"/>
        <w:rPr>
          <w:lang w:val="uk-UA"/>
        </w:rPr>
      </w:pPr>
      <w:r w:rsidRPr="007D25DC">
        <w:rPr>
          <w:lang w:val="uk-UA"/>
        </w:rPr>
        <w:t>зроблений поточний ремонттренувального залу (зал загальної фізичної підготовки) та придбано три спортивні тренажери ;</w:t>
      </w:r>
    </w:p>
    <w:p w:rsidR="007D25DC" w:rsidRPr="007D25DC" w:rsidRDefault="007D25DC" w:rsidP="007D25DC">
      <w:pPr>
        <w:pStyle w:val="1"/>
        <w:numPr>
          <w:ilvl w:val="0"/>
          <w:numId w:val="12"/>
        </w:numPr>
        <w:ind w:left="426" w:hanging="426"/>
        <w:jc w:val="both"/>
        <w:rPr>
          <w:lang w:val="uk-UA"/>
        </w:rPr>
      </w:pPr>
      <w:r w:rsidRPr="007D25DC">
        <w:rPr>
          <w:lang w:val="uk-UA"/>
        </w:rPr>
        <w:t>здійснений  поточний  ремонт покрівлі з її утепленням;</w:t>
      </w:r>
    </w:p>
    <w:p w:rsidR="007D25DC" w:rsidRPr="007D25DC" w:rsidRDefault="007D25DC" w:rsidP="007D25DC">
      <w:pPr>
        <w:pStyle w:val="1"/>
        <w:numPr>
          <w:ilvl w:val="0"/>
          <w:numId w:val="12"/>
        </w:numPr>
        <w:ind w:left="426" w:hanging="426"/>
        <w:jc w:val="both"/>
        <w:rPr>
          <w:lang w:val="uk-UA"/>
        </w:rPr>
      </w:pPr>
      <w:r w:rsidRPr="007D25DC">
        <w:rPr>
          <w:lang w:val="uk-UA"/>
        </w:rPr>
        <w:t>зроблені роботи по заміні вікон на енергозберігаючі;</w:t>
      </w:r>
    </w:p>
    <w:p w:rsidR="007D25DC" w:rsidRPr="007D25DC" w:rsidRDefault="007D25DC" w:rsidP="007D25DC">
      <w:pPr>
        <w:pStyle w:val="1"/>
        <w:numPr>
          <w:ilvl w:val="0"/>
          <w:numId w:val="12"/>
        </w:numPr>
        <w:ind w:left="426" w:hanging="426"/>
        <w:jc w:val="both"/>
        <w:rPr>
          <w:lang w:val="uk-UA"/>
        </w:rPr>
      </w:pPr>
      <w:r w:rsidRPr="007D25DC">
        <w:rPr>
          <w:lang w:val="uk-UA"/>
        </w:rPr>
        <w:t>проведено поточний ремонт залу фітнесу;</w:t>
      </w:r>
    </w:p>
    <w:p w:rsidR="007D25DC" w:rsidRPr="007D25DC" w:rsidRDefault="007D25DC" w:rsidP="007D25DC">
      <w:pPr>
        <w:pStyle w:val="1"/>
        <w:numPr>
          <w:ilvl w:val="0"/>
          <w:numId w:val="12"/>
        </w:numPr>
        <w:ind w:left="426" w:hanging="426"/>
        <w:jc w:val="both"/>
        <w:rPr>
          <w:lang w:val="uk-UA"/>
        </w:rPr>
      </w:pPr>
      <w:r w:rsidRPr="007D25DC">
        <w:rPr>
          <w:lang w:val="uk-UA"/>
        </w:rPr>
        <w:t>зроблено поточний ремонт системи опалення.</w:t>
      </w:r>
    </w:p>
    <w:p w:rsidR="007D25DC" w:rsidRPr="007D25DC" w:rsidRDefault="007D25DC" w:rsidP="007D25DC">
      <w:pPr>
        <w:spacing w:after="0" w:line="240" w:lineRule="auto"/>
        <w:ind w:firstLine="709"/>
        <w:jc w:val="both"/>
        <w:rPr>
          <w:rFonts w:ascii="Times New Roman" w:hAnsi="Times New Roman" w:cs="Times New Roman"/>
          <w:sz w:val="24"/>
          <w:szCs w:val="24"/>
        </w:rPr>
      </w:pPr>
      <w:r w:rsidRPr="007D25DC">
        <w:rPr>
          <w:rFonts w:ascii="Times New Roman" w:hAnsi="Times New Roman" w:cs="Times New Roman"/>
          <w:bCs/>
          <w:sz w:val="24"/>
          <w:szCs w:val="24"/>
        </w:rPr>
        <w:t xml:space="preserve">З метою покращення умов </w:t>
      </w:r>
      <w:r w:rsidRPr="007D25DC">
        <w:rPr>
          <w:rFonts w:ascii="Times New Roman" w:hAnsi="Times New Roman" w:cs="Times New Roman"/>
          <w:sz w:val="24"/>
          <w:szCs w:val="24"/>
        </w:rPr>
        <w:t>проведення навчально-тренувальних та фізкультурно-оздоровчих занять:</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відділом з питань фізичної культури та спорту виконавчого комітету Фастівської міської ради для.</w:t>
      </w:r>
    </w:p>
    <w:p w:rsidR="007D25DC" w:rsidRPr="007D25DC" w:rsidRDefault="007D25DC" w:rsidP="007D25DC">
      <w:pPr>
        <w:spacing w:after="0" w:line="240" w:lineRule="auto"/>
        <w:ind w:firstLine="708"/>
        <w:jc w:val="both"/>
        <w:rPr>
          <w:rFonts w:ascii="Times New Roman" w:hAnsi="Times New Roman" w:cs="Times New Roman"/>
          <w:sz w:val="24"/>
          <w:szCs w:val="24"/>
        </w:rPr>
      </w:pPr>
      <w:r w:rsidRPr="007D25DC">
        <w:rPr>
          <w:rFonts w:ascii="Times New Roman" w:hAnsi="Times New Roman" w:cs="Times New Roman"/>
          <w:sz w:val="24"/>
          <w:szCs w:val="24"/>
        </w:rPr>
        <w:t>Для відділення кульової стрільби ДЮСШ «Локомотив» придбано 5 комплектів спеціалізованої стрілецької форми.</w:t>
      </w:r>
    </w:p>
    <w:p w:rsidR="007D25DC" w:rsidRPr="007D25DC" w:rsidRDefault="007D25DC" w:rsidP="007D25DC">
      <w:pPr>
        <w:spacing w:after="0" w:line="240" w:lineRule="auto"/>
        <w:ind w:firstLine="708"/>
        <w:jc w:val="both"/>
        <w:rPr>
          <w:rFonts w:ascii="Times New Roman" w:hAnsi="Times New Roman" w:cs="Times New Roman"/>
          <w:sz w:val="24"/>
          <w:szCs w:val="24"/>
        </w:rPr>
      </w:pPr>
      <w:r w:rsidRPr="007D25DC">
        <w:rPr>
          <w:rFonts w:ascii="Times New Roman" w:hAnsi="Times New Roman" w:cs="Times New Roman"/>
          <w:sz w:val="24"/>
          <w:szCs w:val="24"/>
        </w:rPr>
        <w:t xml:space="preserve">Для </w:t>
      </w:r>
      <w:proofErr w:type="gramStart"/>
      <w:r w:rsidRPr="007D25DC">
        <w:rPr>
          <w:rFonts w:ascii="Times New Roman" w:hAnsi="Times New Roman" w:cs="Times New Roman"/>
          <w:sz w:val="24"/>
          <w:szCs w:val="24"/>
        </w:rPr>
        <w:t>відділення  волейболу</w:t>
      </w:r>
      <w:proofErr w:type="gramEnd"/>
      <w:r w:rsidRPr="007D25DC">
        <w:rPr>
          <w:rFonts w:ascii="Times New Roman" w:hAnsi="Times New Roman" w:cs="Times New Roman"/>
          <w:sz w:val="24"/>
          <w:szCs w:val="24"/>
        </w:rPr>
        <w:t xml:space="preserve">  придбано 12 комплектів спортивної форми  </w:t>
      </w:r>
      <w:r>
        <w:rPr>
          <w:rFonts w:ascii="Times New Roman" w:hAnsi="Times New Roman" w:cs="Times New Roman"/>
          <w:sz w:val="24"/>
          <w:szCs w:val="24"/>
          <w:lang w:val="uk-UA"/>
        </w:rPr>
        <w:t>(</w:t>
      </w:r>
      <w:r w:rsidRPr="007D25DC">
        <w:rPr>
          <w:rFonts w:ascii="Times New Roman" w:hAnsi="Times New Roman" w:cs="Times New Roman"/>
          <w:sz w:val="24"/>
          <w:szCs w:val="24"/>
        </w:rPr>
        <w:t>волейбольна  форма та спортивні костюми) для участі у всеукраїнських та міжнародних змаганнях та  волейбольні  м’ячі.</w:t>
      </w:r>
    </w:p>
    <w:p w:rsidR="007D25DC" w:rsidRPr="007D25DC" w:rsidRDefault="007D25DC" w:rsidP="007D25DC">
      <w:pPr>
        <w:spacing w:after="0" w:line="240" w:lineRule="auto"/>
        <w:jc w:val="both"/>
        <w:rPr>
          <w:rFonts w:ascii="Times New Roman" w:hAnsi="Times New Roman" w:cs="Times New Roman"/>
          <w:bCs/>
          <w:sz w:val="24"/>
          <w:szCs w:val="24"/>
        </w:rPr>
      </w:pPr>
      <w:r w:rsidRPr="007D25DC">
        <w:rPr>
          <w:rFonts w:ascii="Times New Roman" w:hAnsi="Times New Roman" w:cs="Times New Roman"/>
          <w:sz w:val="24"/>
          <w:szCs w:val="24"/>
        </w:rPr>
        <w:t>Для відділення веслування на байдарках та каное придбано</w:t>
      </w:r>
      <w:r>
        <w:rPr>
          <w:rFonts w:ascii="Times New Roman" w:hAnsi="Times New Roman" w:cs="Times New Roman"/>
          <w:sz w:val="24"/>
          <w:szCs w:val="24"/>
          <w:lang w:val="uk-UA"/>
        </w:rPr>
        <w:t xml:space="preserve"> </w:t>
      </w:r>
      <w:r w:rsidRPr="007D25DC">
        <w:rPr>
          <w:rFonts w:ascii="Times New Roman" w:hAnsi="Times New Roman" w:cs="Times New Roman"/>
          <w:sz w:val="24"/>
          <w:szCs w:val="24"/>
        </w:rPr>
        <w:t xml:space="preserve">три </w:t>
      </w:r>
      <w:proofErr w:type="gramStart"/>
      <w:r w:rsidRPr="007D25DC">
        <w:rPr>
          <w:rFonts w:ascii="Times New Roman" w:hAnsi="Times New Roman" w:cs="Times New Roman"/>
          <w:sz w:val="24"/>
          <w:szCs w:val="24"/>
        </w:rPr>
        <w:t>байдарки</w:t>
      </w:r>
      <w:r>
        <w:rPr>
          <w:rFonts w:ascii="Times New Roman" w:hAnsi="Times New Roman" w:cs="Times New Roman"/>
          <w:sz w:val="24"/>
          <w:szCs w:val="24"/>
        </w:rPr>
        <w:t>(</w:t>
      </w:r>
      <w:proofErr w:type="gramEnd"/>
      <w:r>
        <w:rPr>
          <w:rFonts w:ascii="Times New Roman" w:hAnsi="Times New Roman" w:cs="Times New Roman"/>
          <w:sz w:val="24"/>
          <w:szCs w:val="24"/>
        </w:rPr>
        <w:t>тренувальні л</w:t>
      </w:r>
      <w:r>
        <w:rPr>
          <w:rFonts w:ascii="Times New Roman" w:hAnsi="Times New Roman" w:cs="Times New Roman"/>
          <w:sz w:val="24"/>
          <w:szCs w:val="24"/>
          <w:lang w:val="uk-UA"/>
        </w:rPr>
        <w:t>о</w:t>
      </w:r>
      <w:r w:rsidRPr="007D25DC">
        <w:rPr>
          <w:rFonts w:ascii="Times New Roman" w:hAnsi="Times New Roman" w:cs="Times New Roman"/>
          <w:sz w:val="24"/>
          <w:szCs w:val="24"/>
        </w:rPr>
        <w:t>дки) , та  рятувальні жилети</w:t>
      </w:r>
    </w:p>
    <w:p w:rsidR="007D25DC" w:rsidRPr="007D25DC" w:rsidRDefault="007D25DC" w:rsidP="007D25DC">
      <w:p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shd w:val="clear" w:color="auto" w:fill="FFFFFF"/>
        </w:rPr>
        <w:t xml:space="preserve">На СК </w:t>
      </w:r>
      <w:r w:rsidRPr="007D25DC">
        <w:rPr>
          <w:rFonts w:ascii="Times New Roman" w:hAnsi="Times New Roman" w:cs="Times New Roman"/>
          <w:sz w:val="24"/>
          <w:szCs w:val="24"/>
        </w:rPr>
        <w:t>«Машинобудівник» за звітній період на спортивній споруді здійснені наступні роботи:</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придбано спортивний інвентар;</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замінено огорожу на футбольному полі зі штучним покриттям;</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зроблено поточний ремонт під трибунних приміщень з утепленням;</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зроблений ремонт електрики з заміною енергозберігаючих світильників;</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зроблено поточний ремонт системи опалення;</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замінено балкони на енергозберігаючі;</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встановлено додаткове вуличне освітлення;</w:t>
      </w:r>
    </w:p>
    <w:p w:rsidR="007D25DC" w:rsidRPr="007D25DC" w:rsidRDefault="007D25DC" w:rsidP="007D25DC">
      <w:pPr>
        <w:numPr>
          <w:ilvl w:val="0"/>
          <w:numId w:val="13"/>
        </w:numPr>
        <w:spacing w:after="0" w:line="240" w:lineRule="auto"/>
        <w:jc w:val="both"/>
        <w:rPr>
          <w:rFonts w:ascii="Times New Roman" w:hAnsi="Times New Roman" w:cs="Times New Roman"/>
          <w:sz w:val="24"/>
          <w:szCs w:val="24"/>
        </w:rPr>
      </w:pPr>
      <w:r w:rsidRPr="007D25DC">
        <w:rPr>
          <w:rFonts w:ascii="Times New Roman" w:hAnsi="Times New Roman" w:cs="Times New Roman"/>
          <w:sz w:val="24"/>
          <w:szCs w:val="24"/>
        </w:rPr>
        <w:t xml:space="preserve">зроблений капітальний ремонт внутрішнього приміщення (зал для реабілітації інвалідів, ветеранів ЗСУ). </w:t>
      </w:r>
    </w:p>
    <w:p w:rsidR="00EC11AE" w:rsidRPr="00B41029" w:rsidRDefault="00EC11AE" w:rsidP="009F0DDC">
      <w:pPr>
        <w:spacing w:line="240" w:lineRule="atLeast"/>
        <w:jc w:val="center"/>
        <w:rPr>
          <w:rFonts w:ascii="Times New Roman" w:hAnsi="Times New Roman" w:cs="Times New Roman"/>
          <w:b/>
          <w:sz w:val="24"/>
          <w:szCs w:val="24"/>
        </w:rPr>
      </w:pPr>
    </w:p>
    <w:p w:rsidR="00E316AF" w:rsidRDefault="00E316AF" w:rsidP="009F0DDC">
      <w:pPr>
        <w:spacing w:line="240" w:lineRule="atLeast"/>
        <w:jc w:val="center"/>
        <w:rPr>
          <w:rFonts w:ascii="Times New Roman" w:hAnsi="Times New Roman" w:cs="Times New Roman"/>
          <w:b/>
          <w:sz w:val="24"/>
          <w:szCs w:val="24"/>
          <w:lang w:val="uk-UA"/>
        </w:rPr>
      </w:pPr>
    </w:p>
    <w:p w:rsidR="00E316AF" w:rsidRPr="00E316AF" w:rsidRDefault="00E316AF" w:rsidP="009F0DDC">
      <w:pPr>
        <w:spacing w:after="0" w:line="240" w:lineRule="auto"/>
        <w:jc w:val="both"/>
        <w:rPr>
          <w:rFonts w:ascii="Times New Roman" w:hAnsi="Times New Roman" w:cs="Times New Roman"/>
          <w:sz w:val="24"/>
          <w:szCs w:val="24"/>
          <w:lang w:val="uk-UA"/>
        </w:rPr>
      </w:pPr>
    </w:p>
    <w:p w:rsidR="00E316AF" w:rsidRPr="00E316AF" w:rsidRDefault="00E316AF" w:rsidP="009F0DDC">
      <w:pPr>
        <w:spacing w:after="0" w:line="240" w:lineRule="auto"/>
        <w:jc w:val="both"/>
        <w:rPr>
          <w:rFonts w:ascii="Times New Roman" w:hAnsi="Times New Roman" w:cs="Times New Roman"/>
          <w:b/>
          <w:sz w:val="24"/>
          <w:szCs w:val="24"/>
          <w:lang w:val="uk-UA"/>
        </w:rPr>
      </w:pPr>
      <w:r w:rsidRPr="00E316AF">
        <w:rPr>
          <w:rFonts w:ascii="Times New Roman" w:hAnsi="Times New Roman" w:cs="Times New Roman"/>
          <w:b/>
          <w:sz w:val="24"/>
          <w:szCs w:val="24"/>
          <w:lang w:val="uk-UA"/>
        </w:rPr>
        <w:t>Керуючий справами (секретар)</w:t>
      </w:r>
    </w:p>
    <w:p w:rsidR="00E316AF" w:rsidRPr="00E316AF" w:rsidRDefault="00E316AF" w:rsidP="009F0DDC">
      <w:pPr>
        <w:spacing w:after="0" w:line="240" w:lineRule="auto"/>
        <w:jc w:val="both"/>
        <w:rPr>
          <w:rFonts w:ascii="Times New Roman" w:hAnsi="Times New Roman" w:cs="Times New Roman"/>
          <w:b/>
          <w:sz w:val="24"/>
          <w:szCs w:val="24"/>
          <w:lang w:val="uk-UA"/>
        </w:rPr>
      </w:pPr>
      <w:r w:rsidRPr="00E316AF">
        <w:rPr>
          <w:rFonts w:ascii="Times New Roman" w:hAnsi="Times New Roman" w:cs="Times New Roman"/>
          <w:b/>
          <w:sz w:val="24"/>
          <w:szCs w:val="24"/>
          <w:lang w:val="uk-UA"/>
        </w:rPr>
        <w:t>виконавчого комітету                                                                          Леся ТХОРЖЕВСЬКА</w:t>
      </w:r>
    </w:p>
    <w:p w:rsidR="00E316AF" w:rsidRPr="00E316AF" w:rsidRDefault="00E316AF" w:rsidP="009F0DDC">
      <w:pPr>
        <w:spacing w:line="240" w:lineRule="atLeast"/>
        <w:jc w:val="both"/>
        <w:rPr>
          <w:rFonts w:ascii="Times New Roman" w:hAnsi="Times New Roman" w:cs="Times New Roman"/>
          <w:b/>
          <w:sz w:val="24"/>
          <w:szCs w:val="24"/>
          <w:lang w:val="uk-UA"/>
        </w:rPr>
      </w:pPr>
    </w:p>
    <w:p w:rsidR="00E316AF" w:rsidRPr="00AD7DF6" w:rsidRDefault="00E316AF" w:rsidP="009F0DDC">
      <w:pPr>
        <w:spacing w:line="240" w:lineRule="atLeast"/>
        <w:jc w:val="both"/>
        <w:rPr>
          <w:b/>
          <w:sz w:val="24"/>
          <w:szCs w:val="24"/>
          <w:lang w:val="uk-UA"/>
        </w:rPr>
      </w:pPr>
    </w:p>
    <w:p w:rsidR="00E316AF" w:rsidRPr="00EC11AE" w:rsidRDefault="00E316AF" w:rsidP="009F0DDC">
      <w:pPr>
        <w:spacing w:line="240" w:lineRule="atLeast"/>
        <w:rPr>
          <w:rFonts w:ascii="Times New Roman" w:hAnsi="Times New Roman" w:cs="Times New Roman"/>
          <w:b/>
          <w:sz w:val="24"/>
          <w:szCs w:val="24"/>
          <w:lang w:val="uk-UA"/>
        </w:rPr>
      </w:pPr>
    </w:p>
    <w:sectPr w:rsidR="00E316AF" w:rsidRPr="00EC11AE" w:rsidSect="00D37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A72"/>
    <w:multiLevelType w:val="multilevel"/>
    <w:tmpl w:val="A4E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4BA1"/>
    <w:multiLevelType w:val="hybridMultilevel"/>
    <w:tmpl w:val="3042A006"/>
    <w:lvl w:ilvl="0" w:tplc="A8BA557A">
      <w:start w:val="6"/>
      <w:numFmt w:val="decimal"/>
      <w:lvlText w:val="%1."/>
      <w:lvlJc w:val="left"/>
      <w:pPr>
        <w:tabs>
          <w:tab w:val="num" w:pos="720"/>
        </w:tabs>
        <w:ind w:left="720" w:hanging="360"/>
      </w:pPr>
      <w:rPr>
        <w:b w:val="0"/>
      </w:rPr>
    </w:lvl>
    <w:lvl w:ilvl="1" w:tplc="388241CA">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A6CEC"/>
    <w:multiLevelType w:val="hybridMultilevel"/>
    <w:tmpl w:val="3DB0DCF8"/>
    <w:lvl w:ilvl="0" w:tplc="729A0E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E498C"/>
    <w:multiLevelType w:val="multilevel"/>
    <w:tmpl w:val="6E3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30458"/>
    <w:multiLevelType w:val="hybridMultilevel"/>
    <w:tmpl w:val="E056BE5A"/>
    <w:lvl w:ilvl="0" w:tplc="A866FD9C">
      <w:start w:val="4"/>
      <w:numFmt w:val="bullet"/>
      <w:lvlText w:val="-"/>
      <w:lvlJc w:val="left"/>
      <w:pPr>
        <w:ind w:left="2487" w:hanging="360"/>
      </w:pPr>
      <w:rPr>
        <w:rFonts w:ascii="Times New Roman" w:eastAsia="Times New Roman" w:hAnsi="Times New Roman" w:cs="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5" w15:restartNumberingAfterBreak="0">
    <w:nsid w:val="1DEF08AB"/>
    <w:multiLevelType w:val="hybridMultilevel"/>
    <w:tmpl w:val="63F07D36"/>
    <w:lvl w:ilvl="0" w:tplc="04220001">
      <w:start w:val="1"/>
      <w:numFmt w:val="bullet"/>
      <w:lvlText w:val=""/>
      <w:lvlJc w:val="left"/>
      <w:pPr>
        <w:tabs>
          <w:tab w:val="num" w:pos="770"/>
        </w:tabs>
        <w:ind w:left="770" w:hanging="39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E13677A"/>
    <w:multiLevelType w:val="hybridMultilevel"/>
    <w:tmpl w:val="BDBA37DE"/>
    <w:lvl w:ilvl="0" w:tplc="8842CFAE">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4E36A32"/>
    <w:multiLevelType w:val="multilevel"/>
    <w:tmpl w:val="818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051C9"/>
    <w:multiLevelType w:val="hybridMultilevel"/>
    <w:tmpl w:val="88189EC8"/>
    <w:lvl w:ilvl="0" w:tplc="939EAF66">
      <w:start w:val="1"/>
      <w:numFmt w:val="decimal"/>
      <w:lvlText w:val="%1."/>
      <w:lvlJc w:val="left"/>
      <w:pPr>
        <w:ind w:left="1069" w:hanging="360"/>
      </w:pPr>
      <w:rPr>
        <w:rFonts w:eastAsia="Calibr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2A01A1B"/>
    <w:multiLevelType w:val="hybridMultilevel"/>
    <w:tmpl w:val="4FE6A4A0"/>
    <w:lvl w:ilvl="0" w:tplc="D2905AF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2F1322C"/>
    <w:multiLevelType w:val="hybridMultilevel"/>
    <w:tmpl w:val="A7CEFFC8"/>
    <w:lvl w:ilvl="0" w:tplc="78BADAE2">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6362C9"/>
    <w:multiLevelType w:val="hybridMultilevel"/>
    <w:tmpl w:val="10448534"/>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36320CC"/>
    <w:multiLevelType w:val="hybridMultilevel"/>
    <w:tmpl w:val="B328A30E"/>
    <w:lvl w:ilvl="0" w:tplc="53787D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9B7852"/>
    <w:multiLevelType w:val="hybridMultilevel"/>
    <w:tmpl w:val="860620D4"/>
    <w:lvl w:ilvl="0" w:tplc="008A2DD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BE1D8B"/>
    <w:multiLevelType w:val="hybridMultilevel"/>
    <w:tmpl w:val="0C6499D0"/>
    <w:lvl w:ilvl="0" w:tplc="D098CEEE">
      <w:start w:val="7"/>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74523DF2"/>
    <w:multiLevelType w:val="hybridMultilevel"/>
    <w:tmpl w:val="6D40C4EC"/>
    <w:lvl w:ilvl="0" w:tplc="23282412">
      <w:start w:val="1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10"/>
  </w:num>
  <w:num w:numId="4">
    <w:abstractNumId w:val="6"/>
  </w:num>
  <w:num w:numId="5">
    <w:abstractNumId w:val="9"/>
  </w:num>
  <w:num w:numId="6">
    <w:abstractNumId w:val="11"/>
  </w:num>
  <w:num w:numId="7">
    <w:abstractNumId w:val="12"/>
  </w:num>
  <w:num w:numId="8">
    <w:abstractNumId w:val="8"/>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6F"/>
    <w:rsid w:val="00112411"/>
    <w:rsid w:val="00135BC7"/>
    <w:rsid w:val="001472EB"/>
    <w:rsid w:val="001A176F"/>
    <w:rsid w:val="002947D9"/>
    <w:rsid w:val="002A2456"/>
    <w:rsid w:val="0034620A"/>
    <w:rsid w:val="00360BCB"/>
    <w:rsid w:val="00385FD0"/>
    <w:rsid w:val="00611BD5"/>
    <w:rsid w:val="006A4A53"/>
    <w:rsid w:val="007D25DC"/>
    <w:rsid w:val="008A220E"/>
    <w:rsid w:val="00970494"/>
    <w:rsid w:val="009B7E50"/>
    <w:rsid w:val="009F0DDC"/>
    <w:rsid w:val="00B315A4"/>
    <w:rsid w:val="00B356CB"/>
    <w:rsid w:val="00B41029"/>
    <w:rsid w:val="00BE0B41"/>
    <w:rsid w:val="00C90C3C"/>
    <w:rsid w:val="00D14CB7"/>
    <w:rsid w:val="00D37D8A"/>
    <w:rsid w:val="00E23C56"/>
    <w:rsid w:val="00E316AF"/>
    <w:rsid w:val="00E44F2D"/>
    <w:rsid w:val="00E85CD2"/>
    <w:rsid w:val="00E96B40"/>
    <w:rsid w:val="00EC11AE"/>
    <w:rsid w:val="00EC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2CF6"/>
  <w15:docId w15:val="{D8034E16-DA06-4103-ABFF-8F797D4D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D8A"/>
  </w:style>
  <w:style w:type="paragraph" w:styleId="7">
    <w:name w:val="heading 7"/>
    <w:basedOn w:val="a"/>
    <w:next w:val="a"/>
    <w:link w:val="70"/>
    <w:qFormat/>
    <w:rsid w:val="0097049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A176F"/>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A176F"/>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9B7E50"/>
    <w:pPr>
      <w:spacing w:after="120"/>
      <w:ind w:left="283"/>
    </w:pPr>
  </w:style>
  <w:style w:type="character" w:customStyle="1" w:styleId="a6">
    <w:name w:val="Основной текст с отступом Знак"/>
    <w:basedOn w:val="a0"/>
    <w:link w:val="a5"/>
    <w:uiPriority w:val="99"/>
    <w:semiHidden/>
    <w:rsid w:val="009B7E50"/>
  </w:style>
  <w:style w:type="paragraph" w:styleId="a7">
    <w:name w:val="List Paragraph"/>
    <w:basedOn w:val="a"/>
    <w:uiPriority w:val="34"/>
    <w:qFormat/>
    <w:rsid w:val="00E96B40"/>
    <w:pPr>
      <w:ind w:left="720"/>
      <w:contextualSpacing/>
    </w:pPr>
    <w:rPr>
      <w:rFonts w:ascii="Calibri" w:eastAsia="Calibri" w:hAnsi="Calibri" w:cs="Times New Roman"/>
      <w:lang w:eastAsia="en-US"/>
    </w:rPr>
  </w:style>
  <w:style w:type="paragraph" w:styleId="a8">
    <w:name w:val="Normal (Web)"/>
    <w:basedOn w:val="a"/>
    <w:uiPriority w:val="99"/>
    <w:unhideWhenUsed/>
    <w:rsid w:val="00B35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53">
    <w:name w:val="1653"/>
    <w:aliases w:val="baiaagaaboqcaaadrgqaaaw8baaaaaaaaaaaaaaaaaaaaaaaaaaaaaaaaaaaaaaaaaaaaaaaaaaaaaaaaaaaaaaaaaaaaaaaaaaaaaaaaaaaaaaaaaaaaaaaaaaaaaaaaaaaaaaaaaaaaaaaaaaaaaaaaaaaaaaaaaaaaaaaaaaaaaaaaaaaaaaaaaaaaaaaaaaaaaaaaaaaaaaaaaaaaaaaaaaaaaaaaaaaaaaa"/>
    <w:basedOn w:val="a"/>
    <w:rsid w:val="00B356C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112411"/>
    <w:rPr>
      <w:b/>
      <w:bCs/>
    </w:rPr>
  </w:style>
  <w:style w:type="character" w:customStyle="1" w:styleId="70">
    <w:name w:val="Заголовок 7 Знак"/>
    <w:basedOn w:val="a0"/>
    <w:link w:val="7"/>
    <w:rsid w:val="00970494"/>
    <w:rPr>
      <w:rFonts w:ascii="Times New Roman" w:eastAsia="Times New Roman" w:hAnsi="Times New Roman" w:cs="Times New Roman"/>
      <w:sz w:val="24"/>
      <w:szCs w:val="24"/>
    </w:rPr>
  </w:style>
  <w:style w:type="paragraph" w:customStyle="1" w:styleId="Default">
    <w:name w:val="Default"/>
    <w:uiPriority w:val="99"/>
    <w:rsid w:val="00970494"/>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aa">
    <w:name w:val="No Spacing"/>
    <w:uiPriority w:val="1"/>
    <w:qFormat/>
    <w:rsid w:val="00E44F2D"/>
    <w:pPr>
      <w:spacing w:after="0" w:line="240" w:lineRule="auto"/>
    </w:pPr>
    <w:rPr>
      <w:rFonts w:ascii="Times New Roman" w:eastAsia="Times New Roman" w:hAnsi="Times New Roman" w:cs="Times New Roman"/>
      <w:sz w:val="24"/>
      <w:szCs w:val="24"/>
      <w:lang w:val="uk-UA"/>
    </w:rPr>
  </w:style>
  <w:style w:type="character" w:customStyle="1" w:styleId="apple-converted-space">
    <w:name w:val="apple-converted-space"/>
    <w:basedOn w:val="a0"/>
    <w:rsid w:val="00E44F2D"/>
  </w:style>
  <w:style w:type="paragraph" w:customStyle="1" w:styleId="1">
    <w:name w:val="Абзац списка1"/>
    <w:basedOn w:val="a"/>
    <w:rsid w:val="007D25DC"/>
    <w:pPr>
      <w:spacing w:after="0" w:line="240" w:lineRule="auto"/>
      <w:ind w:left="720"/>
      <w:contextualSpacing/>
    </w:pPr>
    <w:rPr>
      <w:rFonts w:ascii="Times New Roman" w:eastAsia="Calibri" w:hAnsi="Times New Roman" w:cs="Times New Roman"/>
      <w:sz w:val="24"/>
      <w:szCs w:val="24"/>
    </w:rPr>
  </w:style>
  <w:style w:type="paragraph" w:customStyle="1" w:styleId="2">
    <w:name w:val="Основной текст2"/>
    <w:basedOn w:val="a"/>
    <w:rsid w:val="007D25DC"/>
    <w:pPr>
      <w:shd w:val="clear" w:color="auto" w:fill="FFFFFF"/>
      <w:spacing w:before="60" w:after="0" w:line="263" w:lineRule="exact"/>
      <w:jc w:val="both"/>
    </w:pPr>
    <w:rPr>
      <w:rFonts w:ascii="Times New Roman" w:eastAsia="Times New Roman" w:hAnsi="Times New Roman" w:cs="Times New Roman"/>
      <w:lang w:val="uk-UA"/>
    </w:rPr>
  </w:style>
  <w:style w:type="paragraph" w:customStyle="1" w:styleId="docdata">
    <w:name w:val="docdata"/>
    <w:aliases w:val="docy,v5,46834,baiaagaaboqcaaad46waaau2tqaaaaaaaaaaaaaaaaaaaaaaaaaaaaaaaaaaaaaaaaaaaaaaaaaaaaaaaaaaaaaaaaaaaaaaaaaaaaaaaaaaaaaaaaaaaaaaaaaaaaaaaaaaaaaaaaaaaaaaaaaaaaaaaaaaaaaaaaaaaaaaaaaaaaaaaaaaaaaaaaaaaaaaaaaaaaaaaaaaaaaaaaaaaaaaaaaaaaaaaaaaaaa"/>
    <w:basedOn w:val="a"/>
    <w:rsid w:val="00E23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8644</Words>
  <Characters>49276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Zagal1</cp:lastModifiedBy>
  <cp:revision>2</cp:revision>
  <dcterms:created xsi:type="dcterms:W3CDTF">2024-01-30T10:00:00Z</dcterms:created>
  <dcterms:modified xsi:type="dcterms:W3CDTF">2024-01-30T10:00:00Z</dcterms:modified>
</cp:coreProperties>
</file>