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13E" w:rsidRPr="0079113E" w:rsidRDefault="0079113E" w:rsidP="0079113E">
      <w:pPr>
        <w:pStyle w:val="a3"/>
        <w:shd w:val="clear" w:color="auto" w:fill="FFFFFF"/>
        <w:spacing w:before="0" w:beforeAutospacing="0" w:after="0" w:afterAutospacing="0"/>
        <w:jc w:val="right"/>
        <w:rPr>
          <w:color w:val="444444"/>
          <w:sz w:val="28"/>
          <w:szCs w:val="28"/>
        </w:rPr>
      </w:pPr>
      <w:r w:rsidRPr="0079113E">
        <w:rPr>
          <w:color w:val="444444"/>
          <w:sz w:val="28"/>
          <w:szCs w:val="28"/>
        </w:rPr>
        <w:t>Додаток 1</w:t>
      </w:r>
    </w:p>
    <w:p w:rsidR="0079113E" w:rsidRPr="0079113E" w:rsidRDefault="0079113E" w:rsidP="0079113E">
      <w:pPr>
        <w:pStyle w:val="a3"/>
        <w:shd w:val="clear" w:color="auto" w:fill="FFFFFF"/>
        <w:spacing w:before="0" w:beforeAutospacing="0" w:after="0" w:afterAutospacing="0"/>
        <w:jc w:val="right"/>
        <w:rPr>
          <w:color w:val="444444"/>
          <w:sz w:val="28"/>
          <w:szCs w:val="28"/>
        </w:rPr>
      </w:pPr>
      <w:r w:rsidRPr="0079113E">
        <w:rPr>
          <w:color w:val="444444"/>
          <w:sz w:val="28"/>
          <w:szCs w:val="28"/>
        </w:rPr>
        <w:t>до рішення виконавчого комітету</w:t>
      </w:r>
    </w:p>
    <w:p w:rsidR="0079113E" w:rsidRPr="0079113E" w:rsidRDefault="0079113E" w:rsidP="0079113E">
      <w:pPr>
        <w:pStyle w:val="a3"/>
        <w:shd w:val="clear" w:color="auto" w:fill="FFFFFF"/>
        <w:spacing w:before="0" w:beforeAutospacing="0" w:after="0" w:afterAutospacing="0"/>
        <w:jc w:val="right"/>
        <w:rPr>
          <w:color w:val="444444"/>
          <w:sz w:val="28"/>
          <w:szCs w:val="28"/>
        </w:rPr>
      </w:pPr>
      <w:r w:rsidRPr="0079113E">
        <w:rPr>
          <w:color w:val="444444"/>
          <w:sz w:val="28"/>
          <w:szCs w:val="28"/>
        </w:rPr>
        <w:t>від               №</w:t>
      </w:r>
    </w:p>
    <w:p w:rsidR="0079113E" w:rsidRDefault="0079113E" w:rsidP="0079113E">
      <w:pPr>
        <w:pStyle w:val="a3"/>
        <w:shd w:val="clear" w:color="auto" w:fill="FFFFFF"/>
        <w:spacing w:before="0" w:beforeAutospacing="0" w:after="105" w:afterAutospacing="0"/>
        <w:jc w:val="center"/>
        <w:rPr>
          <w:b/>
          <w:bCs/>
          <w:color w:val="444444"/>
          <w:sz w:val="28"/>
          <w:szCs w:val="28"/>
        </w:rPr>
      </w:pPr>
    </w:p>
    <w:p w:rsidR="0079113E" w:rsidRPr="00AD28AB" w:rsidRDefault="0079113E" w:rsidP="0079113E">
      <w:pPr>
        <w:pStyle w:val="a3"/>
        <w:shd w:val="clear" w:color="auto" w:fill="FFFFFF"/>
        <w:spacing w:before="0" w:beforeAutospacing="0" w:after="105" w:afterAutospacing="0"/>
        <w:jc w:val="center"/>
        <w:rPr>
          <w:bCs/>
          <w:sz w:val="28"/>
          <w:szCs w:val="28"/>
        </w:rPr>
      </w:pPr>
    </w:p>
    <w:p w:rsidR="0079113E" w:rsidRPr="00AD28AB" w:rsidRDefault="0079113E" w:rsidP="0079113E">
      <w:pPr>
        <w:pStyle w:val="a3"/>
        <w:shd w:val="clear" w:color="auto" w:fill="FFFFFF"/>
        <w:spacing w:before="0" w:beforeAutospacing="0" w:after="105" w:afterAutospacing="0"/>
        <w:jc w:val="center"/>
        <w:rPr>
          <w:sz w:val="28"/>
          <w:szCs w:val="28"/>
        </w:rPr>
      </w:pPr>
      <w:r w:rsidRPr="00AD28AB">
        <w:rPr>
          <w:bCs/>
          <w:sz w:val="28"/>
          <w:szCs w:val="28"/>
        </w:rPr>
        <w:t>Інформація</w:t>
      </w:r>
    </w:p>
    <w:p w:rsidR="0079113E" w:rsidRPr="00AD28AB" w:rsidRDefault="0079113E" w:rsidP="0079113E">
      <w:pPr>
        <w:jc w:val="center"/>
        <w:rPr>
          <w:bCs/>
        </w:rPr>
      </w:pPr>
      <w:r w:rsidRPr="00AD28AB">
        <w:rPr>
          <w:bCs/>
        </w:rPr>
        <w:t>про виконання плану роботи</w:t>
      </w:r>
      <w:r w:rsidRPr="00AD28AB">
        <w:t xml:space="preserve"> </w:t>
      </w:r>
      <w:r w:rsidRPr="00AD28AB">
        <w:rPr>
          <w:bCs/>
        </w:rPr>
        <w:t>виконавчого комітету</w:t>
      </w:r>
    </w:p>
    <w:p w:rsidR="00D40E2F" w:rsidRPr="00AD28AB" w:rsidRDefault="0079113E" w:rsidP="0079113E">
      <w:pPr>
        <w:jc w:val="center"/>
        <w:rPr>
          <w:bCs/>
        </w:rPr>
      </w:pPr>
      <w:r w:rsidRPr="00AD28AB">
        <w:rPr>
          <w:bCs/>
        </w:rPr>
        <w:t>Фастівської міської ради</w:t>
      </w:r>
      <w:r w:rsidRPr="00AD28AB">
        <w:rPr>
          <w:bCs/>
          <w:lang w:val="ru-RU"/>
        </w:rPr>
        <w:t xml:space="preserve"> </w:t>
      </w:r>
      <w:r w:rsidRPr="00AD28AB">
        <w:rPr>
          <w:bCs/>
        </w:rPr>
        <w:t>за 2019 рік.</w:t>
      </w:r>
    </w:p>
    <w:p w:rsidR="0079113E" w:rsidRPr="00AD28AB" w:rsidRDefault="0079113E" w:rsidP="0079113E">
      <w:pPr>
        <w:jc w:val="left"/>
        <w:rPr>
          <w:bCs/>
        </w:rPr>
      </w:pPr>
    </w:p>
    <w:p w:rsidR="0079113E" w:rsidRPr="00AD28AB" w:rsidRDefault="0079113E" w:rsidP="0079113E">
      <w:pPr>
        <w:jc w:val="left"/>
        <w:rPr>
          <w:bCs/>
        </w:rPr>
      </w:pPr>
      <w:r w:rsidRPr="00AD28AB">
        <w:rPr>
          <w:bCs/>
        </w:rPr>
        <w:tab/>
        <w:t>Діяльність виконавчого комітету Фастівської міської ради здійснюється відповідно до Законів України «Про місцеве самоврядування в Україні», «Про звернення громадян», «Про доступ до публічної інформації», «Про інформацію», «Про запобігання корупції»  на підставі Регламенту роботи виконавчих органів Фастівської міської ради</w:t>
      </w:r>
      <w:r w:rsidR="00AD28AB" w:rsidRPr="00AD28AB">
        <w:rPr>
          <w:bCs/>
        </w:rPr>
        <w:t>,</w:t>
      </w:r>
      <w:r w:rsidRPr="00AD28AB">
        <w:rPr>
          <w:bCs/>
        </w:rPr>
        <w:t xml:space="preserve"> затвердженого рішенням виконавчого комітету Фастівської міської ради №301 від 18.06.2018 р., та плану</w:t>
      </w:r>
      <w:r w:rsidRPr="00AD28AB">
        <w:t xml:space="preserve"> </w:t>
      </w:r>
      <w:r w:rsidRPr="00AD28AB">
        <w:rPr>
          <w:bCs/>
        </w:rPr>
        <w:t xml:space="preserve">роботи виконавчого комітету Фастівської міської ради </w:t>
      </w:r>
      <w:r w:rsidR="00AD28AB" w:rsidRPr="00AD28AB">
        <w:rPr>
          <w:bCs/>
        </w:rPr>
        <w:t xml:space="preserve"> на 2019 р., затвердженого рішенням виконавчого комітету № 54 від 28.01.2019 р. </w:t>
      </w:r>
      <w:r w:rsidRPr="00AD28AB">
        <w:rPr>
          <w:bCs/>
        </w:rPr>
        <w:t>та інших нормативних документів.</w:t>
      </w:r>
    </w:p>
    <w:p w:rsidR="00AD28AB" w:rsidRDefault="00AD28AB" w:rsidP="0079113E">
      <w:pPr>
        <w:jc w:val="left"/>
      </w:pPr>
      <w:r w:rsidRPr="00AD28AB">
        <w:rPr>
          <w:bCs/>
        </w:rPr>
        <w:t>Пріоритетними напрямками діяльності виконавчого комітету протягом 2019 року було: виконання власних повноважень, повноважень делегованих  міською радою, реалізації прийнятих цільових програм розвитку міста, розв’язання проблемних питань життя громади,</w:t>
      </w:r>
      <w:r w:rsidRPr="00AD28AB">
        <w:rPr>
          <w:rFonts w:ascii="Arial" w:hAnsi="Arial" w:cs="Arial"/>
          <w:sz w:val="20"/>
          <w:szCs w:val="20"/>
        </w:rPr>
        <w:t xml:space="preserve"> </w:t>
      </w:r>
      <w:r w:rsidRPr="00AD28AB">
        <w:t xml:space="preserve">створення сприятливого середовища для праці, відпочинку </w:t>
      </w:r>
      <w:r>
        <w:t>і покращення добробуту громадян.</w:t>
      </w:r>
    </w:p>
    <w:p w:rsidR="00AD28AB" w:rsidRDefault="00AD28AB" w:rsidP="0079113E">
      <w:pPr>
        <w:jc w:val="left"/>
      </w:pPr>
      <w:r>
        <w:t>Для ефективного поетапного виконання завдань та функцій</w:t>
      </w:r>
      <w:r w:rsidR="00275903">
        <w:t xml:space="preserve"> покладених на виконавчий комітет здійснювалося помісячне планування його роботи на пріоритетних напрямках діяльності та розвитку територіальної громади.</w:t>
      </w:r>
      <w:r w:rsidR="00453B61" w:rsidRPr="00453B61">
        <w:rPr>
          <w:rFonts w:ascii="Arial" w:hAnsi="Arial" w:cs="Arial"/>
          <w:color w:val="444444"/>
          <w:sz w:val="20"/>
          <w:szCs w:val="20"/>
        </w:rPr>
        <w:t xml:space="preserve"> </w:t>
      </w:r>
      <w:r w:rsidR="00453B61" w:rsidRPr="00453B61">
        <w:t>Планування здійснювалося згідно з Регламентом роботи виконавчого комітету</w:t>
      </w:r>
      <w:r w:rsidR="00453B61">
        <w:t>.</w:t>
      </w:r>
    </w:p>
    <w:p w:rsidR="00275903" w:rsidRDefault="00275903" w:rsidP="0079113E">
      <w:pPr>
        <w:jc w:val="left"/>
      </w:pPr>
      <w:r>
        <w:t>План роботи виконавчого комітету Фастівської міської ради містить наступні розділи:</w:t>
      </w:r>
    </w:p>
    <w:p w:rsidR="00275903" w:rsidRDefault="00275903" w:rsidP="00275903">
      <w:pPr>
        <w:pStyle w:val="a4"/>
        <w:numPr>
          <w:ilvl w:val="0"/>
          <w:numId w:val="1"/>
        </w:numPr>
        <w:jc w:val="left"/>
        <w:rPr>
          <w:bCs/>
        </w:rPr>
      </w:pPr>
      <w:r>
        <w:rPr>
          <w:bCs/>
        </w:rPr>
        <w:t>Питання для внесення на розгляд сесії міської ради;</w:t>
      </w:r>
    </w:p>
    <w:p w:rsidR="00275903" w:rsidRDefault="00275903" w:rsidP="00275903">
      <w:pPr>
        <w:pStyle w:val="a4"/>
        <w:numPr>
          <w:ilvl w:val="0"/>
          <w:numId w:val="1"/>
        </w:numPr>
        <w:jc w:val="left"/>
        <w:rPr>
          <w:bCs/>
        </w:rPr>
      </w:pPr>
      <w:r>
        <w:rPr>
          <w:bCs/>
        </w:rPr>
        <w:t>Питання для внесення на розгляд виконавчого комітету міської ради;</w:t>
      </w:r>
    </w:p>
    <w:p w:rsidR="00275903" w:rsidRDefault="00275903" w:rsidP="00275903">
      <w:pPr>
        <w:pStyle w:val="a4"/>
        <w:numPr>
          <w:ilvl w:val="0"/>
          <w:numId w:val="1"/>
        </w:numPr>
        <w:jc w:val="left"/>
        <w:rPr>
          <w:bCs/>
        </w:rPr>
      </w:pPr>
      <w:r>
        <w:rPr>
          <w:bCs/>
        </w:rPr>
        <w:t>Заходи за участю міського голови;</w:t>
      </w:r>
    </w:p>
    <w:p w:rsidR="00275903" w:rsidRDefault="00275903" w:rsidP="00275903">
      <w:pPr>
        <w:pStyle w:val="a4"/>
        <w:numPr>
          <w:ilvl w:val="0"/>
          <w:numId w:val="1"/>
        </w:numPr>
        <w:jc w:val="left"/>
        <w:rPr>
          <w:bCs/>
        </w:rPr>
      </w:pPr>
      <w:r>
        <w:rPr>
          <w:bCs/>
        </w:rPr>
        <w:t>Організація виконання в місті ЗУ, актів Президента України,Кабінету міністрів України,інших органів виконавчої влади вищого рівня, розпоряджень голови облдержадміністрацій;</w:t>
      </w:r>
    </w:p>
    <w:p w:rsidR="00275903" w:rsidRDefault="00275903" w:rsidP="00275903">
      <w:pPr>
        <w:pStyle w:val="a4"/>
        <w:numPr>
          <w:ilvl w:val="0"/>
          <w:numId w:val="1"/>
        </w:numPr>
        <w:jc w:val="left"/>
        <w:rPr>
          <w:bCs/>
        </w:rPr>
      </w:pPr>
      <w:r>
        <w:rPr>
          <w:bCs/>
        </w:rPr>
        <w:t>Питання для вивчення в оперативному порядку;</w:t>
      </w:r>
    </w:p>
    <w:p w:rsidR="00275903" w:rsidRDefault="00275903" w:rsidP="00275903">
      <w:pPr>
        <w:pStyle w:val="a4"/>
        <w:numPr>
          <w:ilvl w:val="0"/>
          <w:numId w:val="1"/>
        </w:numPr>
        <w:jc w:val="left"/>
        <w:rPr>
          <w:bCs/>
        </w:rPr>
      </w:pPr>
      <w:r>
        <w:rPr>
          <w:bCs/>
        </w:rPr>
        <w:t>Питання для вивчення в порядку контролю за виконанням</w:t>
      </w:r>
      <w:r w:rsidRPr="00275903">
        <w:rPr>
          <w:bCs/>
        </w:rPr>
        <w:t xml:space="preserve"> </w:t>
      </w:r>
      <w:r>
        <w:rPr>
          <w:bCs/>
        </w:rPr>
        <w:t>ЗУ, актів Президента України,Кабінету міністрів України,інших органів виконавчої влади вищого рівня, розпоряджень голови облдержадміністрацій;</w:t>
      </w:r>
    </w:p>
    <w:p w:rsidR="00275903" w:rsidRDefault="00275903" w:rsidP="00275903">
      <w:pPr>
        <w:pStyle w:val="a4"/>
        <w:numPr>
          <w:ilvl w:val="0"/>
          <w:numId w:val="1"/>
        </w:numPr>
        <w:jc w:val="left"/>
        <w:rPr>
          <w:bCs/>
        </w:rPr>
      </w:pPr>
      <w:r>
        <w:rPr>
          <w:bCs/>
        </w:rPr>
        <w:t>Організаційно-масові заходи, засідання консультативних, дорадчих та інших доп</w:t>
      </w:r>
      <w:r w:rsidR="00453B61">
        <w:rPr>
          <w:bCs/>
        </w:rPr>
        <w:t>оміжних органів, комісій, нарад.</w:t>
      </w:r>
    </w:p>
    <w:p w:rsidR="00453B61" w:rsidRDefault="00453B61" w:rsidP="00453B61">
      <w:pPr>
        <w:pStyle w:val="a3"/>
        <w:shd w:val="clear" w:color="auto" w:fill="FFFFFF"/>
        <w:spacing w:before="0" w:beforeAutospacing="0" w:after="105" w:afterAutospacing="0"/>
        <w:ind w:firstLine="1069"/>
        <w:rPr>
          <w:sz w:val="28"/>
          <w:szCs w:val="28"/>
        </w:rPr>
      </w:pPr>
      <w:r w:rsidRPr="00453B61">
        <w:rPr>
          <w:sz w:val="28"/>
          <w:szCs w:val="28"/>
        </w:rPr>
        <w:lastRenderedPageBreak/>
        <w:t xml:space="preserve">При плануванні роботи враховувались пропозиції заступників міського голови, керуючого справами виконавчого комітету,  доручення міського голови, поточні проблемні питання, що виникають в процесі діяльності міської ради </w:t>
      </w:r>
      <w:r w:rsidR="004F1E50">
        <w:rPr>
          <w:sz w:val="28"/>
          <w:szCs w:val="28"/>
        </w:rPr>
        <w:t xml:space="preserve">та виконавчого комітету </w:t>
      </w:r>
      <w:r w:rsidRPr="00453B61">
        <w:rPr>
          <w:sz w:val="28"/>
          <w:szCs w:val="28"/>
        </w:rPr>
        <w:t>і потребують більш детального вивчення.</w:t>
      </w:r>
    </w:p>
    <w:p w:rsidR="00456372" w:rsidRDefault="00456372" w:rsidP="00453B61">
      <w:pPr>
        <w:pStyle w:val="a3"/>
        <w:shd w:val="clear" w:color="auto" w:fill="FFFFFF"/>
        <w:spacing w:before="0" w:beforeAutospacing="0" w:after="105" w:afterAutospacing="0"/>
        <w:ind w:firstLine="1069"/>
        <w:rPr>
          <w:sz w:val="28"/>
          <w:szCs w:val="28"/>
        </w:rPr>
      </w:pPr>
      <w:r>
        <w:rPr>
          <w:sz w:val="28"/>
          <w:szCs w:val="28"/>
        </w:rPr>
        <w:t xml:space="preserve">Заплановані питання були відповідно винесені </w:t>
      </w:r>
      <w:r w:rsidR="004F1E50">
        <w:rPr>
          <w:sz w:val="28"/>
          <w:szCs w:val="28"/>
        </w:rPr>
        <w:t>на розгляд сесії міської ради,</w:t>
      </w:r>
      <w:r>
        <w:rPr>
          <w:sz w:val="28"/>
          <w:szCs w:val="28"/>
        </w:rPr>
        <w:t xml:space="preserve"> на засідання виконавчого комітету та були прийняті відповідні рішення.</w:t>
      </w:r>
    </w:p>
    <w:p w:rsidR="00453B61" w:rsidRDefault="00456372" w:rsidP="00453B61">
      <w:pPr>
        <w:pStyle w:val="a3"/>
        <w:shd w:val="clear" w:color="auto" w:fill="FFFFFF"/>
        <w:spacing w:before="0" w:beforeAutospacing="0" w:after="105" w:afterAutospacing="0"/>
        <w:ind w:firstLine="1069"/>
        <w:rPr>
          <w:sz w:val="28"/>
          <w:szCs w:val="28"/>
        </w:rPr>
      </w:pPr>
      <w:r>
        <w:rPr>
          <w:sz w:val="28"/>
          <w:szCs w:val="28"/>
        </w:rPr>
        <w:t>Всього у звітному періоді було проведено 26 засідань виконавчого комітету, в ході яких прийнято 671 рішення.</w:t>
      </w:r>
    </w:p>
    <w:p w:rsidR="001E3021" w:rsidRPr="001E3021" w:rsidRDefault="001E3021" w:rsidP="001E3021">
      <w:pPr>
        <w:ind w:firstLine="708"/>
      </w:pPr>
      <w:r w:rsidRPr="001E3021">
        <w:t xml:space="preserve">За  2019 рік у Фастівській міській раді проведено 22 сесійних засідання, з них:  </w:t>
      </w:r>
    </w:p>
    <w:p w:rsidR="001E3021" w:rsidRPr="001E3021" w:rsidRDefault="001E3021" w:rsidP="001E3021">
      <w:pPr>
        <w:pStyle w:val="a4"/>
        <w:numPr>
          <w:ilvl w:val="0"/>
          <w:numId w:val="2"/>
        </w:numPr>
        <w:spacing w:line="276" w:lineRule="auto"/>
        <w:jc w:val="left"/>
      </w:pPr>
      <w:r w:rsidRPr="001E3021">
        <w:t xml:space="preserve">3 чергові сесії і  19 позачергових сесій Фастівської міської ради </w:t>
      </w:r>
      <w:r w:rsidRPr="001E3021">
        <w:rPr>
          <w:lang w:val="en-US"/>
        </w:rPr>
        <w:t>V</w:t>
      </w:r>
      <w:r w:rsidRPr="001E3021">
        <w:t>ІІ скликання.</w:t>
      </w:r>
    </w:p>
    <w:p w:rsidR="001E3021" w:rsidRPr="001E3021" w:rsidRDefault="001E3021" w:rsidP="001E3021">
      <w:pPr>
        <w:ind w:firstLine="708"/>
      </w:pPr>
      <w:r w:rsidRPr="001E3021">
        <w:t>А також організовано та проведено 92 засідання постійних комісій міської ради.</w:t>
      </w:r>
    </w:p>
    <w:p w:rsidR="00BA4584" w:rsidRPr="00BA4584" w:rsidRDefault="00BA4584" w:rsidP="00453B61">
      <w:pPr>
        <w:pStyle w:val="a3"/>
        <w:shd w:val="clear" w:color="auto" w:fill="FFFFFF"/>
        <w:spacing w:before="0" w:beforeAutospacing="0" w:after="105" w:afterAutospacing="0"/>
        <w:ind w:firstLine="1069"/>
        <w:rPr>
          <w:color w:val="C00000"/>
          <w:sz w:val="28"/>
          <w:szCs w:val="28"/>
        </w:rPr>
      </w:pPr>
      <w:r w:rsidRPr="00BA4584">
        <w:rPr>
          <w:sz w:val="28"/>
          <w:szCs w:val="28"/>
        </w:rPr>
        <w:t>2019 році видано міським головою 430 розпорядження з основної діяльності.</w:t>
      </w:r>
    </w:p>
    <w:p w:rsidR="00456372" w:rsidRDefault="00456372" w:rsidP="00453B61">
      <w:pPr>
        <w:pStyle w:val="a3"/>
        <w:shd w:val="clear" w:color="auto" w:fill="FFFFFF"/>
        <w:spacing w:before="0" w:beforeAutospacing="0" w:after="105" w:afterAutospacing="0"/>
        <w:ind w:firstLine="1069"/>
        <w:rPr>
          <w:sz w:val="28"/>
          <w:szCs w:val="28"/>
        </w:rPr>
      </w:pPr>
      <w:r>
        <w:rPr>
          <w:sz w:val="28"/>
          <w:szCs w:val="28"/>
        </w:rPr>
        <w:t>Відповідно до Закону України «Про доступ до публічної інформації»</w:t>
      </w:r>
      <w:r w:rsidR="00BA4584">
        <w:rPr>
          <w:sz w:val="28"/>
          <w:szCs w:val="28"/>
        </w:rPr>
        <w:t xml:space="preserve"> рішення виконавчого комітету, </w:t>
      </w:r>
      <w:r>
        <w:rPr>
          <w:sz w:val="28"/>
          <w:szCs w:val="28"/>
        </w:rPr>
        <w:t xml:space="preserve"> рішення Фастівської міської ради </w:t>
      </w:r>
      <w:r w:rsidR="00BA4584">
        <w:rPr>
          <w:sz w:val="28"/>
          <w:szCs w:val="28"/>
        </w:rPr>
        <w:t xml:space="preserve"> та розпорядження міського голови </w:t>
      </w:r>
      <w:r>
        <w:rPr>
          <w:sz w:val="28"/>
          <w:szCs w:val="28"/>
        </w:rPr>
        <w:t xml:space="preserve">оприлюднені на офіційному </w:t>
      </w:r>
      <w:proofErr w:type="spellStart"/>
      <w:r>
        <w:rPr>
          <w:sz w:val="28"/>
          <w:szCs w:val="28"/>
        </w:rPr>
        <w:t>веб-сайті</w:t>
      </w:r>
      <w:proofErr w:type="spellEnd"/>
      <w:r>
        <w:rPr>
          <w:sz w:val="28"/>
          <w:szCs w:val="28"/>
        </w:rPr>
        <w:t xml:space="preserve"> Фастівської міської ради.</w:t>
      </w:r>
    </w:p>
    <w:p w:rsidR="004B7415" w:rsidRPr="00B14973" w:rsidRDefault="00BA4584" w:rsidP="00BA4584">
      <w:pPr>
        <w:pStyle w:val="a3"/>
        <w:shd w:val="clear" w:color="auto" w:fill="FFFFFF"/>
        <w:spacing w:before="0" w:beforeAutospacing="0" w:after="105" w:afterAutospacing="0"/>
        <w:ind w:firstLine="1069"/>
        <w:rPr>
          <w:sz w:val="28"/>
          <w:szCs w:val="28"/>
        </w:rPr>
      </w:pPr>
      <w:r>
        <w:t xml:space="preserve"> </w:t>
      </w:r>
      <w:r w:rsidR="004B7415" w:rsidRPr="00B14973">
        <w:rPr>
          <w:sz w:val="28"/>
          <w:szCs w:val="28"/>
        </w:rPr>
        <w:t>Засідання колегіальних та дорадчих органів при виконавчому комітеті проводилися відповідно до планів роботи. За звітний період проведено:</w:t>
      </w:r>
    </w:p>
    <w:p w:rsidR="004B7415" w:rsidRPr="004B7415" w:rsidRDefault="006F1D45" w:rsidP="004B7415">
      <w:pPr>
        <w:pStyle w:val="a3"/>
        <w:shd w:val="clear" w:color="auto" w:fill="FFFFFF"/>
        <w:spacing w:before="0" w:beforeAutospacing="0" w:after="105" w:afterAutospacing="0"/>
        <w:rPr>
          <w:color w:val="C00000"/>
          <w:sz w:val="28"/>
          <w:szCs w:val="28"/>
        </w:rPr>
      </w:pPr>
      <w:r>
        <w:rPr>
          <w:sz w:val="28"/>
          <w:szCs w:val="28"/>
        </w:rPr>
        <w:t xml:space="preserve">- </w:t>
      </w:r>
      <w:r w:rsidR="00B14973" w:rsidRPr="00B14973">
        <w:rPr>
          <w:sz w:val="28"/>
          <w:szCs w:val="28"/>
        </w:rPr>
        <w:t>14</w:t>
      </w:r>
      <w:r w:rsidR="004B7415" w:rsidRPr="00B14973">
        <w:rPr>
          <w:sz w:val="28"/>
          <w:szCs w:val="28"/>
        </w:rPr>
        <w:t xml:space="preserve"> засідань житлової комісії;</w:t>
      </w:r>
    </w:p>
    <w:p w:rsidR="004B7415" w:rsidRPr="00E00311" w:rsidRDefault="00E00311" w:rsidP="004B7415">
      <w:pPr>
        <w:pStyle w:val="a3"/>
        <w:shd w:val="clear" w:color="auto" w:fill="FFFFFF"/>
        <w:spacing w:before="0" w:beforeAutospacing="0" w:after="105" w:afterAutospacing="0"/>
        <w:rPr>
          <w:sz w:val="28"/>
          <w:szCs w:val="28"/>
        </w:rPr>
      </w:pPr>
      <w:r w:rsidRPr="00E00311">
        <w:rPr>
          <w:sz w:val="28"/>
          <w:szCs w:val="28"/>
        </w:rPr>
        <w:t>- 7</w:t>
      </w:r>
      <w:r w:rsidR="004B7415" w:rsidRPr="00E00311">
        <w:rPr>
          <w:sz w:val="28"/>
          <w:szCs w:val="28"/>
        </w:rPr>
        <w:t xml:space="preserve"> </w:t>
      </w:r>
      <w:r w:rsidR="00B14973" w:rsidRPr="00E00311">
        <w:rPr>
          <w:sz w:val="28"/>
          <w:szCs w:val="28"/>
        </w:rPr>
        <w:t xml:space="preserve">засідань </w:t>
      </w:r>
      <w:r w:rsidR="004B7415" w:rsidRPr="00E00311">
        <w:rPr>
          <w:sz w:val="28"/>
          <w:szCs w:val="28"/>
        </w:rPr>
        <w:t>адміністративної комісії;</w:t>
      </w:r>
    </w:p>
    <w:p w:rsidR="006F1D45" w:rsidRDefault="00B14973" w:rsidP="006F1D45">
      <w:pPr>
        <w:pStyle w:val="a3"/>
        <w:shd w:val="clear" w:color="auto" w:fill="FFFFFF"/>
        <w:spacing w:before="0" w:beforeAutospacing="0" w:after="0" w:afterAutospacing="0"/>
        <w:rPr>
          <w:sz w:val="28"/>
          <w:szCs w:val="28"/>
        </w:rPr>
      </w:pPr>
      <w:r w:rsidRPr="00B14973">
        <w:rPr>
          <w:sz w:val="28"/>
          <w:szCs w:val="28"/>
        </w:rPr>
        <w:t>- 13</w:t>
      </w:r>
      <w:r w:rsidR="004B7415" w:rsidRPr="00B14973">
        <w:rPr>
          <w:sz w:val="28"/>
          <w:szCs w:val="28"/>
        </w:rPr>
        <w:t xml:space="preserve"> </w:t>
      </w:r>
      <w:r w:rsidRPr="00B14973">
        <w:rPr>
          <w:sz w:val="28"/>
          <w:szCs w:val="28"/>
        </w:rPr>
        <w:t xml:space="preserve">засідань </w:t>
      </w:r>
      <w:r w:rsidR="004B7415" w:rsidRPr="00B14973">
        <w:rPr>
          <w:sz w:val="28"/>
          <w:szCs w:val="28"/>
        </w:rPr>
        <w:t xml:space="preserve">комісії з надання матеріальної допомоги громадянам, які </w:t>
      </w:r>
    </w:p>
    <w:p w:rsidR="004B7415" w:rsidRPr="004B7415" w:rsidRDefault="006F1D45" w:rsidP="006F1D45">
      <w:pPr>
        <w:pStyle w:val="a3"/>
        <w:shd w:val="clear" w:color="auto" w:fill="FFFFFF"/>
        <w:spacing w:before="0" w:beforeAutospacing="0" w:after="0" w:afterAutospacing="0"/>
        <w:rPr>
          <w:color w:val="C00000"/>
          <w:sz w:val="28"/>
          <w:szCs w:val="28"/>
        </w:rPr>
      </w:pPr>
      <w:r>
        <w:rPr>
          <w:sz w:val="28"/>
          <w:szCs w:val="28"/>
        </w:rPr>
        <w:t xml:space="preserve">        </w:t>
      </w:r>
      <w:r w:rsidR="004B7415" w:rsidRPr="00B14973">
        <w:rPr>
          <w:sz w:val="28"/>
          <w:szCs w:val="28"/>
        </w:rPr>
        <w:t>опинилися у скрутному становищі;</w:t>
      </w:r>
    </w:p>
    <w:p w:rsidR="004B7415" w:rsidRPr="004C11DA" w:rsidRDefault="004B7415" w:rsidP="004B7415">
      <w:pPr>
        <w:pStyle w:val="a3"/>
        <w:shd w:val="clear" w:color="auto" w:fill="FFFFFF"/>
        <w:spacing w:before="0" w:beforeAutospacing="0" w:after="105" w:afterAutospacing="0"/>
        <w:rPr>
          <w:sz w:val="28"/>
          <w:szCs w:val="28"/>
        </w:rPr>
      </w:pPr>
      <w:r w:rsidRPr="004C11DA">
        <w:rPr>
          <w:sz w:val="28"/>
          <w:szCs w:val="28"/>
        </w:rPr>
        <w:t>- </w:t>
      </w:r>
      <w:r w:rsidR="004C11DA" w:rsidRPr="004C11DA">
        <w:rPr>
          <w:sz w:val="28"/>
          <w:szCs w:val="28"/>
        </w:rPr>
        <w:t>10 засідань комісій по розгляду питань земельних спорів</w:t>
      </w:r>
      <w:r w:rsidR="00B14973" w:rsidRPr="004C11DA">
        <w:rPr>
          <w:sz w:val="28"/>
          <w:szCs w:val="28"/>
        </w:rPr>
        <w:t>;</w:t>
      </w:r>
    </w:p>
    <w:p w:rsidR="00E72B4A" w:rsidRDefault="00E72B4A" w:rsidP="004B7415">
      <w:pPr>
        <w:pStyle w:val="a3"/>
        <w:shd w:val="clear" w:color="auto" w:fill="FFFFFF"/>
        <w:spacing w:before="0" w:beforeAutospacing="0" w:after="105" w:afterAutospacing="0"/>
        <w:rPr>
          <w:sz w:val="28"/>
          <w:szCs w:val="28"/>
        </w:rPr>
      </w:pPr>
      <w:r w:rsidRPr="00B14973">
        <w:rPr>
          <w:sz w:val="28"/>
          <w:szCs w:val="28"/>
        </w:rPr>
        <w:t>-13 комісій захисту прав дітей</w:t>
      </w:r>
      <w:r w:rsidR="00B14973">
        <w:rPr>
          <w:sz w:val="28"/>
          <w:szCs w:val="28"/>
        </w:rPr>
        <w:t>;</w:t>
      </w:r>
    </w:p>
    <w:p w:rsidR="00B14973" w:rsidRDefault="00B14973" w:rsidP="004B7415">
      <w:pPr>
        <w:pStyle w:val="a3"/>
        <w:shd w:val="clear" w:color="auto" w:fill="FFFFFF"/>
        <w:spacing w:before="0" w:beforeAutospacing="0" w:after="105" w:afterAutospacing="0"/>
        <w:rPr>
          <w:sz w:val="28"/>
          <w:szCs w:val="28"/>
        </w:rPr>
      </w:pPr>
      <w:r>
        <w:rPr>
          <w:sz w:val="28"/>
          <w:szCs w:val="28"/>
        </w:rPr>
        <w:t>-14 комісій з ТЕБ та НС</w:t>
      </w:r>
      <w:r w:rsidR="006F1D45">
        <w:rPr>
          <w:sz w:val="28"/>
          <w:szCs w:val="28"/>
        </w:rPr>
        <w:t>;</w:t>
      </w:r>
    </w:p>
    <w:p w:rsidR="006F1D45" w:rsidRDefault="006F1D45" w:rsidP="006F1D45">
      <w:pPr>
        <w:numPr>
          <w:ilvl w:val="0"/>
          <w:numId w:val="4"/>
        </w:numPr>
        <w:tabs>
          <w:tab w:val="clear" w:pos="720"/>
          <w:tab w:val="num" w:pos="142"/>
        </w:tabs>
        <w:ind w:left="567" w:hanging="720"/>
        <w:jc w:val="left"/>
      </w:pPr>
      <w:r>
        <w:t>10  засідань  міської  комісії з питань дотримання вимог законодавства про працю, легалізації виплати заробітної плати, зайнятості населення та трудових відносин з найманими працівниками;</w:t>
      </w:r>
    </w:p>
    <w:p w:rsidR="006F1D45" w:rsidRDefault="006F1D45" w:rsidP="006F1D45">
      <w:pPr>
        <w:pStyle w:val="a3"/>
        <w:numPr>
          <w:ilvl w:val="0"/>
          <w:numId w:val="4"/>
        </w:numPr>
        <w:tabs>
          <w:tab w:val="clear" w:pos="720"/>
          <w:tab w:val="num" w:pos="284"/>
        </w:tabs>
        <w:spacing w:before="0" w:beforeAutospacing="0" w:after="0" w:afterAutospacing="0"/>
        <w:ind w:left="142" w:hanging="142"/>
        <w:rPr>
          <w:sz w:val="28"/>
          <w:szCs w:val="28"/>
        </w:rPr>
      </w:pPr>
      <w:r>
        <w:rPr>
          <w:sz w:val="28"/>
          <w:szCs w:val="28"/>
        </w:rPr>
        <w:t xml:space="preserve"> 8  засідань   тимчасової комісії з питань погашення </w:t>
      </w:r>
    </w:p>
    <w:p w:rsidR="006F1D45" w:rsidRDefault="006F1D45" w:rsidP="006F1D45">
      <w:pPr>
        <w:pStyle w:val="a3"/>
        <w:spacing w:before="0" w:beforeAutospacing="0" w:after="0" w:afterAutospacing="0"/>
        <w:rPr>
          <w:sz w:val="28"/>
          <w:szCs w:val="28"/>
        </w:rPr>
      </w:pPr>
      <w:r>
        <w:rPr>
          <w:sz w:val="28"/>
          <w:szCs w:val="28"/>
        </w:rPr>
        <w:t xml:space="preserve">          заборгованості із  виплати заробітної плати ( грошового забезпечення), </w:t>
      </w:r>
    </w:p>
    <w:p w:rsidR="006F1D45" w:rsidRDefault="006F1D45" w:rsidP="006F1D45">
      <w:pPr>
        <w:pStyle w:val="a3"/>
        <w:spacing w:before="0" w:beforeAutospacing="0" w:after="0" w:afterAutospacing="0"/>
        <w:rPr>
          <w:sz w:val="28"/>
          <w:szCs w:val="28"/>
        </w:rPr>
      </w:pPr>
      <w:r>
        <w:rPr>
          <w:sz w:val="28"/>
          <w:szCs w:val="28"/>
        </w:rPr>
        <w:t xml:space="preserve">          пенсій, стипендій та інших соціальних виплат при виконавчому </w:t>
      </w:r>
    </w:p>
    <w:p w:rsidR="006F1D45" w:rsidRDefault="006F1D45" w:rsidP="006F1D45">
      <w:pPr>
        <w:pStyle w:val="a3"/>
        <w:spacing w:before="0" w:beforeAutospacing="0" w:after="0" w:afterAutospacing="0"/>
        <w:rPr>
          <w:sz w:val="28"/>
          <w:szCs w:val="28"/>
        </w:rPr>
      </w:pPr>
      <w:r>
        <w:rPr>
          <w:sz w:val="28"/>
          <w:szCs w:val="28"/>
        </w:rPr>
        <w:t xml:space="preserve">          комітеті Фастівської міської ради; </w:t>
      </w:r>
    </w:p>
    <w:p w:rsidR="006F1D45" w:rsidRDefault="006F1D45" w:rsidP="006F1D45">
      <w:pPr>
        <w:pStyle w:val="a3"/>
        <w:numPr>
          <w:ilvl w:val="0"/>
          <w:numId w:val="4"/>
        </w:numPr>
        <w:tabs>
          <w:tab w:val="clear" w:pos="720"/>
          <w:tab w:val="num" w:pos="284"/>
        </w:tabs>
        <w:spacing w:before="0" w:beforeAutospacing="0" w:after="0" w:afterAutospacing="0"/>
        <w:ind w:left="284" w:hanging="284"/>
        <w:rPr>
          <w:sz w:val="28"/>
          <w:szCs w:val="28"/>
        </w:rPr>
      </w:pPr>
      <w:r>
        <w:t xml:space="preserve"> </w:t>
      </w:r>
      <w:r>
        <w:rPr>
          <w:sz w:val="28"/>
          <w:szCs w:val="28"/>
        </w:rPr>
        <w:t xml:space="preserve">4 засідання спеціальної міської комісії з питань запобіганню </w:t>
      </w:r>
    </w:p>
    <w:p w:rsidR="006F1D45" w:rsidRDefault="006F1D45" w:rsidP="006F1D45">
      <w:pPr>
        <w:ind w:firstLine="0"/>
      </w:pPr>
      <w:r>
        <w:t xml:space="preserve">     різкому зростанню безробіття під час масового вивільнення </w:t>
      </w:r>
    </w:p>
    <w:p w:rsidR="006F1D45" w:rsidRDefault="006F1D45" w:rsidP="006F1D45">
      <w:pPr>
        <w:ind w:firstLine="0"/>
      </w:pPr>
      <w:r>
        <w:lastRenderedPageBreak/>
        <w:t xml:space="preserve">     працівників;</w:t>
      </w:r>
    </w:p>
    <w:p w:rsidR="006F1D45" w:rsidRDefault="006F1D45" w:rsidP="006F1D45">
      <w:pPr>
        <w:ind w:left="360"/>
      </w:pPr>
    </w:p>
    <w:p w:rsidR="006F1D45" w:rsidRDefault="006F1D45" w:rsidP="000B21BD">
      <w:pPr>
        <w:ind w:firstLine="0"/>
      </w:pPr>
      <w:r>
        <w:t xml:space="preserve">- 4   засідання Фастівської міської ради з питань безпечної </w:t>
      </w:r>
    </w:p>
    <w:p w:rsidR="006F1D45" w:rsidRDefault="006F1D45" w:rsidP="006F1D45">
      <w:pPr>
        <w:pStyle w:val="a3"/>
        <w:shd w:val="clear" w:color="auto" w:fill="FFFFFF"/>
        <w:spacing w:before="0" w:beforeAutospacing="0" w:after="105" w:afterAutospacing="0"/>
        <w:rPr>
          <w:sz w:val="28"/>
          <w:szCs w:val="28"/>
        </w:rPr>
      </w:pPr>
      <w:r>
        <w:rPr>
          <w:sz w:val="28"/>
          <w:szCs w:val="28"/>
        </w:rPr>
        <w:t xml:space="preserve">             життєдіяльності населення</w:t>
      </w:r>
    </w:p>
    <w:p w:rsidR="000B21BD" w:rsidRPr="000B21BD" w:rsidRDefault="000B21BD" w:rsidP="000B21BD">
      <w:pPr>
        <w:pStyle w:val="a3"/>
        <w:numPr>
          <w:ilvl w:val="0"/>
          <w:numId w:val="4"/>
        </w:numPr>
        <w:shd w:val="clear" w:color="auto" w:fill="FFFFFF"/>
        <w:tabs>
          <w:tab w:val="clear" w:pos="720"/>
        </w:tabs>
        <w:spacing w:before="0" w:beforeAutospacing="0" w:after="105" w:afterAutospacing="0"/>
        <w:ind w:left="142" w:hanging="142"/>
        <w:rPr>
          <w:sz w:val="28"/>
          <w:szCs w:val="28"/>
        </w:rPr>
      </w:pPr>
      <w:r>
        <w:rPr>
          <w:b/>
          <w:bCs/>
        </w:rPr>
        <w:t xml:space="preserve"> </w:t>
      </w:r>
      <w:r w:rsidRPr="000B21BD">
        <w:rPr>
          <w:bCs/>
          <w:sz w:val="28"/>
          <w:szCs w:val="28"/>
        </w:rPr>
        <w:t>11 засідань опікунської ради.</w:t>
      </w:r>
    </w:p>
    <w:p w:rsidR="004B7415" w:rsidRDefault="004B7415" w:rsidP="004B7415">
      <w:pPr>
        <w:pStyle w:val="a3"/>
        <w:shd w:val="clear" w:color="auto" w:fill="FFFFFF"/>
        <w:spacing w:before="0" w:beforeAutospacing="0" w:after="105" w:afterAutospacing="0"/>
        <w:rPr>
          <w:sz w:val="28"/>
          <w:szCs w:val="28"/>
        </w:rPr>
      </w:pPr>
      <w:r>
        <w:rPr>
          <w:sz w:val="28"/>
          <w:szCs w:val="28"/>
        </w:rPr>
        <w:tab/>
      </w:r>
      <w:r w:rsidRPr="004B7415">
        <w:rPr>
          <w:sz w:val="28"/>
          <w:szCs w:val="28"/>
        </w:rPr>
        <w:t>У виконавчому комітеті проводиться відповідна робота щодо кадрових питань. Вона спрямована на забезпечення реалізації кадрової політики, вживаються конкретні заходи щодо удосконалення кадрового потенціалу. Робота здійснюється відповідно до річних та щомісячних планів. Сформований та затверджений розпорядженням міського голови кадровий резерв</w:t>
      </w:r>
      <w:r>
        <w:rPr>
          <w:sz w:val="28"/>
          <w:szCs w:val="28"/>
        </w:rPr>
        <w:t>.</w:t>
      </w:r>
    </w:p>
    <w:p w:rsidR="004B7415" w:rsidRDefault="00523C5A" w:rsidP="004B7415">
      <w:pPr>
        <w:pStyle w:val="a3"/>
        <w:shd w:val="clear" w:color="auto" w:fill="FFFFFF"/>
        <w:spacing w:before="0" w:beforeAutospacing="0" w:after="105" w:afterAutospacing="0"/>
        <w:rPr>
          <w:sz w:val="28"/>
          <w:szCs w:val="28"/>
        </w:rPr>
      </w:pPr>
      <w:r>
        <w:rPr>
          <w:sz w:val="28"/>
          <w:szCs w:val="28"/>
        </w:rPr>
        <w:tab/>
      </w:r>
      <w:r w:rsidR="004B7415">
        <w:rPr>
          <w:sz w:val="28"/>
          <w:szCs w:val="28"/>
        </w:rPr>
        <w:t>Велика увага  у виконавчому комітеті   приділяється  організації особистого прийому громадян. Згідно затвердженого графіка міський голова  провів 57 особистих прийомів, з них  - 22  виїзних</w:t>
      </w:r>
      <w:r>
        <w:rPr>
          <w:sz w:val="28"/>
          <w:szCs w:val="28"/>
        </w:rPr>
        <w:t>.</w:t>
      </w:r>
      <w:r w:rsidRPr="00523C5A">
        <w:rPr>
          <w:sz w:val="28"/>
          <w:szCs w:val="28"/>
        </w:rPr>
        <w:t xml:space="preserve"> </w:t>
      </w:r>
      <w:r>
        <w:rPr>
          <w:sz w:val="28"/>
          <w:szCs w:val="28"/>
        </w:rPr>
        <w:t>Всього на  особистому прийомі  побувало 633  громадян ( 809  питань).</w:t>
      </w:r>
    </w:p>
    <w:p w:rsidR="004F1E50" w:rsidRDefault="00523C5A" w:rsidP="00523C5A">
      <w:pPr>
        <w:ind w:left="360"/>
      </w:pPr>
      <w:r>
        <w:t>Ефективною формою роботи  з громадянами  є проведення «прямого телефонного зв’язку» з населенням міста. Відповідно до  розпорядження №3 од від 02.01.2019р. «Про організацію проведення прямого телефонного зв’язку з мешканцями м. Фастова в 2019 році керівництвом міської ради та  її виконавчих органів»</w:t>
      </w:r>
      <w:r w:rsidR="004F1E50">
        <w:t xml:space="preserve">. </w:t>
      </w:r>
    </w:p>
    <w:p w:rsidR="00523C5A" w:rsidRDefault="004F1E50" w:rsidP="00523C5A">
      <w:pPr>
        <w:ind w:left="360"/>
      </w:pPr>
      <w:r>
        <w:t>Відповідно до Закону України від 2 липня 2015 року №577-УІІІ «Про внесення змін до Закону України «Про звернення громадян» щодо електронного звернення та електронної петиції» забезпечено можливість подання громадянами до виконавчого комітету Фастівської міської ради письмового звернення з використанням мережі Інтернет, засобів електронного зв’язку (електронне звернення ).</w:t>
      </w:r>
    </w:p>
    <w:p w:rsidR="00BA4584" w:rsidRPr="00BA4584" w:rsidRDefault="00BA4584" w:rsidP="00BA4584">
      <w:pPr>
        <w:pStyle w:val="2"/>
        <w:shd w:val="clear" w:color="auto" w:fill="FFFFFF"/>
        <w:spacing w:before="0" w:beforeAutospacing="0" w:after="0" w:afterAutospacing="0"/>
        <w:rPr>
          <w:b w:val="0"/>
          <w:color w:val="207588"/>
          <w:sz w:val="28"/>
          <w:szCs w:val="28"/>
          <w:lang w:val="uk-UA"/>
        </w:rPr>
      </w:pPr>
      <w:r>
        <w:rPr>
          <w:b w:val="0"/>
          <w:color w:val="207588"/>
          <w:sz w:val="28"/>
          <w:szCs w:val="28"/>
          <w:lang w:val="uk-UA"/>
        </w:rPr>
        <w:t xml:space="preserve">         </w:t>
      </w:r>
      <w:hyperlink r:id="rId5" w:tooltip="Працює єдина диспетчерська служба " w:history="1">
        <w:r w:rsidRPr="00BA4584">
          <w:rPr>
            <w:rStyle w:val="a5"/>
            <w:b w:val="0"/>
            <w:color w:val="0B272D"/>
            <w:sz w:val="28"/>
            <w:szCs w:val="28"/>
            <w:lang w:val="uk-UA"/>
          </w:rPr>
          <w:t>Працює єдина диспетчерська служба</w:t>
        </w:r>
      </w:hyperlink>
      <w:r w:rsidRPr="00BA4584">
        <w:rPr>
          <w:b w:val="0"/>
          <w:color w:val="207588"/>
          <w:sz w:val="28"/>
          <w:szCs w:val="28"/>
          <w:lang w:val="uk-UA"/>
        </w:rPr>
        <w:t xml:space="preserve"> </w:t>
      </w:r>
      <w:r w:rsidRPr="00BA4584">
        <w:rPr>
          <w:b w:val="0"/>
          <w:color w:val="000000"/>
          <w:sz w:val="28"/>
          <w:szCs w:val="28"/>
          <w:lang w:val="uk-UA"/>
        </w:rPr>
        <w:t xml:space="preserve">5-42-58, 5-20-40 та 098-037-05-03 – </w:t>
      </w:r>
      <w:r w:rsidRPr="00BA4584">
        <w:rPr>
          <w:b w:val="0"/>
          <w:color w:val="000000"/>
          <w:sz w:val="28"/>
          <w:szCs w:val="28"/>
        </w:rPr>
        <w:t> </w:t>
      </w:r>
      <w:r w:rsidRPr="00BA4584">
        <w:rPr>
          <w:b w:val="0"/>
          <w:color w:val="000000"/>
          <w:sz w:val="28"/>
          <w:szCs w:val="28"/>
          <w:lang w:val="uk-UA"/>
        </w:rPr>
        <w:t xml:space="preserve">цілодобові номери телефонів єдиної диспетчерської служби Щоб дізнатися причину відсутності води, </w:t>
      </w:r>
      <w:proofErr w:type="spellStart"/>
      <w:r w:rsidRPr="00BA4584">
        <w:rPr>
          <w:b w:val="0"/>
          <w:color w:val="000000"/>
          <w:sz w:val="28"/>
          <w:szCs w:val="28"/>
          <w:lang w:val="uk-UA"/>
        </w:rPr>
        <w:t>газо-</w:t>
      </w:r>
      <w:proofErr w:type="spellEnd"/>
      <w:r w:rsidRPr="00BA4584">
        <w:rPr>
          <w:b w:val="0"/>
          <w:color w:val="000000"/>
          <w:sz w:val="28"/>
          <w:szCs w:val="28"/>
          <w:lang w:val="uk-UA"/>
        </w:rPr>
        <w:t xml:space="preserve">, </w:t>
      </w:r>
      <w:proofErr w:type="spellStart"/>
      <w:r w:rsidRPr="00BA4584">
        <w:rPr>
          <w:b w:val="0"/>
          <w:color w:val="000000"/>
          <w:sz w:val="28"/>
          <w:szCs w:val="28"/>
          <w:lang w:val="uk-UA"/>
        </w:rPr>
        <w:t>електро-</w:t>
      </w:r>
      <w:proofErr w:type="spellEnd"/>
      <w:r w:rsidRPr="00BA4584">
        <w:rPr>
          <w:b w:val="0"/>
          <w:color w:val="000000"/>
          <w:sz w:val="28"/>
          <w:szCs w:val="28"/>
          <w:lang w:val="uk-UA"/>
        </w:rPr>
        <w:t xml:space="preserve"> чи теплопостачання, можна зателефонувати не тільки до диспетчера тієї організації, яка надає послугу, а й в житлово-експлуатаційну контору, в центр інформування населення. Саме в ЖЕК додзвонитися найпростіше. У диспетчерській службі працює три телефони: </w:t>
      </w:r>
      <w:r w:rsidRPr="00BA4584">
        <w:rPr>
          <w:b w:val="0"/>
          <w:color w:val="000000"/>
          <w:sz w:val="28"/>
          <w:szCs w:val="28"/>
        </w:rPr>
        <w:t> </w:t>
      </w:r>
      <w:r w:rsidRPr="00BA4584">
        <w:rPr>
          <w:b w:val="0"/>
          <w:color w:val="000000"/>
          <w:sz w:val="28"/>
          <w:szCs w:val="28"/>
          <w:lang w:val="uk-UA"/>
        </w:rPr>
        <w:t>той, який був досі – 5-42-58, і два додаткові – 5-20-40 та 098-037-05-03.</w:t>
      </w:r>
      <w:r w:rsidRPr="00BA4584">
        <w:rPr>
          <w:b w:val="0"/>
          <w:color w:val="000000"/>
          <w:sz w:val="28"/>
          <w:szCs w:val="28"/>
        </w:rPr>
        <w:t> </w:t>
      </w:r>
    </w:p>
    <w:p w:rsidR="00523C5A" w:rsidRDefault="00523C5A" w:rsidP="00523C5A">
      <w:pPr>
        <w:ind w:left="360"/>
      </w:pPr>
      <w:r>
        <w:t>За   2019 рік   надійшло 3946 звернень громадян.</w:t>
      </w:r>
    </w:p>
    <w:p w:rsidR="00523C5A" w:rsidRDefault="00523C5A" w:rsidP="00523C5A">
      <w:pPr>
        <w:ind w:left="360"/>
      </w:pPr>
      <w:r>
        <w:t xml:space="preserve"> Вирішено позитивно -  1821;</w:t>
      </w:r>
    </w:p>
    <w:p w:rsidR="00523C5A" w:rsidRDefault="00523C5A" w:rsidP="00523C5A">
      <w:pPr>
        <w:ind w:left="360"/>
      </w:pPr>
      <w:r>
        <w:t>Дано роз’ярення – 1829;</w:t>
      </w:r>
    </w:p>
    <w:p w:rsidR="00E72B4A" w:rsidRDefault="00523C5A" w:rsidP="00523C5A">
      <w:pPr>
        <w:ind w:left="360"/>
      </w:pPr>
      <w:r>
        <w:t>Інше – 296 звернень</w:t>
      </w:r>
      <w:r w:rsidR="00BA4584">
        <w:t>.</w:t>
      </w:r>
    </w:p>
    <w:p w:rsidR="00BD6FED" w:rsidRDefault="00BD6FED" w:rsidP="00BD6FED">
      <w:pPr>
        <w:ind w:firstLine="567"/>
      </w:pPr>
      <w:r>
        <w:t>Забезпечення надання якісних адміністративних послуг населенню                                          є одним із пріоритетних напрямків роботи виконавчих органів Фастівської міської ради.</w:t>
      </w:r>
    </w:p>
    <w:p w:rsidR="00BD6FED" w:rsidRDefault="00BD6FED" w:rsidP="00BD6FED">
      <w:r>
        <w:lastRenderedPageBreak/>
        <w:t xml:space="preserve">Протягом 2019 року центром надання адміністративних послуг зареєстровано звернень на отримання адміністративних послуг в кількості – 8719. </w:t>
      </w:r>
    </w:p>
    <w:p w:rsidR="00BD6FED" w:rsidRDefault="00BD6FED" w:rsidP="00BD6FED">
      <w:pPr>
        <w:ind w:right="-142"/>
      </w:pPr>
      <w:r>
        <w:t xml:space="preserve">Загальна кількість адміністративних послуг, надання яких запроваджено через ЦНАП у 2019 році складає 157 позицій. Кількість консультаційних послуг наданих адміністраторами ЦНАП у 2019 році складає 2747. </w:t>
      </w:r>
    </w:p>
    <w:p w:rsidR="00BD6FED" w:rsidRDefault="00BD6FED" w:rsidP="00BD6FED">
      <w:pPr>
        <w:ind w:firstLine="708"/>
        <w:rPr>
          <w:lang w:val="ru-RU"/>
        </w:rPr>
      </w:pPr>
      <w:r>
        <w:t xml:space="preserve">Адміністраторами ЦНАП постійно вживаються заходи щодо широкого інформування населення по отриманню адміністративних послуг. Зокрема, на сайті Фастівської міської ради створено розділ «Адміністративні послуги». Актуальна інформація та зміни, що відбулися в законодавстві, щодо отримання адміністративних послуг своєчасно висвітлюється на сайті. </w:t>
      </w:r>
    </w:p>
    <w:p w:rsidR="00BD6FED" w:rsidRDefault="00BD6FED" w:rsidP="00BD6FED">
      <w:pPr>
        <w:tabs>
          <w:tab w:val="left" w:pos="9639"/>
        </w:tabs>
      </w:pPr>
      <w:r>
        <w:t xml:space="preserve">          Для зручності </w:t>
      </w:r>
      <w:proofErr w:type="spellStart"/>
      <w:r>
        <w:t>отримувачів</w:t>
      </w:r>
      <w:proofErr w:type="spellEnd"/>
      <w:r>
        <w:t xml:space="preserve"> адміністративних послуг в приміщенні ЦНАП встановлений платіжний термінал. Працює зона рецепції, де можна отримати у вільному доступі бланки заяв та первинні консультації щодо отримання адміністративних послуг.</w:t>
      </w:r>
    </w:p>
    <w:p w:rsidR="00BD6FED" w:rsidRDefault="00BD6FED" w:rsidP="00BD6FED">
      <w:r>
        <w:t xml:space="preserve">           Центр надання адміністративних послуг підключений до Державного реєстру речових прав на нерухоме майно, Єдиного державного реєстру юридичних осіб та фізичних осіб-підприємців та громадських формувань та  Державного реєстру актів цивільного стану громадян.</w:t>
      </w:r>
    </w:p>
    <w:p w:rsidR="00BD6FED" w:rsidRDefault="00BD6FED" w:rsidP="00BD6FED">
      <w:pPr>
        <w:shd w:val="clear" w:color="auto" w:fill="FFFFFF"/>
        <w:rPr>
          <w:color w:val="000000"/>
        </w:rPr>
      </w:pPr>
      <w:r>
        <w:rPr>
          <w:bCs/>
          <w:color w:val="000000"/>
        </w:rPr>
        <w:t xml:space="preserve">           </w:t>
      </w:r>
      <w:r>
        <w:rPr>
          <w:rFonts w:eastAsia="Times New Roman"/>
          <w:bCs/>
          <w:color w:val="000000"/>
        </w:rPr>
        <w:t>Рішенням Фастівської міської ради від 07.02.2019 року було затверджено Концепцію розвитку системи надання адміністративних послуг виконавчого комітету Фастівської міської ради до 2025 року.</w:t>
      </w:r>
    </w:p>
    <w:p w:rsidR="00BD6FED" w:rsidRDefault="00BD6FED" w:rsidP="00BD6FED">
      <w:pPr>
        <w:tabs>
          <w:tab w:val="left" w:pos="9639"/>
        </w:tabs>
      </w:pPr>
      <w:r>
        <w:t xml:space="preserve">           За результатами конкурсу ЦНАП виконавчого комітету Фастівської міської ради відібрано для участі в Програмі «U-LEAD WITH EUROPE» в частині модернізації центру надання адміністративних послуг для мешканців міста Фастів та Фастівського району.</w:t>
      </w:r>
    </w:p>
    <w:p w:rsidR="00F960B9" w:rsidRDefault="00F960B9" w:rsidP="00F960B9">
      <w:pPr>
        <w:pStyle w:val="a3"/>
        <w:shd w:val="clear" w:color="auto" w:fill="FFFFFF"/>
        <w:spacing w:before="0" w:beforeAutospacing="0" w:after="0" w:afterAutospacing="0"/>
        <w:ind w:firstLine="708"/>
        <w:jc w:val="both"/>
        <w:rPr>
          <w:rStyle w:val="6qdm"/>
          <w:rFonts w:eastAsia="Calibri"/>
          <w:color w:val="1C1E21"/>
          <w:sz w:val="28"/>
          <w:szCs w:val="28"/>
        </w:rPr>
      </w:pPr>
      <w:r>
        <w:rPr>
          <w:rStyle w:val="6qdm"/>
          <w:rFonts w:eastAsia="Calibri"/>
          <w:color w:val="1C1E21"/>
          <w:sz w:val="28"/>
          <w:szCs w:val="28"/>
        </w:rPr>
        <w:t>Вже три роки поспіль в нашому місті працює програма Громадського бюджету (</w:t>
      </w:r>
      <w:proofErr w:type="spellStart"/>
      <w:r>
        <w:rPr>
          <w:rStyle w:val="6qdm"/>
          <w:rFonts w:eastAsia="Calibri"/>
          <w:color w:val="1C1E21"/>
          <w:sz w:val="28"/>
          <w:szCs w:val="28"/>
        </w:rPr>
        <w:t>партиципаторний</w:t>
      </w:r>
      <w:proofErr w:type="spellEnd"/>
      <w:r>
        <w:rPr>
          <w:rStyle w:val="6qdm"/>
          <w:rFonts w:eastAsia="Calibri"/>
          <w:color w:val="1C1E21"/>
          <w:sz w:val="28"/>
          <w:szCs w:val="28"/>
        </w:rPr>
        <w:t xml:space="preserve"> бюджет), затверджена в 2016 році рішенням Фастівської міської ради, відповідно до якої виділяються кошти на реалізацію кращих проектів ( ідей) мешканців нашого міста.</w:t>
      </w:r>
    </w:p>
    <w:p w:rsidR="00F960B9" w:rsidRPr="00F960B9" w:rsidRDefault="00F960B9" w:rsidP="00F960B9">
      <w:pPr>
        <w:pStyle w:val="a3"/>
        <w:shd w:val="clear" w:color="auto" w:fill="FFFFFF"/>
        <w:spacing w:before="0" w:beforeAutospacing="0" w:after="0" w:afterAutospacing="0"/>
        <w:jc w:val="both"/>
        <w:rPr>
          <w:rStyle w:val="6qdm"/>
          <w:rFonts w:eastAsia="Calibri"/>
          <w:color w:val="1C1E21"/>
          <w:sz w:val="28"/>
          <w:szCs w:val="28"/>
        </w:rPr>
      </w:pPr>
      <w:r>
        <w:rPr>
          <w:rStyle w:val="6qdm"/>
          <w:rFonts w:eastAsia="Calibri"/>
          <w:color w:val="1C1E21"/>
        </w:rPr>
        <w:tab/>
      </w:r>
      <w:r w:rsidRPr="00F960B9">
        <w:rPr>
          <w:rStyle w:val="6qdm"/>
          <w:rFonts w:eastAsia="Calibri"/>
          <w:color w:val="1C1E21"/>
          <w:sz w:val="28"/>
          <w:szCs w:val="28"/>
        </w:rPr>
        <w:t xml:space="preserve">У </w:t>
      </w:r>
      <w:r w:rsidRPr="00F960B9">
        <w:rPr>
          <w:rStyle w:val="6qdm"/>
          <w:rFonts w:eastAsia="Calibri"/>
          <w:b/>
          <w:color w:val="1C1E21"/>
          <w:sz w:val="28"/>
          <w:szCs w:val="28"/>
        </w:rPr>
        <w:t>2019 році</w:t>
      </w:r>
      <w:r w:rsidRPr="00F960B9">
        <w:rPr>
          <w:rStyle w:val="6qdm"/>
          <w:rFonts w:eastAsia="Calibri"/>
          <w:color w:val="1C1E21"/>
          <w:sz w:val="28"/>
          <w:szCs w:val="28"/>
        </w:rPr>
        <w:t xml:space="preserve"> мешканцями міста Фастова було обрано 7 </w:t>
      </w:r>
      <w:proofErr w:type="spellStart"/>
      <w:r w:rsidRPr="00F960B9">
        <w:rPr>
          <w:rStyle w:val="6qdm"/>
          <w:rFonts w:eastAsia="Calibri"/>
          <w:color w:val="1C1E21"/>
          <w:sz w:val="28"/>
          <w:szCs w:val="28"/>
        </w:rPr>
        <w:t>проєктів</w:t>
      </w:r>
      <w:proofErr w:type="spellEnd"/>
      <w:r w:rsidRPr="00F960B9">
        <w:rPr>
          <w:rStyle w:val="6qdm"/>
          <w:rFonts w:eastAsia="Calibri"/>
          <w:color w:val="1C1E21"/>
          <w:sz w:val="28"/>
          <w:szCs w:val="28"/>
        </w:rPr>
        <w:t xml:space="preserve"> переможців Громадського бюджету на які було виділено 1500 тис. грн., а саме:</w:t>
      </w:r>
    </w:p>
    <w:p w:rsidR="00F960B9" w:rsidRPr="00F960B9" w:rsidRDefault="00F960B9" w:rsidP="00E00311">
      <w:pPr>
        <w:shd w:val="clear" w:color="auto" w:fill="FFFFFF"/>
        <w:rPr>
          <w:rFonts w:eastAsia="Times New Roman"/>
          <w:shd w:val="clear" w:color="auto" w:fill="FFFFFF"/>
        </w:rPr>
      </w:pPr>
      <w:proofErr w:type="spellStart"/>
      <w:r w:rsidRPr="00F960B9">
        <w:rPr>
          <w:rFonts w:eastAsia="Times New Roman"/>
        </w:rPr>
        <w:t>-«Спортивний</w:t>
      </w:r>
      <w:proofErr w:type="spellEnd"/>
      <w:r w:rsidRPr="00F960B9">
        <w:rPr>
          <w:rFonts w:eastAsia="Times New Roman"/>
        </w:rPr>
        <w:t xml:space="preserve"> майданчик (футбольне та волейбольне поле)»; </w:t>
      </w:r>
      <w:r w:rsidRPr="00F960B9">
        <w:rPr>
          <w:rFonts w:eastAsia="Times New Roman"/>
        </w:rPr>
        <w:br/>
      </w:r>
      <w:r w:rsidRPr="00F960B9">
        <w:rPr>
          <w:rFonts w:eastAsia="Times New Roman"/>
          <w:shd w:val="clear" w:color="auto" w:fill="FFFFFF"/>
        </w:rPr>
        <w:t xml:space="preserve">- «Фастів без сміття»; </w:t>
      </w:r>
    </w:p>
    <w:p w:rsidR="00F960B9" w:rsidRPr="00F960B9" w:rsidRDefault="00F960B9" w:rsidP="00E00311">
      <w:pPr>
        <w:rPr>
          <w:rFonts w:eastAsia="Times New Roman"/>
          <w:shd w:val="clear" w:color="auto" w:fill="FFFFFF"/>
        </w:rPr>
      </w:pPr>
      <w:r w:rsidRPr="00F960B9">
        <w:rPr>
          <w:rFonts w:eastAsia="Times New Roman"/>
          <w:shd w:val="clear" w:color="auto" w:fill="FFFFFF"/>
        </w:rPr>
        <w:t>- «</w:t>
      </w:r>
      <w:proofErr w:type="spellStart"/>
      <w:r w:rsidRPr="00F960B9">
        <w:rPr>
          <w:rFonts w:eastAsia="Times New Roman"/>
          <w:shd w:val="clear" w:color="auto" w:fill="FFFFFF"/>
        </w:rPr>
        <w:t>Білірубінометр</w:t>
      </w:r>
      <w:proofErr w:type="spellEnd"/>
      <w:r w:rsidRPr="00F960B9">
        <w:rPr>
          <w:rFonts w:eastAsia="Times New Roman"/>
          <w:shd w:val="clear" w:color="auto" w:fill="FFFFFF"/>
        </w:rPr>
        <w:t xml:space="preserve"> для немовлят та придбання </w:t>
      </w:r>
      <w:proofErr w:type="spellStart"/>
      <w:r w:rsidRPr="00F960B9">
        <w:rPr>
          <w:rFonts w:eastAsia="Times New Roman"/>
          <w:shd w:val="clear" w:color="auto" w:fill="FFFFFF"/>
        </w:rPr>
        <w:t>неонатального</w:t>
      </w:r>
      <w:proofErr w:type="spellEnd"/>
      <w:r w:rsidRPr="00F960B9">
        <w:rPr>
          <w:rFonts w:eastAsia="Times New Roman"/>
          <w:shd w:val="clear" w:color="auto" w:fill="FFFFFF"/>
        </w:rPr>
        <w:t xml:space="preserve"> монітору для новонароджених фастівчан»;</w:t>
      </w:r>
    </w:p>
    <w:p w:rsidR="00F960B9" w:rsidRPr="00F960B9" w:rsidRDefault="00F960B9" w:rsidP="00E00311">
      <w:pPr>
        <w:rPr>
          <w:rFonts w:eastAsia="Times New Roman"/>
          <w:shd w:val="clear" w:color="auto" w:fill="FFFFFF"/>
        </w:rPr>
      </w:pPr>
      <w:r w:rsidRPr="00F960B9">
        <w:rPr>
          <w:rFonts w:eastAsia="Times New Roman"/>
          <w:shd w:val="clear" w:color="auto" w:fill="FFFFFF"/>
        </w:rPr>
        <w:t>- «Інформаційна дошка пам`яті Д.Григоренка»;</w:t>
      </w:r>
    </w:p>
    <w:p w:rsidR="00F960B9" w:rsidRPr="00F960B9" w:rsidRDefault="00F960B9" w:rsidP="00E00311">
      <w:pPr>
        <w:rPr>
          <w:rFonts w:eastAsia="Times New Roman"/>
          <w:shd w:val="clear" w:color="auto" w:fill="FFFFFF"/>
        </w:rPr>
      </w:pPr>
      <w:r w:rsidRPr="00F960B9">
        <w:rPr>
          <w:rFonts w:eastAsia="Times New Roman"/>
          <w:shd w:val="clear" w:color="auto" w:fill="FFFFFF"/>
        </w:rPr>
        <w:t>- «Студія Фастів Мультфільм студія з виробництва мультфільмів та ігрового кіно з анімацією»;</w:t>
      </w:r>
    </w:p>
    <w:p w:rsidR="00F960B9" w:rsidRPr="00F960B9" w:rsidRDefault="00F960B9" w:rsidP="00E00311">
      <w:pPr>
        <w:rPr>
          <w:rFonts w:eastAsia="Times New Roman"/>
          <w:shd w:val="clear" w:color="auto" w:fill="FFFFFF"/>
        </w:rPr>
      </w:pPr>
      <w:r w:rsidRPr="00F960B9">
        <w:rPr>
          <w:rFonts w:eastAsia="Times New Roman"/>
          <w:shd w:val="clear" w:color="auto" w:fill="FFFFFF"/>
        </w:rPr>
        <w:t>- «Реконструкція актової зали НВК «Ліцей інформаційних технологій – Спеціалізована загальноосвітня школа I-III ступенів №9»;</w:t>
      </w:r>
    </w:p>
    <w:p w:rsidR="00F960B9" w:rsidRPr="00F960B9" w:rsidRDefault="00F960B9" w:rsidP="00E00311">
      <w:pPr>
        <w:rPr>
          <w:rFonts w:eastAsia="Times New Roman"/>
          <w:shd w:val="clear" w:color="auto" w:fill="FFFFFF"/>
        </w:rPr>
      </w:pPr>
      <w:r w:rsidRPr="00F960B9">
        <w:rPr>
          <w:rFonts w:eastAsia="Times New Roman"/>
          <w:shd w:val="clear" w:color="auto" w:fill="FFFFFF"/>
        </w:rPr>
        <w:t>- «Створення омріяного стадіону в ЗОШ №3».</w:t>
      </w:r>
    </w:p>
    <w:p w:rsidR="00F960B9" w:rsidRDefault="00F960B9" w:rsidP="00F960B9">
      <w:pPr>
        <w:pStyle w:val="a4"/>
        <w:spacing w:after="5" w:line="268" w:lineRule="auto"/>
        <w:ind w:left="0" w:firstLine="0"/>
        <w:rPr>
          <w:rFonts w:eastAsia="Times New Roman"/>
          <w:color w:val="000000"/>
          <w:lang w:eastAsia="uk-UA"/>
        </w:rPr>
      </w:pPr>
      <w:r>
        <w:rPr>
          <w:rFonts w:eastAsia="Times New Roman"/>
          <w:color w:val="000000"/>
          <w:lang w:eastAsia="uk-UA"/>
        </w:rPr>
        <w:tab/>
      </w:r>
      <w:r w:rsidRPr="00F960B9">
        <w:rPr>
          <w:rFonts w:eastAsia="Times New Roman"/>
          <w:color w:val="000000"/>
          <w:lang w:eastAsia="uk-UA"/>
        </w:rPr>
        <w:t xml:space="preserve">Створено наглядовий оргкомітет № 364 від 06.11.2019 року для розробки бренду міста, укладено договір з виконавцем робіт з розроблення </w:t>
      </w:r>
      <w:r w:rsidRPr="00F960B9">
        <w:rPr>
          <w:rFonts w:eastAsia="Times New Roman"/>
          <w:color w:val="000000"/>
          <w:lang w:eastAsia="uk-UA"/>
        </w:rPr>
        <w:lastRenderedPageBreak/>
        <w:t>бренду міста Фастова. Між замовником та виконавцем було узгоджено календарний план. На офіційному сайті Фастівської міської ради шляхом голосування мешканців міста  було визначено логотип міста Фастова</w:t>
      </w:r>
      <w:r>
        <w:rPr>
          <w:rFonts w:eastAsia="Times New Roman"/>
          <w:color w:val="000000"/>
          <w:lang w:eastAsia="uk-UA"/>
        </w:rPr>
        <w:t>.</w:t>
      </w:r>
    </w:p>
    <w:p w:rsidR="008601F4" w:rsidRPr="0096147B" w:rsidRDefault="008601F4" w:rsidP="008601F4">
      <w:pPr>
        <w:ind w:firstLine="567"/>
        <w:rPr>
          <w:color w:val="000000"/>
        </w:rPr>
      </w:pPr>
      <w:r>
        <w:rPr>
          <w:color w:val="000000"/>
        </w:rPr>
        <w:t>П</w:t>
      </w:r>
      <w:r w:rsidRPr="0096147B">
        <w:rPr>
          <w:color w:val="000000"/>
        </w:rPr>
        <w:t xml:space="preserve">родовжується робота </w:t>
      </w:r>
      <w:r>
        <w:rPr>
          <w:color w:val="000000"/>
        </w:rPr>
        <w:t xml:space="preserve">із </w:t>
      </w:r>
      <w:r w:rsidRPr="0096147B">
        <w:rPr>
          <w:color w:val="000000"/>
        </w:rPr>
        <w:t xml:space="preserve">забезпечення передачі </w:t>
      </w:r>
      <w:r w:rsidRPr="00687A6C">
        <w:t xml:space="preserve">безоплатно у власність земельних ділянок </w:t>
      </w:r>
      <w:r w:rsidRPr="0096147B">
        <w:rPr>
          <w:color w:val="000000"/>
        </w:rPr>
        <w:t>для будівництва й обслуговування житлових будинків, господарських будівель і споруд</w:t>
      </w:r>
      <w:r w:rsidRPr="00687A6C">
        <w:t xml:space="preserve"> </w:t>
      </w:r>
      <w:r>
        <w:t xml:space="preserve"> </w:t>
      </w:r>
      <w:r w:rsidRPr="00687A6C">
        <w:t>учасникам антитерористичної операції на сході України та операції об’єднаних сил у Луганській і Донецькій областях</w:t>
      </w:r>
      <w:r w:rsidRPr="0096147B">
        <w:t>,</w:t>
      </w:r>
      <w:r>
        <w:rPr>
          <w:color w:val="000000"/>
        </w:rPr>
        <w:t xml:space="preserve"> а також учасникам Революції Гідності</w:t>
      </w:r>
      <w:r w:rsidRPr="0096147B">
        <w:rPr>
          <w:color w:val="000000"/>
        </w:rPr>
        <w:t>.</w:t>
      </w:r>
    </w:p>
    <w:p w:rsidR="008601F4" w:rsidRDefault="008601F4" w:rsidP="008601F4">
      <w:pPr>
        <w:ind w:firstLine="567"/>
      </w:pPr>
      <w:r>
        <w:t>У зв’язку із необхідністю внесення змін до Генерального плану міста Фастова стосовно зміни цільового призначення 30,0 га земель с/г призначення з метою</w:t>
      </w:r>
      <w:r>
        <w:rPr>
          <w:color w:val="000000"/>
        </w:rPr>
        <w:t xml:space="preserve"> забезпечення учасників АТО та ООС земельними ділянками для індивідуального житлового будівництва,</w:t>
      </w:r>
      <w:r>
        <w:t xml:space="preserve"> протягом 2019 року Фастівською міською радою було задоволено лише дві заяви учасників бойових дій щодо надання дозволу на розробку проекту землеустрою щодо відведення земельних ділянок </w:t>
      </w:r>
      <w:r w:rsidRPr="0096147B">
        <w:t>для будівництва й обслуговування житлового будинку, господарс</w:t>
      </w:r>
      <w:r>
        <w:t>ьких будівель і споруд</w:t>
      </w:r>
      <w:r w:rsidRPr="0096147B">
        <w:t xml:space="preserve"> </w:t>
      </w:r>
      <w:r>
        <w:t>згідно поданих графічних матеріалів у відповідності до вимог земельного законодавства; затверджено</w:t>
      </w:r>
      <w:r w:rsidRPr="0096147B">
        <w:t xml:space="preserve"> </w:t>
      </w:r>
      <w:r>
        <w:t xml:space="preserve">два </w:t>
      </w:r>
      <w:r w:rsidRPr="0096147B">
        <w:t xml:space="preserve">проекти землеустрою </w:t>
      </w:r>
      <w:r>
        <w:t>та передано безоплатно</w:t>
      </w:r>
      <w:r w:rsidRPr="0096147B">
        <w:t xml:space="preserve"> у власність </w:t>
      </w:r>
      <w:r>
        <w:t xml:space="preserve">земельні ділянки </w:t>
      </w:r>
      <w:r w:rsidRPr="0096147B">
        <w:t>для будівництва й обслуговування житлового будинку, господарс</w:t>
      </w:r>
      <w:r>
        <w:t>ьких будівель і споруд</w:t>
      </w:r>
      <w:r w:rsidRPr="0096147B">
        <w:t xml:space="preserve"> громадянам вищевказаних категорій.</w:t>
      </w:r>
    </w:p>
    <w:p w:rsidR="008601F4" w:rsidRDefault="008601F4" w:rsidP="008601F4">
      <w:pPr>
        <w:ind w:firstLine="567"/>
      </w:pPr>
      <w:r w:rsidRPr="00425308">
        <w:t xml:space="preserve">Враховуючи результати проведеної інвентаризації земель промисловості у 2018 році, триває робота </w:t>
      </w:r>
      <w:r>
        <w:t xml:space="preserve">із </w:t>
      </w:r>
      <w:r w:rsidRPr="00425308">
        <w:t>землекористувачами щодо належни</w:t>
      </w:r>
      <w:r>
        <w:t>м чином оформлення документів на земельні ділянки та сплати податків до місцевого бюджету. Протягом року</w:t>
      </w:r>
      <w:r w:rsidRPr="00425308">
        <w:t xml:space="preserve"> </w:t>
      </w:r>
      <w:r>
        <w:t>відбулося 14 засідань</w:t>
      </w:r>
      <w:r w:rsidRPr="00425308">
        <w:t xml:space="preserve"> комісії з визначення та відшкодування збитків власникам землі та землекористувачам. </w:t>
      </w:r>
    </w:p>
    <w:p w:rsidR="008601F4" w:rsidRDefault="008601F4" w:rsidP="008601F4">
      <w:pPr>
        <w:ind w:firstLine="567"/>
      </w:pPr>
      <w:r>
        <w:t>П</w:t>
      </w:r>
      <w:r w:rsidRPr="00425308">
        <w:t>о таким землекористувачам як ТОВ «УІВП «</w:t>
      </w:r>
      <w:proofErr w:type="spellStart"/>
      <w:r w:rsidRPr="00425308">
        <w:t>Будкомплекс</w:t>
      </w:r>
      <w:proofErr w:type="spellEnd"/>
      <w:r w:rsidRPr="00425308">
        <w:t>», ТОВ «</w:t>
      </w:r>
      <w:proofErr w:type="spellStart"/>
      <w:r w:rsidRPr="00425308">
        <w:t>Аларіт</w:t>
      </w:r>
      <w:proofErr w:type="spellEnd"/>
      <w:r w:rsidRPr="00425308">
        <w:t xml:space="preserve"> </w:t>
      </w:r>
      <w:proofErr w:type="spellStart"/>
      <w:r w:rsidRPr="00425308">
        <w:t>Тех</w:t>
      </w:r>
      <w:proofErr w:type="spellEnd"/>
      <w:r w:rsidRPr="00425308">
        <w:t>» та ПП «</w:t>
      </w:r>
      <w:proofErr w:type="spellStart"/>
      <w:r w:rsidRPr="00425308">
        <w:t>Трансбуд</w:t>
      </w:r>
      <w:proofErr w:type="spellEnd"/>
      <w:r w:rsidRPr="00425308">
        <w:t>»</w:t>
      </w:r>
      <w:r>
        <w:t>, ТОВ «</w:t>
      </w:r>
      <w:proofErr w:type="spellStart"/>
      <w:r>
        <w:t>Будмонтажсервіс</w:t>
      </w:r>
      <w:proofErr w:type="spellEnd"/>
      <w:r>
        <w:t>», ТОВ «</w:t>
      </w:r>
      <w:proofErr w:type="spellStart"/>
      <w:r>
        <w:t>Креатив</w:t>
      </w:r>
      <w:proofErr w:type="spellEnd"/>
      <w:r>
        <w:t xml:space="preserve"> </w:t>
      </w:r>
      <w:proofErr w:type="spellStart"/>
      <w:r>
        <w:t>Інвест</w:t>
      </w:r>
      <w:proofErr w:type="spellEnd"/>
      <w:r>
        <w:t>», ТОВ «</w:t>
      </w:r>
      <w:proofErr w:type="spellStart"/>
      <w:r>
        <w:t>Діском</w:t>
      </w:r>
      <w:proofErr w:type="spellEnd"/>
      <w:r>
        <w:t>»</w:t>
      </w:r>
      <w:r w:rsidRPr="00425308">
        <w:t>, що ухиляються від сплати податків та зволікають з оформленням земельних ділянок  оренду,  передано матеріали до Фастівської місцевої прокуратури з метою стягнення до місцевого бюджету безпідставно збережених коштів у розмірі несплаченої орендної плати за користування земельними ділянками в судовому порядку</w:t>
      </w:r>
      <w:r>
        <w:t>.</w:t>
      </w:r>
    </w:p>
    <w:p w:rsidR="008601F4" w:rsidRPr="000B21BD" w:rsidRDefault="008601F4" w:rsidP="000B21BD">
      <w:pPr>
        <w:ind w:firstLine="567"/>
      </w:pPr>
      <w:r w:rsidRPr="00D566B8">
        <w:t>Враховуючи прийняте Фастівською міською радою рішення від 18.07.2019 року «Про розробку Комплексної схеми розміщення тимчасових споруд для провадження підприємницької діяльності на території м.</w:t>
      </w:r>
      <w:r>
        <w:t xml:space="preserve"> </w:t>
      </w:r>
      <w:r w:rsidRPr="00D566B8">
        <w:t xml:space="preserve">Фастів» </w:t>
      </w:r>
      <w:r>
        <w:t>опрацьовано питання</w:t>
      </w:r>
      <w:r w:rsidRPr="00D566B8">
        <w:t xml:space="preserve"> включення до комплексної схеми місць, де розміщені тимч</w:t>
      </w:r>
      <w:r>
        <w:t xml:space="preserve">асові споруди, в тому числі </w:t>
      </w:r>
      <w:proofErr w:type="spellStart"/>
      <w:r>
        <w:t>білборди</w:t>
      </w:r>
      <w:proofErr w:type="spellEnd"/>
      <w:r>
        <w:t xml:space="preserve"> та </w:t>
      </w:r>
      <w:proofErr w:type="spellStart"/>
      <w:r>
        <w:t>сіті-лайти</w:t>
      </w:r>
      <w:proofErr w:type="spellEnd"/>
      <w:r>
        <w:t>, проведено їх інвентаризацію.</w:t>
      </w:r>
      <w:r>
        <w:rPr>
          <w:b/>
          <w:bCs/>
        </w:rPr>
        <w:t xml:space="preserve">   </w:t>
      </w:r>
    </w:p>
    <w:p w:rsidR="00523C5A" w:rsidRPr="000B21BD" w:rsidRDefault="008601F4" w:rsidP="004B7415">
      <w:pPr>
        <w:pStyle w:val="a3"/>
        <w:shd w:val="clear" w:color="auto" w:fill="FFFFFF"/>
        <w:spacing w:before="0" w:beforeAutospacing="0" w:after="105" w:afterAutospacing="0"/>
        <w:rPr>
          <w:bCs/>
          <w:color w:val="000000"/>
          <w:sz w:val="28"/>
          <w:szCs w:val="28"/>
          <w:shd w:val="clear" w:color="auto" w:fill="FFFFFF"/>
          <w:lang w:val="ru-RU"/>
        </w:rPr>
      </w:pPr>
      <w:r w:rsidRPr="000B21BD">
        <w:rPr>
          <w:bCs/>
          <w:sz w:val="28"/>
          <w:szCs w:val="28"/>
        </w:rPr>
        <w:t xml:space="preserve"> </w:t>
      </w:r>
      <w:r w:rsidR="000B21BD">
        <w:rPr>
          <w:bCs/>
          <w:sz w:val="28"/>
          <w:szCs w:val="28"/>
        </w:rPr>
        <w:tab/>
        <w:t>Управлінням соціального захисту населення з</w:t>
      </w:r>
      <w:r w:rsidRPr="000B21BD">
        <w:rPr>
          <w:bCs/>
          <w:sz w:val="28"/>
          <w:szCs w:val="28"/>
        </w:rPr>
        <w:t xml:space="preserve"> 22 квітня 2019 року   по 22   травня   2019 року</w:t>
      </w:r>
      <w:r w:rsidRPr="000B21BD">
        <w:rPr>
          <w:bCs/>
          <w:color w:val="000000"/>
          <w:sz w:val="28"/>
          <w:szCs w:val="28"/>
          <w:shd w:val="clear" w:color="auto" w:fill="FFFFFF"/>
        </w:rPr>
        <w:t xml:space="preserve"> було організовано проведення  Місячника охорони праці.</w:t>
      </w:r>
    </w:p>
    <w:p w:rsidR="008601F4" w:rsidRPr="000B21BD" w:rsidRDefault="008601F4" w:rsidP="008601F4">
      <w:pPr>
        <w:rPr>
          <w:bCs/>
        </w:rPr>
      </w:pPr>
      <w:r w:rsidRPr="000B21BD">
        <w:rPr>
          <w:bCs/>
        </w:rPr>
        <w:t>За звітний період  2019 року , було укладено 32     колективних договори, змін та доповнень до них.</w:t>
      </w:r>
    </w:p>
    <w:p w:rsidR="008601F4" w:rsidRPr="000B21BD" w:rsidRDefault="000B21BD" w:rsidP="004B7415">
      <w:pPr>
        <w:pStyle w:val="a3"/>
        <w:shd w:val="clear" w:color="auto" w:fill="FFFFFF"/>
        <w:spacing w:before="0" w:beforeAutospacing="0" w:after="105" w:afterAutospacing="0"/>
        <w:rPr>
          <w:bCs/>
          <w:sz w:val="28"/>
          <w:szCs w:val="28"/>
          <w:lang w:val="ru-RU"/>
        </w:rPr>
      </w:pPr>
      <w:r>
        <w:rPr>
          <w:bCs/>
          <w:sz w:val="28"/>
          <w:szCs w:val="28"/>
        </w:rPr>
        <w:lastRenderedPageBreak/>
        <w:tab/>
      </w:r>
      <w:r w:rsidR="008601F4" w:rsidRPr="000B21BD">
        <w:rPr>
          <w:bCs/>
          <w:sz w:val="28"/>
          <w:szCs w:val="28"/>
        </w:rPr>
        <w:t xml:space="preserve">На території міста Фастова, зареєстровано 1324 юридичні особи, на яких працює 9415 найманих  працівники.: з них -  1696 осіб зайнятих на важких  роботах,  роботах із шкідливими чи небезпечними умовами праці  або таких,  де  є  потреба у професійному доборі.    </w:t>
      </w:r>
    </w:p>
    <w:p w:rsidR="008601F4" w:rsidRPr="000B21BD" w:rsidRDefault="008601F4" w:rsidP="008601F4">
      <w:pPr>
        <w:rPr>
          <w:bCs/>
        </w:rPr>
      </w:pPr>
      <w:r w:rsidRPr="000B21BD">
        <w:rPr>
          <w:bCs/>
        </w:rPr>
        <w:t>з 01.01.2019 по 01.10.2019 фізичними та юридичними особами, які здійснюють свою діяльність на території міста Фастова,  було укладено 1480  трудових угод.</w:t>
      </w:r>
    </w:p>
    <w:p w:rsidR="008601F4" w:rsidRPr="000B21BD" w:rsidRDefault="000B21BD" w:rsidP="008601F4">
      <w:pPr>
        <w:rPr>
          <w:bCs/>
        </w:rPr>
      </w:pPr>
      <w:r>
        <w:rPr>
          <w:bCs/>
        </w:rPr>
        <w:t xml:space="preserve">  </w:t>
      </w:r>
      <w:r w:rsidR="008601F4" w:rsidRPr="000B21BD">
        <w:rPr>
          <w:bCs/>
        </w:rPr>
        <w:t>Відділом прийому громадян</w:t>
      </w:r>
      <w:r w:rsidR="008601F4" w:rsidRPr="000B21BD">
        <w:t xml:space="preserve"> управління </w:t>
      </w:r>
      <w:r w:rsidR="008601F4" w:rsidRPr="000B21BD">
        <w:rPr>
          <w:bCs/>
        </w:rPr>
        <w:t xml:space="preserve">прийнято заяв на призначення усіх видів соціальних </w:t>
      </w:r>
      <w:proofErr w:type="spellStart"/>
      <w:r w:rsidR="008601F4" w:rsidRPr="000B21BD">
        <w:rPr>
          <w:bCs/>
        </w:rPr>
        <w:t>допомог</w:t>
      </w:r>
      <w:proofErr w:type="spellEnd"/>
      <w:r w:rsidR="008601F4" w:rsidRPr="000B21BD">
        <w:rPr>
          <w:bCs/>
        </w:rPr>
        <w:t xml:space="preserve"> – 5649</w:t>
      </w:r>
      <w:r w:rsidR="008601F4" w:rsidRPr="000B21BD">
        <w:rPr>
          <w:bCs/>
          <w:lang w:val="ru-RU"/>
        </w:rPr>
        <w:t xml:space="preserve">. </w:t>
      </w:r>
      <w:r w:rsidR="008601F4" w:rsidRPr="000B21BD">
        <w:rPr>
          <w:bCs/>
        </w:rPr>
        <w:t>Проведено 19 засідань комісії з питань призначення (відновлення) соціальних виплат внутрішньо переміщеним особам, на яких розглянуто 452 особових справи</w:t>
      </w:r>
      <w:r w:rsidR="008601F4" w:rsidRPr="000B21BD">
        <w:rPr>
          <w:bCs/>
          <w:lang w:val="ru-RU"/>
        </w:rPr>
        <w:t xml:space="preserve">. </w:t>
      </w:r>
      <w:r w:rsidR="008601F4" w:rsidRPr="000B21BD">
        <w:rPr>
          <w:bCs/>
        </w:rPr>
        <w:t xml:space="preserve">Призначено 3074  державних соціальних </w:t>
      </w:r>
      <w:proofErr w:type="spellStart"/>
      <w:r w:rsidR="008601F4" w:rsidRPr="000B21BD">
        <w:rPr>
          <w:bCs/>
        </w:rPr>
        <w:t>допомог</w:t>
      </w:r>
      <w:proofErr w:type="spellEnd"/>
      <w:r w:rsidR="008601F4" w:rsidRPr="000B21BD">
        <w:rPr>
          <w:bCs/>
        </w:rPr>
        <w:t>, призначено субсидій на оплату житлово-комунальних послуг 3560 сім’ям, на тверде паливо та скраплений газ - 17 сім’ям.</w:t>
      </w:r>
    </w:p>
    <w:p w:rsidR="008601F4" w:rsidRPr="000B21BD" w:rsidRDefault="008601F4" w:rsidP="008601F4">
      <w:pPr>
        <w:rPr>
          <w:bCs/>
        </w:rPr>
      </w:pPr>
      <w:r w:rsidRPr="000B21BD">
        <w:rPr>
          <w:bCs/>
        </w:rPr>
        <w:t>Протягом звітного періоду 2019 року проведено 26 засідань комісії з питань призначення житлових субсидій та надання пільг при виконавчому комітеті Фастівської міської ради, на яких розглянуто 1932 особових  справи: призначено субсидій на оплату житлово-комунальних послуг1802 заявникам, 130 заявникам відмовлено в призначенні субсидії.</w:t>
      </w:r>
    </w:p>
    <w:p w:rsidR="008601F4" w:rsidRPr="000B21BD" w:rsidRDefault="008601F4" w:rsidP="008601F4">
      <w:pPr>
        <w:rPr>
          <w:bCs/>
        </w:rPr>
      </w:pPr>
      <w:r w:rsidRPr="000B21BD">
        <w:rPr>
          <w:bCs/>
        </w:rPr>
        <w:t xml:space="preserve">Проведено 8 засідань комісії з питань призначення державної соціальної допомоги малозабезпеченим сім’ям, на яких розглянуто 18 особових справ: прийнято рішення про призначення допомоги 11 </w:t>
      </w:r>
      <w:proofErr w:type="spellStart"/>
      <w:r w:rsidRPr="000B21BD">
        <w:rPr>
          <w:bCs/>
        </w:rPr>
        <w:t>сім»ям</w:t>
      </w:r>
      <w:proofErr w:type="spellEnd"/>
      <w:r w:rsidRPr="000B21BD">
        <w:rPr>
          <w:bCs/>
        </w:rPr>
        <w:t>, відмовлено в призначенні допомоги 7 сім’ям в зв’язку з тим, що працездатні члени малозабезпечених сімей не працювали протягом трьох місяців, що передують місяцю звернення.</w:t>
      </w:r>
    </w:p>
    <w:p w:rsidR="008601F4" w:rsidRPr="000B21BD" w:rsidRDefault="008601F4" w:rsidP="008601F4">
      <w:pPr>
        <w:rPr>
          <w:bCs/>
        </w:rPr>
      </w:pPr>
      <w:r w:rsidRPr="000B21BD">
        <w:rPr>
          <w:bCs/>
        </w:rPr>
        <w:t xml:space="preserve">Станом на 01.01.2020 року в Управлінні на обліку перебуває 3163 </w:t>
      </w:r>
      <w:proofErr w:type="spellStart"/>
      <w:r w:rsidRPr="000B21BD">
        <w:rPr>
          <w:bCs/>
        </w:rPr>
        <w:t>отримувачів</w:t>
      </w:r>
      <w:proofErr w:type="spellEnd"/>
      <w:r w:rsidRPr="000B21BD">
        <w:rPr>
          <w:bCs/>
        </w:rPr>
        <w:t xml:space="preserve"> допомоги, в тому числі  2795 </w:t>
      </w:r>
      <w:proofErr w:type="spellStart"/>
      <w:r w:rsidRPr="000B21BD">
        <w:rPr>
          <w:bCs/>
        </w:rPr>
        <w:t>отримувачів</w:t>
      </w:r>
      <w:proofErr w:type="spellEnd"/>
      <w:r w:rsidRPr="000B21BD">
        <w:rPr>
          <w:bCs/>
        </w:rPr>
        <w:t xml:space="preserve"> соціальної допомоги </w:t>
      </w:r>
      <w:proofErr w:type="spellStart"/>
      <w:r w:rsidRPr="000B21BD">
        <w:rPr>
          <w:bCs/>
        </w:rPr>
        <w:t>сім»ям</w:t>
      </w:r>
      <w:proofErr w:type="spellEnd"/>
      <w:r w:rsidRPr="000B21BD">
        <w:rPr>
          <w:bCs/>
        </w:rPr>
        <w:t xml:space="preserve"> з дітьми та особам з інвалідністю з дитинства та дітям з інвалідністю.</w:t>
      </w:r>
    </w:p>
    <w:p w:rsidR="008601F4" w:rsidRPr="000B21BD" w:rsidRDefault="008601F4" w:rsidP="008601F4">
      <w:pPr>
        <w:rPr>
          <w:bCs/>
        </w:rPr>
      </w:pPr>
      <w:r w:rsidRPr="000B21BD">
        <w:rPr>
          <w:bCs/>
        </w:rPr>
        <w:t>Проведено відшкодування послуги «муніципальна няня »  12 особам.</w:t>
      </w:r>
    </w:p>
    <w:p w:rsidR="008601F4" w:rsidRPr="000B21BD" w:rsidRDefault="008601F4" w:rsidP="008601F4">
      <w:pPr>
        <w:rPr>
          <w:bCs/>
        </w:rPr>
      </w:pPr>
      <w:r w:rsidRPr="000B21BD">
        <w:rPr>
          <w:bCs/>
        </w:rPr>
        <w:t>Забезпечено 26 ветеранів війни та  осіб з інвалідністю санаторно-курортними путівками Міністерства соціальної політики України. Оздоровлено 22 учасника бойових дій із числа АТО, 2 учасників бойових дій із числа АТО направлено на психологічну реабілітацію</w:t>
      </w:r>
      <w:r w:rsidR="000B21BD" w:rsidRPr="000B21BD">
        <w:rPr>
          <w:bCs/>
        </w:rPr>
        <w:t xml:space="preserve">. Оздоровлено в 2019 році 150 дорослих </w:t>
      </w:r>
      <w:proofErr w:type="spellStart"/>
      <w:r w:rsidR="000B21BD" w:rsidRPr="000B21BD">
        <w:rPr>
          <w:bCs/>
        </w:rPr>
        <w:t>осіб-</w:t>
      </w:r>
      <w:proofErr w:type="spellEnd"/>
      <w:r w:rsidR="000B21BD" w:rsidRPr="000B21BD">
        <w:rPr>
          <w:bCs/>
        </w:rPr>
        <w:t xml:space="preserve"> постраждалих 1 категорії та 2 дитини.</w:t>
      </w:r>
    </w:p>
    <w:p w:rsidR="008601F4" w:rsidRPr="000B21BD" w:rsidRDefault="000B21BD" w:rsidP="004B7415">
      <w:pPr>
        <w:pStyle w:val="a3"/>
        <w:shd w:val="clear" w:color="auto" w:fill="FFFFFF"/>
        <w:spacing w:before="0" w:beforeAutospacing="0" w:after="105" w:afterAutospacing="0"/>
        <w:rPr>
          <w:bCs/>
          <w:sz w:val="28"/>
          <w:szCs w:val="28"/>
        </w:rPr>
      </w:pPr>
      <w:r w:rsidRPr="000B21BD">
        <w:rPr>
          <w:bCs/>
          <w:sz w:val="28"/>
          <w:szCs w:val="28"/>
        </w:rPr>
        <w:t>До Дня Перемоги управлінням соціального захисту населення  1458 ветеранам війни виплачено  одноразову допомогу.</w:t>
      </w:r>
    </w:p>
    <w:p w:rsidR="000B21BD" w:rsidRPr="000B21BD" w:rsidRDefault="000B21BD" w:rsidP="000B21BD">
      <w:pPr>
        <w:rPr>
          <w:bCs/>
        </w:rPr>
      </w:pPr>
      <w:r>
        <w:rPr>
          <w:bCs/>
        </w:rPr>
        <w:t xml:space="preserve"> </w:t>
      </w:r>
      <w:r w:rsidRPr="000B21BD">
        <w:rPr>
          <w:bCs/>
        </w:rPr>
        <w:t xml:space="preserve">7 учасників бойових дій, із числа учасників АТО,  направлено  на безкоштовне навчання до ПВНЗ ТСОУ «Фастівський </w:t>
      </w:r>
      <w:proofErr w:type="spellStart"/>
      <w:r w:rsidRPr="000B21BD">
        <w:rPr>
          <w:bCs/>
        </w:rPr>
        <w:t>автомобільно-дорожний</w:t>
      </w:r>
      <w:proofErr w:type="spellEnd"/>
      <w:r w:rsidRPr="000B21BD">
        <w:rPr>
          <w:bCs/>
        </w:rPr>
        <w:t xml:space="preserve"> технікум та отримали водійські посвідчення різних категорій.</w:t>
      </w:r>
    </w:p>
    <w:p w:rsidR="000B21BD" w:rsidRDefault="000B21BD" w:rsidP="000B21BD">
      <w:pPr>
        <w:rPr>
          <w:bCs/>
        </w:rPr>
      </w:pPr>
      <w:r>
        <w:rPr>
          <w:bCs/>
        </w:rPr>
        <w:t xml:space="preserve"> </w:t>
      </w:r>
      <w:r w:rsidRPr="000B21BD">
        <w:rPr>
          <w:bCs/>
        </w:rPr>
        <w:t xml:space="preserve">Проведено 5 засідань комісії з питань надання грошової компенсації деяким категоріям осіб для придбання житла при виконавчому комітеті Фастівської міської ради, на яких розглянуто 7 заяви та прийнято рішення про призначення грошової компенсації на придбання житла. Придбано житло 5 особам з інвалідністю внаслідок війни, з числа учасників АТО та членам їх </w:t>
      </w:r>
      <w:r w:rsidRPr="000B21BD">
        <w:rPr>
          <w:bCs/>
        </w:rPr>
        <w:lastRenderedPageBreak/>
        <w:t>сімей та, 2 особам з інвалідністю внаслідок війни, які брали участь у бойових діях на території інших держав.</w:t>
      </w:r>
    </w:p>
    <w:p w:rsidR="00E00311" w:rsidRPr="00E00311" w:rsidRDefault="00E00311" w:rsidP="00E00311">
      <w:pPr>
        <w:pStyle w:val="21"/>
        <w:spacing w:after="0" w:line="240" w:lineRule="auto"/>
        <w:ind w:left="0" w:firstLine="567"/>
        <w:jc w:val="both"/>
        <w:rPr>
          <w:rFonts w:ascii="Times New Roman" w:eastAsia="Gungsuh" w:hAnsi="Times New Roman"/>
          <w:sz w:val="28"/>
          <w:szCs w:val="28"/>
          <w:lang w:val="uk-UA"/>
        </w:rPr>
      </w:pPr>
      <w:r w:rsidRPr="00E00311">
        <w:rPr>
          <w:rFonts w:ascii="Times New Roman" w:hAnsi="Times New Roman"/>
          <w:sz w:val="28"/>
          <w:szCs w:val="28"/>
          <w:lang w:val="uk-UA"/>
        </w:rPr>
        <w:t xml:space="preserve">За звітній період управлінням культури, молоді та туризму розроблено на подано на підпис міському голові: 8 рішень виконавчого комітету, 53 розпоряджень міського голови.  </w:t>
      </w:r>
    </w:p>
    <w:p w:rsidR="00E00311" w:rsidRPr="00E00311" w:rsidRDefault="00E00311" w:rsidP="00E00311">
      <w:r w:rsidRPr="00E00311">
        <w:t xml:space="preserve">Серед традиційних заходів, за участі представників міської ради та її виконавчого комітету, у звітному періоді було проведено близько 50 загальноміських заходів, у тому числі професійних свят та урочистостей з нагоди пам’ятних та ювілейних дат.  </w:t>
      </w:r>
    </w:p>
    <w:p w:rsidR="00E00311" w:rsidRPr="00E00311" w:rsidRDefault="00E00311" w:rsidP="00E00311">
      <w:r w:rsidRPr="00E00311">
        <w:t xml:space="preserve">Закладами, підпорядкованими управлінню протягом 2019 року було проведено близько 870 масових заходів, які </w:t>
      </w:r>
      <w:proofErr w:type="spellStart"/>
      <w:r w:rsidRPr="00E00311">
        <w:t>відвадало</w:t>
      </w:r>
      <w:proofErr w:type="spellEnd"/>
      <w:r w:rsidRPr="00E00311">
        <w:t xml:space="preserve"> понад 65 тисяч осіб. </w:t>
      </w:r>
    </w:p>
    <w:p w:rsidR="00E00311" w:rsidRPr="00E00311" w:rsidRDefault="00E00311" w:rsidP="00E00311">
      <w:r w:rsidRPr="00E00311">
        <w:rPr>
          <w:shd w:val="clear" w:color="auto" w:fill="FFFFFF"/>
        </w:rPr>
        <w:t xml:space="preserve">У Палаці культури </w:t>
      </w:r>
      <w:r w:rsidRPr="00E00311">
        <w:t xml:space="preserve">працюють 35 аматорських формувань для дітей та дорослих, із них 10 творчих колективів мають звання </w:t>
      </w:r>
      <w:r w:rsidRPr="00E00311">
        <w:rPr>
          <w:lang w:val="ru-RU"/>
        </w:rPr>
        <w:t>“</w:t>
      </w:r>
      <w:r w:rsidRPr="00E00311">
        <w:t>народний</w:t>
      </w:r>
      <w:r w:rsidRPr="00E00311">
        <w:rPr>
          <w:lang w:val="ru-RU"/>
        </w:rPr>
        <w:t>” та “</w:t>
      </w:r>
      <w:r w:rsidRPr="00E00311">
        <w:t>зразковий</w:t>
      </w:r>
      <w:r w:rsidRPr="00E00311">
        <w:rPr>
          <w:lang w:val="ru-RU"/>
        </w:rPr>
        <w:t xml:space="preserve">”. </w:t>
      </w:r>
      <w:proofErr w:type="spellStart"/>
      <w:r w:rsidRPr="00E00311">
        <w:rPr>
          <w:lang w:val="ru-RU"/>
        </w:rPr>
        <w:t>Всього</w:t>
      </w:r>
      <w:proofErr w:type="spellEnd"/>
      <w:r w:rsidRPr="00E00311">
        <w:rPr>
          <w:lang w:val="ru-RU"/>
        </w:rPr>
        <w:t xml:space="preserve"> </w:t>
      </w:r>
      <w:proofErr w:type="gramStart"/>
      <w:r w:rsidRPr="00E00311">
        <w:rPr>
          <w:lang w:val="ru-RU"/>
        </w:rPr>
        <w:t>у</w:t>
      </w:r>
      <w:proofErr w:type="gramEnd"/>
      <w:r w:rsidRPr="00E00311">
        <w:rPr>
          <w:lang w:val="ru-RU"/>
        </w:rPr>
        <w:t xml:space="preserve"> </w:t>
      </w:r>
      <w:proofErr w:type="spellStart"/>
      <w:proofErr w:type="gramStart"/>
      <w:r w:rsidRPr="00E00311">
        <w:rPr>
          <w:lang w:val="ru-RU"/>
        </w:rPr>
        <w:t>Палац</w:t>
      </w:r>
      <w:proofErr w:type="gramEnd"/>
      <w:r w:rsidRPr="00E00311">
        <w:rPr>
          <w:lang w:val="ru-RU"/>
        </w:rPr>
        <w:t>і</w:t>
      </w:r>
      <w:proofErr w:type="spellEnd"/>
      <w:r w:rsidRPr="00E00311">
        <w:rPr>
          <w:lang w:val="ru-RU"/>
        </w:rPr>
        <w:t xml:space="preserve"> </w:t>
      </w:r>
      <w:proofErr w:type="spellStart"/>
      <w:r w:rsidRPr="00E00311">
        <w:rPr>
          <w:lang w:val="ru-RU"/>
        </w:rPr>
        <w:t>культури</w:t>
      </w:r>
      <w:proofErr w:type="spellEnd"/>
      <w:r w:rsidRPr="00E00311">
        <w:t xml:space="preserve"> займається творчістю  близько 1 400 осіб, із них 1000 – діти. Творчі колективи Палацу культури протягом 2019 року взяли участь та отримали перемоги у 26-ти </w:t>
      </w:r>
      <w:r w:rsidRPr="00E00311">
        <w:rPr>
          <w:color w:val="000000"/>
        </w:rPr>
        <w:t xml:space="preserve">Міжнародних, Всеукраїнських та обласних культурно-мистецьких заходах. </w:t>
      </w:r>
    </w:p>
    <w:p w:rsidR="00E00311" w:rsidRPr="00E00311" w:rsidRDefault="00E00311" w:rsidP="00E00311">
      <w:pPr>
        <w:widowControl w:val="0"/>
      </w:pPr>
      <w:r w:rsidRPr="00E00311">
        <w:rPr>
          <w:color w:val="000000"/>
        </w:rPr>
        <w:t xml:space="preserve">У </w:t>
      </w:r>
      <w:r w:rsidRPr="00E00311">
        <w:t xml:space="preserve">Фастівській дитячій музичній школі навчаються 475 учнів, які протягом 2019 року взяли участь в 21 Міжнародних, Всеукраїнських та обласних фестивалях та конкурсах. 66 учнів та 4 ансамблі стали переможцями.  </w:t>
      </w:r>
    </w:p>
    <w:p w:rsidR="00E00311" w:rsidRPr="00E00311" w:rsidRDefault="00E00311" w:rsidP="00E00311">
      <w:pPr>
        <w:tabs>
          <w:tab w:val="left" w:pos="709"/>
        </w:tabs>
      </w:pPr>
      <w:r w:rsidRPr="00E00311">
        <w:t xml:space="preserve">Упродовж звітного періоду послугами міської бібліотеки скористалися 3071 читачів, яким було видано 53466 книг та періодики. </w:t>
      </w:r>
    </w:p>
    <w:p w:rsidR="00E00311" w:rsidRPr="00E00311" w:rsidRDefault="00E00311" w:rsidP="00E00311">
      <w:pPr>
        <w:tabs>
          <w:tab w:val="left" w:pos="709"/>
        </w:tabs>
      </w:pPr>
      <w:r w:rsidRPr="00E00311">
        <w:t xml:space="preserve">Бібліотечний фонд міської бібліотеки складається із 29397 примірників, з них: українською мовою –   63, 8%, іншими мовами – 36 %. При бібліотеці створено Інформаційний центр інтелектуального та творчого розвитку, при якому створено курси комп’ютерної грамотності для людей похилого віку. </w:t>
      </w:r>
    </w:p>
    <w:p w:rsidR="00E00311" w:rsidRPr="00E00311" w:rsidRDefault="00E00311" w:rsidP="00E00311">
      <w:pPr>
        <w:tabs>
          <w:tab w:val="left" w:pos="709"/>
        </w:tabs>
      </w:pPr>
      <w:r w:rsidRPr="00E00311">
        <w:t xml:space="preserve">Краєзнавчим музеєм за звітний період проведено: 70 екскурсій з різних питань, прослухали екскурсії в музеї – 1099 осіб (із них 930 дітей); 66 культурно-мистецьких та просвітницьких заходів, в яких взяли участь 3532 відвідувача (із них 1486 дітей). </w:t>
      </w:r>
    </w:p>
    <w:p w:rsidR="00E00311" w:rsidRPr="00E00311" w:rsidRDefault="00E00311" w:rsidP="00E00311">
      <w:r w:rsidRPr="00E00311">
        <w:t>Показники діяльності музею за 2019 року:</w:t>
      </w:r>
    </w:p>
    <w:p w:rsidR="00E00311" w:rsidRPr="00E00311" w:rsidRDefault="00E00311" w:rsidP="00E00311">
      <w:r w:rsidRPr="00E00311">
        <w:t>- кількість основного фонду (предметів, тис. од.) – 33,9</w:t>
      </w:r>
    </w:p>
    <w:p w:rsidR="00E00311" w:rsidRPr="00E00311" w:rsidRDefault="00E00311" w:rsidP="00E00311">
      <w:r w:rsidRPr="00E00311">
        <w:t>- кількість науково-допоміжного фонду (предметів, тис. од.) – 26,9</w:t>
      </w:r>
    </w:p>
    <w:p w:rsidR="00E00311" w:rsidRPr="00E00311" w:rsidRDefault="00E00311" w:rsidP="00E00311">
      <w:r w:rsidRPr="00E00311">
        <w:t>- кількість предметів музейного значення, що експонувалися протягом 2019 р. –</w:t>
      </w:r>
      <w:r w:rsidR="004F1E50">
        <w:t xml:space="preserve"> </w:t>
      </w:r>
      <w:r w:rsidRPr="00E00311">
        <w:t>3 104 одиниці.</w:t>
      </w:r>
    </w:p>
    <w:p w:rsidR="00E00311" w:rsidRPr="00E00311" w:rsidRDefault="00E00311" w:rsidP="00E00311">
      <w:pPr>
        <w:rPr>
          <w:lang w:val="ru-RU"/>
        </w:rPr>
      </w:pPr>
      <w:r w:rsidRPr="00E00311">
        <w:t xml:space="preserve">У приміщенні молодіжного центру проводяться роботи з капітального ремонту, однак протягом 2019 року закладом проведено низку заходів (24 заходів), які відвідало понад 1500 відвідувачів (семінари, тренінги, акції тощо). Центром у 2019 році було реалізовано проект громадського бюджету </w:t>
      </w:r>
      <w:r w:rsidRPr="00E00311">
        <w:rPr>
          <w:lang w:val="ru-RU"/>
        </w:rPr>
        <w:t>“</w:t>
      </w:r>
      <w:r w:rsidRPr="00E00311">
        <w:t>Вуличний літній кінотеатр</w:t>
      </w:r>
      <w:r w:rsidRPr="00E00311">
        <w:rPr>
          <w:lang w:val="ru-RU"/>
        </w:rPr>
        <w:t xml:space="preserve">”, </w:t>
      </w:r>
      <w:proofErr w:type="spellStart"/>
      <w:r w:rsidRPr="00E00311">
        <w:rPr>
          <w:lang w:val="ru-RU"/>
        </w:rPr>
        <w:t>який</w:t>
      </w:r>
      <w:proofErr w:type="spellEnd"/>
      <w:r w:rsidRPr="00E00311">
        <w:rPr>
          <w:lang w:val="ru-RU"/>
        </w:rPr>
        <w:t xml:space="preserve"> </w:t>
      </w:r>
      <w:proofErr w:type="spellStart"/>
      <w:r w:rsidRPr="00E00311">
        <w:rPr>
          <w:lang w:val="ru-RU"/>
        </w:rPr>
        <w:t>працював</w:t>
      </w:r>
      <w:proofErr w:type="spellEnd"/>
      <w:r w:rsidRPr="00E00311">
        <w:rPr>
          <w:lang w:val="ru-RU"/>
        </w:rPr>
        <w:t xml:space="preserve"> </w:t>
      </w:r>
      <w:proofErr w:type="spellStart"/>
      <w:r w:rsidRPr="00E00311">
        <w:rPr>
          <w:lang w:val="ru-RU"/>
        </w:rPr>
        <w:t>з</w:t>
      </w:r>
      <w:proofErr w:type="spellEnd"/>
      <w:r w:rsidRPr="00E00311">
        <w:rPr>
          <w:lang w:val="ru-RU"/>
        </w:rPr>
        <w:t xml:space="preserve"> </w:t>
      </w:r>
      <w:proofErr w:type="spellStart"/>
      <w:r w:rsidRPr="00E00311">
        <w:rPr>
          <w:lang w:val="ru-RU"/>
        </w:rPr>
        <w:t>липня</w:t>
      </w:r>
      <w:proofErr w:type="spellEnd"/>
      <w:r w:rsidRPr="00E00311">
        <w:rPr>
          <w:lang w:val="ru-RU"/>
        </w:rPr>
        <w:t xml:space="preserve"> по </w:t>
      </w:r>
      <w:proofErr w:type="spellStart"/>
      <w:r w:rsidRPr="00E00311">
        <w:rPr>
          <w:lang w:val="ru-RU"/>
        </w:rPr>
        <w:t>вересень</w:t>
      </w:r>
      <w:proofErr w:type="spellEnd"/>
      <w:r w:rsidRPr="00E00311">
        <w:rPr>
          <w:lang w:val="ru-RU"/>
        </w:rPr>
        <w:t xml:space="preserve"> </w:t>
      </w:r>
      <w:proofErr w:type="spellStart"/>
      <w:r w:rsidRPr="00E00311">
        <w:rPr>
          <w:lang w:val="ru-RU"/>
        </w:rPr>
        <w:t>щосуботи</w:t>
      </w:r>
      <w:proofErr w:type="spellEnd"/>
      <w:r w:rsidRPr="00E00311">
        <w:rPr>
          <w:lang w:val="ru-RU"/>
        </w:rPr>
        <w:t xml:space="preserve">. </w:t>
      </w:r>
    </w:p>
    <w:p w:rsidR="00E00311" w:rsidRPr="00E00311" w:rsidRDefault="00E00311" w:rsidP="00E00311">
      <w:pPr>
        <w:rPr>
          <w:lang w:val="ru-RU"/>
        </w:rPr>
      </w:pPr>
      <w:r w:rsidRPr="00E00311">
        <w:rPr>
          <w:lang w:val="ru-RU"/>
        </w:rPr>
        <w:t xml:space="preserve"> </w:t>
      </w:r>
    </w:p>
    <w:p w:rsidR="004B7415" w:rsidRPr="00E00311" w:rsidRDefault="004B7415" w:rsidP="00453B61">
      <w:pPr>
        <w:pStyle w:val="a3"/>
        <w:shd w:val="clear" w:color="auto" w:fill="FFFFFF"/>
        <w:spacing w:before="0" w:beforeAutospacing="0" w:after="105" w:afterAutospacing="0"/>
        <w:ind w:firstLine="1069"/>
        <w:rPr>
          <w:color w:val="C00000"/>
          <w:sz w:val="28"/>
          <w:szCs w:val="28"/>
          <w:lang w:val="ru-RU"/>
        </w:rPr>
      </w:pPr>
    </w:p>
    <w:p w:rsidR="00453B61" w:rsidRPr="00E00311" w:rsidRDefault="00E00311" w:rsidP="00E00311">
      <w:pPr>
        <w:pStyle w:val="a4"/>
        <w:ind w:left="0" w:firstLine="0"/>
        <w:jc w:val="left"/>
        <w:rPr>
          <w:bCs/>
        </w:rPr>
      </w:pPr>
      <w:r w:rsidRPr="00E00311">
        <w:rPr>
          <w:bCs/>
        </w:rPr>
        <w:t>Керуючий справами                                                            Л.О.</w:t>
      </w:r>
      <w:proofErr w:type="spellStart"/>
      <w:r w:rsidRPr="00E00311">
        <w:rPr>
          <w:bCs/>
        </w:rPr>
        <w:t>Тхоржевська</w:t>
      </w:r>
      <w:proofErr w:type="spellEnd"/>
    </w:p>
    <w:sectPr w:rsidR="00453B61" w:rsidRPr="00E00311" w:rsidSect="007201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ngsuh">
    <w:panose1 w:val="00000000000000000000"/>
    <w:charset w:val="81"/>
    <w:family w:val="roman"/>
    <w:notTrueType/>
    <w:pitch w:val="variable"/>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022C8"/>
    <w:multiLevelType w:val="hybridMultilevel"/>
    <w:tmpl w:val="D924C524"/>
    <w:lvl w:ilvl="0" w:tplc="95F0C40A">
      <w:start w:val="1"/>
      <w:numFmt w:val="decimal"/>
      <w:lvlText w:val="%1."/>
      <w:lvlJc w:val="left"/>
      <w:pPr>
        <w:ind w:left="502" w:hanging="360"/>
      </w:pPr>
      <w:rPr>
        <w:rFonts w:ascii="Times New Roman" w:eastAsia="Arial" w:hAnsi="Times New Roman" w:cs="Times New Roman"/>
        <w:color w:val="000000"/>
        <w:sz w:val="24"/>
        <w:szCs w:val="24"/>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
    <w:nsid w:val="1EAB4D81"/>
    <w:multiLevelType w:val="hybridMultilevel"/>
    <w:tmpl w:val="28301550"/>
    <w:lvl w:ilvl="0" w:tplc="990CE162">
      <w:start w:val="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4EB5FCE"/>
    <w:multiLevelType w:val="hybridMultilevel"/>
    <w:tmpl w:val="C0760132"/>
    <w:lvl w:ilvl="0" w:tplc="C14C179A">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nsid w:val="785B0B09"/>
    <w:multiLevelType w:val="hybridMultilevel"/>
    <w:tmpl w:val="F01C148E"/>
    <w:lvl w:ilvl="0" w:tplc="CE449404">
      <w:numFmt w:val="bullet"/>
      <w:lvlText w:val="-"/>
      <w:lvlJc w:val="left"/>
      <w:pPr>
        <w:ind w:left="720" w:hanging="360"/>
      </w:pPr>
      <w:rPr>
        <w:rFonts w:ascii="Times New Roman" w:eastAsiaTheme="minorEastAsia"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9113E"/>
    <w:rsid w:val="00034E26"/>
    <w:rsid w:val="000B21BD"/>
    <w:rsid w:val="001E3021"/>
    <w:rsid w:val="00275903"/>
    <w:rsid w:val="00453B61"/>
    <w:rsid w:val="00456372"/>
    <w:rsid w:val="004B7415"/>
    <w:rsid w:val="004C11DA"/>
    <w:rsid w:val="004F1E50"/>
    <w:rsid w:val="00523C5A"/>
    <w:rsid w:val="006B64E2"/>
    <w:rsid w:val="006F1D45"/>
    <w:rsid w:val="007201CA"/>
    <w:rsid w:val="0079113E"/>
    <w:rsid w:val="008222B8"/>
    <w:rsid w:val="008601F4"/>
    <w:rsid w:val="00AD1665"/>
    <w:rsid w:val="00AD28AB"/>
    <w:rsid w:val="00B14973"/>
    <w:rsid w:val="00BA4584"/>
    <w:rsid w:val="00BB691B"/>
    <w:rsid w:val="00BD6FED"/>
    <w:rsid w:val="00C0008C"/>
    <w:rsid w:val="00C0267B"/>
    <w:rsid w:val="00E00311"/>
    <w:rsid w:val="00E72B4A"/>
    <w:rsid w:val="00EF5BFE"/>
    <w:rsid w:val="00F960B9"/>
    <w:rsid w:val="00FC4D6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13E"/>
    <w:pPr>
      <w:spacing w:after="0" w:line="240" w:lineRule="auto"/>
      <w:ind w:firstLine="709"/>
      <w:jc w:val="both"/>
    </w:pPr>
    <w:rPr>
      <w:rFonts w:ascii="Times New Roman" w:eastAsia="Calibri" w:hAnsi="Times New Roman" w:cs="Times New Roman"/>
      <w:sz w:val="28"/>
      <w:szCs w:val="28"/>
    </w:rPr>
  </w:style>
  <w:style w:type="paragraph" w:styleId="2">
    <w:name w:val="heading 2"/>
    <w:basedOn w:val="a"/>
    <w:link w:val="20"/>
    <w:qFormat/>
    <w:rsid w:val="00BA4584"/>
    <w:pPr>
      <w:spacing w:before="100" w:beforeAutospacing="1" w:after="100" w:afterAutospacing="1"/>
      <w:ind w:firstLine="0"/>
      <w:jc w:val="left"/>
      <w:outlineLvl w:val="1"/>
    </w:pPr>
    <w:rPr>
      <w:rFonts w:eastAsia="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9113E"/>
    <w:pPr>
      <w:spacing w:before="100" w:beforeAutospacing="1" w:after="100" w:afterAutospacing="1"/>
      <w:ind w:firstLine="0"/>
      <w:jc w:val="left"/>
    </w:pPr>
    <w:rPr>
      <w:rFonts w:eastAsia="Times New Roman"/>
      <w:sz w:val="24"/>
      <w:szCs w:val="24"/>
      <w:lang w:eastAsia="uk-UA"/>
    </w:rPr>
  </w:style>
  <w:style w:type="paragraph" w:styleId="a4">
    <w:name w:val="List Paragraph"/>
    <w:basedOn w:val="a"/>
    <w:uiPriority w:val="34"/>
    <w:qFormat/>
    <w:rsid w:val="00275903"/>
    <w:pPr>
      <w:ind w:left="720"/>
      <w:contextualSpacing/>
    </w:pPr>
  </w:style>
  <w:style w:type="character" w:customStyle="1" w:styleId="20">
    <w:name w:val="Заголовок 2 Знак"/>
    <w:basedOn w:val="a0"/>
    <w:link w:val="2"/>
    <w:rsid w:val="00BA4584"/>
    <w:rPr>
      <w:rFonts w:ascii="Times New Roman" w:eastAsia="Times New Roman" w:hAnsi="Times New Roman" w:cs="Times New Roman"/>
      <w:b/>
      <w:bCs/>
      <w:sz w:val="36"/>
      <w:szCs w:val="36"/>
      <w:lang w:val="ru-RU" w:eastAsia="ru-RU"/>
    </w:rPr>
  </w:style>
  <w:style w:type="character" w:styleId="a5">
    <w:name w:val="Hyperlink"/>
    <w:basedOn w:val="a0"/>
    <w:rsid w:val="00BA4584"/>
    <w:rPr>
      <w:color w:val="0000FF"/>
      <w:u w:val="single"/>
    </w:rPr>
  </w:style>
  <w:style w:type="character" w:customStyle="1" w:styleId="6qdm">
    <w:name w:val="_6qdm"/>
    <w:basedOn w:val="a0"/>
    <w:rsid w:val="00F960B9"/>
  </w:style>
  <w:style w:type="paragraph" w:customStyle="1" w:styleId="TableParagraph">
    <w:name w:val="Table Paragraph"/>
    <w:basedOn w:val="a"/>
    <w:uiPriority w:val="1"/>
    <w:qFormat/>
    <w:rsid w:val="00F960B9"/>
    <w:pPr>
      <w:widowControl w:val="0"/>
      <w:autoSpaceDE w:val="0"/>
      <w:autoSpaceDN w:val="0"/>
      <w:ind w:firstLine="0"/>
      <w:jc w:val="left"/>
    </w:pPr>
    <w:rPr>
      <w:rFonts w:ascii="Arial" w:eastAsia="Arial" w:hAnsi="Arial" w:cs="Arial"/>
      <w:sz w:val="22"/>
      <w:szCs w:val="22"/>
      <w:lang w:eastAsia="uk-UA" w:bidi="uk-UA"/>
    </w:rPr>
  </w:style>
  <w:style w:type="paragraph" w:styleId="21">
    <w:name w:val="Body Text Indent 2"/>
    <w:basedOn w:val="a"/>
    <w:link w:val="22"/>
    <w:uiPriority w:val="99"/>
    <w:semiHidden/>
    <w:unhideWhenUsed/>
    <w:rsid w:val="00E00311"/>
    <w:pPr>
      <w:spacing w:after="120" w:line="480" w:lineRule="auto"/>
      <w:ind w:left="283" w:firstLine="0"/>
      <w:jc w:val="left"/>
    </w:pPr>
    <w:rPr>
      <w:rFonts w:ascii="Calibri" w:eastAsia="Times New Roman" w:hAnsi="Calibri"/>
      <w:sz w:val="22"/>
      <w:szCs w:val="22"/>
      <w:lang w:val="ru-RU" w:eastAsia="ru-RU"/>
    </w:rPr>
  </w:style>
  <w:style w:type="character" w:customStyle="1" w:styleId="22">
    <w:name w:val="Основной текст с отступом 2 Знак"/>
    <w:basedOn w:val="a0"/>
    <w:link w:val="21"/>
    <w:uiPriority w:val="99"/>
    <w:semiHidden/>
    <w:rsid w:val="00E00311"/>
    <w:rPr>
      <w:rFonts w:ascii="Calibri" w:eastAsia="Times New Roman" w:hAnsi="Calibri" w:cs="Times New Roman"/>
      <w:lang w:val="ru-RU" w:eastAsia="ru-RU"/>
    </w:rPr>
  </w:style>
</w:styles>
</file>

<file path=word/webSettings.xml><?xml version="1.0" encoding="utf-8"?>
<w:webSettings xmlns:r="http://schemas.openxmlformats.org/officeDocument/2006/relationships" xmlns:w="http://schemas.openxmlformats.org/wordprocessingml/2006/main">
  <w:divs>
    <w:div w:id="100955085">
      <w:bodyDiv w:val="1"/>
      <w:marLeft w:val="0"/>
      <w:marRight w:val="0"/>
      <w:marTop w:val="0"/>
      <w:marBottom w:val="0"/>
      <w:divBdr>
        <w:top w:val="none" w:sz="0" w:space="0" w:color="auto"/>
        <w:left w:val="none" w:sz="0" w:space="0" w:color="auto"/>
        <w:bottom w:val="none" w:sz="0" w:space="0" w:color="auto"/>
        <w:right w:val="none" w:sz="0" w:space="0" w:color="auto"/>
      </w:divBdr>
    </w:div>
    <w:div w:id="427509581">
      <w:bodyDiv w:val="1"/>
      <w:marLeft w:val="0"/>
      <w:marRight w:val="0"/>
      <w:marTop w:val="0"/>
      <w:marBottom w:val="0"/>
      <w:divBdr>
        <w:top w:val="none" w:sz="0" w:space="0" w:color="auto"/>
        <w:left w:val="none" w:sz="0" w:space="0" w:color="auto"/>
        <w:bottom w:val="none" w:sz="0" w:space="0" w:color="auto"/>
        <w:right w:val="none" w:sz="0" w:space="0" w:color="auto"/>
      </w:divBdr>
    </w:div>
    <w:div w:id="495340599">
      <w:bodyDiv w:val="1"/>
      <w:marLeft w:val="0"/>
      <w:marRight w:val="0"/>
      <w:marTop w:val="0"/>
      <w:marBottom w:val="0"/>
      <w:divBdr>
        <w:top w:val="none" w:sz="0" w:space="0" w:color="auto"/>
        <w:left w:val="none" w:sz="0" w:space="0" w:color="auto"/>
        <w:bottom w:val="none" w:sz="0" w:space="0" w:color="auto"/>
        <w:right w:val="none" w:sz="0" w:space="0" w:color="auto"/>
      </w:divBdr>
    </w:div>
    <w:div w:id="647638437">
      <w:bodyDiv w:val="1"/>
      <w:marLeft w:val="0"/>
      <w:marRight w:val="0"/>
      <w:marTop w:val="0"/>
      <w:marBottom w:val="0"/>
      <w:divBdr>
        <w:top w:val="none" w:sz="0" w:space="0" w:color="auto"/>
        <w:left w:val="none" w:sz="0" w:space="0" w:color="auto"/>
        <w:bottom w:val="none" w:sz="0" w:space="0" w:color="auto"/>
        <w:right w:val="none" w:sz="0" w:space="0" w:color="auto"/>
      </w:divBdr>
    </w:div>
    <w:div w:id="924268536">
      <w:bodyDiv w:val="1"/>
      <w:marLeft w:val="0"/>
      <w:marRight w:val="0"/>
      <w:marTop w:val="0"/>
      <w:marBottom w:val="0"/>
      <w:divBdr>
        <w:top w:val="none" w:sz="0" w:space="0" w:color="auto"/>
        <w:left w:val="none" w:sz="0" w:space="0" w:color="auto"/>
        <w:bottom w:val="none" w:sz="0" w:space="0" w:color="auto"/>
        <w:right w:val="none" w:sz="0" w:space="0" w:color="auto"/>
      </w:divBdr>
    </w:div>
    <w:div w:id="985471831">
      <w:bodyDiv w:val="1"/>
      <w:marLeft w:val="0"/>
      <w:marRight w:val="0"/>
      <w:marTop w:val="0"/>
      <w:marBottom w:val="0"/>
      <w:divBdr>
        <w:top w:val="none" w:sz="0" w:space="0" w:color="auto"/>
        <w:left w:val="none" w:sz="0" w:space="0" w:color="auto"/>
        <w:bottom w:val="none" w:sz="0" w:space="0" w:color="auto"/>
        <w:right w:val="none" w:sz="0" w:space="0" w:color="auto"/>
      </w:divBdr>
    </w:div>
    <w:div w:id="1031759205">
      <w:bodyDiv w:val="1"/>
      <w:marLeft w:val="0"/>
      <w:marRight w:val="0"/>
      <w:marTop w:val="0"/>
      <w:marBottom w:val="0"/>
      <w:divBdr>
        <w:top w:val="none" w:sz="0" w:space="0" w:color="auto"/>
        <w:left w:val="none" w:sz="0" w:space="0" w:color="auto"/>
        <w:bottom w:val="none" w:sz="0" w:space="0" w:color="auto"/>
        <w:right w:val="none" w:sz="0" w:space="0" w:color="auto"/>
      </w:divBdr>
    </w:div>
    <w:div w:id="1117214083">
      <w:bodyDiv w:val="1"/>
      <w:marLeft w:val="0"/>
      <w:marRight w:val="0"/>
      <w:marTop w:val="0"/>
      <w:marBottom w:val="0"/>
      <w:divBdr>
        <w:top w:val="none" w:sz="0" w:space="0" w:color="auto"/>
        <w:left w:val="none" w:sz="0" w:space="0" w:color="auto"/>
        <w:bottom w:val="none" w:sz="0" w:space="0" w:color="auto"/>
        <w:right w:val="none" w:sz="0" w:space="0" w:color="auto"/>
      </w:divBdr>
    </w:div>
    <w:div w:id="1224440023">
      <w:bodyDiv w:val="1"/>
      <w:marLeft w:val="0"/>
      <w:marRight w:val="0"/>
      <w:marTop w:val="0"/>
      <w:marBottom w:val="0"/>
      <w:divBdr>
        <w:top w:val="none" w:sz="0" w:space="0" w:color="auto"/>
        <w:left w:val="none" w:sz="0" w:space="0" w:color="auto"/>
        <w:bottom w:val="none" w:sz="0" w:space="0" w:color="auto"/>
        <w:right w:val="none" w:sz="0" w:space="0" w:color="auto"/>
      </w:divBdr>
    </w:div>
    <w:div w:id="1516067870">
      <w:bodyDiv w:val="1"/>
      <w:marLeft w:val="0"/>
      <w:marRight w:val="0"/>
      <w:marTop w:val="0"/>
      <w:marBottom w:val="0"/>
      <w:divBdr>
        <w:top w:val="none" w:sz="0" w:space="0" w:color="auto"/>
        <w:left w:val="none" w:sz="0" w:space="0" w:color="auto"/>
        <w:bottom w:val="none" w:sz="0" w:space="0" w:color="auto"/>
        <w:right w:val="none" w:sz="0" w:space="0" w:color="auto"/>
      </w:divBdr>
    </w:div>
    <w:div w:id="1631281015">
      <w:bodyDiv w:val="1"/>
      <w:marLeft w:val="0"/>
      <w:marRight w:val="0"/>
      <w:marTop w:val="0"/>
      <w:marBottom w:val="0"/>
      <w:divBdr>
        <w:top w:val="none" w:sz="0" w:space="0" w:color="auto"/>
        <w:left w:val="none" w:sz="0" w:space="0" w:color="auto"/>
        <w:bottom w:val="none" w:sz="0" w:space="0" w:color="auto"/>
        <w:right w:val="none" w:sz="0" w:space="0" w:color="auto"/>
      </w:divBdr>
    </w:div>
    <w:div w:id="1774590226">
      <w:bodyDiv w:val="1"/>
      <w:marLeft w:val="0"/>
      <w:marRight w:val="0"/>
      <w:marTop w:val="0"/>
      <w:marBottom w:val="0"/>
      <w:divBdr>
        <w:top w:val="none" w:sz="0" w:space="0" w:color="auto"/>
        <w:left w:val="none" w:sz="0" w:space="0" w:color="auto"/>
        <w:bottom w:val="none" w:sz="0" w:space="0" w:color="auto"/>
        <w:right w:val="none" w:sz="0" w:space="0" w:color="auto"/>
      </w:divBdr>
    </w:div>
    <w:div w:id="1830051190">
      <w:bodyDiv w:val="1"/>
      <w:marLeft w:val="0"/>
      <w:marRight w:val="0"/>
      <w:marTop w:val="0"/>
      <w:marBottom w:val="0"/>
      <w:divBdr>
        <w:top w:val="none" w:sz="0" w:space="0" w:color="auto"/>
        <w:left w:val="none" w:sz="0" w:space="0" w:color="auto"/>
        <w:bottom w:val="none" w:sz="0" w:space="0" w:color="auto"/>
        <w:right w:val="none" w:sz="0" w:space="0" w:color="auto"/>
      </w:divBdr>
    </w:div>
    <w:div w:id="190089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fastiv-rada.gov.ua/node/573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11143</Words>
  <Characters>6352</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17461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LogicPower</dc:creator>
  <cp:lastModifiedBy>Користувач Windows</cp:lastModifiedBy>
  <cp:revision>2</cp:revision>
  <cp:lastPrinted>2020-01-24T12:36:00Z</cp:lastPrinted>
  <dcterms:created xsi:type="dcterms:W3CDTF">2020-02-14T07:31:00Z</dcterms:created>
  <dcterms:modified xsi:type="dcterms:W3CDTF">2020-02-14T07:31:00Z</dcterms:modified>
</cp:coreProperties>
</file>