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187" w:rsidRPr="00E1353C" w:rsidRDefault="004E04C1" w:rsidP="00356031">
      <w:pPr>
        <w:jc w:val="center"/>
        <w:rPr>
          <w:b/>
        </w:rPr>
      </w:pPr>
      <w:r w:rsidRPr="00E1353C">
        <w:rPr>
          <w:b/>
        </w:rPr>
        <w:t>Розбіжності в редакціях Статуту Комунального підприємства Фастівської міської ради «</w:t>
      </w:r>
      <w:proofErr w:type="spellStart"/>
      <w:r w:rsidRPr="00E1353C">
        <w:rPr>
          <w:b/>
        </w:rPr>
        <w:t>Фастів-благоустрій</w:t>
      </w:r>
      <w:proofErr w:type="spellEnd"/>
      <w:r w:rsidRPr="00E1353C">
        <w:rPr>
          <w:b/>
        </w:rPr>
        <w:t>»</w:t>
      </w:r>
    </w:p>
    <w:tbl>
      <w:tblPr>
        <w:tblStyle w:val="a3"/>
        <w:tblW w:w="0" w:type="auto"/>
        <w:tblLook w:val="04A0"/>
      </w:tblPr>
      <w:tblGrid>
        <w:gridCol w:w="4927"/>
        <w:gridCol w:w="4928"/>
      </w:tblGrid>
      <w:tr w:rsidR="00F80F99" w:rsidRPr="00351572" w:rsidTr="00D51476">
        <w:tc>
          <w:tcPr>
            <w:tcW w:w="4927" w:type="dxa"/>
          </w:tcPr>
          <w:p w:rsidR="00F80F99" w:rsidRPr="008F7F17" w:rsidRDefault="00F80F99" w:rsidP="00F80F99">
            <w:pPr>
              <w:jc w:val="center"/>
              <w:rPr>
                <w:b/>
                <w:i/>
              </w:rPr>
            </w:pPr>
            <w:r w:rsidRPr="008F7F17">
              <w:rPr>
                <w:b/>
                <w:i/>
              </w:rPr>
              <w:t>Редакція пункту Статуту, затвердженого рішенням міської ради №12-ХХХVII-VII від 8.02.2018</w:t>
            </w:r>
          </w:p>
        </w:tc>
        <w:tc>
          <w:tcPr>
            <w:tcW w:w="4928" w:type="dxa"/>
          </w:tcPr>
          <w:p w:rsidR="00F80F99" w:rsidRPr="008F7F17" w:rsidRDefault="000F3CA1" w:rsidP="00375F6B">
            <w:pPr>
              <w:jc w:val="center"/>
              <w:rPr>
                <w:b/>
                <w:i/>
              </w:rPr>
            </w:pPr>
            <w:r w:rsidRPr="008F7F17">
              <w:rPr>
                <w:b/>
                <w:i/>
              </w:rPr>
              <w:t xml:space="preserve">Редакція </w:t>
            </w:r>
            <w:r w:rsidR="00375F6B" w:rsidRPr="008F7F17">
              <w:rPr>
                <w:b/>
                <w:i/>
              </w:rPr>
              <w:t xml:space="preserve">пункту в </w:t>
            </w:r>
            <w:proofErr w:type="spellStart"/>
            <w:r w:rsidRPr="008F7F17">
              <w:rPr>
                <w:b/>
                <w:i/>
              </w:rPr>
              <w:t>проєкт</w:t>
            </w:r>
            <w:r w:rsidR="00375F6B" w:rsidRPr="008F7F17">
              <w:rPr>
                <w:b/>
                <w:i/>
              </w:rPr>
              <w:t>і</w:t>
            </w:r>
            <w:proofErr w:type="spellEnd"/>
            <w:r w:rsidRPr="008F7F17">
              <w:rPr>
                <w:b/>
                <w:i/>
              </w:rPr>
              <w:t xml:space="preserve"> Статуту</w:t>
            </w:r>
          </w:p>
        </w:tc>
      </w:tr>
      <w:tr w:rsidR="00F80F99" w:rsidRPr="00351572" w:rsidTr="00D51476">
        <w:tc>
          <w:tcPr>
            <w:tcW w:w="4927" w:type="dxa"/>
          </w:tcPr>
          <w:p w:rsidR="00F80F99" w:rsidRPr="00351572" w:rsidRDefault="00313222" w:rsidP="00CE3909">
            <w:pPr>
              <w:jc w:val="both"/>
              <w:rPr>
                <w:sz w:val="22"/>
                <w:szCs w:val="22"/>
              </w:rPr>
            </w:pPr>
            <w:r w:rsidRPr="00351572">
              <w:rPr>
                <w:sz w:val="22"/>
                <w:szCs w:val="22"/>
              </w:rPr>
              <w:t xml:space="preserve">1.3. Засновником/Власником Підприємства є територіальна громада міста Фастова, в особі Фастівської міської ради, код ЄДРПОУ 34446857, адреса: 08500, Київська область, місто Фастів, вул..Нова,9 </w:t>
            </w:r>
          </w:p>
        </w:tc>
        <w:tc>
          <w:tcPr>
            <w:tcW w:w="4928" w:type="dxa"/>
          </w:tcPr>
          <w:p w:rsidR="00F80F99" w:rsidRPr="00351572" w:rsidRDefault="00313222" w:rsidP="00CE3909">
            <w:pPr>
              <w:pStyle w:val="a4"/>
              <w:spacing w:before="0" w:beforeAutospacing="0" w:after="0" w:afterAutospacing="0"/>
              <w:jc w:val="both"/>
              <w:rPr>
                <w:sz w:val="22"/>
                <w:szCs w:val="22"/>
              </w:rPr>
            </w:pPr>
            <w:r w:rsidRPr="00351572">
              <w:rPr>
                <w:sz w:val="22"/>
                <w:szCs w:val="22"/>
              </w:rPr>
              <w:t>1.3. Засновником/власником Підприємства є Фастівська міська територіальна  громада в особі Фастівської міської ради, ідентифікаційний код ЄДРПОУ 34446857, юридична адреса: 08500, Київська область,  Фастівський район, місто Фастів, площа Соборна, будинок 1.</w:t>
            </w:r>
          </w:p>
        </w:tc>
      </w:tr>
      <w:tr w:rsidR="00F80F99" w:rsidRPr="00351572" w:rsidTr="00D51476">
        <w:tc>
          <w:tcPr>
            <w:tcW w:w="4927" w:type="dxa"/>
          </w:tcPr>
          <w:p w:rsidR="00F80F99" w:rsidRPr="00351572" w:rsidRDefault="00B727BC" w:rsidP="00B727BC">
            <w:pPr>
              <w:jc w:val="both"/>
              <w:rPr>
                <w:sz w:val="22"/>
                <w:szCs w:val="22"/>
              </w:rPr>
            </w:pPr>
            <w:r w:rsidRPr="00351572">
              <w:rPr>
                <w:sz w:val="22"/>
                <w:szCs w:val="22"/>
              </w:rPr>
              <w:t>1.4.Підприємство підконтрольне та підзвітне виконавчому комітету Фастівської міської ради</w:t>
            </w:r>
          </w:p>
        </w:tc>
        <w:tc>
          <w:tcPr>
            <w:tcW w:w="4928" w:type="dxa"/>
          </w:tcPr>
          <w:p w:rsidR="00F80F99" w:rsidRPr="00351572" w:rsidRDefault="00B727BC" w:rsidP="00B727BC">
            <w:pPr>
              <w:pStyle w:val="a4"/>
              <w:spacing w:before="0" w:beforeAutospacing="0" w:after="0" w:afterAutospacing="0"/>
              <w:jc w:val="both"/>
              <w:rPr>
                <w:sz w:val="22"/>
                <w:szCs w:val="22"/>
              </w:rPr>
            </w:pPr>
            <w:r w:rsidRPr="00351572">
              <w:rPr>
                <w:sz w:val="22"/>
                <w:szCs w:val="22"/>
              </w:rPr>
              <w:t xml:space="preserve">1.4. Підприємство підконтрольне та підзвітне Засновнику і підпорядковане виконавчому комітету Фастівської міської ради.  </w:t>
            </w:r>
          </w:p>
        </w:tc>
      </w:tr>
      <w:tr w:rsidR="00F80F99" w:rsidRPr="00351572" w:rsidTr="00D51476">
        <w:tc>
          <w:tcPr>
            <w:tcW w:w="4927" w:type="dxa"/>
          </w:tcPr>
          <w:p w:rsidR="00F80F99" w:rsidRPr="00351572" w:rsidRDefault="00503994" w:rsidP="00503994">
            <w:pPr>
              <w:jc w:val="both"/>
              <w:rPr>
                <w:sz w:val="22"/>
                <w:szCs w:val="22"/>
              </w:rPr>
            </w:pPr>
            <w:r w:rsidRPr="00351572">
              <w:rPr>
                <w:sz w:val="22"/>
                <w:szCs w:val="22"/>
              </w:rPr>
              <w:t>1.5. Відповідно до способу утворення комунальне підприємство є унітарним .</w:t>
            </w:r>
          </w:p>
        </w:tc>
        <w:tc>
          <w:tcPr>
            <w:tcW w:w="4928" w:type="dxa"/>
          </w:tcPr>
          <w:p w:rsidR="00F80F99" w:rsidRPr="00351572" w:rsidRDefault="00503994" w:rsidP="0096533D">
            <w:pPr>
              <w:pStyle w:val="a4"/>
              <w:spacing w:before="0" w:beforeAutospacing="0" w:after="0" w:afterAutospacing="0"/>
              <w:jc w:val="both"/>
              <w:rPr>
                <w:sz w:val="22"/>
                <w:szCs w:val="22"/>
              </w:rPr>
            </w:pPr>
            <w:r w:rsidRPr="00351572">
              <w:rPr>
                <w:sz w:val="22"/>
                <w:szCs w:val="22"/>
              </w:rPr>
              <w:t>1.5. Підприємство засновано на комунальній власності Фастівської міської територіальної громади і є комунальним унітарним підприємством.</w:t>
            </w:r>
          </w:p>
        </w:tc>
      </w:tr>
      <w:tr w:rsidR="00D832E8" w:rsidRPr="00351572" w:rsidTr="00D51476">
        <w:tc>
          <w:tcPr>
            <w:tcW w:w="4927" w:type="dxa"/>
          </w:tcPr>
          <w:p w:rsidR="00D832E8" w:rsidRPr="00351572" w:rsidRDefault="00D832E8" w:rsidP="00503994">
            <w:pPr>
              <w:jc w:val="both"/>
              <w:rPr>
                <w:sz w:val="22"/>
                <w:szCs w:val="22"/>
              </w:rPr>
            </w:pPr>
            <w:r w:rsidRPr="00351572">
              <w:rPr>
                <w:sz w:val="22"/>
                <w:szCs w:val="22"/>
              </w:rPr>
              <w:t>1.6. Підприємство засновано на комунальній власності територіальної громади міста Фастова і є комунальним унітарним підприємством.</w:t>
            </w:r>
          </w:p>
        </w:tc>
        <w:tc>
          <w:tcPr>
            <w:tcW w:w="4928" w:type="dxa"/>
          </w:tcPr>
          <w:p w:rsidR="00D832E8" w:rsidRPr="00351572" w:rsidRDefault="006917E5" w:rsidP="0096533D">
            <w:pPr>
              <w:pStyle w:val="a4"/>
              <w:spacing w:before="0" w:beforeAutospacing="0" w:after="0" w:afterAutospacing="0"/>
              <w:jc w:val="both"/>
              <w:rPr>
                <w:color w:val="C00000"/>
                <w:sz w:val="22"/>
                <w:szCs w:val="22"/>
              </w:rPr>
            </w:pPr>
            <w:r w:rsidRPr="00351572">
              <w:rPr>
                <w:color w:val="C00000"/>
                <w:sz w:val="22"/>
                <w:szCs w:val="22"/>
              </w:rPr>
              <w:t>Видалено у зв’язку з дублюванням з попереднім підпунктом</w:t>
            </w:r>
          </w:p>
        </w:tc>
      </w:tr>
      <w:tr w:rsidR="00F80F99" w:rsidRPr="00351572" w:rsidTr="00D51476">
        <w:tc>
          <w:tcPr>
            <w:tcW w:w="4927" w:type="dxa"/>
          </w:tcPr>
          <w:p w:rsidR="00F80F99" w:rsidRPr="00351572" w:rsidRDefault="00D832E8" w:rsidP="00D832E8">
            <w:pPr>
              <w:jc w:val="both"/>
              <w:rPr>
                <w:sz w:val="22"/>
                <w:szCs w:val="22"/>
              </w:rPr>
            </w:pPr>
            <w:r w:rsidRPr="00351572">
              <w:rPr>
                <w:sz w:val="22"/>
                <w:szCs w:val="22"/>
              </w:rPr>
              <w:t>1.8. Підприємство у своїй діяльності керується Конституцією України, законами України, нормативно-правовими актами Президента України і Кабінету Міністрів України, рішеннями Фастівської міської ради, розпорядженнями Фастівського міського голови та виконавчого комітету Фастівської міської ради, іншими нормативно-правовими актами та цим Статутом.</w:t>
            </w:r>
          </w:p>
        </w:tc>
        <w:tc>
          <w:tcPr>
            <w:tcW w:w="4928" w:type="dxa"/>
          </w:tcPr>
          <w:p w:rsidR="00F80F99" w:rsidRPr="00351572" w:rsidRDefault="00D832E8" w:rsidP="00D832E8">
            <w:pPr>
              <w:pStyle w:val="a4"/>
              <w:spacing w:before="0" w:beforeAutospacing="0" w:after="0" w:afterAutospacing="0"/>
              <w:jc w:val="both"/>
              <w:rPr>
                <w:sz w:val="22"/>
                <w:szCs w:val="22"/>
              </w:rPr>
            </w:pPr>
            <w:r w:rsidRPr="00351572">
              <w:rPr>
                <w:sz w:val="22"/>
                <w:szCs w:val="22"/>
              </w:rPr>
              <w:t>1.7. Підприємство у своїй діяльності керується Конституцією України, законами України, нормативно-правовими актами Президента України і Кабінету Міністрів України, рішеннями Фастівської міської ради та виконавчого комітету Фастівської міської ради, розпорядженнями Фастівського міського голови, іншими нормативно-правовими актами та цим Статутом.</w:t>
            </w:r>
          </w:p>
        </w:tc>
      </w:tr>
      <w:tr w:rsidR="00F80F99" w:rsidRPr="00351572" w:rsidTr="00D51476">
        <w:tc>
          <w:tcPr>
            <w:tcW w:w="4927" w:type="dxa"/>
          </w:tcPr>
          <w:p w:rsidR="00F80F99" w:rsidRPr="00351572" w:rsidRDefault="003D3C50" w:rsidP="003D3C50">
            <w:pPr>
              <w:jc w:val="both"/>
              <w:rPr>
                <w:sz w:val="22"/>
                <w:szCs w:val="22"/>
              </w:rPr>
            </w:pPr>
            <w:r w:rsidRPr="00351572">
              <w:rPr>
                <w:sz w:val="22"/>
                <w:szCs w:val="22"/>
              </w:rPr>
              <w:t xml:space="preserve">1.9. Місцезнаходження Підприємства: </w:t>
            </w:r>
            <w:proofErr w:type="spellStart"/>
            <w:r w:rsidRPr="00351572">
              <w:rPr>
                <w:sz w:val="22"/>
                <w:szCs w:val="22"/>
              </w:rPr>
              <w:t>м.Фастів</w:t>
            </w:r>
            <w:proofErr w:type="spellEnd"/>
            <w:r w:rsidRPr="00351572">
              <w:rPr>
                <w:sz w:val="22"/>
                <w:szCs w:val="22"/>
              </w:rPr>
              <w:t>, вул..Нова,9</w:t>
            </w:r>
          </w:p>
        </w:tc>
        <w:tc>
          <w:tcPr>
            <w:tcW w:w="4928" w:type="dxa"/>
          </w:tcPr>
          <w:p w:rsidR="00F80F99" w:rsidRPr="00351572" w:rsidRDefault="003D3C50" w:rsidP="003D3C50">
            <w:pPr>
              <w:jc w:val="both"/>
              <w:rPr>
                <w:sz w:val="22"/>
                <w:szCs w:val="22"/>
              </w:rPr>
            </w:pPr>
            <w:r w:rsidRPr="00351572">
              <w:rPr>
                <w:sz w:val="22"/>
                <w:szCs w:val="22"/>
              </w:rPr>
              <w:t>1.8. Місцезнаходження Підприємства: 08500, Київська область, Фастівський район,  місто Фастів, вулиця Нова, будинок 9.</w:t>
            </w:r>
          </w:p>
        </w:tc>
      </w:tr>
      <w:tr w:rsidR="00F80F99" w:rsidRPr="00351572" w:rsidTr="00D51476">
        <w:trPr>
          <w:trHeight w:val="262"/>
        </w:trPr>
        <w:tc>
          <w:tcPr>
            <w:tcW w:w="4927" w:type="dxa"/>
            <w:tcBorders>
              <w:bottom w:val="single" w:sz="4" w:space="0" w:color="auto"/>
            </w:tcBorders>
          </w:tcPr>
          <w:p w:rsidR="00F80F99" w:rsidRPr="00351572" w:rsidRDefault="00207768" w:rsidP="00207768">
            <w:pPr>
              <w:tabs>
                <w:tab w:val="left" w:pos="1560"/>
                <w:tab w:val="left" w:pos="1701"/>
              </w:tabs>
              <w:rPr>
                <w:sz w:val="22"/>
                <w:szCs w:val="22"/>
              </w:rPr>
            </w:pPr>
            <w:r w:rsidRPr="00351572">
              <w:rPr>
                <w:sz w:val="22"/>
                <w:szCs w:val="22"/>
              </w:rPr>
              <w:t>2.</w:t>
            </w:r>
            <w:r w:rsidRPr="00351572">
              <w:rPr>
                <w:b/>
                <w:sz w:val="22"/>
                <w:szCs w:val="22"/>
              </w:rPr>
              <w:t xml:space="preserve"> </w:t>
            </w:r>
            <w:r w:rsidRPr="00351572">
              <w:rPr>
                <w:sz w:val="22"/>
                <w:szCs w:val="22"/>
              </w:rPr>
              <w:t>Мета і предмет діяльності Підприємства</w:t>
            </w:r>
          </w:p>
        </w:tc>
        <w:tc>
          <w:tcPr>
            <w:tcW w:w="4928" w:type="dxa"/>
            <w:tcBorders>
              <w:bottom w:val="single" w:sz="4" w:space="0" w:color="auto"/>
            </w:tcBorders>
          </w:tcPr>
          <w:p w:rsidR="00F80F99" w:rsidRPr="00351572" w:rsidRDefault="00207768" w:rsidP="00207768">
            <w:pPr>
              <w:rPr>
                <w:sz w:val="22"/>
                <w:szCs w:val="22"/>
              </w:rPr>
            </w:pPr>
            <w:r w:rsidRPr="00351572">
              <w:rPr>
                <w:sz w:val="22"/>
                <w:szCs w:val="22"/>
              </w:rPr>
              <w:t>2.</w:t>
            </w:r>
            <w:r w:rsidRPr="00351572">
              <w:rPr>
                <w:b/>
                <w:sz w:val="22"/>
                <w:szCs w:val="22"/>
              </w:rPr>
              <w:t xml:space="preserve"> </w:t>
            </w:r>
            <w:r w:rsidRPr="00351572">
              <w:rPr>
                <w:sz w:val="22"/>
                <w:szCs w:val="22"/>
              </w:rPr>
              <w:t>Мета та предмет діяльності Підприємства</w:t>
            </w:r>
          </w:p>
        </w:tc>
      </w:tr>
      <w:tr w:rsidR="00207768" w:rsidRPr="00351572" w:rsidTr="00D51476">
        <w:trPr>
          <w:trHeight w:val="1678"/>
        </w:trPr>
        <w:tc>
          <w:tcPr>
            <w:tcW w:w="4927" w:type="dxa"/>
            <w:tcBorders>
              <w:top w:val="single" w:sz="4" w:space="0" w:color="auto"/>
              <w:bottom w:val="single" w:sz="4" w:space="0" w:color="auto"/>
            </w:tcBorders>
          </w:tcPr>
          <w:p w:rsidR="00207768" w:rsidRPr="00351572" w:rsidRDefault="00B71692" w:rsidP="00A8010B">
            <w:pPr>
              <w:jc w:val="both"/>
              <w:rPr>
                <w:sz w:val="22"/>
                <w:szCs w:val="22"/>
              </w:rPr>
            </w:pPr>
            <w:r w:rsidRPr="00351572">
              <w:rPr>
                <w:sz w:val="22"/>
                <w:szCs w:val="22"/>
              </w:rPr>
              <w:t>2.1. Підприємство створене з метою виконання вимог законодавства України у сфері організації поховання померлих, надання ритуальних, побутових, комунальних послуг мешканцям міста, підприємствам , установам, організаціям, а також надання інших послуг.</w:t>
            </w:r>
          </w:p>
        </w:tc>
        <w:tc>
          <w:tcPr>
            <w:tcW w:w="4928" w:type="dxa"/>
            <w:tcBorders>
              <w:top w:val="single" w:sz="4" w:space="0" w:color="auto"/>
              <w:bottom w:val="single" w:sz="4" w:space="0" w:color="auto"/>
            </w:tcBorders>
          </w:tcPr>
          <w:p w:rsidR="00A8010B" w:rsidRPr="00351572" w:rsidRDefault="00A8010B" w:rsidP="00A8010B">
            <w:pPr>
              <w:jc w:val="both"/>
              <w:rPr>
                <w:rFonts w:eastAsia="Times New Roman"/>
                <w:color w:val="000000"/>
                <w:sz w:val="22"/>
                <w:szCs w:val="22"/>
                <w:lang w:eastAsia="ru-RU"/>
              </w:rPr>
            </w:pPr>
            <w:r w:rsidRPr="00351572">
              <w:rPr>
                <w:sz w:val="22"/>
                <w:szCs w:val="22"/>
              </w:rPr>
              <w:t xml:space="preserve">2.1. Підприємство створене з метою </w:t>
            </w:r>
            <w:r w:rsidRPr="00351572">
              <w:rPr>
                <w:sz w:val="22"/>
                <w:szCs w:val="22"/>
                <w:lang w:eastAsia="ru-RU"/>
              </w:rPr>
              <w:t xml:space="preserve">забезпечення належного рівня благоустрою території міста Фастова </w:t>
            </w:r>
            <w:r w:rsidRPr="00351572">
              <w:rPr>
                <w:sz w:val="22"/>
                <w:szCs w:val="22"/>
              </w:rPr>
              <w:t xml:space="preserve"> та </w:t>
            </w:r>
            <w:r w:rsidRPr="00351572">
              <w:rPr>
                <w:rFonts w:eastAsia="Times New Roman"/>
                <w:color w:val="000000"/>
                <w:sz w:val="22"/>
                <w:szCs w:val="22"/>
                <w:lang w:eastAsia="ru-RU"/>
              </w:rPr>
              <w:t>ведення господарської діяльності в порядку, визначеному законодавством України.</w:t>
            </w:r>
          </w:p>
          <w:p w:rsidR="00207768" w:rsidRPr="00351572" w:rsidRDefault="00207768" w:rsidP="004E04C1">
            <w:pPr>
              <w:jc w:val="center"/>
              <w:rPr>
                <w:sz w:val="22"/>
                <w:szCs w:val="22"/>
              </w:rPr>
            </w:pPr>
          </w:p>
        </w:tc>
      </w:tr>
      <w:tr w:rsidR="00DB638A" w:rsidRPr="00351572" w:rsidTr="00D51476">
        <w:trPr>
          <w:trHeight w:val="1678"/>
        </w:trPr>
        <w:tc>
          <w:tcPr>
            <w:tcW w:w="4927" w:type="dxa"/>
            <w:tcBorders>
              <w:top w:val="single" w:sz="4" w:space="0" w:color="auto"/>
              <w:bottom w:val="single" w:sz="4" w:space="0" w:color="auto"/>
            </w:tcBorders>
          </w:tcPr>
          <w:p w:rsidR="00F201E8" w:rsidRPr="00351572" w:rsidRDefault="00F201E8" w:rsidP="00A8010B">
            <w:pPr>
              <w:jc w:val="both"/>
              <w:rPr>
                <w:sz w:val="22"/>
                <w:szCs w:val="22"/>
              </w:rPr>
            </w:pPr>
            <w:r w:rsidRPr="00351572">
              <w:rPr>
                <w:sz w:val="22"/>
                <w:szCs w:val="22"/>
              </w:rPr>
              <w:t xml:space="preserve">2. Предметом діяльності Підприємства є: </w:t>
            </w:r>
          </w:p>
          <w:p w:rsidR="00F201E8" w:rsidRPr="00351572" w:rsidRDefault="00F201E8" w:rsidP="00A8010B">
            <w:pPr>
              <w:jc w:val="both"/>
              <w:rPr>
                <w:sz w:val="22"/>
                <w:szCs w:val="22"/>
              </w:rPr>
            </w:pPr>
            <w:r w:rsidRPr="00351572">
              <w:rPr>
                <w:sz w:val="22"/>
                <w:szCs w:val="22"/>
              </w:rPr>
              <w:t xml:space="preserve">- надання послуг юридичним і фізичним особам у сфері благоустрою та одержання прибутку; </w:t>
            </w:r>
          </w:p>
          <w:p w:rsidR="00F201E8" w:rsidRPr="00351572" w:rsidRDefault="00F201E8" w:rsidP="00A8010B">
            <w:pPr>
              <w:jc w:val="both"/>
              <w:rPr>
                <w:sz w:val="22"/>
                <w:szCs w:val="22"/>
              </w:rPr>
            </w:pPr>
            <w:proofErr w:type="spellStart"/>
            <w:r w:rsidRPr="00351572">
              <w:rPr>
                <w:sz w:val="22"/>
                <w:szCs w:val="22"/>
              </w:rPr>
              <w:t>-розвиток</w:t>
            </w:r>
            <w:proofErr w:type="spellEnd"/>
            <w:r w:rsidRPr="00351572">
              <w:rPr>
                <w:sz w:val="22"/>
                <w:szCs w:val="22"/>
              </w:rPr>
              <w:t xml:space="preserve"> діючих та впровадження нових форм комунального обслуговування; </w:t>
            </w:r>
          </w:p>
          <w:p w:rsidR="00F201E8" w:rsidRPr="00351572" w:rsidRDefault="00F201E8" w:rsidP="00A8010B">
            <w:pPr>
              <w:jc w:val="both"/>
              <w:rPr>
                <w:sz w:val="22"/>
                <w:szCs w:val="22"/>
              </w:rPr>
            </w:pPr>
            <w:r w:rsidRPr="00351572">
              <w:rPr>
                <w:sz w:val="22"/>
                <w:szCs w:val="22"/>
              </w:rPr>
              <w:t xml:space="preserve">- невиробничі види побутового обслуговування населення; </w:t>
            </w:r>
          </w:p>
          <w:p w:rsidR="00F201E8" w:rsidRPr="00351572" w:rsidRDefault="00F201E8" w:rsidP="00A8010B">
            <w:pPr>
              <w:jc w:val="both"/>
              <w:rPr>
                <w:sz w:val="22"/>
                <w:szCs w:val="22"/>
              </w:rPr>
            </w:pPr>
            <w:r w:rsidRPr="00351572">
              <w:rPr>
                <w:sz w:val="22"/>
                <w:szCs w:val="22"/>
              </w:rPr>
              <w:t xml:space="preserve">- благоустрій міста; </w:t>
            </w:r>
          </w:p>
          <w:p w:rsidR="00F201E8" w:rsidRPr="00351572" w:rsidRDefault="00F201E8" w:rsidP="00A8010B">
            <w:pPr>
              <w:jc w:val="both"/>
              <w:rPr>
                <w:sz w:val="22"/>
                <w:szCs w:val="22"/>
              </w:rPr>
            </w:pPr>
            <w:r w:rsidRPr="00351572">
              <w:rPr>
                <w:sz w:val="22"/>
                <w:szCs w:val="22"/>
              </w:rPr>
              <w:t xml:space="preserve">- вуличне освітлення; </w:t>
            </w:r>
          </w:p>
          <w:p w:rsidR="00F201E8" w:rsidRPr="00351572" w:rsidRDefault="00F201E8" w:rsidP="00A8010B">
            <w:pPr>
              <w:jc w:val="both"/>
              <w:rPr>
                <w:sz w:val="22"/>
                <w:szCs w:val="22"/>
              </w:rPr>
            </w:pPr>
            <w:r w:rsidRPr="00351572">
              <w:rPr>
                <w:sz w:val="22"/>
                <w:szCs w:val="22"/>
              </w:rPr>
              <w:t xml:space="preserve">-- участь в організації місячників з благоустрою, </w:t>
            </w:r>
          </w:p>
          <w:p w:rsidR="00F201E8" w:rsidRPr="00351572" w:rsidRDefault="00F201E8" w:rsidP="00A8010B">
            <w:pPr>
              <w:jc w:val="both"/>
              <w:rPr>
                <w:sz w:val="22"/>
                <w:szCs w:val="22"/>
              </w:rPr>
            </w:pPr>
            <w:r w:rsidRPr="00351572">
              <w:rPr>
                <w:sz w:val="22"/>
                <w:szCs w:val="22"/>
              </w:rPr>
              <w:t xml:space="preserve">- утримання будівель, вулиць, доріг, дорожніх об'єктів, споруд, інженерно-транспортної інфраструктури у встановленому законодавством України порядку; </w:t>
            </w:r>
          </w:p>
          <w:p w:rsidR="00F201E8" w:rsidRPr="00351572" w:rsidRDefault="00F201E8" w:rsidP="00A8010B">
            <w:pPr>
              <w:jc w:val="both"/>
              <w:rPr>
                <w:sz w:val="22"/>
                <w:szCs w:val="22"/>
              </w:rPr>
            </w:pPr>
            <w:r w:rsidRPr="00351572">
              <w:rPr>
                <w:sz w:val="22"/>
                <w:szCs w:val="22"/>
              </w:rPr>
              <w:t xml:space="preserve">- виконання функцій замовника на будівництво, реконструкцію, капітальний ремонт, реставрацію будівель і споруд; </w:t>
            </w:r>
          </w:p>
          <w:p w:rsidR="00F201E8" w:rsidRPr="00351572" w:rsidRDefault="00F201E8" w:rsidP="00A8010B">
            <w:pPr>
              <w:jc w:val="both"/>
              <w:rPr>
                <w:sz w:val="22"/>
                <w:szCs w:val="22"/>
              </w:rPr>
            </w:pPr>
            <w:r w:rsidRPr="00351572">
              <w:rPr>
                <w:sz w:val="22"/>
                <w:szCs w:val="22"/>
              </w:rPr>
              <w:t xml:space="preserve">- надання послуг з ксерокопіювання документів; </w:t>
            </w:r>
          </w:p>
          <w:p w:rsidR="00F201E8" w:rsidRPr="00351572" w:rsidRDefault="00F201E8" w:rsidP="00A8010B">
            <w:pPr>
              <w:jc w:val="both"/>
              <w:rPr>
                <w:sz w:val="22"/>
                <w:szCs w:val="22"/>
              </w:rPr>
            </w:pPr>
            <w:proofErr w:type="spellStart"/>
            <w:r w:rsidRPr="00351572">
              <w:rPr>
                <w:sz w:val="22"/>
                <w:szCs w:val="22"/>
              </w:rPr>
              <w:lastRenderedPageBreak/>
              <w:t>-захоронення</w:t>
            </w:r>
            <w:proofErr w:type="spellEnd"/>
            <w:r w:rsidRPr="00351572">
              <w:rPr>
                <w:sz w:val="22"/>
                <w:szCs w:val="22"/>
              </w:rPr>
              <w:t xml:space="preserve"> твердих побутових відходів; </w:t>
            </w:r>
          </w:p>
          <w:p w:rsidR="00F201E8" w:rsidRPr="00351572" w:rsidRDefault="00F201E8" w:rsidP="00A8010B">
            <w:pPr>
              <w:jc w:val="both"/>
              <w:rPr>
                <w:sz w:val="22"/>
                <w:szCs w:val="22"/>
              </w:rPr>
            </w:pPr>
            <w:r w:rsidRPr="00351572">
              <w:rPr>
                <w:sz w:val="22"/>
                <w:szCs w:val="22"/>
              </w:rPr>
              <w:t xml:space="preserve">- надання експедиційних та рекламних послуг;  </w:t>
            </w:r>
          </w:p>
          <w:p w:rsidR="00F201E8" w:rsidRPr="00351572" w:rsidRDefault="00F201E8" w:rsidP="00A8010B">
            <w:pPr>
              <w:jc w:val="both"/>
              <w:rPr>
                <w:sz w:val="22"/>
                <w:szCs w:val="22"/>
              </w:rPr>
            </w:pPr>
            <w:r w:rsidRPr="00351572">
              <w:rPr>
                <w:sz w:val="22"/>
                <w:szCs w:val="22"/>
              </w:rPr>
              <w:t xml:space="preserve">- організація та проведення культурно-масових та концертно-видовищних заходів, дозвілля, торговельних ярмарків, виставок, фестивалів тощо; </w:t>
            </w:r>
          </w:p>
          <w:p w:rsidR="00F201E8" w:rsidRPr="00351572" w:rsidRDefault="00F201E8" w:rsidP="00A8010B">
            <w:pPr>
              <w:jc w:val="both"/>
              <w:rPr>
                <w:sz w:val="22"/>
                <w:szCs w:val="22"/>
              </w:rPr>
            </w:pPr>
            <w:r w:rsidRPr="00351572">
              <w:rPr>
                <w:sz w:val="22"/>
                <w:szCs w:val="22"/>
              </w:rPr>
              <w:t>- благодійна діяльність;</w:t>
            </w:r>
          </w:p>
          <w:p w:rsidR="00F201E8" w:rsidRPr="00351572" w:rsidRDefault="00F201E8" w:rsidP="00A8010B">
            <w:pPr>
              <w:jc w:val="both"/>
              <w:rPr>
                <w:sz w:val="22"/>
                <w:szCs w:val="22"/>
              </w:rPr>
            </w:pPr>
            <w:r w:rsidRPr="00351572">
              <w:rPr>
                <w:sz w:val="22"/>
                <w:szCs w:val="22"/>
              </w:rPr>
              <w:t xml:space="preserve">- ведення зовнішньоекономічної діяльності згідно з чинним законодавством; </w:t>
            </w:r>
          </w:p>
          <w:p w:rsidR="00F201E8" w:rsidRPr="00351572" w:rsidRDefault="00F201E8" w:rsidP="00A8010B">
            <w:pPr>
              <w:jc w:val="both"/>
              <w:rPr>
                <w:sz w:val="22"/>
                <w:szCs w:val="22"/>
              </w:rPr>
            </w:pPr>
            <w:r w:rsidRPr="00351572">
              <w:rPr>
                <w:sz w:val="22"/>
                <w:szCs w:val="22"/>
              </w:rPr>
              <w:t xml:space="preserve">- ритуальні послуги; </w:t>
            </w:r>
          </w:p>
          <w:p w:rsidR="00F201E8" w:rsidRPr="00351572" w:rsidRDefault="00F201E8" w:rsidP="00A8010B">
            <w:pPr>
              <w:jc w:val="both"/>
              <w:rPr>
                <w:sz w:val="22"/>
                <w:szCs w:val="22"/>
              </w:rPr>
            </w:pPr>
            <w:r w:rsidRPr="00351572">
              <w:rPr>
                <w:sz w:val="22"/>
                <w:szCs w:val="22"/>
              </w:rPr>
              <w:t xml:space="preserve">- посередницька діяльність;  </w:t>
            </w:r>
          </w:p>
          <w:p w:rsidR="00F201E8" w:rsidRPr="00351572" w:rsidRDefault="00F201E8" w:rsidP="00A8010B">
            <w:pPr>
              <w:jc w:val="both"/>
              <w:rPr>
                <w:sz w:val="22"/>
                <w:szCs w:val="22"/>
              </w:rPr>
            </w:pPr>
            <w:r w:rsidRPr="00351572">
              <w:rPr>
                <w:sz w:val="22"/>
                <w:szCs w:val="22"/>
              </w:rPr>
              <w:t xml:space="preserve">- кладовищ та інших місць поховань; </w:t>
            </w:r>
          </w:p>
          <w:p w:rsidR="00F201E8" w:rsidRPr="00351572" w:rsidRDefault="00F201E8" w:rsidP="00A8010B">
            <w:pPr>
              <w:jc w:val="both"/>
              <w:rPr>
                <w:sz w:val="22"/>
                <w:szCs w:val="22"/>
              </w:rPr>
            </w:pPr>
            <w:r w:rsidRPr="00351572">
              <w:rPr>
                <w:sz w:val="22"/>
                <w:szCs w:val="22"/>
              </w:rPr>
              <w:t xml:space="preserve">- озеленення та утримання зелених насаджень; </w:t>
            </w:r>
          </w:p>
          <w:p w:rsidR="00F201E8" w:rsidRPr="00351572" w:rsidRDefault="00F201E8" w:rsidP="00A8010B">
            <w:pPr>
              <w:jc w:val="both"/>
              <w:rPr>
                <w:sz w:val="22"/>
                <w:szCs w:val="22"/>
              </w:rPr>
            </w:pPr>
            <w:r w:rsidRPr="00351572">
              <w:rPr>
                <w:sz w:val="22"/>
                <w:szCs w:val="22"/>
              </w:rPr>
              <w:t xml:space="preserve">- утримання пам'яток історії, культури і архітектури; </w:t>
            </w:r>
          </w:p>
          <w:p w:rsidR="00F201E8" w:rsidRPr="00351572" w:rsidRDefault="00F201E8" w:rsidP="00A8010B">
            <w:pPr>
              <w:jc w:val="both"/>
              <w:rPr>
                <w:sz w:val="22"/>
                <w:szCs w:val="22"/>
              </w:rPr>
            </w:pPr>
            <w:proofErr w:type="spellStart"/>
            <w:r w:rsidRPr="00351572">
              <w:rPr>
                <w:sz w:val="22"/>
                <w:szCs w:val="22"/>
              </w:rPr>
              <w:t>-утримання</w:t>
            </w:r>
            <w:proofErr w:type="spellEnd"/>
            <w:r w:rsidRPr="00351572">
              <w:rPr>
                <w:sz w:val="22"/>
                <w:szCs w:val="22"/>
              </w:rPr>
              <w:t xml:space="preserve"> дитячих майданчиків, зупинок, а також інших об'єктів благоустрою (банерів, рекламних щитів, тощо) </w:t>
            </w:r>
          </w:p>
          <w:p w:rsidR="00F201E8" w:rsidRPr="00351572" w:rsidRDefault="00F201E8" w:rsidP="00A8010B">
            <w:pPr>
              <w:jc w:val="both"/>
              <w:rPr>
                <w:sz w:val="22"/>
                <w:szCs w:val="22"/>
              </w:rPr>
            </w:pPr>
            <w:r w:rsidRPr="00351572">
              <w:rPr>
                <w:sz w:val="22"/>
                <w:szCs w:val="22"/>
              </w:rPr>
              <w:t xml:space="preserve">- надання послуг з виконання робіт з благоустрою території на договірних засадах; </w:t>
            </w:r>
          </w:p>
          <w:p w:rsidR="00F201E8" w:rsidRPr="00351572" w:rsidRDefault="00F201E8" w:rsidP="00A8010B">
            <w:pPr>
              <w:jc w:val="both"/>
              <w:rPr>
                <w:sz w:val="22"/>
                <w:szCs w:val="22"/>
              </w:rPr>
            </w:pPr>
            <w:r w:rsidRPr="00351572">
              <w:rPr>
                <w:sz w:val="22"/>
                <w:szCs w:val="22"/>
              </w:rPr>
              <w:t xml:space="preserve">- планування заходів з відновлення та поліпшення благоустрою територій; </w:t>
            </w:r>
          </w:p>
          <w:p w:rsidR="00F201E8" w:rsidRPr="00351572" w:rsidRDefault="00F201E8" w:rsidP="00A8010B">
            <w:pPr>
              <w:jc w:val="both"/>
              <w:rPr>
                <w:sz w:val="22"/>
                <w:szCs w:val="22"/>
              </w:rPr>
            </w:pPr>
            <w:r w:rsidRPr="00351572">
              <w:rPr>
                <w:sz w:val="22"/>
                <w:szCs w:val="22"/>
              </w:rPr>
              <w:t xml:space="preserve">внесення пропозицій та участь у розробці комплексних програм благоустрою, в тому числі за рахунок залучених у встановленому порядку коштів; </w:t>
            </w:r>
          </w:p>
          <w:p w:rsidR="00F201E8" w:rsidRPr="00351572" w:rsidRDefault="00F201E8" w:rsidP="00A8010B">
            <w:pPr>
              <w:jc w:val="both"/>
              <w:rPr>
                <w:sz w:val="22"/>
                <w:szCs w:val="22"/>
              </w:rPr>
            </w:pPr>
            <w:r w:rsidRPr="00351572">
              <w:rPr>
                <w:sz w:val="22"/>
                <w:szCs w:val="22"/>
              </w:rPr>
              <w:t xml:space="preserve">- надання послуг щодо систематизації, автоматизації, комп'ютерної обробки, зберігання інформації з питань благоустрою у встановленому порядку </w:t>
            </w:r>
          </w:p>
          <w:p w:rsidR="00C642F6" w:rsidRPr="00351572" w:rsidRDefault="00F201E8" w:rsidP="00F201E8">
            <w:pPr>
              <w:jc w:val="both"/>
              <w:rPr>
                <w:sz w:val="22"/>
                <w:szCs w:val="22"/>
              </w:rPr>
            </w:pPr>
            <w:r w:rsidRPr="00351572">
              <w:rPr>
                <w:sz w:val="22"/>
                <w:szCs w:val="22"/>
              </w:rPr>
              <w:t xml:space="preserve">- спільно з представниками правоохоронних органів на підставі наданих доручень, рішень, розпоряджень, міського голови проводити демонтаж, перевезення та зберігання безхазяйного майна (кіоски, павільйони, гаражі, </w:t>
            </w:r>
            <w:proofErr w:type="spellStart"/>
            <w:r w:rsidRPr="00351572">
              <w:rPr>
                <w:sz w:val="22"/>
                <w:szCs w:val="22"/>
              </w:rPr>
              <w:t>рекламоносії</w:t>
            </w:r>
            <w:proofErr w:type="spellEnd"/>
            <w:r w:rsidRPr="00351572">
              <w:rPr>
                <w:sz w:val="22"/>
                <w:szCs w:val="22"/>
              </w:rPr>
              <w:t xml:space="preserve">, залишки будівельних матеріалів, автомобілі тощо) та самовільно розміщених об'єктів, розміщених з порушенням вимог Правил благоустрою на території міста Фастова. </w:t>
            </w:r>
          </w:p>
          <w:p w:rsidR="00DB638A" w:rsidRPr="00351572" w:rsidRDefault="00F201E8" w:rsidP="00F201E8">
            <w:pPr>
              <w:jc w:val="both"/>
              <w:rPr>
                <w:sz w:val="22"/>
                <w:szCs w:val="22"/>
              </w:rPr>
            </w:pPr>
            <w:r w:rsidRPr="00351572">
              <w:rPr>
                <w:sz w:val="22"/>
                <w:szCs w:val="22"/>
              </w:rPr>
              <w:t>- надання в межах компетенції консультаційних послуг підприємствам, установам, організаціям з питань утримання територій, будівель, споруд, інженерних мереж, елементів благоуст</w:t>
            </w:r>
            <w:r w:rsidR="00C642F6" w:rsidRPr="00351572">
              <w:rPr>
                <w:sz w:val="22"/>
                <w:szCs w:val="22"/>
              </w:rPr>
              <w:t xml:space="preserve">рою, забезпечення благоустрою і </w:t>
            </w:r>
            <w:r w:rsidRPr="00351572">
              <w:rPr>
                <w:sz w:val="22"/>
                <w:szCs w:val="22"/>
              </w:rPr>
              <w:t>озеленення територій, дотримання встановленого порядку утримання та експлуатації об'єктів інфраструктури;</w:t>
            </w:r>
          </w:p>
        </w:tc>
        <w:tc>
          <w:tcPr>
            <w:tcW w:w="4928" w:type="dxa"/>
            <w:tcBorders>
              <w:top w:val="single" w:sz="4" w:space="0" w:color="auto"/>
              <w:bottom w:val="single" w:sz="4" w:space="0" w:color="auto"/>
            </w:tcBorders>
          </w:tcPr>
          <w:p w:rsidR="007A2F41" w:rsidRPr="00351572" w:rsidRDefault="007A2F41" w:rsidP="007A2F41">
            <w:pPr>
              <w:jc w:val="both"/>
              <w:rPr>
                <w:sz w:val="22"/>
                <w:szCs w:val="22"/>
              </w:rPr>
            </w:pPr>
            <w:r w:rsidRPr="00351572">
              <w:rPr>
                <w:sz w:val="22"/>
                <w:szCs w:val="22"/>
              </w:rPr>
              <w:lastRenderedPageBreak/>
              <w:t xml:space="preserve">2.2. Предметом діяльності Підприємства є: </w:t>
            </w:r>
          </w:p>
          <w:p w:rsidR="007A2F41" w:rsidRPr="00351572" w:rsidRDefault="007A2F41" w:rsidP="007A2F41">
            <w:pPr>
              <w:jc w:val="both"/>
              <w:rPr>
                <w:rFonts w:eastAsia="Times New Roman"/>
                <w:color w:val="000000"/>
                <w:sz w:val="22"/>
                <w:szCs w:val="22"/>
                <w:lang w:eastAsia="ru-RU"/>
              </w:rPr>
            </w:pPr>
            <w:r w:rsidRPr="00351572">
              <w:rPr>
                <w:rFonts w:eastAsia="Times New Roman"/>
                <w:color w:val="000000"/>
                <w:sz w:val="22"/>
                <w:szCs w:val="22"/>
                <w:lang w:eastAsia="ru-RU"/>
              </w:rPr>
              <w:t>- здійснення комплексних заходів з утримання у належному стані та санітарного очищення території загального користування;</w:t>
            </w:r>
          </w:p>
          <w:p w:rsidR="007A2F41" w:rsidRPr="00351572" w:rsidRDefault="007A2F41" w:rsidP="007A2F41">
            <w:pPr>
              <w:jc w:val="both"/>
              <w:rPr>
                <w:rFonts w:eastAsia="Times New Roman"/>
                <w:color w:val="000000"/>
                <w:sz w:val="22"/>
                <w:szCs w:val="22"/>
                <w:lang w:eastAsia="ru-RU"/>
              </w:rPr>
            </w:pPr>
            <w:r w:rsidRPr="00351572">
              <w:rPr>
                <w:rFonts w:eastAsia="Times New Roman"/>
                <w:color w:val="000000"/>
                <w:sz w:val="22"/>
                <w:szCs w:val="22"/>
                <w:lang w:eastAsia="ru-RU"/>
              </w:rPr>
              <w:t xml:space="preserve">-  </w:t>
            </w:r>
            <w:r w:rsidRPr="00351572">
              <w:rPr>
                <w:sz w:val="22"/>
                <w:szCs w:val="22"/>
              </w:rPr>
              <w:t>участь в організації місячників з благоустрою;</w:t>
            </w:r>
          </w:p>
          <w:p w:rsidR="007A2F41" w:rsidRPr="00351572" w:rsidRDefault="007A2F41" w:rsidP="007A2F41">
            <w:pPr>
              <w:jc w:val="both"/>
              <w:rPr>
                <w:sz w:val="22"/>
                <w:szCs w:val="22"/>
              </w:rPr>
            </w:pPr>
            <w:r w:rsidRPr="00351572">
              <w:rPr>
                <w:sz w:val="22"/>
                <w:szCs w:val="22"/>
              </w:rPr>
              <w:t xml:space="preserve">- розвиток діючих та впровадження нових форм комунального обслуговування; </w:t>
            </w:r>
          </w:p>
          <w:p w:rsidR="007A2F41" w:rsidRPr="00351572" w:rsidRDefault="007A2F41" w:rsidP="007A2F41">
            <w:pPr>
              <w:jc w:val="both"/>
              <w:rPr>
                <w:sz w:val="22"/>
                <w:szCs w:val="22"/>
                <w:lang w:eastAsia="ru-RU"/>
              </w:rPr>
            </w:pPr>
            <w:r w:rsidRPr="00351572">
              <w:rPr>
                <w:sz w:val="22"/>
                <w:szCs w:val="22"/>
              </w:rPr>
              <w:t xml:space="preserve">- </w:t>
            </w:r>
            <w:r w:rsidRPr="00351572">
              <w:rPr>
                <w:sz w:val="22"/>
                <w:szCs w:val="22"/>
                <w:lang w:eastAsia="ru-RU"/>
              </w:rPr>
              <w:t>виконання робіт, пов’язаних з утриманням та технічним обслуговуванням об’єктів вуличного освітлення;</w:t>
            </w:r>
          </w:p>
          <w:p w:rsidR="007A2F41" w:rsidRPr="00351572" w:rsidRDefault="007A2F41" w:rsidP="007A2F41">
            <w:pPr>
              <w:jc w:val="both"/>
              <w:rPr>
                <w:sz w:val="22"/>
                <w:szCs w:val="22"/>
              </w:rPr>
            </w:pPr>
            <w:r w:rsidRPr="00351572">
              <w:rPr>
                <w:sz w:val="22"/>
                <w:szCs w:val="22"/>
              </w:rPr>
              <w:t xml:space="preserve">- </w:t>
            </w:r>
            <w:r w:rsidRPr="00351572">
              <w:rPr>
                <w:sz w:val="22"/>
                <w:szCs w:val="22"/>
                <w:lang w:eastAsia="ru-RU"/>
              </w:rPr>
              <w:t>виконання робіт з реконструкції,  капітального та поточного ремонту,</w:t>
            </w:r>
            <w:r w:rsidRPr="00351572">
              <w:rPr>
                <w:sz w:val="22"/>
                <w:szCs w:val="22"/>
              </w:rPr>
              <w:t xml:space="preserve"> утримання в належному стані вулиць, доріг, дорожніх об'єктів та споруд інженерно-транспортної інфраструктури у встановленому законодавством України порядку; </w:t>
            </w:r>
          </w:p>
          <w:p w:rsidR="007A2F41" w:rsidRPr="00351572" w:rsidRDefault="007A2F41" w:rsidP="007A2F41">
            <w:pPr>
              <w:jc w:val="both"/>
              <w:rPr>
                <w:sz w:val="22"/>
                <w:szCs w:val="22"/>
              </w:rPr>
            </w:pPr>
            <w:r w:rsidRPr="00351572">
              <w:rPr>
                <w:sz w:val="22"/>
                <w:szCs w:val="22"/>
              </w:rPr>
              <w:t xml:space="preserve">- виконання функцій замовника на будівництво, реконструкцію, капітальний ремонт, реставрацію будівель і споруд; </w:t>
            </w:r>
          </w:p>
          <w:p w:rsidR="007A2F41" w:rsidRPr="00351572" w:rsidRDefault="007A2F41" w:rsidP="007A2F41">
            <w:pPr>
              <w:jc w:val="both"/>
              <w:rPr>
                <w:sz w:val="22"/>
                <w:szCs w:val="22"/>
              </w:rPr>
            </w:pPr>
            <w:r w:rsidRPr="00351572">
              <w:rPr>
                <w:rFonts w:eastAsia="Times New Roman"/>
                <w:sz w:val="22"/>
                <w:szCs w:val="22"/>
                <w:lang w:eastAsia="uk-UA"/>
              </w:rPr>
              <w:lastRenderedPageBreak/>
              <w:t xml:space="preserve">- </w:t>
            </w:r>
            <w:r w:rsidRPr="00351572">
              <w:rPr>
                <w:sz w:val="22"/>
                <w:szCs w:val="22"/>
              </w:rPr>
              <w:t xml:space="preserve">здійснення контролю за використанням об’єктів та елементів благоустрою, які знаходяться в господарському віданні Підприємства, відповідно до їх функціонального призначення з урахуванням вимог Закону України «Про благоустрій населених пунктів», </w:t>
            </w:r>
            <w:r w:rsidRPr="00351572">
              <w:rPr>
                <w:rFonts w:eastAsia="Calibri"/>
                <w:color w:val="000000"/>
                <w:sz w:val="22"/>
                <w:szCs w:val="22"/>
              </w:rPr>
              <w:t xml:space="preserve">Правил </w:t>
            </w:r>
            <w:r w:rsidRPr="00351572">
              <w:rPr>
                <w:rFonts w:eastAsia="Calibri"/>
                <w:bCs/>
                <w:color w:val="000000"/>
                <w:sz w:val="22"/>
                <w:szCs w:val="22"/>
                <w:lang w:eastAsia="uk-UA"/>
              </w:rPr>
              <w:t>благоустрою на території населених пунктів</w:t>
            </w:r>
            <w:r w:rsidRPr="00351572">
              <w:rPr>
                <w:rFonts w:eastAsia="Calibri"/>
                <w:b/>
                <w:color w:val="000000"/>
                <w:sz w:val="22"/>
                <w:szCs w:val="22"/>
                <w:lang w:eastAsia="uk-UA"/>
              </w:rPr>
              <w:t xml:space="preserve"> </w:t>
            </w:r>
            <w:r w:rsidRPr="00351572">
              <w:rPr>
                <w:rFonts w:eastAsia="Calibri"/>
                <w:bCs/>
                <w:color w:val="000000"/>
                <w:sz w:val="22"/>
                <w:szCs w:val="22"/>
                <w:lang w:eastAsia="uk-UA"/>
              </w:rPr>
              <w:t>Фастівської міської територіальної громади</w:t>
            </w:r>
            <w:r w:rsidRPr="00351572">
              <w:rPr>
                <w:sz w:val="22"/>
                <w:szCs w:val="22"/>
              </w:rPr>
              <w:t xml:space="preserve"> та інших вимог, передбачених чинним законодавством;</w:t>
            </w:r>
          </w:p>
          <w:p w:rsidR="007A2F41" w:rsidRPr="00351572" w:rsidRDefault="007A2F41" w:rsidP="007A2F41">
            <w:pPr>
              <w:jc w:val="both"/>
              <w:rPr>
                <w:sz w:val="22"/>
                <w:szCs w:val="22"/>
              </w:rPr>
            </w:pPr>
            <w:r w:rsidRPr="00351572">
              <w:rPr>
                <w:sz w:val="22"/>
                <w:szCs w:val="22"/>
              </w:rPr>
              <w:t xml:space="preserve">- здійснення контролю за станом благоустрою міста, за дотриманням Правил благоустрою на території Фастівської міської територіальної громади; </w:t>
            </w:r>
          </w:p>
          <w:p w:rsidR="007A2F41" w:rsidRPr="00351572" w:rsidRDefault="007A2F41" w:rsidP="007A2F41">
            <w:pPr>
              <w:jc w:val="both"/>
              <w:rPr>
                <w:sz w:val="22"/>
                <w:szCs w:val="22"/>
              </w:rPr>
            </w:pPr>
            <w:r w:rsidRPr="00351572">
              <w:rPr>
                <w:sz w:val="22"/>
                <w:szCs w:val="22"/>
              </w:rPr>
              <w:t xml:space="preserve">- спільно з представниками правоохоронних органів, на підставі рішень Фастівської міської ради, виконавчого комітету Фастівської міської ради, розпоряджень Фастівського міського голови проведення демонтажу, перевезення та зберігання безхазяйного майна (кіоски, павільйони, гаражі, </w:t>
            </w:r>
            <w:proofErr w:type="spellStart"/>
            <w:r w:rsidRPr="00351572">
              <w:rPr>
                <w:sz w:val="22"/>
                <w:szCs w:val="22"/>
              </w:rPr>
              <w:t>рекламоносії</w:t>
            </w:r>
            <w:proofErr w:type="spellEnd"/>
            <w:r w:rsidRPr="00351572">
              <w:rPr>
                <w:sz w:val="22"/>
                <w:szCs w:val="22"/>
              </w:rPr>
              <w:t xml:space="preserve">, залишки будівельних матеріалів, автомобілі тощо), а також об'єктів, розміщених з порушенням вимог Правил благоустрою на території Фастівської міської територіальної громади; </w:t>
            </w:r>
          </w:p>
          <w:p w:rsidR="007A2F41" w:rsidRPr="00351572" w:rsidRDefault="007A2F41" w:rsidP="007A2F41">
            <w:pPr>
              <w:jc w:val="both"/>
              <w:rPr>
                <w:sz w:val="22"/>
                <w:szCs w:val="22"/>
              </w:rPr>
            </w:pPr>
            <w:r w:rsidRPr="00351572">
              <w:rPr>
                <w:sz w:val="22"/>
                <w:szCs w:val="22"/>
              </w:rPr>
              <w:t xml:space="preserve">- внесення пропозицій та участь у розробці комплексних програм благоустрою, в тому числі за рахунок залучених у встановленому порядку коштів; </w:t>
            </w:r>
          </w:p>
          <w:p w:rsidR="007A2F41" w:rsidRPr="00351572" w:rsidRDefault="007A2F41" w:rsidP="007A2F41">
            <w:pPr>
              <w:jc w:val="both"/>
              <w:rPr>
                <w:sz w:val="22"/>
                <w:szCs w:val="22"/>
              </w:rPr>
            </w:pPr>
            <w:r w:rsidRPr="00351572">
              <w:rPr>
                <w:color w:val="000000" w:themeColor="text1"/>
                <w:sz w:val="22"/>
                <w:szCs w:val="22"/>
              </w:rPr>
              <w:t xml:space="preserve">- </w:t>
            </w:r>
            <w:r w:rsidRPr="00351572">
              <w:rPr>
                <w:rFonts w:eastAsia="Times New Roman"/>
                <w:color w:val="000000" w:themeColor="text1"/>
                <w:sz w:val="22"/>
                <w:szCs w:val="22"/>
                <w:lang w:eastAsia="uk-UA"/>
              </w:rPr>
              <w:t>здійснення заходів, спрямованих на</w:t>
            </w:r>
            <w:r w:rsidRPr="00351572">
              <w:rPr>
                <w:color w:val="000000" w:themeColor="text1"/>
                <w:sz w:val="22"/>
                <w:szCs w:val="22"/>
                <w:shd w:val="clear" w:color="auto" w:fill="FFFFFF"/>
              </w:rPr>
              <w:t xml:space="preserve"> регулювання чисельності безпритульних тварин</w:t>
            </w:r>
            <w:r w:rsidRPr="00351572">
              <w:rPr>
                <w:sz w:val="22"/>
                <w:szCs w:val="22"/>
              </w:rPr>
              <w:t xml:space="preserve">; </w:t>
            </w:r>
          </w:p>
          <w:p w:rsidR="007A2F41" w:rsidRPr="00351572" w:rsidRDefault="007A2F41" w:rsidP="007A2F41">
            <w:pPr>
              <w:jc w:val="both"/>
              <w:rPr>
                <w:sz w:val="22"/>
                <w:szCs w:val="22"/>
              </w:rPr>
            </w:pPr>
            <w:r w:rsidRPr="00351572">
              <w:rPr>
                <w:sz w:val="22"/>
                <w:szCs w:val="22"/>
              </w:rPr>
              <w:t xml:space="preserve">- утримання території кладовищ поза ділянками могил; </w:t>
            </w:r>
          </w:p>
          <w:p w:rsidR="007A2F41" w:rsidRPr="00351572" w:rsidRDefault="007A2F41" w:rsidP="007A2F41">
            <w:pPr>
              <w:jc w:val="both"/>
              <w:rPr>
                <w:sz w:val="22"/>
                <w:szCs w:val="22"/>
              </w:rPr>
            </w:pPr>
            <w:r w:rsidRPr="00351572">
              <w:rPr>
                <w:sz w:val="22"/>
                <w:szCs w:val="22"/>
              </w:rPr>
              <w:t xml:space="preserve">- забезпечення належного утримання та ремонту зелених насаджень; </w:t>
            </w:r>
          </w:p>
          <w:p w:rsidR="007A2F41" w:rsidRPr="00351572" w:rsidRDefault="007A2F41" w:rsidP="007A2F41">
            <w:pPr>
              <w:jc w:val="both"/>
              <w:rPr>
                <w:sz w:val="22"/>
                <w:szCs w:val="22"/>
              </w:rPr>
            </w:pPr>
            <w:r w:rsidRPr="00351572">
              <w:rPr>
                <w:sz w:val="22"/>
                <w:szCs w:val="22"/>
              </w:rPr>
              <w:t xml:space="preserve">- утримання пам'яток історії, культури і архітектури; </w:t>
            </w:r>
          </w:p>
          <w:p w:rsidR="007A2F41" w:rsidRPr="00351572" w:rsidRDefault="007A2F41" w:rsidP="007A2F41">
            <w:pPr>
              <w:jc w:val="both"/>
              <w:rPr>
                <w:sz w:val="22"/>
                <w:szCs w:val="22"/>
              </w:rPr>
            </w:pPr>
            <w:r w:rsidRPr="00351572">
              <w:rPr>
                <w:sz w:val="22"/>
                <w:szCs w:val="22"/>
              </w:rPr>
              <w:t xml:space="preserve">- утримання дитячих майданчиків, зупинок, а також інших об'єктів благоустрою (банерів, рекламних щитів, тощо), знаходяться в господарському віданні Підприємства; </w:t>
            </w:r>
          </w:p>
          <w:p w:rsidR="007A2F41" w:rsidRPr="00351572" w:rsidRDefault="007A2F41" w:rsidP="007A2F41">
            <w:pPr>
              <w:jc w:val="both"/>
              <w:rPr>
                <w:sz w:val="22"/>
                <w:szCs w:val="22"/>
              </w:rPr>
            </w:pPr>
            <w:r w:rsidRPr="00351572">
              <w:rPr>
                <w:sz w:val="22"/>
                <w:szCs w:val="22"/>
              </w:rPr>
              <w:t xml:space="preserve">- надання послуг (виконання робіт) у сфері благоустрою та здійснення </w:t>
            </w:r>
            <w:r w:rsidRPr="00351572">
              <w:rPr>
                <w:rFonts w:eastAsia="Times New Roman"/>
                <w:color w:val="000000"/>
                <w:sz w:val="22"/>
                <w:szCs w:val="22"/>
                <w:lang w:eastAsia="ru-RU"/>
              </w:rPr>
              <w:t>інших видів діяльності, не заборонених чинним законодавством України</w:t>
            </w:r>
            <w:r w:rsidRPr="00351572">
              <w:rPr>
                <w:sz w:val="22"/>
                <w:szCs w:val="22"/>
              </w:rPr>
              <w:t xml:space="preserve"> з метою отримання прибутку;</w:t>
            </w:r>
          </w:p>
          <w:p w:rsidR="007A2F41" w:rsidRPr="00351572" w:rsidRDefault="007A2F41" w:rsidP="007A2F41">
            <w:pPr>
              <w:jc w:val="both"/>
              <w:rPr>
                <w:sz w:val="22"/>
                <w:szCs w:val="22"/>
              </w:rPr>
            </w:pPr>
            <w:r w:rsidRPr="00351572">
              <w:rPr>
                <w:sz w:val="22"/>
                <w:szCs w:val="22"/>
              </w:rPr>
              <w:t xml:space="preserve">- надання транспортних послуг та послуг спецтехніки; </w:t>
            </w:r>
          </w:p>
          <w:p w:rsidR="007A2F41" w:rsidRPr="00351572" w:rsidRDefault="007A2F41" w:rsidP="007A2F41">
            <w:pPr>
              <w:jc w:val="both"/>
              <w:rPr>
                <w:sz w:val="22"/>
                <w:szCs w:val="22"/>
              </w:rPr>
            </w:pPr>
            <w:r w:rsidRPr="00351572">
              <w:rPr>
                <w:sz w:val="22"/>
                <w:szCs w:val="22"/>
              </w:rPr>
              <w:t xml:space="preserve">- надання </w:t>
            </w:r>
            <w:r w:rsidRPr="00351572">
              <w:rPr>
                <w:color w:val="000000" w:themeColor="text1"/>
                <w:sz w:val="22"/>
                <w:szCs w:val="22"/>
                <w:shd w:val="clear" w:color="auto" w:fill="FFFFFF"/>
              </w:rPr>
              <w:t>послуг з вилову безпритульних тварин;</w:t>
            </w:r>
          </w:p>
          <w:p w:rsidR="007A2F41" w:rsidRPr="00351572" w:rsidRDefault="007A2F41" w:rsidP="007A2F41">
            <w:pPr>
              <w:jc w:val="both"/>
              <w:rPr>
                <w:sz w:val="22"/>
                <w:szCs w:val="22"/>
              </w:rPr>
            </w:pPr>
            <w:r w:rsidRPr="00351572">
              <w:rPr>
                <w:sz w:val="22"/>
                <w:szCs w:val="22"/>
              </w:rPr>
              <w:t xml:space="preserve">- надання послуг захоронення твердих побутових відходів; </w:t>
            </w:r>
          </w:p>
          <w:p w:rsidR="007A2F41" w:rsidRPr="00351572" w:rsidRDefault="007A2F41" w:rsidP="007A2F41">
            <w:pPr>
              <w:jc w:val="both"/>
              <w:rPr>
                <w:sz w:val="22"/>
                <w:szCs w:val="22"/>
              </w:rPr>
            </w:pPr>
            <w:r w:rsidRPr="00351572">
              <w:rPr>
                <w:sz w:val="22"/>
                <w:szCs w:val="22"/>
              </w:rPr>
              <w:t>- механічне оброблення деревини, виробництво тріски</w:t>
            </w:r>
            <w:r w:rsidRPr="00351572">
              <w:rPr>
                <w:sz w:val="22"/>
                <w:szCs w:val="22"/>
                <w:shd w:val="clear" w:color="auto" w:fill="FFFFFF"/>
              </w:rPr>
              <w:t xml:space="preserve"> та реалізація продукції з дерева</w:t>
            </w:r>
            <w:r w:rsidRPr="00351572">
              <w:rPr>
                <w:sz w:val="22"/>
                <w:szCs w:val="22"/>
              </w:rPr>
              <w:t>;</w:t>
            </w:r>
          </w:p>
          <w:p w:rsidR="007A2F41" w:rsidRPr="00351572" w:rsidRDefault="007A2F41" w:rsidP="007A2F41">
            <w:pPr>
              <w:jc w:val="both"/>
              <w:rPr>
                <w:sz w:val="22"/>
                <w:szCs w:val="22"/>
              </w:rPr>
            </w:pPr>
            <w:r w:rsidRPr="00351572">
              <w:rPr>
                <w:sz w:val="22"/>
                <w:szCs w:val="22"/>
              </w:rPr>
              <w:t>- реалізація асфальтного зрізу та крихти;</w:t>
            </w:r>
          </w:p>
          <w:p w:rsidR="007A2F41" w:rsidRPr="00351572" w:rsidRDefault="007A2F41" w:rsidP="007A2F41">
            <w:pPr>
              <w:jc w:val="both"/>
              <w:rPr>
                <w:sz w:val="22"/>
                <w:szCs w:val="22"/>
              </w:rPr>
            </w:pPr>
            <w:r w:rsidRPr="00351572">
              <w:rPr>
                <w:sz w:val="22"/>
                <w:szCs w:val="22"/>
              </w:rPr>
              <w:t xml:space="preserve">- надання рекламних послуг; </w:t>
            </w:r>
          </w:p>
          <w:p w:rsidR="007A2F41" w:rsidRPr="00351572" w:rsidRDefault="007A2F41" w:rsidP="007A2F41">
            <w:pPr>
              <w:jc w:val="both"/>
              <w:rPr>
                <w:sz w:val="22"/>
                <w:szCs w:val="22"/>
              </w:rPr>
            </w:pPr>
            <w:r w:rsidRPr="00351572">
              <w:rPr>
                <w:sz w:val="22"/>
                <w:szCs w:val="22"/>
              </w:rPr>
              <w:t xml:space="preserve">- організація та проведення культурно-масових та концертно-видовищних заходів, дозвілля, торговельних ярмарків, виставок, фестивалів тощо; </w:t>
            </w:r>
          </w:p>
          <w:p w:rsidR="007A2F41" w:rsidRPr="00351572" w:rsidRDefault="007A2F41" w:rsidP="007A2F41">
            <w:pPr>
              <w:jc w:val="both"/>
              <w:rPr>
                <w:sz w:val="22"/>
                <w:szCs w:val="22"/>
              </w:rPr>
            </w:pPr>
            <w:r w:rsidRPr="00351572">
              <w:rPr>
                <w:sz w:val="22"/>
                <w:szCs w:val="22"/>
              </w:rPr>
              <w:lastRenderedPageBreak/>
              <w:t xml:space="preserve">- здійснення благодійної діяльності; </w:t>
            </w:r>
          </w:p>
          <w:p w:rsidR="007A2F41" w:rsidRPr="00351572" w:rsidRDefault="007A2F41" w:rsidP="007A2F41">
            <w:pPr>
              <w:jc w:val="both"/>
              <w:rPr>
                <w:sz w:val="22"/>
                <w:szCs w:val="22"/>
              </w:rPr>
            </w:pPr>
            <w:r w:rsidRPr="00351572">
              <w:rPr>
                <w:sz w:val="22"/>
                <w:szCs w:val="22"/>
              </w:rPr>
              <w:t xml:space="preserve">- ведення зовнішньоекономічної діяльності згідно з чинним законодавством; </w:t>
            </w:r>
          </w:p>
          <w:p w:rsidR="00DB638A" w:rsidRPr="00351572" w:rsidRDefault="007A2F41" w:rsidP="00A8010B">
            <w:pPr>
              <w:jc w:val="both"/>
              <w:rPr>
                <w:sz w:val="22"/>
                <w:szCs w:val="22"/>
              </w:rPr>
            </w:pPr>
            <w:r w:rsidRPr="00351572">
              <w:rPr>
                <w:sz w:val="22"/>
                <w:szCs w:val="22"/>
              </w:rPr>
              <w:t>- надання ритуальних послуг.</w:t>
            </w:r>
          </w:p>
        </w:tc>
      </w:tr>
      <w:tr w:rsidR="00B1692B" w:rsidRPr="00351572" w:rsidTr="00D51476">
        <w:trPr>
          <w:trHeight w:val="978"/>
        </w:trPr>
        <w:tc>
          <w:tcPr>
            <w:tcW w:w="4927" w:type="dxa"/>
            <w:tcBorders>
              <w:top w:val="single" w:sz="4" w:space="0" w:color="auto"/>
              <w:bottom w:val="single" w:sz="4" w:space="0" w:color="auto"/>
            </w:tcBorders>
          </w:tcPr>
          <w:p w:rsidR="00B1692B" w:rsidRPr="00351572" w:rsidRDefault="00B1692B" w:rsidP="00A8010B">
            <w:pPr>
              <w:jc w:val="both"/>
              <w:rPr>
                <w:sz w:val="22"/>
                <w:szCs w:val="22"/>
              </w:rPr>
            </w:pPr>
            <w:r w:rsidRPr="00351572">
              <w:rPr>
                <w:sz w:val="22"/>
                <w:szCs w:val="22"/>
              </w:rPr>
              <w:lastRenderedPageBreak/>
              <w:t xml:space="preserve">2.4. Підприємство може здійснювати і інші види діяльності у </w:t>
            </w:r>
            <w:proofErr w:type="spellStart"/>
            <w:r w:rsidRPr="00351572">
              <w:rPr>
                <w:sz w:val="22"/>
                <w:szCs w:val="22"/>
              </w:rPr>
              <w:t>відповідностф</w:t>
            </w:r>
            <w:proofErr w:type="spellEnd"/>
            <w:r w:rsidRPr="00351572">
              <w:rPr>
                <w:sz w:val="22"/>
                <w:szCs w:val="22"/>
              </w:rPr>
              <w:t xml:space="preserve"> до правил благоустрою міста, що не заборонені чинним законодавством України.</w:t>
            </w:r>
          </w:p>
        </w:tc>
        <w:tc>
          <w:tcPr>
            <w:tcW w:w="4928" w:type="dxa"/>
            <w:tcBorders>
              <w:top w:val="single" w:sz="4" w:space="0" w:color="auto"/>
              <w:bottom w:val="single" w:sz="4" w:space="0" w:color="auto"/>
            </w:tcBorders>
          </w:tcPr>
          <w:p w:rsidR="00B1692B" w:rsidRPr="00351572" w:rsidRDefault="00F37193" w:rsidP="00A103E9">
            <w:pPr>
              <w:jc w:val="both"/>
              <w:rPr>
                <w:b/>
                <w:sz w:val="22"/>
                <w:szCs w:val="22"/>
              </w:rPr>
            </w:pPr>
            <w:r w:rsidRPr="00351572">
              <w:rPr>
                <w:color w:val="C00000"/>
                <w:sz w:val="22"/>
                <w:szCs w:val="22"/>
              </w:rPr>
              <w:t xml:space="preserve">Видалено </w:t>
            </w:r>
            <w:r w:rsidR="00F61870" w:rsidRPr="00351572">
              <w:rPr>
                <w:color w:val="C00000"/>
                <w:sz w:val="22"/>
                <w:szCs w:val="22"/>
              </w:rPr>
              <w:t>у зв’язку з дублюванням з</w:t>
            </w:r>
            <w:r w:rsidRPr="00351572">
              <w:rPr>
                <w:color w:val="C00000"/>
                <w:sz w:val="22"/>
                <w:szCs w:val="22"/>
              </w:rPr>
              <w:t xml:space="preserve"> абз.1</w:t>
            </w:r>
            <w:r w:rsidR="00DE6974" w:rsidRPr="00351572">
              <w:rPr>
                <w:color w:val="C00000"/>
                <w:sz w:val="22"/>
                <w:szCs w:val="22"/>
              </w:rPr>
              <w:t>7</w:t>
            </w:r>
            <w:r w:rsidR="00A103E9" w:rsidRPr="00351572">
              <w:rPr>
                <w:color w:val="C00000"/>
                <w:sz w:val="22"/>
                <w:szCs w:val="22"/>
              </w:rPr>
              <w:t xml:space="preserve"> підп. </w:t>
            </w:r>
            <w:r w:rsidRPr="00351572">
              <w:rPr>
                <w:color w:val="C00000"/>
                <w:sz w:val="22"/>
                <w:szCs w:val="22"/>
              </w:rPr>
              <w:t>2.2</w:t>
            </w:r>
          </w:p>
        </w:tc>
      </w:tr>
      <w:tr w:rsidR="000C1DEE" w:rsidRPr="00351572" w:rsidTr="00D51476">
        <w:trPr>
          <w:trHeight w:val="978"/>
        </w:trPr>
        <w:tc>
          <w:tcPr>
            <w:tcW w:w="4927" w:type="dxa"/>
            <w:tcBorders>
              <w:top w:val="single" w:sz="4" w:space="0" w:color="auto"/>
              <w:bottom w:val="single" w:sz="4" w:space="0" w:color="auto"/>
            </w:tcBorders>
          </w:tcPr>
          <w:p w:rsidR="000C1DEE" w:rsidRPr="00351572" w:rsidRDefault="00575F4F" w:rsidP="00B178C5">
            <w:pPr>
              <w:jc w:val="both"/>
              <w:rPr>
                <w:sz w:val="22"/>
                <w:szCs w:val="22"/>
              </w:rPr>
            </w:pPr>
            <w:r w:rsidRPr="00351572">
              <w:rPr>
                <w:sz w:val="22"/>
                <w:szCs w:val="22"/>
              </w:rPr>
              <w:t xml:space="preserve">3.1. </w:t>
            </w:r>
            <w:r w:rsidR="00B178C5" w:rsidRPr="00351572">
              <w:rPr>
                <w:sz w:val="22"/>
                <w:szCs w:val="22"/>
              </w:rPr>
              <w:t>Підприємство є юридичною особою, має відокремлене майно, самостійний баланс, рахунки в установах банків, печатку із своїм найменуванням та кодом ЄДРПОУ, штампи, бланки зі своїм найменуванням та інші атрибути. Права і обов'язки юридичної особи Підприємство набуває з дня його державної реєстрації.</w:t>
            </w:r>
          </w:p>
        </w:tc>
        <w:tc>
          <w:tcPr>
            <w:tcW w:w="4928" w:type="dxa"/>
            <w:tcBorders>
              <w:top w:val="single" w:sz="4" w:space="0" w:color="auto"/>
              <w:bottom w:val="single" w:sz="4" w:space="0" w:color="auto"/>
            </w:tcBorders>
          </w:tcPr>
          <w:p w:rsidR="000C1DEE" w:rsidRPr="00351572" w:rsidRDefault="00B178C5" w:rsidP="00B178C5">
            <w:pPr>
              <w:pStyle w:val="a4"/>
              <w:spacing w:before="0" w:beforeAutospacing="0" w:after="0" w:afterAutospacing="0"/>
              <w:jc w:val="both"/>
              <w:rPr>
                <w:b/>
                <w:sz w:val="22"/>
                <w:szCs w:val="22"/>
              </w:rPr>
            </w:pPr>
            <w:r w:rsidRPr="00351572">
              <w:rPr>
                <w:sz w:val="22"/>
                <w:szCs w:val="22"/>
              </w:rPr>
              <w:t>3.1. Підприємство є юридичною особою, має відокремлене майно, самостійний баланс, рахунки в установах банків, печатку із своїм найменуванням та </w:t>
            </w:r>
            <w:r w:rsidRPr="00351572">
              <w:rPr>
                <w:color w:val="000000" w:themeColor="text1"/>
                <w:sz w:val="22"/>
                <w:szCs w:val="22"/>
              </w:rPr>
              <w:t>ідентифікаційним</w:t>
            </w:r>
            <w:r w:rsidRPr="00351572">
              <w:rPr>
                <w:sz w:val="22"/>
                <w:szCs w:val="22"/>
              </w:rPr>
              <w:t xml:space="preserve"> кодом ЄДРПОУ, штампи, бланки зі своїм найменуванням та інші атрибути. Права і обов’язки юридичної особи Підприємство набуває з дня його державної реєстрації.</w:t>
            </w:r>
          </w:p>
        </w:tc>
      </w:tr>
      <w:tr w:rsidR="00B178C5" w:rsidRPr="00351572" w:rsidTr="00D51476">
        <w:trPr>
          <w:trHeight w:val="978"/>
        </w:trPr>
        <w:tc>
          <w:tcPr>
            <w:tcW w:w="4927" w:type="dxa"/>
            <w:tcBorders>
              <w:top w:val="single" w:sz="4" w:space="0" w:color="auto"/>
              <w:bottom w:val="single" w:sz="4" w:space="0" w:color="auto"/>
            </w:tcBorders>
          </w:tcPr>
          <w:p w:rsidR="00B178C5" w:rsidRPr="00351572" w:rsidRDefault="00014338" w:rsidP="00014338">
            <w:pPr>
              <w:jc w:val="both"/>
              <w:rPr>
                <w:sz w:val="22"/>
                <w:szCs w:val="22"/>
              </w:rPr>
            </w:pPr>
            <w:r w:rsidRPr="00351572">
              <w:rPr>
                <w:sz w:val="22"/>
                <w:szCs w:val="22"/>
              </w:rPr>
              <w:t>3.3.У своїй діяльності Підприємство керується Конституцією України, законами України, іншими нормативно-правовими актами, рішеннями Фастівської міської ради, її виконавчого комітету, розпорядженнями Фастівського міського голови та цим Статутом.</w:t>
            </w:r>
          </w:p>
        </w:tc>
        <w:tc>
          <w:tcPr>
            <w:tcW w:w="4928" w:type="dxa"/>
            <w:tcBorders>
              <w:top w:val="single" w:sz="4" w:space="0" w:color="auto"/>
              <w:bottom w:val="single" w:sz="4" w:space="0" w:color="auto"/>
            </w:tcBorders>
          </w:tcPr>
          <w:p w:rsidR="00F81B90" w:rsidRPr="00351572" w:rsidRDefault="00F81B90" w:rsidP="00B178C5">
            <w:pPr>
              <w:jc w:val="both"/>
              <w:rPr>
                <w:color w:val="C00000"/>
                <w:sz w:val="22"/>
                <w:szCs w:val="22"/>
              </w:rPr>
            </w:pPr>
            <w:r w:rsidRPr="00351572">
              <w:rPr>
                <w:color w:val="C00000"/>
                <w:sz w:val="22"/>
                <w:szCs w:val="22"/>
              </w:rPr>
              <w:t xml:space="preserve">У зв’язку з дублюванням з </w:t>
            </w:r>
            <w:r w:rsidR="00A103E9" w:rsidRPr="00351572">
              <w:rPr>
                <w:color w:val="C00000"/>
                <w:sz w:val="22"/>
                <w:szCs w:val="22"/>
              </w:rPr>
              <w:t>підп.</w:t>
            </w:r>
            <w:r w:rsidR="00BC5BB3" w:rsidRPr="00351572">
              <w:rPr>
                <w:color w:val="C00000"/>
                <w:sz w:val="22"/>
                <w:szCs w:val="22"/>
              </w:rPr>
              <w:t xml:space="preserve"> </w:t>
            </w:r>
            <w:r w:rsidRPr="00351572">
              <w:rPr>
                <w:color w:val="C00000"/>
                <w:sz w:val="22"/>
                <w:szCs w:val="22"/>
              </w:rPr>
              <w:t>1.7., викладено в наступній редакції:</w:t>
            </w:r>
          </w:p>
          <w:p w:rsidR="00B178C5" w:rsidRPr="00351572" w:rsidRDefault="00B178C5" w:rsidP="00B178C5">
            <w:pPr>
              <w:jc w:val="both"/>
              <w:rPr>
                <w:sz w:val="22"/>
                <w:szCs w:val="22"/>
              </w:rPr>
            </w:pPr>
            <w:r w:rsidRPr="00351572">
              <w:rPr>
                <w:sz w:val="22"/>
                <w:szCs w:val="22"/>
              </w:rPr>
              <w:t>3.3. Підприємство несе відповідальність за своїми зобов’язаннями згідно чинного законодавства України.</w:t>
            </w:r>
          </w:p>
          <w:p w:rsidR="00B178C5" w:rsidRPr="00351572" w:rsidRDefault="00B178C5" w:rsidP="00B178C5">
            <w:pPr>
              <w:pStyle w:val="a4"/>
              <w:spacing w:before="0" w:beforeAutospacing="0" w:after="0" w:afterAutospacing="0"/>
              <w:jc w:val="both"/>
              <w:rPr>
                <w:sz w:val="22"/>
                <w:szCs w:val="22"/>
              </w:rPr>
            </w:pPr>
          </w:p>
        </w:tc>
      </w:tr>
      <w:tr w:rsidR="00F81B90" w:rsidRPr="00351572" w:rsidTr="00D51476">
        <w:trPr>
          <w:trHeight w:val="978"/>
        </w:trPr>
        <w:tc>
          <w:tcPr>
            <w:tcW w:w="4927" w:type="dxa"/>
            <w:tcBorders>
              <w:top w:val="single" w:sz="4" w:space="0" w:color="auto"/>
              <w:bottom w:val="single" w:sz="4" w:space="0" w:color="auto"/>
            </w:tcBorders>
          </w:tcPr>
          <w:p w:rsidR="00F81B90" w:rsidRPr="00351572" w:rsidRDefault="00732896" w:rsidP="00014338">
            <w:pPr>
              <w:jc w:val="both"/>
              <w:rPr>
                <w:sz w:val="22"/>
                <w:szCs w:val="22"/>
              </w:rPr>
            </w:pPr>
            <w:r w:rsidRPr="00351572">
              <w:rPr>
                <w:sz w:val="22"/>
                <w:szCs w:val="22"/>
              </w:rPr>
              <w:t>3.4. Підприємство має право укладати правочини, набувати майнові та особисті немайнові права, бути позивачем та відповідачем у судах загальної юрисдикції, господарських, адміністративних та третейських судах.</w:t>
            </w:r>
          </w:p>
        </w:tc>
        <w:tc>
          <w:tcPr>
            <w:tcW w:w="4928" w:type="dxa"/>
            <w:tcBorders>
              <w:top w:val="single" w:sz="4" w:space="0" w:color="auto"/>
              <w:bottom w:val="single" w:sz="4" w:space="0" w:color="auto"/>
            </w:tcBorders>
          </w:tcPr>
          <w:p w:rsidR="00F81B90" w:rsidRPr="00351572" w:rsidRDefault="00732896" w:rsidP="00B178C5">
            <w:pPr>
              <w:jc w:val="both"/>
              <w:rPr>
                <w:sz w:val="22"/>
                <w:szCs w:val="22"/>
              </w:rPr>
            </w:pPr>
            <w:r w:rsidRPr="00351572">
              <w:rPr>
                <w:sz w:val="22"/>
                <w:szCs w:val="22"/>
              </w:rPr>
              <w:t>3.4. Підприємство має право вчиняти правочини, набувати майнові та особисті немайнові права, бути позивачем та відповідачем у судах загальної юрисдикції, господарських, адміністративних та третейських судах.</w:t>
            </w:r>
          </w:p>
        </w:tc>
      </w:tr>
      <w:tr w:rsidR="00182A90" w:rsidRPr="00351572" w:rsidTr="00D51476">
        <w:trPr>
          <w:trHeight w:val="978"/>
        </w:trPr>
        <w:tc>
          <w:tcPr>
            <w:tcW w:w="4927" w:type="dxa"/>
            <w:tcBorders>
              <w:top w:val="single" w:sz="4" w:space="0" w:color="auto"/>
              <w:bottom w:val="single" w:sz="4" w:space="0" w:color="auto"/>
            </w:tcBorders>
          </w:tcPr>
          <w:p w:rsidR="008B3470" w:rsidRPr="00351572" w:rsidRDefault="008B3470" w:rsidP="00014338">
            <w:pPr>
              <w:jc w:val="both"/>
              <w:rPr>
                <w:sz w:val="22"/>
                <w:szCs w:val="22"/>
              </w:rPr>
            </w:pPr>
            <w:proofErr w:type="spellStart"/>
            <w:r w:rsidRPr="00351572">
              <w:rPr>
                <w:sz w:val="22"/>
                <w:szCs w:val="22"/>
              </w:rPr>
              <w:t>Абз</w:t>
            </w:r>
            <w:proofErr w:type="spellEnd"/>
            <w:r w:rsidRPr="00351572">
              <w:rPr>
                <w:sz w:val="22"/>
                <w:szCs w:val="22"/>
              </w:rPr>
              <w:t xml:space="preserve">. 4 </w:t>
            </w:r>
            <w:r w:rsidR="00BC5BB3" w:rsidRPr="00351572">
              <w:rPr>
                <w:sz w:val="22"/>
                <w:szCs w:val="22"/>
              </w:rPr>
              <w:t>підп.</w:t>
            </w:r>
            <w:r w:rsidR="00BC5BB3" w:rsidRPr="00351572">
              <w:rPr>
                <w:color w:val="C00000"/>
                <w:sz w:val="22"/>
                <w:szCs w:val="22"/>
              </w:rPr>
              <w:t xml:space="preserve"> </w:t>
            </w:r>
            <w:r w:rsidRPr="00351572">
              <w:rPr>
                <w:sz w:val="22"/>
                <w:szCs w:val="22"/>
              </w:rPr>
              <w:t xml:space="preserve">4.1. </w:t>
            </w:r>
          </w:p>
          <w:p w:rsidR="00182A90" w:rsidRPr="00351572" w:rsidRDefault="00182A90" w:rsidP="00014338">
            <w:pPr>
              <w:jc w:val="both"/>
              <w:rPr>
                <w:sz w:val="22"/>
                <w:szCs w:val="22"/>
              </w:rPr>
            </w:pPr>
            <w:r w:rsidRPr="00351572">
              <w:rPr>
                <w:sz w:val="22"/>
                <w:szCs w:val="22"/>
              </w:rPr>
              <w:t>- надання згоди про вступ Підприємства, як засновника (учасника) до інших господарських товариств, створення дочірніх підприємств та відокремлених підрозділів, що матимуть самостійний баланс;</w:t>
            </w:r>
          </w:p>
        </w:tc>
        <w:tc>
          <w:tcPr>
            <w:tcW w:w="4928" w:type="dxa"/>
            <w:tcBorders>
              <w:top w:val="single" w:sz="4" w:space="0" w:color="auto"/>
              <w:bottom w:val="single" w:sz="4" w:space="0" w:color="auto"/>
            </w:tcBorders>
          </w:tcPr>
          <w:p w:rsidR="008B3470" w:rsidRPr="00351572" w:rsidRDefault="008B3470" w:rsidP="008B3470">
            <w:pPr>
              <w:jc w:val="both"/>
              <w:rPr>
                <w:sz w:val="22"/>
                <w:szCs w:val="22"/>
              </w:rPr>
            </w:pPr>
            <w:proofErr w:type="spellStart"/>
            <w:r w:rsidRPr="00351572">
              <w:rPr>
                <w:sz w:val="22"/>
                <w:szCs w:val="22"/>
              </w:rPr>
              <w:t>Абз</w:t>
            </w:r>
            <w:proofErr w:type="spellEnd"/>
            <w:r w:rsidRPr="00351572">
              <w:rPr>
                <w:sz w:val="22"/>
                <w:szCs w:val="22"/>
              </w:rPr>
              <w:t xml:space="preserve">. 4 </w:t>
            </w:r>
            <w:r w:rsidR="00BC5BB3" w:rsidRPr="00351572">
              <w:rPr>
                <w:sz w:val="22"/>
                <w:szCs w:val="22"/>
              </w:rPr>
              <w:t xml:space="preserve">підп. </w:t>
            </w:r>
            <w:r w:rsidRPr="00351572">
              <w:rPr>
                <w:sz w:val="22"/>
                <w:szCs w:val="22"/>
              </w:rPr>
              <w:t xml:space="preserve">4.1. </w:t>
            </w:r>
          </w:p>
          <w:p w:rsidR="00182A90" w:rsidRPr="00351572" w:rsidRDefault="00182A90" w:rsidP="00B178C5">
            <w:pPr>
              <w:jc w:val="both"/>
              <w:rPr>
                <w:sz w:val="22"/>
                <w:szCs w:val="22"/>
              </w:rPr>
            </w:pPr>
            <w:r w:rsidRPr="00351572">
              <w:rPr>
                <w:sz w:val="22"/>
                <w:szCs w:val="22"/>
              </w:rPr>
              <w:t>– надання згоди про вступ Підприємства, як засновника (учасника) до інших господарських товариств, створення ним дочірніх підприємств та відокремлених підрозділів</w:t>
            </w:r>
            <w:r w:rsidRPr="00351572">
              <w:rPr>
                <w:b/>
                <w:bCs/>
                <w:sz w:val="22"/>
                <w:szCs w:val="22"/>
                <w:shd w:val="clear" w:color="auto" w:fill="FFFFFF"/>
              </w:rPr>
              <w:t xml:space="preserve"> </w:t>
            </w:r>
            <w:r w:rsidRPr="00351572">
              <w:rPr>
                <w:bCs/>
                <w:sz w:val="22"/>
                <w:szCs w:val="22"/>
                <w:shd w:val="clear" w:color="auto" w:fill="FFFFFF"/>
              </w:rPr>
              <w:t>(філій, представництв, відділень тощо);</w:t>
            </w:r>
          </w:p>
        </w:tc>
      </w:tr>
      <w:tr w:rsidR="00F61870" w:rsidRPr="00351572" w:rsidTr="00D51476">
        <w:trPr>
          <w:trHeight w:val="978"/>
        </w:trPr>
        <w:tc>
          <w:tcPr>
            <w:tcW w:w="4927" w:type="dxa"/>
            <w:tcBorders>
              <w:top w:val="single" w:sz="4" w:space="0" w:color="auto"/>
              <w:bottom w:val="single" w:sz="4" w:space="0" w:color="auto"/>
            </w:tcBorders>
          </w:tcPr>
          <w:p w:rsidR="00F61870" w:rsidRPr="00351572" w:rsidRDefault="00112CEE" w:rsidP="00014338">
            <w:pPr>
              <w:jc w:val="both"/>
              <w:rPr>
                <w:sz w:val="22"/>
                <w:szCs w:val="22"/>
              </w:rPr>
            </w:pPr>
            <w:proofErr w:type="spellStart"/>
            <w:r w:rsidRPr="00351572">
              <w:rPr>
                <w:sz w:val="22"/>
                <w:szCs w:val="22"/>
              </w:rPr>
              <w:t>Абз</w:t>
            </w:r>
            <w:proofErr w:type="spellEnd"/>
            <w:r w:rsidRPr="00351572">
              <w:rPr>
                <w:sz w:val="22"/>
                <w:szCs w:val="22"/>
              </w:rPr>
              <w:t xml:space="preserve">. 9 </w:t>
            </w:r>
            <w:r w:rsidR="00831E4F" w:rsidRPr="00351572">
              <w:rPr>
                <w:sz w:val="22"/>
                <w:szCs w:val="22"/>
              </w:rPr>
              <w:t xml:space="preserve">підп. </w:t>
            </w:r>
            <w:r w:rsidRPr="00351572">
              <w:rPr>
                <w:sz w:val="22"/>
                <w:szCs w:val="22"/>
              </w:rPr>
              <w:t xml:space="preserve">4.1. </w:t>
            </w:r>
          </w:p>
          <w:p w:rsidR="00F61870" w:rsidRPr="00351572" w:rsidRDefault="00F61870" w:rsidP="00014338">
            <w:pPr>
              <w:jc w:val="both"/>
              <w:rPr>
                <w:sz w:val="22"/>
                <w:szCs w:val="22"/>
              </w:rPr>
            </w:pPr>
            <w:r w:rsidRPr="00351572">
              <w:rPr>
                <w:sz w:val="22"/>
                <w:szCs w:val="22"/>
              </w:rPr>
              <w:t>- прийняття рішення про створення філій, дочірніх підприємств, відокремлених підрозділів Підприємства.</w:t>
            </w:r>
          </w:p>
        </w:tc>
        <w:tc>
          <w:tcPr>
            <w:tcW w:w="4928" w:type="dxa"/>
            <w:tcBorders>
              <w:top w:val="single" w:sz="4" w:space="0" w:color="auto"/>
              <w:bottom w:val="single" w:sz="4" w:space="0" w:color="auto"/>
            </w:tcBorders>
          </w:tcPr>
          <w:p w:rsidR="00F61870" w:rsidRPr="00351572" w:rsidRDefault="00F61870" w:rsidP="008B3470">
            <w:pPr>
              <w:jc w:val="both"/>
              <w:rPr>
                <w:sz w:val="22"/>
                <w:szCs w:val="22"/>
              </w:rPr>
            </w:pPr>
            <w:r w:rsidRPr="00351572">
              <w:rPr>
                <w:color w:val="C00000"/>
                <w:sz w:val="22"/>
                <w:szCs w:val="22"/>
              </w:rPr>
              <w:t xml:space="preserve">Видалено у зв’язку з дублюванням з </w:t>
            </w:r>
            <w:proofErr w:type="spellStart"/>
            <w:r w:rsidRPr="00351572">
              <w:rPr>
                <w:color w:val="C00000"/>
                <w:sz w:val="22"/>
                <w:szCs w:val="22"/>
              </w:rPr>
              <w:t>абз</w:t>
            </w:r>
            <w:proofErr w:type="spellEnd"/>
            <w:r w:rsidRPr="00351572">
              <w:rPr>
                <w:color w:val="C00000"/>
                <w:sz w:val="22"/>
                <w:szCs w:val="22"/>
              </w:rPr>
              <w:t>.</w:t>
            </w:r>
            <w:r w:rsidRPr="00351572">
              <w:rPr>
                <w:sz w:val="22"/>
                <w:szCs w:val="22"/>
              </w:rPr>
              <w:t xml:space="preserve"> </w:t>
            </w:r>
            <w:r w:rsidRPr="00351572">
              <w:rPr>
                <w:color w:val="C00000"/>
                <w:sz w:val="22"/>
                <w:szCs w:val="22"/>
              </w:rPr>
              <w:t xml:space="preserve">4 </w:t>
            </w:r>
            <w:r w:rsidR="00BC5BB3" w:rsidRPr="00351572">
              <w:rPr>
                <w:color w:val="C00000"/>
                <w:sz w:val="22"/>
                <w:szCs w:val="22"/>
              </w:rPr>
              <w:t>підп. </w:t>
            </w:r>
            <w:r w:rsidRPr="00351572">
              <w:rPr>
                <w:color w:val="C00000"/>
                <w:sz w:val="22"/>
                <w:szCs w:val="22"/>
              </w:rPr>
              <w:t>4.1.</w:t>
            </w:r>
          </w:p>
        </w:tc>
      </w:tr>
      <w:tr w:rsidR="003D15CC" w:rsidRPr="00351572" w:rsidTr="00D51476">
        <w:trPr>
          <w:trHeight w:val="978"/>
        </w:trPr>
        <w:tc>
          <w:tcPr>
            <w:tcW w:w="4927" w:type="dxa"/>
            <w:tcBorders>
              <w:top w:val="single" w:sz="4" w:space="0" w:color="auto"/>
              <w:bottom w:val="single" w:sz="4" w:space="0" w:color="auto"/>
            </w:tcBorders>
          </w:tcPr>
          <w:p w:rsidR="003D15CC" w:rsidRPr="00351572" w:rsidRDefault="003D15CC" w:rsidP="003D15CC">
            <w:pPr>
              <w:jc w:val="both"/>
              <w:rPr>
                <w:sz w:val="22"/>
                <w:szCs w:val="22"/>
              </w:rPr>
            </w:pPr>
            <w:proofErr w:type="spellStart"/>
            <w:r w:rsidRPr="00351572">
              <w:rPr>
                <w:sz w:val="22"/>
                <w:szCs w:val="22"/>
              </w:rPr>
              <w:t>Абз</w:t>
            </w:r>
            <w:proofErr w:type="spellEnd"/>
            <w:r w:rsidRPr="00351572">
              <w:rPr>
                <w:sz w:val="22"/>
                <w:szCs w:val="22"/>
              </w:rPr>
              <w:t xml:space="preserve">. 7 підп. 4.2. </w:t>
            </w:r>
          </w:p>
          <w:p w:rsidR="003D15CC" w:rsidRPr="00351572" w:rsidRDefault="003D15CC" w:rsidP="00014338">
            <w:pPr>
              <w:jc w:val="both"/>
              <w:rPr>
                <w:sz w:val="22"/>
                <w:szCs w:val="22"/>
              </w:rPr>
            </w:pPr>
            <w:r w:rsidRPr="00351572">
              <w:rPr>
                <w:sz w:val="22"/>
                <w:szCs w:val="22"/>
              </w:rPr>
              <w:t>- встановлення (затвердження, погодження) у з випадках визначених законодавством України цін, тарифів на послуги, роботи, що виконуються (надаються) Підприємством;</w:t>
            </w:r>
          </w:p>
        </w:tc>
        <w:tc>
          <w:tcPr>
            <w:tcW w:w="4928" w:type="dxa"/>
            <w:tcBorders>
              <w:top w:val="single" w:sz="4" w:space="0" w:color="auto"/>
              <w:bottom w:val="single" w:sz="4" w:space="0" w:color="auto"/>
            </w:tcBorders>
          </w:tcPr>
          <w:p w:rsidR="003D15CC" w:rsidRPr="00351572" w:rsidRDefault="003D15CC" w:rsidP="003D15CC">
            <w:pPr>
              <w:jc w:val="both"/>
              <w:rPr>
                <w:sz w:val="22"/>
                <w:szCs w:val="22"/>
              </w:rPr>
            </w:pPr>
            <w:proofErr w:type="spellStart"/>
            <w:r w:rsidRPr="00351572">
              <w:rPr>
                <w:sz w:val="22"/>
                <w:szCs w:val="22"/>
              </w:rPr>
              <w:t>Абз</w:t>
            </w:r>
            <w:proofErr w:type="spellEnd"/>
            <w:r w:rsidRPr="00351572">
              <w:rPr>
                <w:sz w:val="22"/>
                <w:szCs w:val="22"/>
              </w:rPr>
              <w:t xml:space="preserve">. 7 підп. 4.2. </w:t>
            </w:r>
          </w:p>
          <w:p w:rsidR="003D15CC" w:rsidRPr="00351572" w:rsidRDefault="003D15CC" w:rsidP="008B3470">
            <w:pPr>
              <w:jc w:val="both"/>
              <w:rPr>
                <w:sz w:val="22"/>
                <w:szCs w:val="22"/>
              </w:rPr>
            </w:pPr>
            <w:r w:rsidRPr="00351572">
              <w:rPr>
                <w:sz w:val="22"/>
                <w:szCs w:val="22"/>
              </w:rPr>
              <w:t xml:space="preserve">- встановлення (затвердження, погодження) у випадках визначених законодавством України цін, тарифів на роботи (послуги), що виконуються (надаються) Підприємством; </w:t>
            </w:r>
          </w:p>
        </w:tc>
      </w:tr>
      <w:tr w:rsidR="00351572" w:rsidRPr="00351572" w:rsidTr="00D51476">
        <w:trPr>
          <w:trHeight w:val="978"/>
        </w:trPr>
        <w:tc>
          <w:tcPr>
            <w:tcW w:w="4927" w:type="dxa"/>
            <w:tcBorders>
              <w:top w:val="single" w:sz="4" w:space="0" w:color="auto"/>
              <w:bottom w:val="single" w:sz="4" w:space="0" w:color="auto"/>
            </w:tcBorders>
          </w:tcPr>
          <w:p w:rsidR="00351572" w:rsidRPr="00351572" w:rsidRDefault="00351572" w:rsidP="00351572">
            <w:pPr>
              <w:jc w:val="both"/>
              <w:rPr>
                <w:sz w:val="22"/>
                <w:szCs w:val="22"/>
              </w:rPr>
            </w:pPr>
            <w:proofErr w:type="spellStart"/>
            <w:r w:rsidRPr="00351572">
              <w:rPr>
                <w:sz w:val="22"/>
                <w:szCs w:val="22"/>
              </w:rPr>
              <w:t>Абз</w:t>
            </w:r>
            <w:proofErr w:type="spellEnd"/>
            <w:r w:rsidRPr="00351572">
              <w:rPr>
                <w:sz w:val="22"/>
                <w:szCs w:val="22"/>
              </w:rPr>
              <w:t xml:space="preserve">. 8 підп. 4.2. </w:t>
            </w:r>
          </w:p>
          <w:p w:rsidR="00351572" w:rsidRPr="00351572" w:rsidRDefault="00351572" w:rsidP="003D15CC">
            <w:pPr>
              <w:jc w:val="both"/>
              <w:rPr>
                <w:sz w:val="22"/>
                <w:szCs w:val="22"/>
              </w:rPr>
            </w:pPr>
            <w:r w:rsidRPr="00351572">
              <w:rPr>
                <w:sz w:val="22"/>
                <w:szCs w:val="22"/>
              </w:rPr>
              <w:t>- підготовка і внесення на розгляд ради пропозицій щодо визначення сфер господарської діяльності та переліку об'єктів, які можуть надаватися у концесію, подання раді письмових звітів про хід та результати відчуження комунального майна;</w:t>
            </w:r>
          </w:p>
        </w:tc>
        <w:tc>
          <w:tcPr>
            <w:tcW w:w="4928" w:type="dxa"/>
            <w:tcBorders>
              <w:top w:val="single" w:sz="4" w:space="0" w:color="auto"/>
              <w:bottom w:val="single" w:sz="4" w:space="0" w:color="auto"/>
            </w:tcBorders>
          </w:tcPr>
          <w:p w:rsidR="00351572" w:rsidRPr="00351572" w:rsidRDefault="00351572" w:rsidP="003D15CC">
            <w:pPr>
              <w:jc w:val="both"/>
              <w:rPr>
                <w:color w:val="C00000"/>
                <w:sz w:val="22"/>
                <w:szCs w:val="22"/>
              </w:rPr>
            </w:pPr>
            <w:r w:rsidRPr="00351572">
              <w:rPr>
                <w:color w:val="C00000"/>
                <w:sz w:val="22"/>
                <w:szCs w:val="22"/>
              </w:rPr>
              <w:t>Видалено</w:t>
            </w:r>
          </w:p>
        </w:tc>
      </w:tr>
      <w:tr w:rsidR="00787202" w:rsidRPr="00351572" w:rsidTr="00D51476">
        <w:trPr>
          <w:trHeight w:val="978"/>
        </w:trPr>
        <w:tc>
          <w:tcPr>
            <w:tcW w:w="4927" w:type="dxa"/>
            <w:tcBorders>
              <w:top w:val="single" w:sz="4" w:space="0" w:color="auto"/>
              <w:bottom w:val="single" w:sz="4" w:space="0" w:color="auto"/>
            </w:tcBorders>
          </w:tcPr>
          <w:p w:rsidR="00787202" w:rsidRPr="008C64F2" w:rsidRDefault="008C64F2" w:rsidP="00351572">
            <w:pPr>
              <w:jc w:val="both"/>
              <w:rPr>
                <w:sz w:val="22"/>
                <w:szCs w:val="22"/>
              </w:rPr>
            </w:pPr>
            <w:r w:rsidRPr="008C64F2">
              <w:rPr>
                <w:sz w:val="22"/>
                <w:szCs w:val="22"/>
              </w:rPr>
              <w:t xml:space="preserve">7.2. Підприємство планує свою діяльність з урахуванням вимог чинного законодавства України та визначає перспективи розвитку, виходячи з попиту на роботи та послуги, виходячи з необхідності забезпечення виробничого та соціального розвитку Підприємства, надає на затвердження Органу </w:t>
            </w:r>
            <w:r w:rsidRPr="008C64F2">
              <w:rPr>
                <w:sz w:val="22"/>
                <w:szCs w:val="22"/>
              </w:rPr>
              <w:lastRenderedPageBreak/>
              <w:t>управління вказані плани. Основи планів складають договори з господарської діяльності Підприємства.</w:t>
            </w:r>
          </w:p>
        </w:tc>
        <w:tc>
          <w:tcPr>
            <w:tcW w:w="4928" w:type="dxa"/>
            <w:tcBorders>
              <w:top w:val="single" w:sz="4" w:space="0" w:color="auto"/>
              <w:bottom w:val="single" w:sz="4" w:space="0" w:color="auto"/>
            </w:tcBorders>
          </w:tcPr>
          <w:p w:rsidR="008C64F2" w:rsidRPr="008C64F2" w:rsidRDefault="008C64F2" w:rsidP="008C64F2">
            <w:pPr>
              <w:jc w:val="both"/>
              <w:rPr>
                <w:sz w:val="22"/>
                <w:szCs w:val="22"/>
              </w:rPr>
            </w:pPr>
            <w:r w:rsidRPr="008C64F2">
              <w:rPr>
                <w:sz w:val="22"/>
                <w:szCs w:val="22"/>
              </w:rPr>
              <w:lastRenderedPageBreak/>
              <w:t xml:space="preserve">7.2. Підприємство планує свою діяльність з урахуванням вимог чинного законодавства України,  визначає перспективи розвитку, виходячи з попиту на роботи та послуги, а також з необхідності забезпечення економічного та соціального розвитку Підприємства, надає на затвердження виконавчого комітету Фастівської </w:t>
            </w:r>
            <w:r w:rsidRPr="008C64F2">
              <w:rPr>
                <w:sz w:val="22"/>
                <w:szCs w:val="22"/>
              </w:rPr>
              <w:lastRenderedPageBreak/>
              <w:t xml:space="preserve">міської ради вказані плани. </w:t>
            </w:r>
          </w:p>
          <w:p w:rsidR="00787202" w:rsidRPr="00351572" w:rsidRDefault="00787202" w:rsidP="003D15CC">
            <w:pPr>
              <w:jc w:val="both"/>
              <w:rPr>
                <w:color w:val="C00000"/>
                <w:sz w:val="22"/>
                <w:szCs w:val="22"/>
              </w:rPr>
            </w:pPr>
          </w:p>
        </w:tc>
      </w:tr>
      <w:tr w:rsidR="008C64F2" w:rsidRPr="00351572" w:rsidTr="00D51476">
        <w:trPr>
          <w:trHeight w:val="978"/>
        </w:trPr>
        <w:tc>
          <w:tcPr>
            <w:tcW w:w="4927" w:type="dxa"/>
            <w:tcBorders>
              <w:top w:val="single" w:sz="4" w:space="0" w:color="auto"/>
              <w:bottom w:val="single" w:sz="4" w:space="0" w:color="auto"/>
            </w:tcBorders>
          </w:tcPr>
          <w:p w:rsidR="008C64F2" w:rsidRPr="00987838" w:rsidRDefault="00987838" w:rsidP="00987838">
            <w:pPr>
              <w:jc w:val="both"/>
              <w:rPr>
                <w:sz w:val="22"/>
                <w:szCs w:val="22"/>
              </w:rPr>
            </w:pPr>
            <w:r w:rsidRPr="00987838">
              <w:rPr>
                <w:sz w:val="22"/>
                <w:szCs w:val="22"/>
              </w:rPr>
              <w:lastRenderedPageBreak/>
              <w:t>7</w:t>
            </w:r>
            <w:r w:rsidRPr="00987838">
              <w:rPr>
                <w:sz w:val="22"/>
                <w:szCs w:val="22"/>
                <w:lang w:val="ru-RU"/>
              </w:rPr>
              <w:t>.5</w:t>
            </w:r>
            <w:r w:rsidRPr="00987838">
              <w:rPr>
                <w:sz w:val="22"/>
                <w:szCs w:val="22"/>
              </w:rPr>
              <w:t>. Підприємство реалізує послуги, роботи за цінами (тарифами), встановленими самостійно або на договірній основі, а у випадках, передбачених законодавством - за державними цінами (тарифами) або цінами (тарифами), встановленими (затвердженими) Органом управління.</w:t>
            </w:r>
          </w:p>
        </w:tc>
        <w:tc>
          <w:tcPr>
            <w:tcW w:w="4928" w:type="dxa"/>
            <w:tcBorders>
              <w:top w:val="single" w:sz="4" w:space="0" w:color="auto"/>
              <w:bottom w:val="single" w:sz="4" w:space="0" w:color="auto"/>
            </w:tcBorders>
          </w:tcPr>
          <w:p w:rsidR="00987838" w:rsidRPr="00987838" w:rsidRDefault="00987838" w:rsidP="008C64F2">
            <w:pPr>
              <w:jc w:val="both"/>
              <w:rPr>
                <w:sz w:val="22"/>
                <w:szCs w:val="22"/>
              </w:rPr>
            </w:pPr>
            <w:r w:rsidRPr="00987838">
              <w:rPr>
                <w:sz w:val="22"/>
                <w:szCs w:val="22"/>
              </w:rPr>
              <w:t xml:space="preserve">7.5. Підприємство реалізує товари, послуги, роботи за цінами (тарифами), встановленими самостійно або на договірній основі, а у випадках, передбачених законодавством - за державними цінами (тарифами) або цінами (тарифами), встановленими (затвердженими) рішенням виконавчого комітету Фастівської міської ради. </w:t>
            </w:r>
          </w:p>
        </w:tc>
      </w:tr>
      <w:tr w:rsidR="002F57BF" w:rsidRPr="00351572" w:rsidTr="00D51476">
        <w:trPr>
          <w:trHeight w:val="978"/>
        </w:trPr>
        <w:tc>
          <w:tcPr>
            <w:tcW w:w="4927" w:type="dxa"/>
            <w:tcBorders>
              <w:top w:val="single" w:sz="4" w:space="0" w:color="auto"/>
              <w:bottom w:val="single" w:sz="4" w:space="0" w:color="auto"/>
            </w:tcBorders>
          </w:tcPr>
          <w:p w:rsidR="002F57BF" w:rsidRPr="002F57BF" w:rsidRDefault="002F57BF" w:rsidP="00987838">
            <w:pPr>
              <w:jc w:val="both"/>
              <w:rPr>
                <w:sz w:val="22"/>
                <w:szCs w:val="22"/>
              </w:rPr>
            </w:pPr>
            <w:r w:rsidRPr="002F57BF">
              <w:rPr>
                <w:sz w:val="22"/>
                <w:szCs w:val="22"/>
              </w:rPr>
              <w:t>7.9. Ревізія та аудит фінансово-господарської діяльності Підприємства, а також подання звітів про фінансово-господарську діяльність здійснюється в порядку, визначеному законодавством України, рішеннями Органу управління та міського Голови.</w:t>
            </w:r>
          </w:p>
        </w:tc>
        <w:tc>
          <w:tcPr>
            <w:tcW w:w="4928" w:type="dxa"/>
            <w:tcBorders>
              <w:top w:val="single" w:sz="4" w:space="0" w:color="auto"/>
              <w:bottom w:val="single" w:sz="4" w:space="0" w:color="auto"/>
            </w:tcBorders>
          </w:tcPr>
          <w:p w:rsidR="002F57BF" w:rsidRPr="002F57BF" w:rsidRDefault="002F57BF" w:rsidP="008C64F2">
            <w:pPr>
              <w:jc w:val="both"/>
              <w:rPr>
                <w:sz w:val="22"/>
                <w:szCs w:val="22"/>
              </w:rPr>
            </w:pPr>
            <w:r w:rsidRPr="002F57BF">
              <w:rPr>
                <w:sz w:val="22"/>
                <w:szCs w:val="22"/>
              </w:rPr>
              <w:t>7.9. Ревізія та аудит фінансово-господарської діяльності Підприємства, а також подання звітів про фінансово-господарську діяльність здійснюється в порядку, визначеному законодавством України та нормативно-розпорядчими актами Засновника</w:t>
            </w:r>
            <w:r w:rsidR="009D1CE9" w:rsidRPr="009D1CE9">
              <w:rPr>
                <w:sz w:val="22"/>
                <w:szCs w:val="22"/>
              </w:rPr>
              <w:t xml:space="preserve"> </w:t>
            </w:r>
            <w:r w:rsidR="009D1CE9">
              <w:rPr>
                <w:sz w:val="22"/>
                <w:szCs w:val="22"/>
              </w:rPr>
              <w:t>та</w:t>
            </w:r>
            <w:r w:rsidR="009D1CE9" w:rsidRPr="009D1CE9">
              <w:rPr>
                <w:sz w:val="22"/>
                <w:szCs w:val="22"/>
              </w:rPr>
              <w:t xml:space="preserve"> виконавчого комітету Фастівської міської ради</w:t>
            </w:r>
            <w:r w:rsidRPr="009D1CE9">
              <w:rPr>
                <w:sz w:val="22"/>
                <w:szCs w:val="22"/>
              </w:rPr>
              <w:t>.</w:t>
            </w:r>
          </w:p>
        </w:tc>
      </w:tr>
      <w:tr w:rsidR="002F57BF" w:rsidRPr="00351572" w:rsidTr="00D51476">
        <w:trPr>
          <w:trHeight w:val="978"/>
        </w:trPr>
        <w:tc>
          <w:tcPr>
            <w:tcW w:w="4927" w:type="dxa"/>
            <w:tcBorders>
              <w:top w:val="single" w:sz="4" w:space="0" w:color="auto"/>
              <w:bottom w:val="single" w:sz="4" w:space="0" w:color="auto"/>
            </w:tcBorders>
          </w:tcPr>
          <w:p w:rsidR="002F57BF" w:rsidRPr="002F57BF" w:rsidRDefault="002F57BF" w:rsidP="00987838">
            <w:pPr>
              <w:jc w:val="both"/>
              <w:rPr>
                <w:sz w:val="22"/>
                <w:szCs w:val="22"/>
              </w:rPr>
            </w:pPr>
            <w:r w:rsidRPr="002F57BF">
              <w:rPr>
                <w:sz w:val="22"/>
                <w:szCs w:val="22"/>
              </w:rPr>
              <w:t>7.10. Контроль за діяльністю Підприємства та відношення Його з органами державної виконавчої влади здійснюється згідно з чинним законодавством України. При цьому Засновник здійснює контроль за використанням та збереженням майна Підприємства безпосередньо або через виконавчий комітет Фастівської міської ради, і не має права втручатися в оперативну господарську діяльність Підприємства, якщо це прямо не встановлено чинним законодавством України.</w:t>
            </w:r>
          </w:p>
        </w:tc>
        <w:tc>
          <w:tcPr>
            <w:tcW w:w="4928" w:type="dxa"/>
            <w:tcBorders>
              <w:top w:val="single" w:sz="4" w:space="0" w:color="auto"/>
              <w:bottom w:val="single" w:sz="4" w:space="0" w:color="auto"/>
            </w:tcBorders>
          </w:tcPr>
          <w:p w:rsidR="002F57BF" w:rsidRPr="002F57BF" w:rsidRDefault="002F57BF" w:rsidP="008C64F2">
            <w:pPr>
              <w:jc w:val="both"/>
              <w:rPr>
                <w:sz w:val="22"/>
                <w:szCs w:val="22"/>
              </w:rPr>
            </w:pPr>
            <w:r w:rsidRPr="002F57BF">
              <w:rPr>
                <w:sz w:val="22"/>
                <w:szCs w:val="22"/>
              </w:rPr>
              <w:t>7.10. Контроль за діяльністю Підприємства здійснюється згідно з чинним законодавством України. При цьому Засновник здійснює контроль за використанням та збереженням майна Підприємства безпосередньо або через виконавчий комітет Фастівської міської ради і не має права втручатися в оперативну господарську діяльність Підприємства, якщо це прямо не встановлено чинним законодавством України.</w:t>
            </w:r>
          </w:p>
        </w:tc>
      </w:tr>
      <w:tr w:rsidR="00224771" w:rsidRPr="00351572" w:rsidTr="00D51476">
        <w:trPr>
          <w:trHeight w:val="725"/>
        </w:trPr>
        <w:tc>
          <w:tcPr>
            <w:tcW w:w="4927" w:type="dxa"/>
            <w:tcBorders>
              <w:top w:val="single" w:sz="4" w:space="0" w:color="auto"/>
              <w:bottom w:val="single" w:sz="4" w:space="0" w:color="auto"/>
            </w:tcBorders>
          </w:tcPr>
          <w:p w:rsidR="00224771" w:rsidRPr="00224771" w:rsidRDefault="00224771" w:rsidP="00987838">
            <w:pPr>
              <w:jc w:val="both"/>
              <w:rPr>
                <w:sz w:val="22"/>
                <w:szCs w:val="22"/>
              </w:rPr>
            </w:pPr>
            <w:r w:rsidRPr="00224771">
              <w:rPr>
                <w:sz w:val="22"/>
                <w:szCs w:val="22"/>
                <w:lang w:val="ru-RU"/>
              </w:rPr>
              <w:t>8</w:t>
            </w:r>
            <w:r w:rsidRPr="00224771">
              <w:rPr>
                <w:sz w:val="22"/>
                <w:szCs w:val="22"/>
              </w:rPr>
              <w:t>.1.1. Самостійно визначати облікову політику підприємства.</w:t>
            </w:r>
          </w:p>
        </w:tc>
        <w:tc>
          <w:tcPr>
            <w:tcW w:w="4928" w:type="dxa"/>
            <w:tcBorders>
              <w:top w:val="single" w:sz="4" w:space="0" w:color="auto"/>
              <w:bottom w:val="single" w:sz="4" w:space="0" w:color="auto"/>
            </w:tcBorders>
          </w:tcPr>
          <w:p w:rsidR="00224771" w:rsidRPr="00224771" w:rsidRDefault="00224771" w:rsidP="008C64F2">
            <w:pPr>
              <w:jc w:val="both"/>
              <w:rPr>
                <w:sz w:val="22"/>
                <w:szCs w:val="22"/>
              </w:rPr>
            </w:pPr>
            <w:r w:rsidRPr="00224771">
              <w:rPr>
                <w:sz w:val="22"/>
                <w:szCs w:val="22"/>
              </w:rPr>
              <w:t xml:space="preserve">8.1.1. Самостійно визначати облікову політику Підприємства та погоджувати її з виконавчим комітетом Фастівської міської ради. </w:t>
            </w:r>
          </w:p>
        </w:tc>
      </w:tr>
      <w:tr w:rsidR="00224771" w:rsidRPr="00351572" w:rsidTr="00D51476">
        <w:trPr>
          <w:trHeight w:val="725"/>
        </w:trPr>
        <w:tc>
          <w:tcPr>
            <w:tcW w:w="4927" w:type="dxa"/>
            <w:tcBorders>
              <w:top w:val="single" w:sz="4" w:space="0" w:color="auto"/>
              <w:bottom w:val="single" w:sz="4" w:space="0" w:color="auto"/>
            </w:tcBorders>
          </w:tcPr>
          <w:p w:rsidR="00496673" w:rsidRPr="00496673" w:rsidRDefault="00496673" w:rsidP="00496673">
            <w:pPr>
              <w:jc w:val="both"/>
              <w:rPr>
                <w:sz w:val="22"/>
                <w:szCs w:val="22"/>
                <w:lang w:val="ru-RU"/>
              </w:rPr>
            </w:pPr>
            <w:proofErr w:type="spellStart"/>
            <w:r w:rsidRPr="00351572">
              <w:rPr>
                <w:sz w:val="22"/>
                <w:szCs w:val="22"/>
              </w:rPr>
              <w:t>Абз</w:t>
            </w:r>
            <w:proofErr w:type="spellEnd"/>
            <w:r w:rsidRPr="00351572">
              <w:rPr>
                <w:sz w:val="22"/>
                <w:szCs w:val="22"/>
              </w:rPr>
              <w:t xml:space="preserve">. 4 підп. </w:t>
            </w:r>
            <w:r>
              <w:rPr>
                <w:sz w:val="22"/>
                <w:szCs w:val="22"/>
                <w:lang w:val="ru-RU"/>
              </w:rPr>
              <w:t>8</w:t>
            </w:r>
            <w:r>
              <w:rPr>
                <w:sz w:val="22"/>
                <w:szCs w:val="22"/>
              </w:rPr>
              <w:t>.1.3.</w:t>
            </w:r>
          </w:p>
          <w:p w:rsidR="00224771" w:rsidRPr="00496673" w:rsidRDefault="00496673" w:rsidP="00987838">
            <w:pPr>
              <w:jc w:val="both"/>
              <w:rPr>
                <w:sz w:val="22"/>
                <w:szCs w:val="22"/>
                <w:lang w:val="ru-RU"/>
              </w:rPr>
            </w:pPr>
            <w:r w:rsidRPr="00496673">
              <w:rPr>
                <w:sz w:val="22"/>
                <w:szCs w:val="22"/>
              </w:rPr>
              <w:t>- самостійно планувати свою діяльність та визначати перспективу робочих проектів, в тому числі з урахуванням завдань Органу управління;</w:t>
            </w:r>
          </w:p>
        </w:tc>
        <w:tc>
          <w:tcPr>
            <w:tcW w:w="4928" w:type="dxa"/>
            <w:tcBorders>
              <w:top w:val="single" w:sz="4" w:space="0" w:color="auto"/>
              <w:bottom w:val="single" w:sz="4" w:space="0" w:color="auto"/>
            </w:tcBorders>
          </w:tcPr>
          <w:p w:rsidR="00496673" w:rsidRPr="00496673" w:rsidRDefault="00496673" w:rsidP="00496673">
            <w:pPr>
              <w:jc w:val="both"/>
              <w:rPr>
                <w:sz w:val="22"/>
                <w:szCs w:val="22"/>
                <w:lang w:val="ru-RU"/>
              </w:rPr>
            </w:pPr>
            <w:proofErr w:type="spellStart"/>
            <w:r w:rsidRPr="00351572">
              <w:rPr>
                <w:sz w:val="22"/>
                <w:szCs w:val="22"/>
              </w:rPr>
              <w:t>Абз</w:t>
            </w:r>
            <w:proofErr w:type="spellEnd"/>
            <w:r w:rsidRPr="00351572">
              <w:rPr>
                <w:sz w:val="22"/>
                <w:szCs w:val="22"/>
              </w:rPr>
              <w:t xml:space="preserve">. 4 підп. </w:t>
            </w:r>
            <w:r>
              <w:rPr>
                <w:sz w:val="22"/>
                <w:szCs w:val="22"/>
                <w:lang w:val="ru-RU"/>
              </w:rPr>
              <w:t>8</w:t>
            </w:r>
            <w:r>
              <w:rPr>
                <w:sz w:val="22"/>
                <w:szCs w:val="22"/>
              </w:rPr>
              <w:t>.1.3.</w:t>
            </w:r>
          </w:p>
          <w:p w:rsidR="00224771" w:rsidRPr="00496673" w:rsidRDefault="00496673" w:rsidP="008C64F2">
            <w:pPr>
              <w:jc w:val="both"/>
              <w:rPr>
                <w:sz w:val="22"/>
                <w:szCs w:val="22"/>
                <w:lang w:val="ru-RU"/>
              </w:rPr>
            </w:pPr>
            <w:r w:rsidRPr="00496673">
              <w:rPr>
                <w:sz w:val="22"/>
                <w:szCs w:val="22"/>
              </w:rPr>
              <w:t>- самостійно планувати свою діяльність та визначати перспективу робочих проектів, в тому числі з урахуванням завдань, наданих виконавчим комітетом Фастівської міської ради;</w:t>
            </w:r>
          </w:p>
        </w:tc>
      </w:tr>
      <w:tr w:rsidR="00046DFF" w:rsidRPr="00351572" w:rsidTr="00D51476">
        <w:trPr>
          <w:trHeight w:val="1350"/>
        </w:trPr>
        <w:tc>
          <w:tcPr>
            <w:tcW w:w="4927" w:type="dxa"/>
            <w:tcBorders>
              <w:top w:val="single" w:sz="4" w:space="0" w:color="auto"/>
              <w:bottom w:val="single" w:sz="4" w:space="0" w:color="auto"/>
            </w:tcBorders>
          </w:tcPr>
          <w:p w:rsidR="00862A2C" w:rsidRPr="00862A2C" w:rsidRDefault="00862A2C" w:rsidP="00862A2C">
            <w:pPr>
              <w:jc w:val="both"/>
              <w:rPr>
                <w:sz w:val="22"/>
                <w:szCs w:val="22"/>
              </w:rPr>
            </w:pPr>
            <w:proofErr w:type="spellStart"/>
            <w:r w:rsidRPr="00862A2C">
              <w:rPr>
                <w:sz w:val="22"/>
                <w:szCs w:val="22"/>
              </w:rPr>
              <w:t>Абз</w:t>
            </w:r>
            <w:proofErr w:type="spellEnd"/>
            <w:r w:rsidRPr="00862A2C">
              <w:rPr>
                <w:sz w:val="22"/>
                <w:szCs w:val="22"/>
              </w:rPr>
              <w:t>. 9 підп. 8.1.3.</w:t>
            </w:r>
          </w:p>
          <w:p w:rsidR="00046DFF" w:rsidRPr="00862A2C" w:rsidRDefault="00862A2C" w:rsidP="006328D8">
            <w:pPr>
              <w:jc w:val="both"/>
              <w:rPr>
                <w:sz w:val="22"/>
                <w:szCs w:val="22"/>
              </w:rPr>
            </w:pPr>
            <w:r w:rsidRPr="00862A2C">
              <w:rPr>
                <w:sz w:val="22"/>
                <w:szCs w:val="22"/>
              </w:rPr>
              <w:t xml:space="preserve">- розробляти і затверджувати Положення про структурні підрозділи Підприємства та функціональні обов'язки працівників Підприємства та його структурних підрозділів; </w:t>
            </w:r>
          </w:p>
        </w:tc>
        <w:tc>
          <w:tcPr>
            <w:tcW w:w="4928" w:type="dxa"/>
            <w:tcBorders>
              <w:top w:val="single" w:sz="4" w:space="0" w:color="auto"/>
              <w:bottom w:val="single" w:sz="4" w:space="0" w:color="auto"/>
            </w:tcBorders>
          </w:tcPr>
          <w:p w:rsidR="00862A2C" w:rsidRPr="00862A2C" w:rsidRDefault="00862A2C" w:rsidP="00862A2C">
            <w:pPr>
              <w:jc w:val="both"/>
              <w:rPr>
                <w:sz w:val="22"/>
                <w:szCs w:val="22"/>
              </w:rPr>
            </w:pPr>
            <w:proofErr w:type="spellStart"/>
            <w:r w:rsidRPr="00046DFF">
              <w:rPr>
                <w:sz w:val="22"/>
                <w:szCs w:val="22"/>
              </w:rPr>
              <w:t>Абз</w:t>
            </w:r>
            <w:proofErr w:type="spellEnd"/>
            <w:r w:rsidRPr="00046DFF">
              <w:rPr>
                <w:sz w:val="22"/>
                <w:szCs w:val="22"/>
              </w:rPr>
              <w:t xml:space="preserve">. </w:t>
            </w:r>
            <w:r w:rsidRPr="00862A2C">
              <w:rPr>
                <w:sz w:val="22"/>
                <w:szCs w:val="22"/>
              </w:rPr>
              <w:t>8</w:t>
            </w:r>
            <w:r w:rsidRPr="00046DFF">
              <w:rPr>
                <w:sz w:val="22"/>
                <w:szCs w:val="22"/>
              </w:rPr>
              <w:t xml:space="preserve"> підп. </w:t>
            </w:r>
            <w:r w:rsidRPr="00862A2C">
              <w:rPr>
                <w:sz w:val="22"/>
                <w:szCs w:val="22"/>
              </w:rPr>
              <w:t>8</w:t>
            </w:r>
            <w:r w:rsidRPr="00046DFF">
              <w:rPr>
                <w:sz w:val="22"/>
                <w:szCs w:val="22"/>
              </w:rPr>
              <w:t>.1.3.</w:t>
            </w:r>
          </w:p>
          <w:p w:rsidR="00046DFF" w:rsidRPr="00862A2C" w:rsidRDefault="00862A2C" w:rsidP="00496673">
            <w:pPr>
              <w:jc w:val="both"/>
              <w:rPr>
                <w:sz w:val="22"/>
                <w:szCs w:val="22"/>
              </w:rPr>
            </w:pPr>
            <w:r w:rsidRPr="00862A2C">
              <w:rPr>
                <w:sz w:val="22"/>
                <w:szCs w:val="22"/>
              </w:rPr>
              <w:t xml:space="preserve">- у </w:t>
            </w:r>
            <w:r w:rsidRPr="00862A2C">
              <w:rPr>
                <w:color w:val="000000"/>
                <w:sz w:val="22"/>
                <w:szCs w:val="22"/>
              </w:rPr>
              <w:t>межах власної компетенції, відповідно до законів України й інших нормативно-правових актів, </w:t>
            </w:r>
            <w:r w:rsidRPr="00862A2C">
              <w:rPr>
                <w:sz w:val="22"/>
                <w:szCs w:val="22"/>
              </w:rPr>
              <w:t xml:space="preserve">розробляти і затверджувати локальні нормативні акти підприємства; </w:t>
            </w:r>
          </w:p>
        </w:tc>
      </w:tr>
      <w:tr w:rsidR="00862A2C" w:rsidRPr="00351572" w:rsidTr="00D51476">
        <w:trPr>
          <w:trHeight w:val="555"/>
        </w:trPr>
        <w:tc>
          <w:tcPr>
            <w:tcW w:w="4927" w:type="dxa"/>
            <w:tcBorders>
              <w:top w:val="single" w:sz="4" w:space="0" w:color="auto"/>
              <w:bottom w:val="single" w:sz="4" w:space="0" w:color="auto"/>
            </w:tcBorders>
          </w:tcPr>
          <w:p w:rsidR="00862A2C" w:rsidRPr="00862A2C" w:rsidRDefault="00862A2C" w:rsidP="00862A2C">
            <w:pPr>
              <w:jc w:val="both"/>
              <w:rPr>
                <w:sz w:val="22"/>
                <w:szCs w:val="22"/>
              </w:rPr>
            </w:pPr>
            <w:proofErr w:type="spellStart"/>
            <w:r w:rsidRPr="00862A2C">
              <w:rPr>
                <w:sz w:val="22"/>
                <w:szCs w:val="22"/>
              </w:rPr>
              <w:t>Абз</w:t>
            </w:r>
            <w:proofErr w:type="spellEnd"/>
            <w:r w:rsidRPr="00862A2C">
              <w:rPr>
                <w:sz w:val="22"/>
                <w:szCs w:val="22"/>
              </w:rPr>
              <w:t xml:space="preserve">. </w:t>
            </w:r>
            <w:r>
              <w:rPr>
                <w:sz w:val="22"/>
                <w:szCs w:val="22"/>
                <w:lang w:val="ru-RU"/>
              </w:rPr>
              <w:t>10</w:t>
            </w:r>
            <w:r w:rsidRPr="00862A2C">
              <w:rPr>
                <w:sz w:val="22"/>
                <w:szCs w:val="22"/>
              </w:rPr>
              <w:t xml:space="preserve"> </w:t>
            </w:r>
            <w:proofErr w:type="gramStart"/>
            <w:r w:rsidRPr="00862A2C">
              <w:rPr>
                <w:sz w:val="22"/>
                <w:szCs w:val="22"/>
              </w:rPr>
              <w:t>п</w:t>
            </w:r>
            <w:proofErr w:type="gramEnd"/>
            <w:r w:rsidRPr="00862A2C">
              <w:rPr>
                <w:sz w:val="22"/>
                <w:szCs w:val="22"/>
              </w:rPr>
              <w:t>ідп. 8.1.3.</w:t>
            </w:r>
          </w:p>
          <w:p w:rsidR="00862A2C" w:rsidRPr="00862A2C" w:rsidRDefault="00862A2C" w:rsidP="006328D8">
            <w:pPr>
              <w:jc w:val="both"/>
              <w:rPr>
                <w:sz w:val="22"/>
                <w:szCs w:val="22"/>
              </w:rPr>
            </w:pPr>
            <w:r w:rsidRPr="00862A2C">
              <w:rPr>
                <w:sz w:val="22"/>
                <w:szCs w:val="22"/>
              </w:rPr>
              <w:t>- розробляти і затверджувати Положення про преміювання;</w:t>
            </w:r>
          </w:p>
        </w:tc>
        <w:tc>
          <w:tcPr>
            <w:tcW w:w="4928" w:type="dxa"/>
            <w:tcBorders>
              <w:top w:val="single" w:sz="4" w:space="0" w:color="auto"/>
              <w:bottom w:val="single" w:sz="4" w:space="0" w:color="auto"/>
            </w:tcBorders>
          </w:tcPr>
          <w:p w:rsidR="00862A2C" w:rsidRPr="00F40C8D" w:rsidRDefault="00862A2C" w:rsidP="00862A2C">
            <w:pPr>
              <w:jc w:val="both"/>
              <w:rPr>
                <w:color w:val="C00000"/>
                <w:sz w:val="22"/>
                <w:szCs w:val="22"/>
              </w:rPr>
            </w:pPr>
            <w:r w:rsidRPr="00F40C8D">
              <w:rPr>
                <w:color w:val="C00000"/>
                <w:sz w:val="22"/>
                <w:szCs w:val="22"/>
              </w:rPr>
              <w:t xml:space="preserve">Видалено у зв’язку з дублюванням з </w:t>
            </w:r>
            <w:r w:rsidRPr="00F40C8D">
              <w:rPr>
                <w:color w:val="C00000"/>
                <w:sz w:val="22"/>
                <w:szCs w:val="22"/>
                <w:lang w:val="ru-RU"/>
              </w:rPr>
              <w:t>а</w:t>
            </w:r>
            <w:proofErr w:type="spellStart"/>
            <w:r w:rsidRPr="00F40C8D">
              <w:rPr>
                <w:color w:val="C00000"/>
                <w:sz w:val="22"/>
                <w:szCs w:val="22"/>
              </w:rPr>
              <w:t>бз</w:t>
            </w:r>
            <w:proofErr w:type="spellEnd"/>
            <w:r w:rsidRPr="00F40C8D">
              <w:rPr>
                <w:color w:val="C00000"/>
                <w:sz w:val="22"/>
                <w:szCs w:val="22"/>
              </w:rPr>
              <w:t>. 8 підп. 8.1.3.</w:t>
            </w:r>
          </w:p>
          <w:p w:rsidR="00862A2C" w:rsidRPr="00046DFF" w:rsidRDefault="00862A2C" w:rsidP="00496673">
            <w:pPr>
              <w:jc w:val="both"/>
              <w:rPr>
                <w:sz w:val="22"/>
                <w:szCs w:val="22"/>
              </w:rPr>
            </w:pPr>
          </w:p>
        </w:tc>
      </w:tr>
      <w:tr w:rsidR="00F40C8D" w:rsidRPr="00351572" w:rsidTr="00D51476">
        <w:trPr>
          <w:trHeight w:val="555"/>
        </w:trPr>
        <w:tc>
          <w:tcPr>
            <w:tcW w:w="4927" w:type="dxa"/>
            <w:tcBorders>
              <w:top w:val="single" w:sz="4" w:space="0" w:color="auto"/>
              <w:bottom w:val="single" w:sz="4" w:space="0" w:color="auto"/>
            </w:tcBorders>
          </w:tcPr>
          <w:p w:rsidR="004B1D53" w:rsidRPr="00862A2C" w:rsidRDefault="004B1D53" w:rsidP="004B1D53">
            <w:pPr>
              <w:jc w:val="both"/>
              <w:rPr>
                <w:sz w:val="22"/>
                <w:szCs w:val="22"/>
              </w:rPr>
            </w:pPr>
            <w:proofErr w:type="spellStart"/>
            <w:r w:rsidRPr="00862A2C">
              <w:rPr>
                <w:sz w:val="22"/>
                <w:szCs w:val="22"/>
              </w:rPr>
              <w:t>Абз</w:t>
            </w:r>
            <w:proofErr w:type="spellEnd"/>
            <w:r w:rsidRPr="00862A2C">
              <w:rPr>
                <w:sz w:val="22"/>
                <w:szCs w:val="22"/>
              </w:rPr>
              <w:t xml:space="preserve">. </w:t>
            </w:r>
            <w:r>
              <w:rPr>
                <w:sz w:val="22"/>
                <w:szCs w:val="22"/>
                <w:lang w:val="ru-RU"/>
              </w:rPr>
              <w:t>11</w:t>
            </w:r>
            <w:r w:rsidRPr="00862A2C">
              <w:rPr>
                <w:sz w:val="22"/>
                <w:szCs w:val="22"/>
              </w:rPr>
              <w:t xml:space="preserve"> </w:t>
            </w:r>
            <w:proofErr w:type="gramStart"/>
            <w:r w:rsidRPr="00862A2C">
              <w:rPr>
                <w:sz w:val="22"/>
                <w:szCs w:val="22"/>
              </w:rPr>
              <w:t>п</w:t>
            </w:r>
            <w:proofErr w:type="gramEnd"/>
            <w:r w:rsidRPr="00862A2C">
              <w:rPr>
                <w:sz w:val="22"/>
                <w:szCs w:val="22"/>
              </w:rPr>
              <w:t>ідп. 8.1.3.</w:t>
            </w:r>
          </w:p>
          <w:p w:rsidR="004B1D53" w:rsidRPr="004B1D53" w:rsidRDefault="004B1D53" w:rsidP="00862A2C">
            <w:pPr>
              <w:jc w:val="both"/>
              <w:rPr>
                <w:sz w:val="22"/>
                <w:szCs w:val="22"/>
              </w:rPr>
            </w:pPr>
            <w:r w:rsidRPr="004B1D53">
              <w:rPr>
                <w:sz w:val="22"/>
                <w:szCs w:val="22"/>
              </w:rPr>
              <w:t>- брати участь у публічних торгах, аукціонах, процедурах закупівлі товарів, робіт і послуг для забезпечення потреб держави та територіальної громади;</w:t>
            </w:r>
          </w:p>
        </w:tc>
        <w:tc>
          <w:tcPr>
            <w:tcW w:w="4928" w:type="dxa"/>
            <w:tcBorders>
              <w:top w:val="single" w:sz="4" w:space="0" w:color="auto"/>
              <w:bottom w:val="single" w:sz="4" w:space="0" w:color="auto"/>
            </w:tcBorders>
          </w:tcPr>
          <w:p w:rsidR="004B1D53" w:rsidRPr="00862A2C" w:rsidRDefault="004B1D53" w:rsidP="004B1D53">
            <w:pPr>
              <w:jc w:val="both"/>
              <w:rPr>
                <w:sz w:val="22"/>
                <w:szCs w:val="22"/>
              </w:rPr>
            </w:pPr>
            <w:proofErr w:type="spellStart"/>
            <w:r w:rsidRPr="00862A2C">
              <w:rPr>
                <w:sz w:val="22"/>
                <w:szCs w:val="22"/>
              </w:rPr>
              <w:t>Абз</w:t>
            </w:r>
            <w:proofErr w:type="spellEnd"/>
            <w:r w:rsidRPr="00862A2C">
              <w:rPr>
                <w:sz w:val="22"/>
                <w:szCs w:val="22"/>
              </w:rPr>
              <w:t xml:space="preserve">. </w:t>
            </w:r>
            <w:r>
              <w:rPr>
                <w:sz w:val="22"/>
                <w:szCs w:val="22"/>
                <w:lang w:val="ru-RU"/>
              </w:rPr>
              <w:t>9</w:t>
            </w:r>
            <w:r w:rsidRPr="00862A2C">
              <w:rPr>
                <w:sz w:val="22"/>
                <w:szCs w:val="22"/>
              </w:rPr>
              <w:t xml:space="preserve"> </w:t>
            </w:r>
            <w:proofErr w:type="gramStart"/>
            <w:r w:rsidRPr="00862A2C">
              <w:rPr>
                <w:sz w:val="22"/>
                <w:szCs w:val="22"/>
              </w:rPr>
              <w:t>п</w:t>
            </w:r>
            <w:proofErr w:type="gramEnd"/>
            <w:r w:rsidRPr="00862A2C">
              <w:rPr>
                <w:sz w:val="22"/>
                <w:szCs w:val="22"/>
              </w:rPr>
              <w:t>ідп. 8.1.3.</w:t>
            </w:r>
          </w:p>
          <w:p w:rsidR="00F40C8D" w:rsidRPr="004B1D53" w:rsidRDefault="004B1D53" w:rsidP="00862A2C">
            <w:pPr>
              <w:jc w:val="both"/>
              <w:rPr>
                <w:sz w:val="22"/>
                <w:szCs w:val="22"/>
              </w:rPr>
            </w:pPr>
            <w:r w:rsidRPr="004B1D53">
              <w:rPr>
                <w:sz w:val="22"/>
                <w:szCs w:val="22"/>
              </w:rPr>
              <w:t xml:space="preserve">- здійснювати закупівлю товарів, робіт та послуг для забезпечення потреб територіальної громади та Підприємства в порядку, визначеному законодавством України; </w:t>
            </w:r>
          </w:p>
        </w:tc>
      </w:tr>
      <w:tr w:rsidR="00A7694D" w:rsidRPr="00351572" w:rsidTr="00D51476">
        <w:trPr>
          <w:trHeight w:val="555"/>
        </w:trPr>
        <w:tc>
          <w:tcPr>
            <w:tcW w:w="4927" w:type="dxa"/>
            <w:tcBorders>
              <w:top w:val="single" w:sz="4" w:space="0" w:color="auto"/>
              <w:bottom w:val="single" w:sz="4" w:space="0" w:color="auto"/>
            </w:tcBorders>
          </w:tcPr>
          <w:p w:rsidR="00A7694D" w:rsidRPr="009F5B91" w:rsidRDefault="00A7694D" w:rsidP="00A7694D">
            <w:pPr>
              <w:jc w:val="both"/>
              <w:rPr>
                <w:sz w:val="22"/>
                <w:szCs w:val="22"/>
              </w:rPr>
            </w:pPr>
            <w:proofErr w:type="spellStart"/>
            <w:r w:rsidRPr="00862A2C">
              <w:rPr>
                <w:sz w:val="22"/>
                <w:szCs w:val="22"/>
              </w:rPr>
              <w:t>Абз</w:t>
            </w:r>
            <w:proofErr w:type="spellEnd"/>
            <w:r w:rsidRPr="00862A2C">
              <w:rPr>
                <w:sz w:val="22"/>
                <w:szCs w:val="22"/>
              </w:rPr>
              <w:t xml:space="preserve">. </w:t>
            </w:r>
            <w:r w:rsidRPr="009F5B91">
              <w:rPr>
                <w:sz w:val="22"/>
                <w:szCs w:val="22"/>
              </w:rPr>
              <w:t>14</w:t>
            </w:r>
            <w:r w:rsidRPr="00862A2C">
              <w:rPr>
                <w:sz w:val="22"/>
                <w:szCs w:val="22"/>
              </w:rPr>
              <w:t xml:space="preserve"> підп. 8.1.3.</w:t>
            </w:r>
          </w:p>
          <w:p w:rsidR="00A7694D" w:rsidRPr="009F5B91" w:rsidRDefault="00A7694D" w:rsidP="00A7694D">
            <w:pPr>
              <w:jc w:val="both"/>
              <w:rPr>
                <w:sz w:val="22"/>
                <w:szCs w:val="22"/>
              </w:rPr>
            </w:pPr>
            <w:r w:rsidRPr="00A7694D">
              <w:rPr>
                <w:sz w:val="22"/>
                <w:szCs w:val="22"/>
              </w:rPr>
              <w:t>- виступати об'єктом інвестиційної діяльності;</w:t>
            </w:r>
          </w:p>
          <w:p w:rsidR="00A7694D" w:rsidRPr="00862A2C" w:rsidRDefault="00A7694D" w:rsidP="004B1D53">
            <w:pPr>
              <w:jc w:val="both"/>
              <w:rPr>
                <w:sz w:val="22"/>
                <w:szCs w:val="22"/>
              </w:rPr>
            </w:pPr>
          </w:p>
        </w:tc>
        <w:tc>
          <w:tcPr>
            <w:tcW w:w="4928" w:type="dxa"/>
            <w:tcBorders>
              <w:top w:val="single" w:sz="4" w:space="0" w:color="auto"/>
              <w:bottom w:val="single" w:sz="4" w:space="0" w:color="auto"/>
            </w:tcBorders>
          </w:tcPr>
          <w:p w:rsidR="00A7694D" w:rsidRPr="00351572" w:rsidRDefault="00A7694D" w:rsidP="00356872">
            <w:pPr>
              <w:jc w:val="both"/>
              <w:rPr>
                <w:sz w:val="22"/>
                <w:szCs w:val="22"/>
              </w:rPr>
            </w:pPr>
            <w:r w:rsidRPr="00351572">
              <w:rPr>
                <w:color w:val="C00000"/>
                <w:sz w:val="22"/>
                <w:szCs w:val="22"/>
              </w:rPr>
              <w:t>Видалено</w:t>
            </w:r>
            <w:r w:rsidRPr="00351572">
              <w:rPr>
                <w:sz w:val="22"/>
                <w:szCs w:val="22"/>
              </w:rPr>
              <w:t xml:space="preserve"> </w:t>
            </w:r>
          </w:p>
        </w:tc>
      </w:tr>
      <w:tr w:rsidR="00A7694D" w:rsidRPr="00351572" w:rsidTr="00D51476">
        <w:trPr>
          <w:trHeight w:val="555"/>
        </w:trPr>
        <w:tc>
          <w:tcPr>
            <w:tcW w:w="4927" w:type="dxa"/>
            <w:tcBorders>
              <w:top w:val="single" w:sz="4" w:space="0" w:color="auto"/>
              <w:bottom w:val="single" w:sz="4" w:space="0" w:color="auto"/>
            </w:tcBorders>
          </w:tcPr>
          <w:p w:rsidR="003F71E1" w:rsidRDefault="003F71E1" w:rsidP="003F71E1">
            <w:pPr>
              <w:jc w:val="both"/>
              <w:rPr>
                <w:sz w:val="22"/>
                <w:szCs w:val="22"/>
                <w:lang w:val="ru-RU"/>
              </w:rPr>
            </w:pPr>
            <w:proofErr w:type="spellStart"/>
            <w:r w:rsidRPr="00862A2C">
              <w:rPr>
                <w:sz w:val="22"/>
                <w:szCs w:val="22"/>
              </w:rPr>
              <w:t>Абз</w:t>
            </w:r>
            <w:proofErr w:type="spellEnd"/>
            <w:r w:rsidRPr="00862A2C">
              <w:rPr>
                <w:sz w:val="22"/>
                <w:szCs w:val="22"/>
              </w:rPr>
              <w:t xml:space="preserve">. </w:t>
            </w:r>
            <w:r>
              <w:rPr>
                <w:sz w:val="22"/>
                <w:szCs w:val="22"/>
                <w:lang w:val="ru-RU"/>
              </w:rPr>
              <w:t>16</w:t>
            </w:r>
            <w:r w:rsidRPr="00862A2C">
              <w:rPr>
                <w:sz w:val="22"/>
                <w:szCs w:val="22"/>
              </w:rPr>
              <w:t xml:space="preserve"> </w:t>
            </w:r>
            <w:proofErr w:type="gramStart"/>
            <w:r w:rsidRPr="00862A2C">
              <w:rPr>
                <w:sz w:val="22"/>
                <w:szCs w:val="22"/>
              </w:rPr>
              <w:t>п</w:t>
            </w:r>
            <w:proofErr w:type="gramEnd"/>
            <w:r w:rsidRPr="00862A2C">
              <w:rPr>
                <w:sz w:val="22"/>
                <w:szCs w:val="22"/>
              </w:rPr>
              <w:t>ідп. 8.1.3.</w:t>
            </w:r>
          </w:p>
          <w:p w:rsidR="00A7694D" w:rsidRPr="003F71E1" w:rsidRDefault="003F71E1" w:rsidP="00A7694D">
            <w:pPr>
              <w:jc w:val="both"/>
              <w:rPr>
                <w:sz w:val="22"/>
                <w:szCs w:val="22"/>
              </w:rPr>
            </w:pPr>
            <w:r w:rsidRPr="003F71E1">
              <w:rPr>
                <w:sz w:val="22"/>
                <w:szCs w:val="22"/>
              </w:rPr>
              <w:t>- за погодженням Фастівської міської ради купувати, орендувати у юридичних та фізичних осіб нерухоме та рухоме майно.</w:t>
            </w:r>
          </w:p>
        </w:tc>
        <w:tc>
          <w:tcPr>
            <w:tcW w:w="4928" w:type="dxa"/>
            <w:tcBorders>
              <w:top w:val="single" w:sz="4" w:space="0" w:color="auto"/>
              <w:bottom w:val="single" w:sz="4" w:space="0" w:color="auto"/>
            </w:tcBorders>
          </w:tcPr>
          <w:p w:rsidR="00A7694D" w:rsidRPr="00351572" w:rsidRDefault="003F71E1" w:rsidP="00356872">
            <w:pPr>
              <w:jc w:val="both"/>
              <w:rPr>
                <w:color w:val="C00000"/>
                <w:sz w:val="22"/>
                <w:szCs w:val="22"/>
              </w:rPr>
            </w:pPr>
            <w:r w:rsidRPr="00351572">
              <w:rPr>
                <w:color w:val="C00000"/>
                <w:sz w:val="22"/>
                <w:szCs w:val="22"/>
              </w:rPr>
              <w:t>Видалено</w:t>
            </w:r>
          </w:p>
        </w:tc>
      </w:tr>
      <w:tr w:rsidR="00ED47E2" w:rsidRPr="00351572" w:rsidTr="00D51476">
        <w:trPr>
          <w:trHeight w:val="555"/>
        </w:trPr>
        <w:tc>
          <w:tcPr>
            <w:tcW w:w="4927" w:type="dxa"/>
            <w:tcBorders>
              <w:top w:val="single" w:sz="4" w:space="0" w:color="auto"/>
              <w:bottom w:val="single" w:sz="4" w:space="0" w:color="auto"/>
            </w:tcBorders>
          </w:tcPr>
          <w:p w:rsidR="00ED47E2" w:rsidRPr="00ED47E2" w:rsidRDefault="00ED47E2" w:rsidP="003F71E1">
            <w:pPr>
              <w:jc w:val="both"/>
              <w:rPr>
                <w:sz w:val="22"/>
                <w:szCs w:val="22"/>
              </w:rPr>
            </w:pPr>
            <w:r w:rsidRPr="00ED47E2">
              <w:rPr>
                <w:sz w:val="22"/>
                <w:szCs w:val="22"/>
              </w:rPr>
              <w:lastRenderedPageBreak/>
              <w:t>8.2.7. Здійснювати контроль за виконанням Правил благоустрою на території м. Фастова.</w:t>
            </w:r>
          </w:p>
        </w:tc>
        <w:tc>
          <w:tcPr>
            <w:tcW w:w="4928" w:type="dxa"/>
            <w:tcBorders>
              <w:top w:val="single" w:sz="4" w:space="0" w:color="auto"/>
              <w:bottom w:val="single" w:sz="4" w:space="0" w:color="auto"/>
            </w:tcBorders>
          </w:tcPr>
          <w:p w:rsidR="00ED47E2" w:rsidRPr="00ED47E2" w:rsidRDefault="00ED47E2" w:rsidP="00356872">
            <w:pPr>
              <w:jc w:val="both"/>
              <w:rPr>
                <w:sz w:val="22"/>
                <w:szCs w:val="22"/>
              </w:rPr>
            </w:pPr>
            <w:r w:rsidRPr="00ED47E2">
              <w:rPr>
                <w:sz w:val="22"/>
                <w:szCs w:val="22"/>
              </w:rPr>
              <w:t xml:space="preserve">8.2.7. В межах компетенції, здійснювати контроль за виконанням </w:t>
            </w:r>
            <w:r w:rsidRPr="00ED47E2">
              <w:rPr>
                <w:rFonts w:eastAsia="Calibri"/>
                <w:color w:val="000000"/>
                <w:sz w:val="22"/>
                <w:szCs w:val="22"/>
              </w:rPr>
              <w:t xml:space="preserve">Правил </w:t>
            </w:r>
            <w:r w:rsidRPr="00ED47E2">
              <w:rPr>
                <w:rFonts w:eastAsia="Calibri"/>
                <w:bCs/>
                <w:color w:val="000000"/>
                <w:sz w:val="22"/>
                <w:szCs w:val="22"/>
                <w:lang w:eastAsia="uk-UA"/>
              </w:rPr>
              <w:t>благоустрою на території населених пунктів</w:t>
            </w:r>
            <w:r w:rsidRPr="00ED47E2">
              <w:rPr>
                <w:rFonts w:eastAsia="Calibri"/>
                <w:b/>
                <w:color w:val="000000"/>
                <w:sz w:val="22"/>
                <w:szCs w:val="22"/>
                <w:lang w:eastAsia="uk-UA"/>
              </w:rPr>
              <w:t xml:space="preserve"> </w:t>
            </w:r>
            <w:r w:rsidRPr="00ED47E2">
              <w:rPr>
                <w:rFonts w:eastAsia="Calibri"/>
                <w:bCs/>
                <w:color w:val="000000"/>
                <w:sz w:val="22"/>
                <w:szCs w:val="22"/>
                <w:lang w:eastAsia="uk-UA"/>
              </w:rPr>
              <w:t>Фастівської міської територіальної громади</w:t>
            </w:r>
            <w:r w:rsidRPr="00ED47E2">
              <w:rPr>
                <w:sz w:val="22"/>
                <w:szCs w:val="22"/>
              </w:rPr>
              <w:t xml:space="preserve">. </w:t>
            </w:r>
          </w:p>
        </w:tc>
      </w:tr>
      <w:tr w:rsidR="007C132F" w:rsidRPr="00351572" w:rsidTr="00D51476">
        <w:trPr>
          <w:trHeight w:val="555"/>
        </w:trPr>
        <w:tc>
          <w:tcPr>
            <w:tcW w:w="4927" w:type="dxa"/>
            <w:tcBorders>
              <w:top w:val="single" w:sz="4" w:space="0" w:color="auto"/>
              <w:bottom w:val="single" w:sz="4" w:space="0" w:color="auto"/>
            </w:tcBorders>
          </w:tcPr>
          <w:p w:rsidR="007C132F" w:rsidRPr="007C132F" w:rsidRDefault="007C132F" w:rsidP="003F71E1">
            <w:pPr>
              <w:jc w:val="both"/>
              <w:rPr>
                <w:sz w:val="22"/>
                <w:szCs w:val="22"/>
                <w:lang w:val="ru-RU"/>
              </w:rPr>
            </w:pPr>
            <w:r w:rsidRPr="007C132F">
              <w:rPr>
                <w:sz w:val="22"/>
                <w:szCs w:val="22"/>
              </w:rPr>
              <w:t xml:space="preserve">9.2. </w:t>
            </w:r>
          </w:p>
          <w:p w:rsidR="007C132F" w:rsidRPr="00ED47E2" w:rsidRDefault="007C132F" w:rsidP="003F71E1">
            <w:pPr>
              <w:jc w:val="both"/>
              <w:rPr>
                <w:sz w:val="22"/>
                <w:szCs w:val="22"/>
              </w:rPr>
            </w:pPr>
            <w:r w:rsidRPr="007C132F">
              <w:rPr>
                <w:sz w:val="22"/>
                <w:szCs w:val="22"/>
              </w:rPr>
              <w:t>9.3. Управління діяльністю Підприємства здійснюється директором. Призначення та звільнення на посаду директора підприємства здійснюється розпорядженням міського голови та відповідно до Положення «Про порядок призначення на посади та звільнення з посад керівників підприємств, установ, організацій, що належать до комунальної власності територіальної громади міста Фастова», яке затверджується рішенням Фастівської міської ради, п.10 ст. 42 ЗУ «Про місцеве самоврядування в Україні».</w:t>
            </w:r>
          </w:p>
        </w:tc>
        <w:tc>
          <w:tcPr>
            <w:tcW w:w="4928" w:type="dxa"/>
            <w:tcBorders>
              <w:top w:val="single" w:sz="4" w:space="0" w:color="auto"/>
              <w:bottom w:val="single" w:sz="4" w:space="0" w:color="auto"/>
            </w:tcBorders>
          </w:tcPr>
          <w:p w:rsidR="007C132F" w:rsidRPr="007C132F" w:rsidRDefault="007C132F" w:rsidP="007C132F">
            <w:pPr>
              <w:jc w:val="both"/>
              <w:rPr>
                <w:sz w:val="22"/>
                <w:szCs w:val="22"/>
              </w:rPr>
            </w:pPr>
            <w:r w:rsidRPr="007C132F">
              <w:rPr>
                <w:sz w:val="22"/>
                <w:szCs w:val="22"/>
              </w:rPr>
              <w:t xml:space="preserve">9.2. Управління діяльністю Підприємства здійснюється директором. Призначення на посаду та звільнення з посади директора Підприємства здійснюється розпорядженням Фастівського міського голови відповідно до </w:t>
            </w:r>
            <w:r w:rsidRPr="007C132F">
              <w:rPr>
                <w:rStyle w:val="a6"/>
                <w:b w:val="0"/>
                <w:sz w:val="22"/>
                <w:szCs w:val="22"/>
                <w:shd w:val="clear" w:color="auto" w:fill="FFFFFF"/>
              </w:rPr>
              <w:t>Положення  про порядок призначення на посади та звільнення з посад керівників підприємств, установ, організацій, що належать до комунальної власності територіальної громади міста Фастова</w:t>
            </w:r>
            <w:r w:rsidRPr="007C132F">
              <w:rPr>
                <w:sz w:val="22"/>
                <w:szCs w:val="22"/>
              </w:rPr>
              <w:t xml:space="preserve"> та пункту 10 частини 4 статті 42 Закону України «Про місцеве самоврядування в Україні». </w:t>
            </w:r>
          </w:p>
          <w:p w:rsidR="007C132F" w:rsidRPr="00ED47E2" w:rsidRDefault="007C132F" w:rsidP="00356872">
            <w:pPr>
              <w:jc w:val="both"/>
              <w:rPr>
                <w:sz w:val="22"/>
                <w:szCs w:val="22"/>
              </w:rPr>
            </w:pPr>
          </w:p>
        </w:tc>
      </w:tr>
      <w:tr w:rsidR="007C132F" w:rsidRPr="00351572" w:rsidTr="00D51476">
        <w:trPr>
          <w:trHeight w:val="555"/>
        </w:trPr>
        <w:tc>
          <w:tcPr>
            <w:tcW w:w="4927" w:type="dxa"/>
            <w:tcBorders>
              <w:top w:val="single" w:sz="4" w:space="0" w:color="auto"/>
              <w:bottom w:val="single" w:sz="4" w:space="0" w:color="auto"/>
            </w:tcBorders>
          </w:tcPr>
          <w:p w:rsidR="007C132F" w:rsidRPr="007C132F" w:rsidRDefault="007C132F" w:rsidP="003F71E1">
            <w:pPr>
              <w:jc w:val="both"/>
              <w:rPr>
                <w:sz w:val="22"/>
                <w:szCs w:val="22"/>
              </w:rPr>
            </w:pPr>
            <w:r w:rsidRPr="007C132F">
              <w:rPr>
                <w:sz w:val="22"/>
                <w:szCs w:val="22"/>
              </w:rPr>
              <w:t>9.3.1. Оплата праці та соціально-побутове забезпечення, права та обов'язки директора визначені контрактом, типова форма якого затверджена рішенням виконавчого комітету Фастівської міської ради.</w:t>
            </w:r>
          </w:p>
        </w:tc>
        <w:tc>
          <w:tcPr>
            <w:tcW w:w="4928" w:type="dxa"/>
            <w:tcBorders>
              <w:top w:val="single" w:sz="4" w:space="0" w:color="auto"/>
              <w:bottom w:val="single" w:sz="4" w:space="0" w:color="auto"/>
            </w:tcBorders>
          </w:tcPr>
          <w:p w:rsidR="007C132F" w:rsidRPr="007C132F" w:rsidRDefault="007C132F" w:rsidP="007C132F">
            <w:pPr>
              <w:jc w:val="both"/>
              <w:rPr>
                <w:sz w:val="22"/>
                <w:szCs w:val="22"/>
              </w:rPr>
            </w:pPr>
            <w:r w:rsidRPr="007C132F">
              <w:rPr>
                <w:sz w:val="22"/>
                <w:szCs w:val="22"/>
              </w:rPr>
              <w:t xml:space="preserve">9.3. Умови праці, права та обов'язки директора визначені контрактом, типова форма якого затверджена рішенням виконавчого комітету Фастівської міської ради. </w:t>
            </w:r>
          </w:p>
          <w:p w:rsidR="007C132F" w:rsidRPr="007C132F" w:rsidRDefault="007C132F" w:rsidP="007C132F">
            <w:pPr>
              <w:jc w:val="both"/>
              <w:rPr>
                <w:sz w:val="22"/>
                <w:szCs w:val="22"/>
              </w:rPr>
            </w:pPr>
          </w:p>
        </w:tc>
      </w:tr>
      <w:tr w:rsidR="00E869CC" w:rsidRPr="00351572" w:rsidTr="00D51476">
        <w:trPr>
          <w:trHeight w:val="555"/>
        </w:trPr>
        <w:tc>
          <w:tcPr>
            <w:tcW w:w="4927" w:type="dxa"/>
            <w:tcBorders>
              <w:top w:val="single" w:sz="4" w:space="0" w:color="auto"/>
              <w:bottom w:val="single" w:sz="4" w:space="0" w:color="auto"/>
            </w:tcBorders>
          </w:tcPr>
          <w:p w:rsidR="00E869CC" w:rsidRPr="00E869CC" w:rsidRDefault="00E869CC" w:rsidP="003F71E1">
            <w:pPr>
              <w:jc w:val="both"/>
              <w:rPr>
                <w:sz w:val="22"/>
                <w:szCs w:val="22"/>
              </w:rPr>
            </w:pPr>
            <w:r w:rsidRPr="00E869CC">
              <w:rPr>
                <w:sz w:val="22"/>
                <w:szCs w:val="22"/>
              </w:rPr>
              <w:t>9.4.1. Директор здійснює поточне (оперативне) керівництво Підприємством, організує його виробничо-господарську, соціально-побутову та іншу діяльність, забезпечує виконання завдань Підприємства, передбачених статутом Підприємства та контрактом.</w:t>
            </w:r>
          </w:p>
        </w:tc>
        <w:tc>
          <w:tcPr>
            <w:tcW w:w="4928" w:type="dxa"/>
            <w:tcBorders>
              <w:top w:val="single" w:sz="4" w:space="0" w:color="auto"/>
              <w:bottom w:val="single" w:sz="4" w:space="0" w:color="auto"/>
            </w:tcBorders>
          </w:tcPr>
          <w:p w:rsidR="00E869CC" w:rsidRPr="00E869CC" w:rsidRDefault="00E869CC" w:rsidP="000D73C2">
            <w:pPr>
              <w:jc w:val="both"/>
              <w:rPr>
                <w:sz w:val="22"/>
                <w:szCs w:val="22"/>
              </w:rPr>
            </w:pPr>
            <w:r w:rsidRPr="00E869CC">
              <w:rPr>
                <w:sz w:val="22"/>
                <w:szCs w:val="22"/>
              </w:rPr>
              <w:t xml:space="preserve">9.4.1. здійснює поточне (оперативне) керівництво роботою Підприємства, організовує діяльність його підрозділів, забезпечує виконання завдань, передбачених статутом Підприємства та контрактом. </w:t>
            </w:r>
          </w:p>
          <w:p w:rsidR="00E869CC" w:rsidRPr="00E869CC" w:rsidRDefault="00E869CC" w:rsidP="007C132F">
            <w:pPr>
              <w:jc w:val="both"/>
              <w:rPr>
                <w:sz w:val="22"/>
                <w:szCs w:val="22"/>
              </w:rPr>
            </w:pPr>
          </w:p>
        </w:tc>
      </w:tr>
      <w:tr w:rsidR="00E869CC" w:rsidRPr="00351572" w:rsidTr="00D51476">
        <w:trPr>
          <w:trHeight w:val="555"/>
        </w:trPr>
        <w:tc>
          <w:tcPr>
            <w:tcW w:w="4927" w:type="dxa"/>
            <w:tcBorders>
              <w:top w:val="single" w:sz="4" w:space="0" w:color="auto"/>
              <w:bottom w:val="single" w:sz="4" w:space="0" w:color="auto"/>
            </w:tcBorders>
          </w:tcPr>
          <w:p w:rsidR="00E869CC" w:rsidRPr="00E869CC" w:rsidRDefault="00E869CC" w:rsidP="003F71E1">
            <w:pPr>
              <w:jc w:val="both"/>
              <w:rPr>
                <w:sz w:val="22"/>
                <w:szCs w:val="22"/>
              </w:rPr>
            </w:pPr>
            <w:r w:rsidRPr="00E869CC">
              <w:rPr>
                <w:sz w:val="22"/>
                <w:szCs w:val="22"/>
              </w:rPr>
              <w:t>9.4.4. Видає у межах своєї компетенції накази та доручення, дає вказівки, обов'язкові для виконання всіма працівниками Підприємства, організує та перевіряє їх виконання;</w:t>
            </w:r>
          </w:p>
        </w:tc>
        <w:tc>
          <w:tcPr>
            <w:tcW w:w="4928" w:type="dxa"/>
            <w:tcBorders>
              <w:top w:val="single" w:sz="4" w:space="0" w:color="auto"/>
              <w:bottom w:val="single" w:sz="4" w:space="0" w:color="auto"/>
            </w:tcBorders>
          </w:tcPr>
          <w:p w:rsidR="00E869CC" w:rsidRPr="00E869CC" w:rsidRDefault="00E869CC" w:rsidP="00E869CC">
            <w:pPr>
              <w:jc w:val="both"/>
              <w:rPr>
                <w:sz w:val="22"/>
                <w:szCs w:val="22"/>
              </w:rPr>
            </w:pPr>
            <w:r w:rsidRPr="00E869CC">
              <w:rPr>
                <w:sz w:val="22"/>
                <w:szCs w:val="22"/>
              </w:rPr>
              <w:t>9.4.4. видає у межах своєї компетенції накази та доручення, дає вказівки, обов'язкові для виконання всіма працівниками Підприємства, організовує та перевіряє їх виконання;</w:t>
            </w:r>
          </w:p>
        </w:tc>
      </w:tr>
      <w:tr w:rsidR="000D73C2" w:rsidRPr="00351572" w:rsidTr="00D51476">
        <w:trPr>
          <w:trHeight w:val="555"/>
        </w:trPr>
        <w:tc>
          <w:tcPr>
            <w:tcW w:w="4927" w:type="dxa"/>
            <w:tcBorders>
              <w:top w:val="single" w:sz="4" w:space="0" w:color="auto"/>
              <w:bottom w:val="single" w:sz="4" w:space="0" w:color="auto"/>
            </w:tcBorders>
          </w:tcPr>
          <w:p w:rsidR="000D73C2" w:rsidRPr="00F47604" w:rsidRDefault="00F47604" w:rsidP="003F71E1">
            <w:pPr>
              <w:jc w:val="both"/>
              <w:rPr>
                <w:sz w:val="22"/>
                <w:szCs w:val="22"/>
              </w:rPr>
            </w:pPr>
            <w:r w:rsidRPr="00F47604">
              <w:rPr>
                <w:sz w:val="22"/>
                <w:szCs w:val="22"/>
              </w:rPr>
              <w:t>9.4.5. Укладає угоди і договори, інші правочини, видає довіреності, відкриває в установах банків (казначейства) рахунки;</w:t>
            </w:r>
          </w:p>
        </w:tc>
        <w:tc>
          <w:tcPr>
            <w:tcW w:w="4928" w:type="dxa"/>
            <w:tcBorders>
              <w:top w:val="single" w:sz="4" w:space="0" w:color="auto"/>
              <w:bottom w:val="single" w:sz="4" w:space="0" w:color="auto"/>
            </w:tcBorders>
          </w:tcPr>
          <w:p w:rsidR="000D73C2" w:rsidRPr="00F47604" w:rsidRDefault="00F47604" w:rsidP="00E869CC">
            <w:pPr>
              <w:jc w:val="both"/>
              <w:rPr>
                <w:sz w:val="22"/>
                <w:szCs w:val="22"/>
              </w:rPr>
            </w:pPr>
            <w:r w:rsidRPr="00F47604">
              <w:rPr>
                <w:sz w:val="22"/>
                <w:szCs w:val="22"/>
              </w:rPr>
              <w:t>9.4.5.</w:t>
            </w:r>
            <w:r w:rsidRPr="00F47604">
              <w:rPr>
                <w:sz w:val="22"/>
                <w:szCs w:val="22"/>
              </w:rPr>
              <w:tab/>
              <w:t>укладає угоди і договори, вчиняє інші правочини, видає довіреності, відкриває в установах банків (казначейства) рахунки;</w:t>
            </w:r>
          </w:p>
        </w:tc>
      </w:tr>
      <w:tr w:rsidR="003754C6" w:rsidRPr="00351572" w:rsidTr="00D51476">
        <w:trPr>
          <w:trHeight w:val="555"/>
        </w:trPr>
        <w:tc>
          <w:tcPr>
            <w:tcW w:w="4927" w:type="dxa"/>
            <w:tcBorders>
              <w:top w:val="single" w:sz="4" w:space="0" w:color="auto"/>
              <w:bottom w:val="single" w:sz="4" w:space="0" w:color="auto"/>
            </w:tcBorders>
          </w:tcPr>
          <w:p w:rsidR="003754C6" w:rsidRPr="003754C6" w:rsidRDefault="003754C6" w:rsidP="003F71E1">
            <w:pPr>
              <w:jc w:val="both"/>
              <w:rPr>
                <w:sz w:val="22"/>
                <w:szCs w:val="22"/>
              </w:rPr>
            </w:pPr>
            <w:r w:rsidRPr="003754C6">
              <w:rPr>
                <w:sz w:val="22"/>
                <w:szCs w:val="22"/>
              </w:rPr>
              <w:t>9.4.6. Затверджує облікову політику підприємства та забезпечує здійснення поточної діяльності Підприємства, виконання актів і доручень Органу управління; забезпечує складання річного фінансового плану підприємства та подає його на погодження Органу управління; подає, в установленому порядку, звіт про виконання фінансового плану та з інших питань діяльності Підприємства.</w:t>
            </w:r>
          </w:p>
        </w:tc>
        <w:tc>
          <w:tcPr>
            <w:tcW w:w="4928" w:type="dxa"/>
            <w:tcBorders>
              <w:top w:val="single" w:sz="4" w:space="0" w:color="auto"/>
              <w:bottom w:val="single" w:sz="4" w:space="0" w:color="auto"/>
            </w:tcBorders>
          </w:tcPr>
          <w:p w:rsidR="003754C6" w:rsidRPr="003754C6" w:rsidRDefault="003754C6" w:rsidP="00E869CC">
            <w:pPr>
              <w:jc w:val="both"/>
              <w:rPr>
                <w:sz w:val="22"/>
                <w:szCs w:val="22"/>
              </w:rPr>
            </w:pPr>
            <w:r w:rsidRPr="003754C6">
              <w:rPr>
                <w:sz w:val="22"/>
                <w:szCs w:val="22"/>
              </w:rPr>
              <w:t>9.4.6.</w:t>
            </w:r>
            <w:r w:rsidRPr="003754C6">
              <w:rPr>
                <w:sz w:val="22"/>
                <w:szCs w:val="22"/>
              </w:rPr>
              <w:tab/>
              <w:t>затверджує облікову політику Підприємства та забезпечує здійснення поточної діяльності Підприємства;</w:t>
            </w:r>
            <w:r w:rsidR="00842A47" w:rsidRPr="003754C6">
              <w:rPr>
                <w:sz w:val="22"/>
                <w:szCs w:val="22"/>
              </w:rPr>
              <w:t xml:space="preserve"> забезпечує складання річного фінансового плану підприємства та подає його на погодження </w:t>
            </w:r>
            <w:r w:rsidR="00842A47">
              <w:rPr>
                <w:sz w:val="22"/>
                <w:szCs w:val="22"/>
              </w:rPr>
              <w:t>виконавчому</w:t>
            </w:r>
            <w:r w:rsidR="00842A47" w:rsidRPr="007C132F">
              <w:rPr>
                <w:sz w:val="22"/>
                <w:szCs w:val="22"/>
              </w:rPr>
              <w:t xml:space="preserve"> ком</w:t>
            </w:r>
            <w:r w:rsidR="00842A47">
              <w:rPr>
                <w:sz w:val="22"/>
                <w:szCs w:val="22"/>
              </w:rPr>
              <w:t>ітету Фастівської міської ради</w:t>
            </w:r>
            <w:r w:rsidR="00842A47" w:rsidRPr="003754C6">
              <w:rPr>
                <w:sz w:val="22"/>
                <w:szCs w:val="22"/>
              </w:rPr>
              <w:t>; подає, в установленому порядку, звіт про виконання фінансового плану та з інших питань діяльності Підприємства.</w:t>
            </w:r>
          </w:p>
        </w:tc>
      </w:tr>
      <w:tr w:rsidR="009F5B91" w:rsidRPr="00351572" w:rsidTr="00D51476">
        <w:trPr>
          <w:trHeight w:val="555"/>
        </w:trPr>
        <w:tc>
          <w:tcPr>
            <w:tcW w:w="4927" w:type="dxa"/>
            <w:tcBorders>
              <w:top w:val="single" w:sz="4" w:space="0" w:color="auto"/>
              <w:bottom w:val="single" w:sz="4" w:space="0" w:color="auto"/>
            </w:tcBorders>
          </w:tcPr>
          <w:p w:rsidR="009F5B91" w:rsidRPr="00842A47" w:rsidRDefault="009F5B91" w:rsidP="003F71E1">
            <w:pPr>
              <w:jc w:val="both"/>
              <w:rPr>
                <w:sz w:val="22"/>
                <w:szCs w:val="22"/>
              </w:rPr>
            </w:pPr>
            <w:r w:rsidRPr="00842A47">
              <w:rPr>
                <w:sz w:val="22"/>
                <w:szCs w:val="22"/>
              </w:rPr>
              <w:t>9.4.7. Затверджує структуру і штатний розпис Підприємства за погодженням із міським головою.</w:t>
            </w:r>
          </w:p>
        </w:tc>
        <w:tc>
          <w:tcPr>
            <w:tcW w:w="4928" w:type="dxa"/>
            <w:tcBorders>
              <w:top w:val="single" w:sz="4" w:space="0" w:color="auto"/>
              <w:bottom w:val="single" w:sz="4" w:space="0" w:color="auto"/>
            </w:tcBorders>
          </w:tcPr>
          <w:p w:rsidR="009F5B91" w:rsidRPr="00842A47" w:rsidRDefault="009F5B91" w:rsidP="00E869CC">
            <w:pPr>
              <w:jc w:val="both"/>
              <w:rPr>
                <w:sz w:val="22"/>
                <w:szCs w:val="22"/>
                <w:lang w:val="ru-RU"/>
              </w:rPr>
            </w:pPr>
            <w:r w:rsidRPr="00842A47">
              <w:rPr>
                <w:sz w:val="22"/>
                <w:szCs w:val="22"/>
              </w:rPr>
              <w:t>9.4.7. затверджує структуру і штатний розпис Підприємства за погодженням із Фастівським міським головою;</w:t>
            </w:r>
          </w:p>
        </w:tc>
      </w:tr>
      <w:tr w:rsidR="00842A47" w:rsidRPr="00351572" w:rsidTr="00D51476">
        <w:trPr>
          <w:trHeight w:val="555"/>
        </w:trPr>
        <w:tc>
          <w:tcPr>
            <w:tcW w:w="4927" w:type="dxa"/>
            <w:tcBorders>
              <w:top w:val="single" w:sz="4" w:space="0" w:color="auto"/>
              <w:bottom w:val="single" w:sz="4" w:space="0" w:color="auto"/>
            </w:tcBorders>
          </w:tcPr>
          <w:p w:rsidR="00842A47" w:rsidRPr="00842A47" w:rsidRDefault="00842A47" w:rsidP="00842A47">
            <w:pPr>
              <w:jc w:val="both"/>
              <w:rPr>
                <w:sz w:val="22"/>
                <w:szCs w:val="22"/>
              </w:rPr>
            </w:pPr>
            <w:r w:rsidRPr="00842A47">
              <w:rPr>
                <w:sz w:val="22"/>
                <w:szCs w:val="22"/>
              </w:rPr>
              <w:t>9.4.8. Затверджує Положення про структурні підрозділи Підприємства та функціональні обов'язки працівників Підприємства та його структурних підрозділів; розробляє і затверджує Положення про преміювання.</w:t>
            </w:r>
          </w:p>
        </w:tc>
        <w:tc>
          <w:tcPr>
            <w:tcW w:w="4928" w:type="dxa"/>
            <w:tcBorders>
              <w:top w:val="single" w:sz="4" w:space="0" w:color="auto"/>
              <w:bottom w:val="single" w:sz="4" w:space="0" w:color="auto"/>
            </w:tcBorders>
          </w:tcPr>
          <w:p w:rsidR="00842A47" w:rsidRPr="00842A47" w:rsidRDefault="00842A47" w:rsidP="00842A47">
            <w:pPr>
              <w:jc w:val="both"/>
              <w:rPr>
                <w:sz w:val="22"/>
                <w:szCs w:val="22"/>
              </w:rPr>
            </w:pPr>
            <w:r w:rsidRPr="00842A47">
              <w:rPr>
                <w:sz w:val="22"/>
                <w:szCs w:val="22"/>
              </w:rPr>
              <w:t>9.4.8. затверджує локальні нормативні акти Підприємства;</w:t>
            </w:r>
          </w:p>
          <w:p w:rsidR="00842A47" w:rsidRPr="00842A47" w:rsidRDefault="00842A47" w:rsidP="009F5B91">
            <w:pPr>
              <w:jc w:val="both"/>
              <w:rPr>
                <w:sz w:val="22"/>
                <w:szCs w:val="22"/>
              </w:rPr>
            </w:pPr>
          </w:p>
        </w:tc>
      </w:tr>
      <w:tr w:rsidR="00842A47" w:rsidRPr="00351572" w:rsidTr="00D51476">
        <w:trPr>
          <w:trHeight w:val="555"/>
        </w:trPr>
        <w:tc>
          <w:tcPr>
            <w:tcW w:w="4927" w:type="dxa"/>
            <w:tcBorders>
              <w:top w:val="single" w:sz="4" w:space="0" w:color="auto"/>
              <w:bottom w:val="single" w:sz="4" w:space="0" w:color="auto"/>
            </w:tcBorders>
          </w:tcPr>
          <w:p w:rsidR="00842A47" w:rsidRPr="00D1637C" w:rsidRDefault="00D1637C" w:rsidP="003F71E1">
            <w:pPr>
              <w:jc w:val="both"/>
              <w:rPr>
                <w:sz w:val="22"/>
                <w:szCs w:val="22"/>
              </w:rPr>
            </w:pPr>
            <w:r w:rsidRPr="00D1637C">
              <w:rPr>
                <w:sz w:val="22"/>
                <w:szCs w:val="22"/>
              </w:rPr>
              <w:t>9.4.10. Вчиняє інші дії, необхідні для здійснення господарської діяльності Підприємства, за винятком тих, які згідно зі Статутом і законодавством мають бути узгоджені з Власником.</w:t>
            </w:r>
          </w:p>
        </w:tc>
        <w:tc>
          <w:tcPr>
            <w:tcW w:w="4928" w:type="dxa"/>
            <w:tcBorders>
              <w:top w:val="single" w:sz="4" w:space="0" w:color="auto"/>
              <w:bottom w:val="single" w:sz="4" w:space="0" w:color="auto"/>
            </w:tcBorders>
          </w:tcPr>
          <w:p w:rsidR="00842A47" w:rsidRPr="00D1637C" w:rsidRDefault="00D1637C" w:rsidP="00842A47">
            <w:pPr>
              <w:jc w:val="both"/>
              <w:rPr>
                <w:sz w:val="22"/>
                <w:szCs w:val="22"/>
              </w:rPr>
            </w:pPr>
            <w:r w:rsidRPr="00D1637C">
              <w:rPr>
                <w:sz w:val="22"/>
                <w:szCs w:val="22"/>
              </w:rPr>
              <w:t xml:space="preserve">9.4.10.  Вчиняє інші дії, необхідні для здійснення господарської діяльності Підприємства, за винятком тих, які згідно зі Статутом і законодавством мають бути погоджені з Засновником. </w:t>
            </w:r>
          </w:p>
        </w:tc>
      </w:tr>
      <w:tr w:rsidR="00D51476" w:rsidRPr="00351572" w:rsidTr="00D51476">
        <w:trPr>
          <w:trHeight w:val="555"/>
        </w:trPr>
        <w:tc>
          <w:tcPr>
            <w:tcW w:w="4927" w:type="dxa"/>
            <w:tcBorders>
              <w:top w:val="single" w:sz="4" w:space="0" w:color="auto"/>
              <w:bottom w:val="single" w:sz="4" w:space="0" w:color="auto"/>
            </w:tcBorders>
          </w:tcPr>
          <w:p w:rsidR="00D51476" w:rsidRPr="00D51476" w:rsidRDefault="00D51476" w:rsidP="00D51476">
            <w:pPr>
              <w:jc w:val="both"/>
              <w:rPr>
                <w:sz w:val="22"/>
                <w:szCs w:val="22"/>
              </w:rPr>
            </w:pPr>
            <w:proofErr w:type="spellStart"/>
            <w:r w:rsidRPr="00D51476">
              <w:rPr>
                <w:sz w:val="22"/>
                <w:szCs w:val="22"/>
              </w:rPr>
              <w:t>Абз</w:t>
            </w:r>
            <w:proofErr w:type="spellEnd"/>
            <w:r w:rsidRPr="00D51476">
              <w:rPr>
                <w:sz w:val="22"/>
                <w:szCs w:val="22"/>
              </w:rPr>
              <w:t>. 3 підп. 9.5.</w:t>
            </w:r>
          </w:p>
          <w:p w:rsidR="00D51476" w:rsidRPr="00D51476" w:rsidRDefault="00D51476" w:rsidP="005D6AB2">
            <w:pPr>
              <w:jc w:val="both"/>
              <w:rPr>
                <w:sz w:val="22"/>
                <w:szCs w:val="22"/>
              </w:rPr>
            </w:pPr>
            <w:r w:rsidRPr="00D51476">
              <w:rPr>
                <w:sz w:val="22"/>
                <w:szCs w:val="22"/>
              </w:rPr>
              <w:t xml:space="preserve">- виконувати та забезпечувати виконання рішень </w:t>
            </w:r>
            <w:r w:rsidRPr="00D51476">
              <w:rPr>
                <w:sz w:val="22"/>
                <w:szCs w:val="22"/>
              </w:rPr>
              <w:lastRenderedPageBreak/>
              <w:t>Фастівської міської ради щодо управлінням  майном територіальної громади міста Фастова, рішень виконавчого комітету Фастівської міської ради та розпоряджень міського голови;</w:t>
            </w:r>
          </w:p>
        </w:tc>
        <w:tc>
          <w:tcPr>
            <w:tcW w:w="4928" w:type="dxa"/>
            <w:tcBorders>
              <w:top w:val="single" w:sz="4" w:space="0" w:color="auto"/>
              <w:bottom w:val="single" w:sz="4" w:space="0" w:color="auto"/>
            </w:tcBorders>
          </w:tcPr>
          <w:p w:rsidR="00D51476" w:rsidRPr="00D51476" w:rsidRDefault="00D51476" w:rsidP="00D51476">
            <w:pPr>
              <w:jc w:val="both"/>
              <w:rPr>
                <w:sz w:val="22"/>
                <w:szCs w:val="22"/>
              </w:rPr>
            </w:pPr>
            <w:proofErr w:type="spellStart"/>
            <w:r w:rsidRPr="00D51476">
              <w:rPr>
                <w:sz w:val="22"/>
                <w:szCs w:val="22"/>
              </w:rPr>
              <w:lastRenderedPageBreak/>
              <w:t>Абз</w:t>
            </w:r>
            <w:proofErr w:type="spellEnd"/>
            <w:r w:rsidRPr="00D51476">
              <w:rPr>
                <w:sz w:val="22"/>
                <w:szCs w:val="22"/>
              </w:rPr>
              <w:t>. 3 підп. 9.5.</w:t>
            </w:r>
          </w:p>
          <w:p w:rsidR="00D51476" w:rsidRPr="00D51476" w:rsidRDefault="00D51476" w:rsidP="00842A47">
            <w:pPr>
              <w:jc w:val="both"/>
              <w:rPr>
                <w:sz w:val="22"/>
                <w:szCs w:val="22"/>
              </w:rPr>
            </w:pPr>
            <w:r w:rsidRPr="00D51476">
              <w:rPr>
                <w:sz w:val="22"/>
                <w:szCs w:val="22"/>
              </w:rPr>
              <w:t xml:space="preserve">- виконувати та забезпечувати виконання рішень </w:t>
            </w:r>
            <w:r w:rsidRPr="00D51476">
              <w:rPr>
                <w:sz w:val="22"/>
                <w:szCs w:val="22"/>
              </w:rPr>
              <w:lastRenderedPageBreak/>
              <w:t xml:space="preserve">Фастівської міської ради щодо управлінням майном Фастівської міської територіальної громади, рішень виконавчого комітету Фастівської міської ради та розпоряджень міського голови; </w:t>
            </w:r>
          </w:p>
        </w:tc>
      </w:tr>
      <w:tr w:rsidR="00D51476" w:rsidRPr="00351572" w:rsidTr="00192CCB">
        <w:trPr>
          <w:trHeight w:val="555"/>
        </w:trPr>
        <w:tc>
          <w:tcPr>
            <w:tcW w:w="4927" w:type="dxa"/>
            <w:tcBorders>
              <w:top w:val="single" w:sz="4" w:space="0" w:color="auto"/>
              <w:bottom w:val="single" w:sz="4" w:space="0" w:color="auto"/>
            </w:tcBorders>
          </w:tcPr>
          <w:p w:rsidR="00E943C7" w:rsidRPr="005D6AB2" w:rsidRDefault="00E943C7" w:rsidP="00E943C7">
            <w:pPr>
              <w:jc w:val="both"/>
              <w:rPr>
                <w:sz w:val="22"/>
                <w:szCs w:val="22"/>
              </w:rPr>
            </w:pPr>
            <w:proofErr w:type="spellStart"/>
            <w:r w:rsidRPr="005D6AB2">
              <w:rPr>
                <w:sz w:val="22"/>
                <w:szCs w:val="22"/>
              </w:rPr>
              <w:lastRenderedPageBreak/>
              <w:t>Абз</w:t>
            </w:r>
            <w:proofErr w:type="spellEnd"/>
            <w:r w:rsidRPr="005D6AB2">
              <w:rPr>
                <w:sz w:val="22"/>
                <w:szCs w:val="22"/>
              </w:rPr>
              <w:t xml:space="preserve">. </w:t>
            </w:r>
            <w:r w:rsidR="005D6AB2" w:rsidRPr="005D6AB2">
              <w:rPr>
                <w:sz w:val="22"/>
                <w:szCs w:val="22"/>
                <w:lang w:val="ru-RU"/>
              </w:rPr>
              <w:t>6</w:t>
            </w:r>
            <w:r w:rsidRPr="005D6AB2">
              <w:rPr>
                <w:sz w:val="22"/>
                <w:szCs w:val="22"/>
              </w:rPr>
              <w:t xml:space="preserve"> </w:t>
            </w:r>
            <w:proofErr w:type="gramStart"/>
            <w:r w:rsidRPr="005D6AB2">
              <w:rPr>
                <w:sz w:val="22"/>
                <w:szCs w:val="22"/>
              </w:rPr>
              <w:t>п</w:t>
            </w:r>
            <w:proofErr w:type="gramEnd"/>
            <w:r w:rsidRPr="005D6AB2">
              <w:rPr>
                <w:sz w:val="22"/>
                <w:szCs w:val="22"/>
              </w:rPr>
              <w:t>ідп. 9.5.</w:t>
            </w:r>
          </w:p>
          <w:p w:rsidR="00D51476" w:rsidRPr="005D6AB2" w:rsidRDefault="005D6AB2" w:rsidP="00D51476">
            <w:pPr>
              <w:jc w:val="both"/>
              <w:rPr>
                <w:sz w:val="22"/>
                <w:szCs w:val="22"/>
              </w:rPr>
            </w:pPr>
            <w:r w:rsidRPr="005D6AB2">
              <w:rPr>
                <w:sz w:val="22"/>
                <w:szCs w:val="22"/>
              </w:rPr>
              <w:t>- організовувати виконання державних, виробничих програм, договірних та інших обов'язків, що взяті Підприємством;</w:t>
            </w:r>
          </w:p>
        </w:tc>
        <w:tc>
          <w:tcPr>
            <w:tcW w:w="4928" w:type="dxa"/>
            <w:tcBorders>
              <w:top w:val="single" w:sz="4" w:space="0" w:color="auto"/>
              <w:bottom w:val="single" w:sz="4" w:space="0" w:color="auto"/>
            </w:tcBorders>
          </w:tcPr>
          <w:p w:rsidR="00E943C7" w:rsidRPr="005D6AB2" w:rsidRDefault="00E943C7" w:rsidP="00E943C7">
            <w:pPr>
              <w:jc w:val="both"/>
              <w:rPr>
                <w:sz w:val="22"/>
                <w:szCs w:val="22"/>
              </w:rPr>
            </w:pPr>
            <w:proofErr w:type="spellStart"/>
            <w:r w:rsidRPr="005D6AB2">
              <w:rPr>
                <w:sz w:val="22"/>
                <w:szCs w:val="22"/>
              </w:rPr>
              <w:t>Абз</w:t>
            </w:r>
            <w:proofErr w:type="spellEnd"/>
            <w:r w:rsidRPr="005D6AB2">
              <w:rPr>
                <w:sz w:val="22"/>
                <w:szCs w:val="22"/>
              </w:rPr>
              <w:t xml:space="preserve">. </w:t>
            </w:r>
            <w:r w:rsidR="005D6AB2" w:rsidRPr="009D1CE9">
              <w:rPr>
                <w:sz w:val="22"/>
                <w:szCs w:val="22"/>
              </w:rPr>
              <w:t>6</w:t>
            </w:r>
            <w:r w:rsidRPr="005D6AB2">
              <w:rPr>
                <w:sz w:val="22"/>
                <w:szCs w:val="22"/>
              </w:rPr>
              <w:t xml:space="preserve"> підп. 9.5.</w:t>
            </w:r>
          </w:p>
          <w:p w:rsidR="00D51476" w:rsidRPr="005D6AB2" w:rsidRDefault="005D1B15" w:rsidP="00D51476">
            <w:pPr>
              <w:jc w:val="both"/>
              <w:rPr>
                <w:sz w:val="22"/>
                <w:szCs w:val="22"/>
              </w:rPr>
            </w:pPr>
            <w:r w:rsidRPr="005D6AB2">
              <w:rPr>
                <w:sz w:val="22"/>
                <w:szCs w:val="22"/>
              </w:rPr>
              <w:t xml:space="preserve">- організовувати виконання державних та місцевих програм, договірних та інших зобов’язань, що взяті Підприємством; </w:t>
            </w:r>
          </w:p>
        </w:tc>
      </w:tr>
      <w:tr w:rsidR="00192CCB" w:rsidRPr="00351572" w:rsidTr="00192CCB">
        <w:trPr>
          <w:trHeight w:val="555"/>
        </w:trPr>
        <w:tc>
          <w:tcPr>
            <w:tcW w:w="4927" w:type="dxa"/>
            <w:tcBorders>
              <w:top w:val="single" w:sz="4" w:space="0" w:color="auto"/>
              <w:bottom w:val="single" w:sz="4" w:space="0" w:color="auto"/>
            </w:tcBorders>
          </w:tcPr>
          <w:p w:rsidR="00192CCB" w:rsidRPr="0036364E" w:rsidRDefault="00192CCB" w:rsidP="00E943C7">
            <w:pPr>
              <w:jc w:val="both"/>
              <w:rPr>
                <w:sz w:val="22"/>
                <w:szCs w:val="22"/>
              </w:rPr>
            </w:pPr>
            <w:r w:rsidRPr="0036364E">
              <w:rPr>
                <w:sz w:val="22"/>
                <w:szCs w:val="22"/>
              </w:rPr>
              <w:t>9.6. Директор підприємства звітує про результати роботи за рік виконавчому комітету Фастівської міської ради, доповідає на засіданнях виконавчого комітету Фастівської міської ради не менше одного разу на рік відповідно п.3 ст.29 Закону України «Про місцеве самоврядування в Україні».</w:t>
            </w:r>
          </w:p>
        </w:tc>
        <w:tc>
          <w:tcPr>
            <w:tcW w:w="4928" w:type="dxa"/>
            <w:tcBorders>
              <w:top w:val="single" w:sz="4" w:space="0" w:color="auto"/>
              <w:bottom w:val="single" w:sz="4" w:space="0" w:color="auto"/>
            </w:tcBorders>
          </w:tcPr>
          <w:p w:rsidR="00192CCB" w:rsidRPr="0036364E" w:rsidRDefault="00192CCB" w:rsidP="00E943C7">
            <w:pPr>
              <w:jc w:val="both"/>
              <w:rPr>
                <w:sz w:val="22"/>
                <w:szCs w:val="22"/>
              </w:rPr>
            </w:pPr>
            <w:r w:rsidRPr="0036364E">
              <w:rPr>
                <w:sz w:val="22"/>
                <w:szCs w:val="22"/>
              </w:rPr>
              <w:t>9.6. Директор Підприємства звітує про результати роботи за рік виконавчому комітету Фастівської міської ради, доповідає на засіданнях виконавчого комітету Фастівської міської ради не менше одного разу на рік відповідно до під</w:t>
            </w:r>
            <w:r w:rsidRPr="0036364E">
              <w:rPr>
                <w:iCs/>
                <w:sz w:val="22"/>
                <w:szCs w:val="22"/>
                <w:shd w:val="clear" w:color="auto" w:fill="FFFFFF"/>
              </w:rPr>
              <w:t>пункту 3 пункту «а» статті 29</w:t>
            </w:r>
            <w:r w:rsidRPr="0036364E">
              <w:rPr>
                <w:i/>
                <w:iCs/>
                <w:color w:val="333333"/>
                <w:sz w:val="22"/>
                <w:szCs w:val="22"/>
                <w:shd w:val="clear" w:color="auto" w:fill="FFFFFF"/>
              </w:rPr>
              <w:t> </w:t>
            </w:r>
            <w:r w:rsidRPr="0036364E">
              <w:rPr>
                <w:sz w:val="22"/>
                <w:szCs w:val="22"/>
              </w:rPr>
              <w:t>Закону України «Про місцеве самоврядування в Україні».</w:t>
            </w:r>
          </w:p>
        </w:tc>
      </w:tr>
      <w:tr w:rsidR="00192CCB" w:rsidRPr="00351572" w:rsidTr="006E1408">
        <w:trPr>
          <w:trHeight w:val="555"/>
        </w:trPr>
        <w:tc>
          <w:tcPr>
            <w:tcW w:w="4927" w:type="dxa"/>
            <w:tcBorders>
              <w:top w:val="single" w:sz="4" w:space="0" w:color="auto"/>
              <w:bottom w:val="single" w:sz="4" w:space="0" w:color="auto"/>
            </w:tcBorders>
          </w:tcPr>
          <w:p w:rsidR="00192CCB" w:rsidRPr="006E1408" w:rsidRDefault="006E1408" w:rsidP="00E943C7">
            <w:pPr>
              <w:jc w:val="both"/>
              <w:rPr>
                <w:sz w:val="22"/>
                <w:szCs w:val="22"/>
              </w:rPr>
            </w:pPr>
            <w:r w:rsidRPr="006E1408">
              <w:rPr>
                <w:sz w:val="22"/>
                <w:szCs w:val="22"/>
              </w:rPr>
              <w:t>10.1. Трудовий колектив Підприємства становлять усі громадяни, які своєю працею беруть участь у його діяльності на основі трудового договору, й колективного договору, а також інших форм, що регулюють трудові відносини працівника з Підприємством.</w:t>
            </w:r>
          </w:p>
        </w:tc>
        <w:tc>
          <w:tcPr>
            <w:tcW w:w="4928" w:type="dxa"/>
            <w:tcBorders>
              <w:top w:val="single" w:sz="4" w:space="0" w:color="auto"/>
              <w:bottom w:val="single" w:sz="4" w:space="0" w:color="auto"/>
            </w:tcBorders>
          </w:tcPr>
          <w:p w:rsidR="00192CCB" w:rsidRPr="006E1408" w:rsidRDefault="006E1408" w:rsidP="00E943C7">
            <w:pPr>
              <w:jc w:val="both"/>
              <w:rPr>
                <w:sz w:val="22"/>
                <w:szCs w:val="22"/>
              </w:rPr>
            </w:pPr>
            <w:r w:rsidRPr="006E1408">
              <w:rPr>
                <w:sz w:val="22"/>
                <w:szCs w:val="22"/>
              </w:rPr>
              <w:t xml:space="preserve">10.1. Трудовий колектив Підприємства складають усі працівники, які своєю працею беруть участь у його діяльності на підставі трудового договору, колективного договору, інших документів, що регулюють трудові відносини працівника з Підприємством. </w:t>
            </w:r>
          </w:p>
        </w:tc>
      </w:tr>
      <w:tr w:rsidR="006E1408" w:rsidRPr="00351572" w:rsidTr="002F72F8">
        <w:trPr>
          <w:trHeight w:val="555"/>
        </w:trPr>
        <w:tc>
          <w:tcPr>
            <w:tcW w:w="4927" w:type="dxa"/>
            <w:tcBorders>
              <w:top w:val="single" w:sz="4" w:space="0" w:color="auto"/>
              <w:bottom w:val="single" w:sz="4" w:space="0" w:color="auto"/>
            </w:tcBorders>
          </w:tcPr>
          <w:p w:rsidR="006E1408" w:rsidRPr="002F72F8" w:rsidRDefault="006E1408" w:rsidP="00E943C7">
            <w:pPr>
              <w:jc w:val="both"/>
              <w:rPr>
                <w:sz w:val="22"/>
                <w:szCs w:val="22"/>
              </w:rPr>
            </w:pPr>
            <w:r w:rsidRPr="002F72F8">
              <w:rPr>
                <w:sz w:val="22"/>
                <w:szCs w:val="22"/>
              </w:rPr>
              <w:t>10.2.</w:t>
            </w:r>
            <w:r w:rsidR="002F72F8" w:rsidRPr="002F72F8">
              <w:rPr>
                <w:sz w:val="22"/>
                <w:szCs w:val="22"/>
                <w:lang w:val="ru-RU"/>
              </w:rPr>
              <w:t xml:space="preserve"> </w:t>
            </w:r>
            <w:r w:rsidRPr="002F72F8">
              <w:rPr>
                <w:sz w:val="22"/>
                <w:szCs w:val="22"/>
              </w:rPr>
              <w:t>Трудові стосунки Підприємства із членами трудового колективу будуються на підставі трудового законодавства України.</w:t>
            </w:r>
          </w:p>
        </w:tc>
        <w:tc>
          <w:tcPr>
            <w:tcW w:w="4928" w:type="dxa"/>
            <w:tcBorders>
              <w:top w:val="single" w:sz="4" w:space="0" w:color="auto"/>
              <w:bottom w:val="single" w:sz="4" w:space="0" w:color="auto"/>
            </w:tcBorders>
          </w:tcPr>
          <w:p w:rsidR="006E1408" w:rsidRPr="002F72F8" w:rsidRDefault="006E1408" w:rsidP="00E943C7">
            <w:pPr>
              <w:jc w:val="both"/>
              <w:rPr>
                <w:sz w:val="22"/>
                <w:szCs w:val="22"/>
              </w:rPr>
            </w:pPr>
            <w:r w:rsidRPr="002F72F8">
              <w:rPr>
                <w:sz w:val="22"/>
                <w:szCs w:val="22"/>
              </w:rPr>
              <w:t>10.2. Трудові відносини Підприємства із членами трудового колективу здійснюються на підставі трудового законодавства України.</w:t>
            </w:r>
          </w:p>
        </w:tc>
      </w:tr>
      <w:tr w:rsidR="002F72F8" w:rsidRPr="00351572" w:rsidTr="00E2167D">
        <w:trPr>
          <w:trHeight w:val="555"/>
        </w:trPr>
        <w:tc>
          <w:tcPr>
            <w:tcW w:w="4927" w:type="dxa"/>
            <w:tcBorders>
              <w:top w:val="single" w:sz="4" w:space="0" w:color="auto"/>
              <w:bottom w:val="single" w:sz="4" w:space="0" w:color="auto"/>
            </w:tcBorders>
          </w:tcPr>
          <w:p w:rsidR="002F72F8" w:rsidRPr="002F72F8" w:rsidRDefault="002F72F8" w:rsidP="00E943C7">
            <w:pPr>
              <w:jc w:val="both"/>
              <w:rPr>
                <w:sz w:val="22"/>
                <w:szCs w:val="22"/>
              </w:rPr>
            </w:pPr>
            <w:r w:rsidRPr="002F72F8">
              <w:rPr>
                <w:sz w:val="22"/>
                <w:szCs w:val="22"/>
              </w:rPr>
              <w:t>10.3. Права і обов'язки трудового колективу визначаються у колективному договорі. Колективним договором регулюються виробничі, трудові, економічні, соціальні й інші відносини трудового колективу з роботодавцем. Директору надається право укладання колективного договору від імені Власника з трудовим колективом Підприємства.</w:t>
            </w:r>
          </w:p>
        </w:tc>
        <w:tc>
          <w:tcPr>
            <w:tcW w:w="4928" w:type="dxa"/>
            <w:tcBorders>
              <w:top w:val="single" w:sz="4" w:space="0" w:color="auto"/>
              <w:bottom w:val="single" w:sz="4" w:space="0" w:color="auto"/>
            </w:tcBorders>
          </w:tcPr>
          <w:p w:rsidR="002F72F8" w:rsidRPr="002F72F8" w:rsidRDefault="002F72F8" w:rsidP="002F72F8">
            <w:pPr>
              <w:jc w:val="both"/>
              <w:rPr>
                <w:sz w:val="22"/>
                <w:szCs w:val="22"/>
              </w:rPr>
            </w:pPr>
            <w:r w:rsidRPr="002F72F8">
              <w:rPr>
                <w:sz w:val="22"/>
                <w:szCs w:val="22"/>
              </w:rPr>
              <w:t xml:space="preserve">10.3. Права і обов’язки трудового колективу визначаються у колективному договорі. Колективним договором регулюються виробничі, трудові, економічні, соціальні й інші відносини трудового колективу з роботодавцем. </w:t>
            </w:r>
          </w:p>
          <w:p w:rsidR="002F72F8" w:rsidRPr="002F72F8" w:rsidRDefault="002F72F8" w:rsidP="00E943C7">
            <w:pPr>
              <w:jc w:val="both"/>
              <w:rPr>
                <w:sz w:val="22"/>
                <w:szCs w:val="22"/>
              </w:rPr>
            </w:pPr>
          </w:p>
        </w:tc>
      </w:tr>
      <w:tr w:rsidR="00E2167D" w:rsidRPr="00351572" w:rsidTr="00AE07DF">
        <w:trPr>
          <w:trHeight w:val="555"/>
        </w:trPr>
        <w:tc>
          <w:tcPr>
            <w:tcW w:w="4927" w:type="dxa"/>
            <w:tcBorders>
              <w:top w:val="single" w:sz="4" w:space="0" w:color="auto"/>
              <w:bottom w:val="single" w:sz="4" w:space="0" w:color="auto"/>
            </w:tcBorders>
          </w:tcPr>
          <w:p w:rsidR="00E2167D" w:rsidRPr="002F72F8" w:rsidRDefault="00E2167D" w:rsidP="00E943C7">
            <w:pPr>
              <w:jc w:val="both"/>
              <w:rPr>
                <w:sz w:val="22"/>
                <w:szCs w:val="22"/>
              </w:rPr>
            </w:pPr>
            <w:r w:rsidRPr="00351572">
              <w:rPr>
                <w:color w:val="C00000"/>
                <w:sz w:val="22"/>
                <w:szCs w:val="22"/>
              </w:rPr>
              <w:t>Доповнено новим підпунктом</w:t>
            </w:r>
          </w:p>
        </w:tc>
        <w:tc>
          <w:tcPr>
            <w:tcW w:w="4928" w:type="dxa"/>
            <w:tcBorders>
              <w:top w:val="single" w:sz="4" w:space="0" w:color="auto"/>
              <w:bottom w:val="single" w:sz="4" w:space="0" w:color="auto"/>
            </w:tcBorders>
          </w:tcPr>
          <w:p w:rsidR="00E2167D" w:rsidRPr="00E2167D" w:rsidRDefault="00E2167D" w:rsidP="00E2167D">
            <w:pPr>
              <w:pStyle w:val="a7"/>
              <w:tabs>
                <w:tab w:val="left" w:pos="360"/>
              </w:tabs>
              <w:jc w:val="both"/>
              <w:rPr>
                <w:rFonts w:ascii="Times New Roman" w:hAnsi="Times New Roman" w:cs="Times New Roman"/>
                <w:lang w:val="uk-UA"/>
              </w:rPr>
            </w:pPr>
            <w:r w:rsidRPr="00E2167D">
              <w:rPr>
                <w:rFonts w:ascii="Times New Roman" w:hAnsi="Times New Roman" w:cs="Times New Roman"/>
                <w:lang w:val="uk-UA"/>
              </w:rPr>
              <w:t>10.5. Колективний договір укладається між профспілковою організацією та директором, як представником Підприємства, за погодженням з Засновником.</w:t>
            </w:r>
          </w:p>
        </w:tc>
      </w:tr>
      <w:tr w:rsidR="00AE07DF" w:rsidRPr="00351572" w:rsidTr="000E204D">
        <w:trPr>
          <w:trHeight w:val="555"/>
        </w:trPr>
        <w:tc>
          <w:tcPr>
            <w:tcW w:w="4927" w:type="dxa"/>
            <w:tcBorders>
              <w:top w:val="single" w:sz="4" w:space="0" w:color="auto"/>
              <w:bottom w:val="single" w:sz="4" w:space="0" w:color="auto"/>
            </w:tcBorders>
          </w:tcPr>
          <w:p w:rsidR="00AE07DF" w:rsidRPr="00AE07DF" w:rsidRDefault="00AE07DF" w:rsidP="00E943C7">
            <w:pPr>
              <w:jc w:val="both"/>
              <w:rPr>
                <w:color w:val="C00000"/>
                <w:sz w:val="22"/>
                <w:szCs w:val="22"/>
              </w:rPr>
            </w:pPr>
            <w:r w:rsidRPr="00AE07DF">
              <w:rPr>
                <w:sz w:val="22"/>
                <w:szCs w:val="22"/>
              </w:rPr>
              <w:t>11.1.</w:t>
            </w:r>
            <w:r w:rsidR="000E204D" w:rsidRPr="000E204D">
              <w:rPr>
                <w:sz w:val="22"/>
                <w:szCs w:val="22"/>
              </w:rPr>
              <w:t xml:space="preserve"> </w:t>
            </w:r>
            <w:r w:rsidRPr="00AE07DF">
              <w:rPr>
                <w:sz w:val="22"/>
                <w:szCs w:val="22"/>
              </w:rPr>
              <w:t>Підприємство бере участь у зовнішньоекономічній діяльності, яка сприяє накопиченню валютних ресурсів, а також створенню можливостей для розвитку виробничих та науково-технічних зв'язків міста Фастова з іншими країнами.</w:t>
            </w:r>
          </w:p>
        </w:tc>
        <w:tc>
          <w:tcPr>
            <w:tcW w:w="4928" w:type="dxa"/>
            <w:tcBorders>
              <w:top w:val="single" w:sz="4" w:space="0" w:color="auto"/>
              <w:bottom w:val="single" w:sz="4" w:space="0" w:color="auto"/>
            </w:tcBorders>
          </w:tcPr>
          <w:p w:rsidR="00AE07DF" w:rsidRPr="00AE07DF" w:rsidRDefault="00AE07DF" w:rsidP="00AE07DF">
            <w:pPr>
              <w:tabs>
                <w:tab w:val="left" w:pos="709"/>
                <w:tab w:val="left" w:pos="851"/>
              </w:tabs>
              <w:jc w:val="both"/>
              <w:rPr>
                <w:sz w:val="22"/>
                <w:szCs w:val="22"/>
              </w:rPr>
            </w:pPr>
            <w:r w:rsidRPr="00AE07DF">
              <w:rPr>
                <w:sz w:val="22"/>
                <w:szCs w:val="22"/>
              </w:rPr>
              <w:t>11.1. Підприємство бере участь у зовнішньоекономічній діяльності, яка сприяє накопиченню валютних ресурсів, а також створенню можливостей для розвитку виробничих та науково-технічних зв’язків Фастівської міської територіальної громади з іншими країнами.</w:t>
            </w:r>
          </w:p>
        </w:tc>
      </w:tr>
      <w:tr w:rsidR="000E204D" w:rsidRPr="00351572" w:rsidTr="000E204D">
        <w:trPr>
          <w:trHeight w:val="555"/>
        </w:trPr>
        <w:tc>
          <w:tcPr>
            <w:tcW w:w="4927" w:type="dxa"/>
            <w:tcBorders>
              <w:top w:val="single" w:sz="4" w:space="0" w:color="auto"/>
              <w:bottom w:val="single" w:sz="4" w:space="0" w:color="auto"/>
            </w:tcBorders>
          </w:tcPr>
          <w:p w:rsidR="000E204D" w:rsidRPr="000E204D" w:rsidRDefault="000E204D" w:rsidP="00E943C7">
            <w:pPr>
              <w:jc w:val="both"/>
              <w:rPr>
                <w:sz w:val="22"/>
                <w:szCs w:val="22"/>
              </w:rPr>
            </w:pPr>
            <w:r w:rsidRPr="000E204D">
              <w:rPr>
                <w:sz w:val="22"/>
                <w:szCs w:val="22"/>
              </w:rPr>
              <w:t>11.3. Підприємство має право здійснювати будь-які види зовнішньоекономічної діяльності відповідно до цього Статуту, якщо це прямо не заборонено чинним законодавством України, з урахуванням вимог ст. 26, ст. 29, ст. 35 Закону України «Про місцеве самоврядування в Україні», зокрема:</w:t>
            </w:r>
          </w:p>
        </w:tc>
        <w:tc>
          <w:tcPr>
            <w:tcW w:w="4928" w:type="dxa"/>
            <w:tcBorders>
              <w:top w:val="single" w:sz="4" w:space="0" w:color="auto"/>
              <w:bottom w:val="single" w:sz="4" w:space="0" w:color="auto"/>
            </w:tcBorders>
          </w:tcPr>
          <w:p w:rsidR="000E204D" w:rsidRPr="000E204D" w:rsidRDefault="000E204D" w:rsidP="000E204D">
            <w:pPr>
              <w:jc w:val="both"/>
              <w:rPr>
                <w:sz w:val="22"/>
                <w:szCs w:val="22"/>
              </w:rPr>
            </w:pPr>
            <w:r w:rsidRPr="000E204D">
              <w:rPr>
                <w:sz w:val="22"/>
                <w:szCs w:val="22"/>
              </w:rPr>
              <w:t>11.3. Підприємство має право здійснювати будь-які види зовнішньоекономічної діяльності відповідно до цього Статуту, якщо це прямо не заборонено чинним законодавством України, зокрема:</w:t>
            </w:r>
          </w:p>
          <w:p w:rsidR="000E204D" w:rsidRPr="000E204D" w:rsidRDefault="000E204D" w:rsidP="00AE07DF">
            <w:pPr>
              <w:tabs>
                <w:tab w:val="left" w:pos="709"/>
                <w:tab w:val="left" w:pos="851"/>
              </w:tabs>
              <w:jc w:val="both"/>
              <w:rPr>
                <w:sz w:val="22"/>
                <w:szCs w:val="22"/>
              </w:rPr>
            </w:pPr>
          </w:p>
        </w:tc>
      </w:tr>
      <w:tr w:rsidR="000E204D" w:rsidRPr="00351572" w:rsidTr="000E204D">
        <w:trPr>
          <w:trHeight w:val="555"/>
        </w:trPr>
        <w:tc>
          <w:tcPr>
            <w:tcW w:w="4927" w:type="dxa"/>
            <w:tcBorders>
              <w:top w:val="single" w:sz="4" w:space="0" w:color="auto"/>
              <w:bottom w:val="single" w:sz="4" w:space="0" w:color="auto"/>
            </w:tcBorders>
          </w:tcPr>
          <w:p w:rsidR="000E204D" w:rsidRPr="000E204D" w:rsidRDefault="000E204D" w:rsidP="00E943C7">
            <w:pPr>
              <w:jc w:val="both"/>
              <w:rPr>
                <w:sz w:val="22"/>
                <w:szCs w:val="22"/>
              </w:rPr>
            </w:pPr>
            <w:r w:rsidRPr="000E204D">
              <w:rPr>
                <w:sz w:val="22"/>
                <w:szCs w:val="22"/>
              </w:rPr>
              <w:t>11.3.3. спільна діяльність з іноземними фізичними та юридичними особами відповідно з предметом діяльності Підприємства;</w:t>
            </w:r>
          </w:p>
        </w:tc>
        <w:tc>
          <w:tcPr>
            <w:tcW w:w="4928" w:type="dxa"/>
            <w:tcBorders>
              <w:top w:val="single" w:sz="4" w:space="0" w:color="auto"/>
              <w:bottom w:val="single" w:sz="4" w:space="0" w:color="auto"/>
            </w:tcBorders>
          </w:tcPr>
          <w:p w:rsidR="000E204D" w:rsidRPr="000E204D" w:rsidRDefault="000E204D" w:rsidP="000E204D">
            <w:pPr>
              <w:tabs>
                <w:tab w:val="left" w:pos="709"/>
                <w:tab w:val="left" w:pos="851"/>
              </w:tabs>
              <w:jc w:val="both"/>
              <w:rPr>
                <w:sz w:val="22"/>
                <w:szCs w:val="22"/>
              </w:rPr>
            </w:pPr>
            <w:r w:rsidRPr="000E204D">
              <w:rPr>
                <w:sz w:val="22"/>
                <w:szCs w:val="22"/>
              </w:rPr>
              <w:t>11.3.3. спільна діяльність з іноземними фізичними та юридичними особами за предметом діяльності Підприємства;</w:t>
            </w:r>
          </w:p>
        </w:tc>
      </w:tr>
      <w:tr w:rsidR="000E204D" w:rsidRPr="00351572" w:rsidTr="0031182F">
        <w:trPr>
          <w:trHeight w:val="555"/>
        </w:trPr>
        <w:tc>
          <w:tcPr>
            <w:tcW w:w="4927" w:type="dxa"/>
            <w:tcBorders>
              <w:top w:val="single" w:sz="4" w:space="0" w:color="auto"/>
              <w:bottom w:val="single" w:sz="4" w:space="0" w:color="auto"/>
            </w:tcBorders>
          </w:tcPr>
          <w:p w:rsidR="000E204D" w:rsidRPr="00D536BE" w:rsidRDefault="00D536BE" w:rsidP="00E943C7">
            <w:pPr>
              <w:jc w:val="both"/>
              <w:rPr>
                <w:sz w:val="22"/>
                <w:szCs w:val="22"/>
              </w:rPr>
            </w:pPr>
            <w:r w:rsidRPr="00D536BE">
              <w:rPr>
                <w:sz w:val="22"/>
                <w:szCs w:val="22"/>
              </w:rPr>
              <w:t>11</w:t>
            </w:r>
            <w:r w:rsidRPr="00D536BE">
              <w:rPr>
                <w:sz w:val="22"/>
                <w:szCs w:val="22"/>
                <w:lang w:val="ru-RU"/>
              </w:rPr>
              <w:t>.</w:t>
            </w:r>
            <w:r w:rsidRPr="00D536BE">
              <w:rPr>
                <w:sz w:val="22"/>
                <w:szCs w:val="22"/>
              </w:rPr>
              <w:t>4.1. За погодженням із Засновником відкривати свої представництва (інші структурні підрозділи) та створювати юридичні особи відповідно до чинного законодавства ;</w:t>
            </w:r>
          </w:p>
        </w:tc>
        <w:tc>
          <w:tcPr>
            <w:tcW w:w="4928" w:type="dxa"/>
            <w:tcBorders>
              <w:top w:val="single" w:sz="4" w:space="0" w:color="auto"/>
              <w:bottom w:val="single" w:sz="4" w:space="0" w:color="auto"/>
            </w:tcBorders>
          </w:tcPr>
          <w:p w:rsidR="000E204D" w:rsidRPr="00D536BE" w:rsidRDefault="00D536BE" w:rsidP="000E204D">
            <w:pPr>
              <w:tabs>
                <w:tab w:val="left" w:pos="709"/>
                <w:tab w:val="left" w:pos="851"/>
              </w:tabs>
              <w:jc w:val="both"/>
              <w:rPr>
                <w:sz w:val="22"/>
                <w:szCs w:val="22"/>
              </w:rPr>
            </w:pPr>
            <w:r w:rsidRPr="00D536BE">
              <w:rPr>
                <w:sz w:val="22"/>
                <w:szCs w:val="22"/>
              </w:rPr>
              <w:t xml:space="preserve">11.4.1. за погодженням із Засновником відкривати свої представництва (інші структурні підрозділи) </w:t>
            </w:r>
            <w:r w:rsidRPr="00D536BE">
              <w:rPr>
                <w:spacing w:val="-5"/>
                <w:sz w:val="22"/>
                <w:szCs w:val="22"/>
              </w:rPr>
              <w:t xml:space="preserve">та створювати юридичні особи на території інших держав відповідно до чинного законодавства </w:t>
            </w:r>
            <w:r w:rsidRPr="00D536BE">
              <w:rPr>
                <w:sz w:val="22"/>
                <w:szCs w:val="22"/>
              </w:rPr>
              <w:t>цих держав;</w:t>
            </w:r>
          </w:p>
        </w:tc>
      </w:tr>
      <w:tr w:rsidR="0031182F" w:rsidRPr="00351572" w:rsidTr="00F9443E">
        <w:trPr>
          <w:trHeight w:val="555"/>
        </w:trPr>
        <w:tc>
          <w:tcPr>
            <w:tcW w:w="4927" w:type="dxa"/>
            <w:tcBorders>
              <w:top w:val="single" w:sz="4" w:space="0" w:color="auto"/>
              <w:bottom w:val="single" w:sz="4" w:space="0" w:color="auto"/>
            </w:tcBorders>
          </w:tcPr>
          <w:p w:rsidR="0031182F" w:rsidRPr="0031182F" w:rsidRDefault="0031182F" w:rsidP="00E943C7">
            <w:pPr>
              <w:jc w:val="both"/>
              <w:rPr>
                <w:sz w:val="22"/>
                <w:szCs w:val="22"/>
              </w:rPr>
            </w:pPr>
            <w:r w:rsidRPr="0031182F">
              <w:rPr>
                <w:sz w:val="22"/>
                <w:szCs w:val="22"/>
              </w:rPr>
              <w:lastRenderedPageBreak/>
              <w:t>11.4.10. інші права, що не суперечать чинному законодавству України.</w:t>
            </w:r>
          </w:p>
        </w:tc>
        <w:tc>
          <w:tcPr>
            <w:tcW w:w="4928" w:type="dxa"/>
            <w:tcBorders>
              <w:top w:val="single" w:sz="4" w:space="0" w:color="auto"/>
              <w:bottom w:val="single" w:sz="4" w:space="0" w:color="auto"/>
            </w:tcBorders>
          </w:tcPr>
          <w:p w:rsidR="0031182F" w:rsidRPr="0031182F" w:rsidRDefault="0031182F" w:rsidP="0031182F">
            <w:pPr>
              <w:tabs>
                <w:tab w:val="left" w:pos="709"/>
                <w:tab w:val="left" w:pos="851"/>
              </w:tabs>
              <w:jc w:val="both"/>
              <w:rPr>
                <w:sz w:val="22"/>
                <w:szCs w:val="22"/>
              </w:rPr>
            </w:pPr>
            <w:r w:rsidRPr="0031182F">
              <w:rPr>
                <w:sz w:val="22"/>
                <w:szCs w:val="22"/>
              </w:rPr>
              <w:t>11.4.10. реалізовувати інші права, що не суперечать чинному законодавству України.</w:t>
            </w:r>
          </w:p>
          <w:p w:rsidR="0031182F" w:rsidRPr="0031182F" w:rsidRDefault="0031182F" w:rsidP="000E204D">
            <w:pPr>
              <w:tabs>
                <w:tab w:val="left" w:pos="709"/>
                <w:tab w:val="left" w:pos="851"/>
              </w:tabs>
              <w:jc w:val="both"/>
              <w:rPr>
                <w:sz w:val="22"/>
                <w:szCs w:val="22"/>
              </w:rPr>
            </w:pPr>
          </w:p>
        </w:tc>
      </w:tr>
      <w:tr w:rsidR="00F9443E" w:rsidRPr="00351572" w:rsidTr="00E36699">
        <w:trPr>
          <w:trHeight w:val="555"/>
        </w:trPr>
        <w:tc>
          <w:tcPr>
            <w:tcW w:w="4927" w:type="dxa"/>
            <w:tcBorders>
              <w:top w:val="single" w:sz="4" w:space="0" w:color="auto"/>
              <w:bottom w:val="single" w:sz="4" w:space="0" w:color="auto"/>
            </w:tcBorders>
          </w:tcPr>
          <w:p w:rsidR="00F9443E" w:rsidRPr="00F9443E" w:rsidRDefault="00F9443E" w:rsidP="00E943C7">
            <w:pPr>
              <w:jc w:val="both"/>
              <w:rPr>
                <w:sz w:val="22"/>
                <w:szCs w:val="22"/>
              </w:rPr>
            </w:pPr>
            <w:r w:rsidRPr="00F9443E">
              <w:rPr>
                <w:sz w:val="22"/>
                <w:szCs w:val="22"/>
              </w:rPr>
              <w:t>11.5.</w:t>
            </w:r>
            <w:r>
              <w:rPr>
                <w:sz w:val="22"/>
                <w:szCs w:val="22"/>
                <w:lang w:val="ru-RU"/>
              </w:rPr>
              <w:t xml:space="preserve"> </w:t>
            </w:r>
            <w:r w:rsidRPr="00F9443E">
              <w:rPr>
                <w:sz w:val="22"/>
                <w:szCs w:val="22"/>
              </w:rPr>
              <w:t>Підприємство веде бухгалтерський та оперативний облік зовнішньоекономічних операцій, а також веде статистичну звітність.</w:t>
            </w:r>
          </w:p>
        </w:tc>
        <w:tc>
          <w:tcPr>
            <w:tcW w:w="4928" w:type="dxa"/>
            <w:tcBorders>
              <w:top w:val="single" w:sz="4" w:space="0" w:color="auto"/>
              <w:bottom w:val="single" w:sz="4" w:space="0" w:color="auto"/>
            </w:tcBorders>
          </w:tcPr>
          <w:p w:rsidR="00F9443E" w:rsidRPr="00F9443E" w:rsidRDefault="00F9443E" w:rsidP="0031182F">
            <w:pPr>
              <w:tabs>
                <w:tab w:val="left" w:pos="709"/>
                <w:tab w:val="left" w:pos="851"/>
              </w:tabs>
              <w:jc w:val="both"/>
              <w:rPr>
                <w:sz w:val="22"/>
                <w:szCs w:val="22"/>
              </w:rPr>
            </w:pPr>
            <w:r w:rsidRPr="00F9443E">
              <w:rPr>
                <w:sz w:val="22"/>
                <w:szCs w:val="22"/>
              </w:rPr>
              <w:t>11.5. Підприємство веде бухгалтерський та оперативний облік зовнішньоекономічних операцій, а також статистичну звітність.</w:t>
            </w:r>
          </w:p>
        </w:tc>
      </w:tr>
      <w:tr w:rsidR="00E36699" w:rsidRPr="00351572" w:rsidTr="00E36699">
        <w:trPr>
          <w:trHeight w:val="555"/>
        </w:trPr>
        <w:tc>
          <w:tcPr>
            <w:tcW w:w="4927" w:type="dxa"/>
            <w:tcBorders>
              <w:top w:val="single" w:sz="4" w:space="0" w:color="auto"/>
              <w:bottom w:val="single" w:sz="4" w:space="0" w:color="auto"/>
            </w:tcBorders>
          </w:tcPr>
          <w:p w:rsidR="00E36699" w:rsidRPr="00E36699" w:rsidRDefault="00E36699" w:rsidP="00E943C7">
            <w:pPr>
              <w:jc w:val="both"/>
              <w:rPr>
                <w:sz w:val="22"/>
                <w:szCs w:val="22"/>
              </w:rPr>
            </w:pPr>
            <w:r w:rsidRPr="00E36699">
              <w:rPr>
                <w:sz w:val="22"/>
                <w:szCs w:val="22"/>
              </w:rPr>
              <w:t>12.2. Реорганізація Підприємства здійснюється за рішенням Засновника. У разі злиття Підприємства з іншим суб'єктом господарювання усі майнові права та обов'язки кожного з них переходять до суб'єкта господарювання, що утворений внаслідок злиття. У разі приєднання Підприємства до іншого суб'єкта господарювання до останнього переходять усі його майнові права та обов'язки, а в разі приєднання одного або кількох суб'єктів господарювання до Підприємства до нього переходять усі майнові права та обов'язки приєднаних суб'єктів господарювання. У разі поділу Підприємства усі його майнові права і обов'язки переходять за розподільним актом (балансом) у відповідних частках до кожного з нових суб'єктів господарювання, що утворені внаслідок цього поділу. У разі виділення одного або кількох нових суб'єктів господарювання до кожного з них переходять за розподільним актом (балансом) у відповідних частках майнові права та обов'язки Підприємства. У разі перетворення Підприємства в інший суб'єкт господарювання усі його майнові права і обов'язки переходять до новоутвореного суб'єкта господарювання.</w:t>
            </w:r>
          </w:p>
        </w:tc>
        <w:tc>
          <w:tcPr>
            <w:tcW w:w="4928" w:type="dxa"/>
            <w:tcBorders>
              <w:top w:val="single" w:sz="4" w:space="0" w:color="auto"/>
              <w:bottom w:val="single" w:sz="4" w:space="0" w:color="auto"/>
            </w:tcBorders>
          </w:tcPr>
          <w:p w:rsidR="00E36699" w:rsidRPr="00E36699" w:rsidRDefault="00E36699" w:rsidP="00E36699">
            <w:pPr>
              <w:jc w:val="both"/>
              <w:rPr>
                <w:sz w:val="22"/>
                <w:szCs w:val="22"/>
              </w:rPr>
            </w:pPr>
            <w:r w:rsidRPr="00E36699">
              <w:rPr>
                <w:sz w:val="22"/>
                <w:szCs w:val="22"/>
              </w:rPr>
              <w:t>12.2. Реорганізація Підприємства здійснюється за рішенням Засновника:</w:t>
            </w:r>
          </w:p>
          <w:p w:rsidR="00E36699" w:rsidRPr="00E36699" w:rsidRDefault="00E36699" w:rsidP="00E36699">
            <w:pPr>
              <w:jc w:val="both"/>
              <w:rPr>
                <w:sz w:val="22"/>
                <w:szCs w:val="22"/>
              </w:rPr>
            </w:pPr>
            <w:r w:rsidRPr="00E36699">
              <w:rPr>
                <w:sz w:val="22"/>
                <w:szCs w:val="22"/>
              </w:rPr>
              <w:t>- у разі злиття Підприємства з іншим суб’єктом господарювання усі майнові права та обов’язки кожного з них переходять до суб’єкта господарювання, що утворений внаслідок злиття;</w:t>
            </w:r>
          </w:p>
          <w:p w:rsidR="00E36699" w:rsidRPr="00E36699" w:rsidRDefault="00E36699" w:rsidP="00E36699">
            <w:pPr>
              <w:jc w:val="both"/>
              <w:rPr>
                <w:sz w:val="22"/>
                <w:szCs w:val="22"/>
              </w:rPr>
            </w:pPr>
            <w:r w:rsidRPr="00E36699">
              <w:rPr>
                <w:sz w:val="22"/>
                <w:szCs w:val="22"/>
              </w:rPr>
              <w:t>- у разі приєднання Підприємства до іншого суб’єкта господарювання до останнього переходять усі його майнові права та обов’язки, а в разі приєднання одного або кількох суб’єктів господарювання до Підприємства до нього переходять усі майнові права та обов’язки приєднаних суб’єктів господарювання;</w:t>
            </w:r>
          </w:p>
          <w:p w:rsidR="00E36699" w:rsidRPr="00E36699" w:rsidRDefault="00E36699" w:rsidP="00E36699">
            <w:pPr>
              <w:jc w:val="both"/>
              <w:rPr>
                <w:sz w:val="22"/>
                <w:szCs w:val="22"/>
              </w:rPr>
            </w:pPr>
            <w:r w:rsidRPr="00E36699">
              <w:rPr>
                <w:sz w:val="22"/>
                <w:szCs w:val="22"/>
              </w:rPr>
              <w:t xml:space="preserve">- у разі поділу Підприємства усі його майнові права і обов’язки переходять за розподільним актом (балансом) у відповідних частках до кожного з нових суб’єктів господарювання, що утворені внаслідок цього поділу; </w:t>
            </w:r>
          </w:p>
          <w:p w:rsidR="00E36699" w:rsidRPr="00E36699" w:rsidRDefault="00E36699" w:rsidP="00E36699">
            <w:pPr>
              <w:jc w:val="both"/>
              <w:rPr>
                <w:sz w:val="22"/>
                <w:szCs w:val="22"/>
              </w:rPr>
            </w:pPr>
            <w:r w:rsidRPr="00E36699">
              <w:rPr>
                <w:sz w:val="22"/>
                <w:szCs w:val="22"/>
              </w:rPr>
              <w:t>- у разі виділення одного або кількох нових суб’єктів господарювання до кожного з них переходять за розподільним актом (балансом) у відповідних частках майнові права та обов’язки Підприємства;</w:t>
            </w:r>
          </w:p>
          <w:p w:rsidR="00E36699" w:rsidRPr="00E36699" w:rsidRDefault="00E36699" w:rsidP="00E36699">
            <w:pPr>
              <w:jc w:val="both"/>
              <w:rPr>
                <w:sz w:val="22"/>
                <w:szCs w:val="22"/>
              </w:rPr>
            </w:pPr>
            <w:r w:rsidRPr="00E36699">
              <w:rPr>
                <w:sz w:val="22"/>
                <w:szCs w:val="22"/>
              </w:rPr>
              <w:t>- у разі перетворення Підприємства в інший суб’єкт господарювання усі його майнові права і обов’язки переходять до новоутвореного суб’єкта господарювання.</w:t>
            </w:r>
          </w:p>
        </w:tc>
      </w:tr>
      <w:tr w:rsidR="00E36699" w:rsidRPr="00351572" w:rsidTr="00E36699">
        <w:trPr>
          <w:trHeight w:val="555"/>
        </w:trPr>
        <w:tc>
          <w:tcPr>
            <w:tcW w:w="4927" w:type="dxa"/>
            <w:tcBorders>
              <w:top w:val="single" w:sz="4" w:space="0" w:color="auto"/>
              <w:bottom w:val="single" w:sz="4" w:space="0" w:color="auto"/>
            </w:tcBorders>
          </w:tcPr>
          <w:p w:rsidR="00E36699" w:rsidRPr="00E36699" w:rsidRDefault="00E36699" w:rsidP="00E943C7">
            <w:pPr>
              <w:jc w:val="both"/>
              <w:rPr>
                <w:sz w:val="22"/>
                <w:szCs w:val="22"/>
              </w:rPr>
            </w:pPr>
            <w:r>
              <w:rPr>
                <w:sz w:val="22"/>
                <w:szCs w:val="22"/>
              </w:rPr>
              <w:t>12.6.</w:t>
            </w:r>
            <w:r>
              <w:rPr>
                <w:sz w:val="22"/>
                <w:szCs w:val="22"/>
                <w:lang w:val="ru-RU"/>
              </w:rPr>
              <w:t xml:space="preserve"> </w:t>
            </w:r>
            <w:r w:rsidRPr="00E36699">
              <w:rPr>
                <w:sz w:val="22"/>
                <w:szCs w:val="22"/>
              </w:rPr>
              <w:t>У випадку визнання Підприємства банкрутом ліквідаційна процедура здійснюється в порядку визначеному Законом України «Про відновлення платоспроможності боржника або визнання його банкрутом».</w:t>
            </w:r>
          </w:p>
        </w:tc>
        <w:tc>
          <w:tcPr>
            <w:tcW w:w="4928" w:type="dxa"/>
            <w:tcBorders>
              <w:top w:val="single" w:sz="4" w:space="0" w:color="auto"/>
              <w:bottom w:val="single" w:sz="4" w:space="0" w:color="auto"/>
            </w:tcBorders>
          </w:tcPr>
          <w:p w:rsidR="00E36699" w:rsidRPr="00E36699" w:rsidRDefault="00E36699" w:rsidP="00E36699">
            <w:pPr>
              <w:tabs>
                <w:tab w:val="left" w:pos="2325"/>
              </w:tabs>
              <w:jc w:val="both"/>
              <w:rPr>
                <w:sz w:val="22"/>
                <w:szCs w:val="22"/>
              </w:rPr>
            </w:pPr>
            <w:r w:rsidRPr="00E36699">
              <w:rPr>
                <w:sz w:val="22"/>
                <w:szCs w:val="22"/>
              </w:rPr>
              <w:t>12.6</w:t>
            </w:r>
            <w:r>
              <w:rPr>
                <w:sz w:val="22"/>
                <w:szCs w:val="22"/>
                <w:lang w:val="ru-RU"/>
              </w:rPr>
              <w:t xml:space="preserve">. </w:t>
            </w:r>
            <w:r w:rsidRPr="00E36699">
              <w:rPr>
                <w:sz w:val="22"/>
                <w:szCs w:val="22"/>
              </w:rPr>
              <w:t>У випадку визнання Підприємства банкрутом, ліквідаційна процедура здійснюється в порядку визначеному законодавством України.</w:t>
            </w:r>
          </w:p>
          <w:p w:rsidR="00E36699" w:rsidRPr="00E36699" w:rsidRDefault="00E36699" w:rsidP="00E36699">
            <w:pPr>
              <w:jc w:val="both"/>
              <w:rPr>
                <w:sz w:val="22"/>
                <w:szCs w:val="22"/>
              </w:rPr>
            </w:pPr>
          </w:p>
        </w:tc>
      </w:tr>
      <w:tr w:rsidR="00E36699" w:rsidRPr="00351572" w:rsidTr="00D51476">
        <w:trPr>
          <w:trHeight w:val="555"/>
        </w:trPr>
        <w:tc>
          <w:tcPr>
            <w:tcW w:w="4927" w:type="dxa"/>
            <w:tcBorders>
              <w:top w:val="single" w:sz="4" w:space="0" w:color="auto"/>
            </w:tcBorders>
          </w:tcPr>
          <w:p w:rsidR="00E36699" w:rsidRPr="00E36699" w:rsidRDefault="00E36699" w:rsidP="00E943C7">
            <w:pPr>
              <w:jc w:val="both"/>
              <w:rPr>
                <w:sz w:val="22"/>
                <w:szCs w:val="22"/>
              </w:rPr>
            </w:pPr>
            <w:r w:rsidRPr="00E36699">
              <w:rPr>
                <w:sz w:val="22"/>
                <w:szCs w:val="22"/>
              </w:rPr>
              <w:t>13.5 Якщо одне із положень Статуту в зв'язку із внесенням змін до законодавства стає таким,що йому суперечить, Власник застосовує норми передбачені новим законодавством та зобов'язується внести відповідні зміни до Статуту.</w:t>
            </w:r>
          </w:p>
        </w:tc>
        <w:tc>
          <w:tcPr>
            <w:tcW w:w="4928" w:type="dxa"/>
            <w:tcBorders>
              <w:top w:val="single" w:sz="4" w:space="0" w:color="auto"/>
            </w:tcBorders>
          </w:tcPr>
          <w:p w:rsidR="00E36699" w:rsidRPr="00E36699" w:rsidRDefault="00E36699" w:rsidP="00E36699">
            <w:pPr>
              <w:tabs>
                <w:tab w:val="left" w:pos="2325"/>
              </w:tabs>
              <w:jc w:val="both"/>
              <w:rPr>
                <w:sz w:val="22"/>
                <w:szCs w:val="22"/>
                <w:lang w:val="ru-RU"/>
              </w:rPr>
            </w:pPr>
            <w:r w:rsidRPr="00E36699">
              <w:rPr>
                <w:sz w:val="22"/>
                <w:szCs w:val="22"/>
              </w:rPr>
              <w:t>13.5 Якщо одне із положень Статуту в зв’язку із внесенням змін до законодавства стає таким, що йому суперечить, Підприємством застосовуються норми, передбачені новим законодавством та вносяться відповідні зміни до Статуту.</w:t>
            </w:r>
          </w:p>
        </w:tc>
      </w:tr>
    </w:tbl>
    <w:p w:rsidR="00E70187" w:rsidRPr="00351572" w:rsidRDefault="00E70187" w:rsidP="004E04C1">
      <w:pPr>
        <w:jc w:val="center"/>
      </w:pPr>
    </w:p>
    <w:sectPr w:rsidR="00E70187" w:rsidRPr="00351572" w:rsidSect="00A80DD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05FB1"/>
    <w:multiLevelType w:val="hybridMultilevel"/>
    <w:tmpl w:val="E7B24008"/>
    <w:lvl w:ilvl="0" w:tplc="D2AEE16A">
      <w:start w:val="2"/>
      <w:numFmt w:val="decimal"/>
      <w:lvlText w:val="%1."/>
      <w:lvlJc w:val="left"/>
      <w:pPr>
        <w:ind w:left="2629" w:hanging="360"/>
      </w:pPr>
      <w:rPr>
        <w:rFonts w:hint="default"/>
        <w:b/>
      </w:rPr>
    </w:lvl>
    <w:lvl w:ilvl="1" w:tplc="04220019" w:tentative="1">
      <w:start w:val="1"/>
      <w:numFmt w:val="lowerLetter"/>
      <w:lvlText w:val="%2."/>
      <w:lvlJc w:val="left"/>
      <w:pPr>
        <w:ind w:left="3349" w:hanging="360"/>
      </w:pPr>
    </w:lvl>
    <w:lvl w:ilvl="2" w:tplc="0422001B" w:tentative="1">
      <w:start w:val="1"/>
      <w:numFmt w:val="lowerRoman"/>
      <w:lvlText w:val="%3."/>
      <w:lvlJc w:val="right"/>
      <w:pPr>
        <w:ind w:left="4069" w:hanging="180"/>
      </w:pPr>
    </w:lvl>
    <w:lvl w:ilvl="3" w:tplc="0422000F" w:tentative="1">
      <w:start w:val="1"/>
      <w:numFmt w:val="decimal"/>
      <w:lvlText w:val="%4."/>
      <w:lvlJc w:val="left"/>
      <w:pPr>
        <w:ind w:left="4789" w:hanging="360"/>
      </w:pPr>
    </w:lvl>
    <w:lvl w:ilvl="4" w:tplc="04220019" w:tentative="1">
      <w:start w:val="1"/>
      <w:numFmt w:val="lowerLetter"/>
      <w:lvlText w:val="%5."/>
      <w:lvlJc w:val="left"/>
      <w:pPr>
        <w:ind w:left="5509" w:hanging="360"/>
      </w:pPr>
    </w:lvl>
    <w:lvl w:ilvl="5" w:tplc="0422001B" w:tentative="1">
      <w:start w:val="1"/>
      <w:numFmt w:val="lowerRoman"/>
      <w:lvlText w:val="%6."/>
      <w:lvlJc w:val="right"/>
      <w:pPr>
        <w:ind w:left="6229" w:hanging="180"/>
      </w:pPr>
    </w:lvl>
    <w:lvl w:ilvl="6" w:tplc="0422000F" w:tentative="1">
      <w:start w:val="1"/>
      <w:numFmt w:val="decimal"/>
      <w:lvlText w:val="%7."/>
      <w:lvlJc w:val="left"/>
      <w:pPr>
        <w:ind w:left="6949" w:hanging="360"/>
      </w:pPr>
    </w:lvl>
    <w:lvl w:ilvl="7" w:tplc="04220019" w:tentative="1">
      <w:start w:val="1"/>
      <w:numFmt w:val="lowerLetter"/>
      <w:lvlText w:val="%8."/>
      <w:lvlJc w:val="left"/>
      <w:pPr>
        <w:ind w:left="7669" w:hanging="360"/>
      </w:pPr>
    </w:lvl>
    <w:lvl w:ilvl="8" w:tplc="0422001B" w:tentative="1">
      <w:start w:val="1"/>
      <w:numFmt w:val="lowerRoman"/>
      <w:lvlText w:val="%9."/>
      <w:lvlJc w:val="right"/>
      <w:pPr>
        <w:ind w:left="83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hyphenationZone w:val="425"/>
  <w:characterSpacingControl w:val="doNotCompress"/>
  <w:compat/>
  <w:rsids>
    <w:rsidRoot w:val="004E04C1"/>
    <w:rsid w:val="00014338"/>
    <w:rsid w:val="00046DFF"/>
    <w:rsid w:val="000521A4"/>
    <w:rsid w:val="000C1DEE"/>
    <w:rsid w:val="000D73C2"/>
    <w:rsid w:val="000E204D"/>
    <w:rsid w:val="000E3D3F"/>
    <w:rsid w:val="000F3CA1"/>
    <w:rsid w:val="00112CEE"/>
    <w:rsid w:val="0015026F"/>
    <w:rsid w:val="00182A90"/>
    <w:rsid w:val="00192CCB"/>
    <w:rsid w:val="00207768"/>
    <w:rsid w:val="00224771"/>
    <w:rsid w:val="002F57BF"/>
    <w:rsid w:val="002F72F8"/>
    <w:rsid w:val="0031182F"/>
    <w:rsid w:val="00313222"/>
    <w:rsid w:val="00351572"/>
    <w:rsid w:val="00356031"/>
    <w:rsid w:val="0036364E"/>
    <w:rsid w:val="003754C6"/>
    <w:rsid w:val="00375F6B"/>
    <w:rsid w:val="003D15CC"/>
    <w:rsid w:val="003D3C50"/>
    <w:rsid w:val="003F71E1"/>
    <w:rsid w:val="00496673"/>
    <w:rsid w:val="004B1D53"/>
    <w:rsid w:val="004E04C1"/>
    <w:rsid w:val="00503994"/>
    <w:rsid w:val="00575F4F"/>
    <w:rsid w:val="005D1B15"/>
    <w:rsid w:val="005D6AB2"/>
    <w:rsid w:val="006328D8"/>
    <w:rsid w:val="006917E5"/>
    <w:rsid w:val="006A3C6B"/>
    <w:rsid w:val="006D2275"/>
    <w:rsid w:val="006E1408"/>
    <w:rsid w:val="00725354"/>
    <w:rsid w:val="00732896"/>
    <w:rsid w:val="00787202"/>
    <w:rsid w:val="007A2F41"/>
    <w:rsid w:val="007C132F"/>
    <w:rsid w:val="00831E4F"/>
    <w:rsid w:val="00842A47"/>
    <w:rsid w:val="00862A2C"/>
    <w:rsid w:val="008B3470"/>
    <w:rsid w:val="008C64F2"/>
    <w:rsid w:val="008F7F17"/>
    <w:rsid w:val="0096533D"/>
    <w:rsid w:val="00987838"/>
    <w:rsid w:val="009D1CE9"/>
    <w:rsid w:val="009F5B91"/>
    <w:rsid w:val="00A103E9"/>
    <w:rsid w:val="00A7694D"/>
    <w:rsid w:val="00A8010B"/>
    <w:rsid w:val="00A80DDE"/>
    <w:rsid w:val="00AD5CE8"/>
    <w:rsid w:val="00AE07DF"/>
    <w:rsid w:val="00AE5688"/>
    <w:rsid w:val="00B1692B"/>
    <w:rsid w:val="00B178C5"/>
    <w:rsid w:val="00B54DCE"/>
    <w:rsid w:val="00B71692"/>
    <w:rsid w:val="00B727BC"/>
    <w:rsid w:val="00BC5BB3"/>
    <w:rsid w:val="00C642F6"/>
    <w:rsid w:val="00CE3909"/>
    <w:rsid w:val="00D11ECB"/>
    <w:rsid w:val="00D1637C"/>
    <w:rsid w:val="00D51476"/>
    <w:rsid w:val="00D536BE"/>
    <w:rsid w:val="00D832E8"/>
    <w:rsid w:val="00DB638A"/>
    <w:rsid w:val="00DC5354"/>
    <w:rsid w:val="00DE6974"/>
    <w:rsid w:val="00E1353C"/>
    <w:rsid w:val="00E2167D"/>
    <w:rsid w:val="00E36699"/>
    <w:rsid w:val="00E70187"/>
    <w:rsid w:val="00E869CC"/>
    <w:rsid w:val="00E943C7"/>
    <w:rsid w:val="00ED47E2"/>
    <w:rsid w:val="00F201E8"/>
    <w:rsid w:val="00F37193"/>
    <w:rsid w:val="00F40C8D"/>
    <w:rsid w:val="00F47604"/>
    <w:rsid w:val="00F61870"/>
    <w:rsid w:val="00F80F99"/>
    <w:rsid w:val="00F81B90"/>
    <w:rsid w:val="00F9443E"/>
    <w:rsid w:val="00FC6E0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0F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313222"/>
    <w:pPr>
      <w:spacing w:before="100" w:beforeAutospacing="1" w:after="100" w:afterAutospacing="1" w:line="240" w:lineRule="auto"/>
    </w:pPr>
    <w:rPr>
      <w:rFonts w:eastAsia="Times New Roman"/>
      <w:lang w:eastAsia="uk-UA"/>
    </w:rPr>
  </w:style>
  <w:style w:type="paragraph" w:styleId="a5">
    <w:name w:val="List Paragraph"/>
    <w:basedOn w:val="a"/>
    <w:uiPriority w:val="34"/>
    <w:qFormat/>
    <w:rsid w:val="00207768"/>
    <w:pPr>
      <w:ind w:left="720"/>
      <w:contextualSpacing/>
    </w:pPr>
    <w:rPr>
      <w:rFonts w:asciiTheme="minorHAnsi" w:eastAsiaTheme="minorEastAsia" w:hAnsiTheme="minorHAnsi" w:cstheme="minorBidi"/>
      <w:sz w:val="22"/>
      <w:szCs w:val="22"/>
      <w:lang w:val="ru-RU" w:eastAsia="ru-RU"/>
    </w:rPr>
  </w:style>
  <w:style w:type="character" w:styleId="a6">
    <w:name w:val="Strong"/>
    <w:basedOn w:val="a0"/>
    <w:uiPriority w:val="22"/>
    <w:qFormat/>
    <w:rsid w:val="007C132F"/>
    <w:rPr>
      <w:b/>
      <w:bCs/>
    </w:rPr>
  </w:style>
  <w:style w:type="paragraph" w:styleId="a7">
    <w:name w:val="No Spacing"/>
    <w:uiPriority w:val="1"/>
    <w:qFormat/>
    <w:rsid w:val="00E2167D"/>
    <w:pPr>
      <w:spacing w:after="0" w:line="240" w:lineRule="auto"/>
    </w:pPr>
    <w:rPr>
      <w:rFonts w:asciiTheme="minorHAnsi" w:hAnsiTheme="minorHAnsi" w:cstheme="minorBidi"/>
      <w:sz w:val="22"/>
      <w:szCs w:val="22"/>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7</Pages>
  <Words>17366</Words>
  <Characters>9900</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ASUS301</dc:creator>
  <cp:lastModifiedBy>ASUS301</cp:lastModifiedBy>
  <cp:revision>79</cp:revision>
  <dcterms:created xsi:type="dcterms:W3CDTF">2022-12-09T13:03:00Z</dcterms:created>
  <dcterms:modified xsi:type="dcterms:W3CDTF">2022-12-15T07:45:00Z</dcterms:modified>
</cp:coreProperties>
</file>