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35366" w:rsidP="00AD0A78">
      <w:pPr>
        <w:rPr>
          <w:sz w:val="32"/>
          <w:lang w:val="uk-UA"/>
        </w:rPr>
      </w:pPr>
      <w:r w:rsidRPr="00A35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322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5E089D" w:rsidRPr="004645E4" w:rsidRDefault="005E089D" w:rsidP="005E089D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5E089D" w:rsidRPr="006A0AA1" w:rsidRDefault="005E089D" w:rsidP="005E089D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селищі Борова, вул. </w:t>
      </w:r>
      <w:r w:rsidRPr="003C22ED">
        <w:rPr>
          <w:b/>
          <w:lang w:val="uk-UA"/>
        </w:rPr>
        <w:t>Овсія Гончара</w:t>
      </w:r>
      <w:r>
        <w:rPr>
          <w:b/>
          <w:bCs/>
          <w:lang w:val="uk-UA"/>
        </w:rPr>
        <w:t>, 13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Георгієвій Ярославі Петрівні</w:t>
      </w:r>
    </w:p>
    <w:p w:rsidR="005E089D" w:rsidRDefault="005E089D" w:rsidP="005E089D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5E089D" w:rsidRDefault="005E089D" w:rsidP="005E089D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Іваницька Н.П. </w:t>
      </w:r>
      <w:r>
        <w:rPr>
          <w:lang w:val="uk-UA"/>
        </w:rPr>
        <w:t xml:space="preserve">технічну документацію із землеустрою щодо встановлення меж земельної ділянки в натурі (на місцевості) площею 0,0087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селищі Борова</w:t>
      </w:r>
      <w:r w:rsidRPr="009200F9">
        <w:rPr>
          <w:bCs/>
          <w:lang w:val="uk-UA"/>
        </w:rPr>
        <w:t xml:space="preserve">, вул. </w:t>
      </w:r>
      <w:r>
        <w:rPr>
          <w:bCs/>
          <w:lang w:val="uk-UA"/>
        </w:rPr>
        <w:t>Овсія Гончара</w:t>
      </w:r>
      <w:r w:rsidRPr="009200F9">
        <w:rPr>
          <w:bCs/>
          <w:lang w:val="uk-UA"/>
        </w:rPr>
        <w:t xml:space="preserve">, </w:t>
      </w:r>
      <w:r>
        <w:rPr>
          <w:bCs/>
          <w:lang w:val="uk-UA"/>
        </w:rPr>
        <w:t>13</w:t>
      </w:r>
      <w:r w:rsidRPr="009200F9">
        <w:rPr>
          <w:bCs/>
          <w:lang w:val="uk-UA"/>
        </w:rPr>
        <w:t xml:space="preserve"> 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2E5A65">
        <w:rPr>
          <w:lang w:val="uk-UA"/>
        </w:rPr>
        <w:t>’</w:t>
      </w:r>
      <w:r>
        <w:rPr>
          <w:lang w:val="uk-UA"/>
        </w:rPr>
        <w:t>єкт нерухомого майна,</w:t>
      </w:r>
      <w:r w:rsidRPr="00E2506A">
        <w:rPr>
          <w:lang w:val="uk-UA"/>
        </w:rPr>
        <w:t xml:space="preserve"> </w:t>
      </w:r>
      <w:r>
        <w:rPr>
          <w:lang w:val="uk-UA"/>
        </w:rPr>
        <w:t xml:space="preserve">а саме: договір дарування частини жилого будинку №1212 від 11.07.1997 року, свідоцтво про право на спадщину за законом №1560 від 29.08.2012 року, свідоцтво про право на спадщину за законом №1562 від 29.08.2012 року, враховуючи витяг з Державного земельного кадастру про земельну ділянку №НВ-3219437082020 від 03.06.2020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5E089D" w:rsidRDefault="005E089D" w:rsidP="005E089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5E089D" w:rsidRPr="005E089D" w:rsidRDefault="005E089D" w:rsidP="005E089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E089D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E089D" w:rsidRDefault="005E089D" w:rsidP="005E089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селищі Борова</w:t>
      </w:r>
      <w:r w:rsidRPr="009200F9">
        <w:rPr>
          <w:bCs/>
          <w:lang w:val="uk-UA"/>
        </w:rPr>
        <w:t xml:space="preserve">, вул. </w:t>
      </w:r>
      <w:r>
        <w:rPr>
          <w:bCs/>
          <w:lang w:val="uk-UA"/>
        </w:rPr>
        <w:t>Овсія Гончара</w:t>
      </w:r>
      <w:r w:rsidRPr="009200F9">
        <w:rPr>
          <w:bCs/>
          <w:lang w:val="uk-UA"/>
        </w:rPr>
        <w:t xml:space="preserve">, </w:t>
      </w:r>
      <w:r>
        <w:rPr>
          <w:bCs/>
          <w:lang w:val="uk-UA"/>
        </w:rPr>
        <w:t>13</w:t>
      </w:r>
      <w:r w:rsidRPr="009200F9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E089D" w:rsidRDefault="005E089D" w:rsidP="005E089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FA4587">
        <w:rPr>
          <w:bCs/>
          <w:lang w:val="uk-UA"/>
        </w:rPr>
        <w:t>Георгієвій Ярославі Петрівні</w:t>
      </w:r>
      <w:r>
        <w:rPr>
          <w:lang w:val="uk-UA"/>
        </w:rPr>
        <w:t xml:space="preserve"> земельну ділянку площею 0,0087 га (кадастровий номер 3224955300:01:002:0901)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селищі Борова</w:t>
      </w:r>
      <w:r w:rsidRPr="009200F9">
        <w:rPr>
          <w:bCs/>
          <w:lang w:val="uk-UA"/>
        </w:rPr>
        <w:t xml:space="preserve">, вул. </w:t>
      </w:r>
      <w:r>
        <w:rPr>
          <w:bCs/>
          <w:lang w:val="uk-UA"/>
        </w:rPr>
        <w:t>Овсія Гончара</w:t>
      </w:r>
      <w:r w:rsidRPr="009200F9">
        <w:rPr>
          <w:bCs/>
          <w:lang w:val="uk-UA"/>
        </w:rPr>
        <w:t xml:space="preserve">, </w:t>
      </w:r>
      <w:r>
        <w:rPr>
          <w:bCs/>
          <w:lang w:val="uk-UA"/>
        </w:rPr>
        <w:t>13</w:t>
      </w:r>
      <w:r w:rsidRPr="009200F9"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5E089D" w:rsidRDefault="005E089D" w:rsidP="005E089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FA4587">
        <w:rPr>
          <w:bCs/>
          <w:lang w:val="uk-UA"/>
        </w:rPr>
        <w:t>Георгієвій Ярославі Петрівні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E089D" w:rsidRDefault="005E089D" w:rsidP="005E089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FA4587">
        <w:rPr>
          <w:bCs/>
          <w:lang w:val="uk-UA"/>
        </w:rPr>
        <w:t>Георгіє</w:t>
      </w:r>
      <w:r>
        <w:rPr>
          <w:bCs/>
          <w:lang w:val="uk-UA"/>
        </w:rPr>
        <w:t>ву</w:t>
      </w:r>
      <w:r w:rsidRPr="00FA4587">
        <w:rPr>
          <w:bCs/>
          <w:lang w:val="uk-UA"/>
        </w:rPr>
        <w:t xml:space="preserve"> Ярослав</w:t>
      </w:r>
      <w:r>
        <w:rPr>
          <w:bCs/>
          <w:lang w:val="uk-UA"/>
        </w:rPr>
        <w:t>у</w:t>
      </w:r>
      <w:r w:rsidRPr="00FA4587">
        <w:rPr>
          <w:bCs/>
          <w:lang w:val="uk-UA"/>
        </w:rPr>
        <w:t xml:space="preserve"> Петрівн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5F6EFB" w:rsidRDefault="005F6EFB" w:rsidP="005F6EF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145562" w:rsidRDefault="00145562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6EFB"/>
    <w:rsid w:val="006279A9"/>
    <w:rsid w:val="0063583A"/>
    <w:rsid w:val="006426A8"/>
    <w:rsid w:val="006522EA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57C70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2023-07-21T08:12:00Z</dcterms:created>
  <dcterms:modified xsi:type="dcterms:W3CDTF">2023-07-21T08:13:00Z</dcterms:modified>
</cp:coreProperties>
</file>