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229C4" w:rsidP="00AD0A78">
      <w:pPr>
        <w:rPr>
          <w:sz w:val="32"/>
          <w:lang w:val="uk-UA"/>
        </w:rPr>
      </w:pPr>
      <w:r w:rsidRPr="008229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310266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C53D21" w:rsidRPr="00C53D21" w:rsidRDefault="00C53D21" w:rsidP="00C53D21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lang w:val="uk-UA"/>
        </w:rPr>
      </w:pPr>
      <w:r w:rsidRPr="00C53D21">
        <w:rPr>
          <w:rFonts w:ascii="Times New Roman" w:hAnsi="Times New Roman"/>
          <w:color w:val="auto"/>
          <w:lang w:val="uk-UA"/>
        </w:rPr>
        <w:t>Про затвердження проекту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ділянка)</w:t>
      </w:r>
    </w:p>
    <w:p w:rsidR="00C53D21" w:rsidRPr="00C53D21" w:rsidRDefault="00C53D21" w:rsidP="00C53D21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u w:val="single"/>
          <w:lang w:val="uk-UA"/>
        </w:rPr>
      </w:pPr>
      <w:r w:rsidRPr="00C53D21">
        <w:rPr>
          <w:rFonts w:ascii="Times New Roman" w:hAnsi="Times New Roman"/>
          <w:color w:val="auto"/>
          <w:lang w:val="uk-UA"/>
        </w:rPr>
        <w:t xml:space="preserve">в м. Фастів, вул. Козацької Слави, 75 гр. </w:t>
      </w:r>
      <w:proofErr w:type="spellStart"/>
      <w:r w:rsidRPr="00C53D21">
        <w:rPr>
          <w:rFonts w:ascii="Times New Roman" w:hAnsi="Times New Roman"/>
          <w:color w:val="auto"/>
          <w:lang w:val="uk-UA"/>
        </w:rPr>
        <w:t>Кацалапу</w:t>
      </w:r>
      <w:proofErr w:type="spellEnd"/>
      <w:r w:rsidRPr="00C53D21">
        <w:rPr>
          <w:rFonts w:ascii="Times New Roman" w:hAnsi="Times New Roman"/>
          <w:color w:val="auto"/>
          <w:lang w:val="uk-UA"/>
        </w:rPr>
        <w:t xml:space="preserve"> Володимиру Михайловичу</w:t>
      </w:r>
    </w:p>
    <w:p w:rsidR="00C53D21" w:rsidRPr="00C53D21" w:rsidRDefault="00C53D21" w:rsidP="00C53D21">
      <w:pPr>
        <w:tabs>
          <w:tab w:val="left" w:pos="8250"/>
        </w:tabs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tab/>
      </w:r>
    </w:p>
    <w:p w:rsidR="00C53D21" w:rsidRPr="00C53D21" w:rsidRDefault="00C53D21" w:rsidP="00C53D21">
      <w:pPr>
        <w:ind w:firstLine="567"/>
        <w:jc w:val="both"/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t>Розглянувши  розроблений  ТОВ «РІДНА ЗЕМЛЯ» проект землеустрою щодо відведення земельної ділянки у разі зміни її цільового призначення з «для ведення особистого селянського господарства» на «для будівництва та обслуговування житлового будинку, господарських будівель і споруд (присадиб</w:t>
      </w:r>
      <w:r w:rsidR="004A6682">
        <w:rPr>
          <w:sz w:val="26"/>
          <w:szCs w:val="26"/>
          <w:lang w:val="uk-UA"/>
        </w:rPr>
        <w:t>на ділянка)» в м.</w:t>
      </w:r>
      <w:r w:rsidRPr="00C53D21">
        <w:rPr>
          <w:sz w:val="26"/>
          <w:szCs w:val="26"/>
          <w:lang w:val="uk-UA"/>
        </w:rPr>
        <w:t xml:space="preserve">Фастів, вул. Козацької Слави, 75, площею 0,1000 га, кадастровий номер 3211200000:06:004:0378 (відомості про зареєстроване право власності на вказану земельну ділянку у Державному реєстрі речових прав на нерухоме майно №49520739 від 08.03.2023 року), відповідно до заяви гр. </w:t>
      </w:r>
      <w:proofErr w:type="spellStart"/>
      <w:r w:rsidRPr="00C53D21">
        <w:rPr>
          <w:sz w:val="26"/>
          <w:szCs w:val="26"/>
          <w:lang w:val="uk-UA"/>
        </w:rPr>
        <w:t>Кацалапа</w:t>
      </w:r>
      <w:proofErr w:type="spellEnd"/>
      <w:r w:rsidRPr="00C53D21">
        <w:rPr>
          <w:sz w:val="26"/>
          <w:szCs w:val="26"/>
          <w:lang w:val="uk-UA"/>
        </w:rPr>
        <w:t xml:space="preserve"> Володимира Михайловича про надання згоди на зміну цільового призначення земельної ділянки, посвідченої приватним нотаріусом Фастівського районного нотаріального округу Київської області Чернишовою О.А. та зареєстрованої в реєстрі за №923 від 13.03.2023 року, враховуючи рекомендації постійної комісії міської ради з питань земельних відносин та містобудування, у відповідності до ст.ст. 12, 20, 186, 208,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C53D21" w:rsidRPr="00C53D21" w:rsidRDefault="00C53D21" w:rsidP="00C53D21">
      <w:pPr>
        <w:jc w:val="center"/>
        <w:rPr>
          <w:b/>
          <w:iCs/>
          <w:sz w:val="26"/>
          <w:szCs w:val="26"/>
          <w:lang w:val="uk-UA"/>
        </w:rPr>
      </w:pPr>
      <w:r w:rsidRPr="00C53D21">
        <w:rPr>
          <w:b/>
          <w:iCs/>
          <w:sz w:val="26"/>
          <w:szCs w:val="26"/>
          <w:lang w:val="uk-UA"/>
        </w:rPr>
        <w:t>міська   рада</w:t>
      </w:r>
    </w:p>
    <w:p w:rsidR="00C53D21" w:rsidRPr="00C53D21" w:rsidRDefault="00C53D21" w:rsidP="00C53D21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D21">
        <w:rPr>
          <w:rFonts w:ascii="Times New Roman" w:hAnsi="Times New Roman" w:cs="Times New Roman"/>
          <w:b/>
          <w:bCs/>
          <w:sz w:val="26"/>
          <w:szCs w:val="26"/>
        </w:rPr>
        <w:t>В И Р І Ш И Л А :</w:t>
      </w:r>
    </w:p>
    <w:p w:rsidR="00C53D21" w:rsidRPr="00C53D21" w:rsidRDefault="00C53D21" w:rsidP="00C53D21">
      <w:pPr>
        <w:ind w:firstLine="567"/>
        <w:jc w:val="both"/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t>1. Затвердити проект землеустрою щодо відведення земельної ділянки у власність у разі зміни її цільового призначення площею 0,1000 га (кадастровий номер 3211200000:06:004:0378) для будівництва та обслуговування житлового будинку, господарських будівель і споруд (присадибна ділянка) в м. Фастів, вул. Козацької Слави, 75.</w:t>
      </w:r>
    </w:p>
    <w:p w:rsidR="00C53D21" w:rsidRPr="00C53D21" w:rsidRDefault="00C53D21" w:rsidP="00C53D21">
      <w:pPr>
        <w:ind w:firstLine="567"/>
        <w:jc w:val="both"/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t>2. Змінити цільове призначення земельної ділянки площею 0,1000 га (кадастровий номер 3211200000:06:004:0378) на вул. Козацької Слави, 75 в м. Фастів «для ведення особистого селянського господарства – код КВЦПЗ 01.03», встановивши цільове призначення «для будівництва та обслуговування житлового будинку, господарських будівель і споруд (присадибна ділянка) - код КВЦПЗ 02.01».</w:t>
      </w:r>
    </w:p>
    <w:p w:rsidR="00C53D21" w:rsidRPr="00C53D21" w:rsidRDefault="00C53D21" w:rsidP="00C53D21">
      <w:pPr>
        <w:ind w:firstLine="567"/>
        <w:jc w:val="both"/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t>3. Віднести вказану земельну ділянку до категорії земель – землі житлової та громадської забудови.</w:t>
      </w:r>
    </w:p>
    <w:p w:rsidR="00C53D21" w:rsidRPr="00C53D21" w:rsidRDefault="00C53D21" w:rsidP="00C53D21">
      <w:pPr>
        <w:ind w:firstLine="567"/>
        <w:jc w:val="both"/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lastRenderedPageBreak/>
        <w:t xml:space="preserve">4. Зобов’язати гр. </w:t>
      </w:r>
      <w:proofErr w:type="spellStart"/>
      <w:r w:rsidRPr="00C53D21">
        <w:rPr>
          <w:sz w:val="26"/>
          <w:szCs w:val="26"/>
          <w:lang w:val="uk-UA"/>
        </w:rPr>
        <w:t>Кацалапа</w:t>
      </w:r>
      <w:proofErr w:type="spellEnd"/>
      <w:r w:rsidRPr="00C53D21">
        <w:rPr>
          <w:sz w:val="26"/>
          <w:szCs w:val="26"/>
          <w:lang w:val="uk-UA"/>
        </w:rPr>
        <w:t xml:space="preserve"> Володимира Михайловича здійснити державну  реєстрацію права власності на земельну ділянку, розташовану на вул. Козацької Слави, 75 в м. Фастів, площею 0,1000 га (кадастровий номер 3211200000:06:004:0378) для будівництва та обслуговування житлового будинку, господарських будівель і споруд (присадибна ділянка) у відповідності до чинного законодавства.</w:t>
      </w:r>
    </w:p>
    <w:p w:rsidR="00C53D21" w:rsidRPr="00C53D21" w:rsidRDefault="00C53D21" w:rsidP="00C53D21">
      <w:pPr>
        <w:ind w:firstLine="567"/>
        <w:jc w:val="both"/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t xml:space="preserve">5. Зобов’язати гр. </w:t>
      </w:r>
      <w:proofErr w:type="spellStart"/>
      <w:r w:rsidRPr="00C53D21">
        <w:rPr>
          <w:sz w:val="26"/>
          <w:szCs w:val="26"/>
          <w:lang w:val="uk-UA"/>
        </w:rPr>
        <w:t>Кацалапа</w:t>
      </w:r>
      <w:proofErr w:type="spellEnd"/>
      <w:r w:rsidRPr="00C53D21">
        <w:rPr>
          <w:sz w:val="26"/>
          <w:szCs w:val="26"/>
          <w:lang w:val="uk-UA"/>
        </w:rPr>
        <w:t xml:space="preserve"> Володимира Михайловича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E876A2" w:rsidRPr="00C53D21" w:rsidRDefault="00470034" w:rsidP="003D27D5">
      <w:pPr>
        <w:jc w:val="both"/>
        <w:rPr>
          <w:b/>
          <w:sz w:val="26"/>
          <w:szCs w:val="26"/>
          <w:lang w:val="uk-UA"/>
        </w:rPr>
      </w:pPr>
      <w:r w:rsidRPr="00C53D21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C53D21">
        <w:rPr>
          <w:b/>
          <w:color w:val="000000"/>
          <w:sz w:val="26"/>
          <w:szCs w:val="26"/>
          <w:lang w:val="uk-UA"/>
        </w:rPr>
        <w:tab/>
      </w:r>
      <w:r w:rsidR="003B3DEC" w:rsidRPr="00C53D21">
        <w:rPr>
          <w:b/>
          <w:color w:val="000000"/>
          <w:sz w:val="26"/>
          <w:szCs w:val="26"/>
          <w:lang w:val="uk-UA"/>
        </w:rPr>
        <w:tab/>
        <w:t xml:space="preserve">  </w:t>
      </w:r>
      <w:r w:rsidR="00DC183C" w:rsidRPr="00C53D21">
        <w:rPr>
          <w:b/>
          <w:color w:val="000000"/>
          <w:sz w:val="26"/>
          <w:szCs w:val="26"/>
          <w:lang w:val="uk-UA"/>
        </w:rPr>
        <w:t xml:space="preserve">    </w:t>
      </w:r>
      <w:r w:rsidR="00401F6A" w:rsidRPr="00C53D21">
        <w:rPr>
          <w:b/>
          <w:color w:val="000000"/>
          <w:sz w:val="26"/>
          <w:szCs w:val="26"/>
          <w:lang w:val="uk-UA"/>
        </w:rPr>
        <w:t xml:space="preserve">    </w:t>
      </w:r>
      <w:r w:rsidRPr="00C53D21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C53D21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3791"/>
    <w:rsid w:val="0025404D"/>
    <w:rsid w:val="00260945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81C91"/>
    <w:rsid w:val="004A41F5"/>
    <w:rsid w:val="004A6682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1AF0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229C4"/>
    <w:rsid w:val="008312C1"/>
    <w:rsid w:val="00840CD3"/>
    <w:rsid w:val="00857159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B217C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C16F4"/>
    <w:rsid w:val="00BD0691"/>
    <w:rsid w:val="00BE094E"/>
    <w:rsid w:val="00BF207B"/>
    <w:rsid w:val="00BF20CA"/>
    <w:rsid w:val="00C01705"/>
    <w:rsid w:val="00C2173C"/>
    <w:rsid w:val="00C31772"/>
    <w:rsid w:val="00C53D21"/>
    <w:rsid w:val="00C60C14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46C0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5</cp:revision>
  <cp:lastPrinted>2022-09-26T09:30:00Z</cp:lastPrinted>
  <dcterms:created xsi:type="dcterms:W3CDTF">2023-05-05T06:41:00Z</dcterms:created>
  <dcterms:modified xsi:type="dcterms:W3CDTF">2023-08-09T13:11:00Z</dcterms:modified>
</cp:coreProperties>
</file>