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71" w:rsidRDefault="00D36771" w:rsidP="00D3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 рішень,</w:t>
      </w:r>
    </w:p>
    <w:p w:rsidR="00D36771" w:rsidRDefault="00D36771" w:rsidP="00D3677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D36771" w:rsidRDefault="00D36771" w:rsidP="00D3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 на   засіданні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>-ї</w:t>
      </w:r>
      <w:proofErr w:type="spellEnd"/>
      <w:r>
        <w:rPr>
          <w:rFonts w:ascii="Times New Roman" w:hAnsi="Times New Roman" w:cs="Times New Roman"/>
          <w:b/>
          <w:bCs/>
          <w:iCs/>
          <w:sz w:val="27"/>
          <w:szCs w:val="27"/>
          <w:lang w:val="uk-UA"/>
        </w:rPr>
        <w:t xml:space="preserve">  (8-ї)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</w:p>
    <w:p w:rsidR="00D36771" w:rsidRDefault="00D36771" w:rsidP="00D3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Фастівської  міської   ради  VІІІ  скликання</w:t>
      </w:r>
    </w:p>
    <w:p w:rsidR="00D36771" w:rsidRDefault="00D36771" w:rsidP="00D3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  квітня   2020 року</w:t>
      </w:r>
    </w:p>
    <w:p w:rsidR="00D36771" w:rsidRDefault="00D36771" w:rsidP="00D36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4"/>
        <w:tblW w:w="9781" w:type="dxa"/>
        <w:tblInd w:w="-34" w:type="dxa"/>
        <w:tblLook w:val="01E0"/>
      </w:tblPr>
      <w:tblGrid>
        <w:gridCol w:w="709"/>
        <w:gridCol w:w="6663"/>
        <w:gridCol w:w="2409"/>
      </w:tblGrid>
      <w:tr w:rsidR="00D36771" w:rsidTr="00D36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рішення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рішення</w:t>
            </w:r>
          </w:p>
        </w:tc>
      </w:tr>
      <w:tr w:rsidR="00D36771" w:rsidTr="00D36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35226C" w:rsidP="00633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взяття  до  відома  Постанов  Фастівської  міської  територіальної  виборчої комісії № 95  від  06.03.202</w:t>
            </w:r>
            <w:r w:rsidR="00633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року та № 96 від 19.04.2021 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35226C" w:rsidP="00352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2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внесення  змін  до  рішення Фастівської   міської  ради  </w:t>
            </w:r>
            <w:r w:rsidRPr="00F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67-</w:t>
            </w:r>
            <w:r w:rsidRPr="00FA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</w:t>
            </w:r>
            <w:r w:rsidRPr="00FA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A5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 від  11.02.2021 року «Про </w:t>
            </w:r>
            <w:r w:rsidRPr="00136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 постійних комісій Фастівської міської  ради </w:t>
            </w:r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36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скликання»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Pr="0035226C" w:rsidRDefault="0035226C" w:rsidP="00352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складу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попереднього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Почесн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Фастова»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Pr="0035226C" w:rsidRDefault="0035226C" w:rsidP="00352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proofErr w:type="gram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про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помічника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консультанта депутата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Фастівської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 ради  </w:t>
            </w:r>
            <w:r w:rsidRPr="003522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5226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  <w:r w:rsidRPr="00352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35226C" w:rsidP="006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 Комплексної  Програми  Фастівської 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 з соціальної  підтримки   учасників бойових дій, сімей загиблих ветеранів війни та вшанування їх подвигу</w:t>
            </w:r>
            <w:r w:rsid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2021-2023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Pr="006F2C16" w:rsidRDefault="006F2C16" w:rsidP="006F2C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закріплення  депутатів Фастівської  міської  ради 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скликання за  територіальними  виборчими  округами  Фастівської 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іської  територіальної  громади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Pr="006F2C16" w:rsidRDefault="006F2C16" w:rsidP="006F2C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звіту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про  виконання 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Фастова 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71" w:rsidRDefault="006F2C16" w:rsidP="006F2C1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Програми фінансової підтримки приміських залізничних        перевезень на 2021 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№8-VІІІ-VІІІ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16" w:rsidRDefault="006F2C16" w:rsidP="006F2C16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погодження Програми відшкодування різниці між затвердженим       розміром тарифів   та  розміром  економічно обґрунтованих  витрат  на  надання </w:t>
            </w:r>
          </w:p>
          <w:p w:rsidR="00D36771" w:rsidRDefault="006F2C16" w:rsidP="006335A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послуг з централізованого водопостачання  та централізованого  водовідведення по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ФМР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Фастівводоканал</w:t>
            </w:r>
            <w:proofErr w:type="spellEnd"/>
            <w:r w:rsidR="006335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на 2021-2023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№9-VІІІ-VІІІ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335AF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доповнень до п.1.7.додатку до рішення Фастівської       міської ради від 23.12.20 року №38-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комплексної програми «Турбота» Фастівської міської територіальної   громади на 2021-2025 роки»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№10-VІІІ-VІІІ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F2C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 рішення міської ради № 49-І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«Про міський  бюджет Фастівської міської тери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торіальної громади на 2021 рік»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№11-VІІІ-VІІІ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F2C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звернення  до Верховної Ради України, Кабінету  Міністрів  України, Міністерства фінансів України  щодо внесення  змін  до  Закону  України «Про 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ержавний  бюджет  на 2021  рік»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№12-VІІІ-VІІІ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F2C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</w:t>
            </w:r>
            <w:r w:rsidRPr="006F2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6F2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нової редакції </w:t>
            </w:r>
            <w:r w:rsidRPr="006F2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6F2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Положення про сектор житлової політики, квартирного обліку, розподілу житла, питань гуртожитків і ОСББ виконавчого комітету Фастівської</w:t>
            </w:r>
            <w:r w:rsidRPr="006F2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№13-VІІІ-VІІІ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F2C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C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 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змін до складу Органу приватизації житлового фонду Фастівської міської територіальної громади ,  затвердженого рішенням Фастівської міської ради  від 23.12. 2020 року № 16-І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«Про затвердження нової редакції положення про Орган приватизації житлового фонду Фастівської міської територіальної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№14-VІІІ-VІІІ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Pr="006F2C16" w:rsidRDefault="006F2C16" w:rsidP="006F2C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нової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редакції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про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коміт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№15-VІІІ-VІІІ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Pr="006F2C16" w:rsidRDefault="006F2C16" w:rsidP="00675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proofErr w:type="gram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про  конкурс  на  посаду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закладу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Фастівської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ради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="00675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№16-VІІІ-VІІІ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75C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безоплатне прийняття до комунальної власності Фастівської міської територіальної громади товарно-матеріальних цінностей від компанії Німецького товариства міжнародного співробітництва (</w:t>
            </w:r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GIZ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ГмбХ</w:t>
            </w:r>
            <w:proofErr w:type="spellEnd"/>
            <w:r w:rsidR="00675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№17-VІІІ-VІІІ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75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стратегічну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екологічну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оцінку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внесенні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до плану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зонуванн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Фастова</w:t>
            </w:r>
            <w:r w:rsidR="00675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№18-VІІІ-VІІІ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Pr="006F2C16" w:rsidRDefault="006F2C16" w:rsidP="006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детального плану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площею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0,1363га по  вул</w:t>
            </w:r>
            <w:proofErr w:type="gram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овоселів,2-а, в с.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Оленівка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Фастівського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№19-VІІІ-VІІІ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F2C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відмову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наданні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переведення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итлового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нежитлове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№20-VІІІ-VІІІ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F2C1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>містобудівної</w:t>
            </w:r>
            <w:proofErr w:type="spellEnd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документації</w:t>
            </w:r>
            <w:proofErr w:type="spellEnd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Внесення</w:t>
            </w:r>
            <w:proofErr w:type="spellEnd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>змін</w:t>
            </w:r>
            <w:proofErr w:type="spellEnd"/>
            <w:r w:rsidRPr="006F2C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зонування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6F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Фасті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№21-VІІІ-VІІІ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F2C16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Положення</w:t>
            </w:r>
            <w:proofErr w:type="spellEnd"/>
            <w:proofErr w:type="gram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про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відділ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питань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охорони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здоров’я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мітету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Фастівської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№22-VІІІ-VІІІ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3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 </w:t>
            </w:r>
            <w:proofErr w:type="spellStart"/>
            <w:proofErr w:type="gram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ідсумки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соціально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економічного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та  культурного  </w:t>
            </w:r>
            <w:proofErr w:type="spellStart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розвитку</w:t>
            </w:r>
            <w:proofErr w:type="spellEnd"/>
            <w:r w:rsidRPr="00FA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Фастова  за  2020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рік</w:t>
            </w:r>
            <w:proofErr w:type="spellEnd"/>
            <w:r w:rsidR="00633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№23-VІІІ-VІІІ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F2C16" w:rsidP="00633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терміну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майна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№23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27.04.2018р.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укладеного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Фастівською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міською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радою та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Парафією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св.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Вмч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Димитрія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Греко-Католицько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Церкви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архиєпархії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№24-VІІІ-VІІІ</w:t>
            </w:r>
          </w:p>
        </w:tc>
      </w:tr>
      <w:tr w:rsidR="00D36771" w:rsidTr="00D3677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75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припинення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майна №06/15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01.07.2015 року,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укладеного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А.В.А.-Олександрія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№25-VІІІ-VІІІ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8" w:rsidRPr="007230B6" w:rsidRDefault="00675CC8" w:rsidP="00662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внесення доповнень до рішення Фастівс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ької міської ради</w:t>
            </w: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№34-</w:t>
            </w:r>
            <w:r w:rsidRPr="00FA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LXXV</w:t>
            </w: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ІІ-</w:t>
            </w:r>
            <w:r w:rsidRPr="00FA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02.06.2020 року «Про затвердження переліку підприємств, установ, організацій, що надають соціально важливі </w:t>
            </w:r>
          </w:p>
          <w:p w:rsidR="00D36771" w:rsidRDefault="0066225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№26-VІІІ-VІІІ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доповнень до Переліку другого типу об’єктів Фастівської міської територіальної громади в особі Фастівської міської ради, що підлягають передачі в оренду без проведення аукціону, шляхом включення до переліку нежитлового приміщення, що знаходиться в </w:t>
            </w:r>
            <w:proofErr w:type="spellStart"/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с.Борова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№27-VІІІ-VІІІ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майна 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Акціонерному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товариству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62258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="0066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258">
              <w:rPr>
                <w:rFonts w:ascii="Times New Roman" w:hAnsi="Times New Roman" w:cs="Times New Roman"/>
                <w:sz w:val="28"/>
                <w:szCs w:val="28"/>
              </w:rPr>
              <w:t>ощадний</w:t>
            </w:r>
            <w:proofErr w:type="spellEnd"/>
            <w:r w:rsidR="00662258">
              <w:rPr>
                <w:rFonts w:ascii="Times New Roman" w:hAnsi="Times New Roman" w:cs="Times New Roman"/>
                <w:sz w:val="28"/>
                <w:szCs w:val="28"/>
              </w:rPr>
              <w:t xml:space="preserve"> банк </w:t>
            </w:r>
            <w:proofErr w:type="spellStart"/>
            <w:r w:rsidR="0066225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6622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№28-VІІІ-VІІІ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33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внесення  змін  до  </w:t>
            </w:r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 Фастівської  міської  ради  № 28- ХХХІ – </w:t>
            </w:r>
            <w:r w:rsidRPr="00680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від 30.11.2017  року « Про  затвердження  розміру  фактичних  витрат  на копіювання  або  друк</w:t>
            </w:r>
            <w:r w:rsidRPr="00680B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 що</w:t>
            </w:r>
            <w:r w:rsidRPr="00680B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надаються  за  запитами  на  інформацію  </w:t>
            </w:r>
            <w:r w:rsidRPr="00680B6E">
              <w:rPr>
                <w:rFonts w:ascii="Times New Roman" w:hAnsi="Times New Roman" w:cs="Times New Roman"/>
                <w:sz w:val="28"/>
                <w:szCs w:val="28"/>
              </w:rPr>
              <w:t xml:space="preserve">та  порядок  </w:t>
            </w:r>
            <w:proofErr w:type="spellStart"/>
            <w:r w:rsidRPr="00680B6E">
              <w:rPr>
                <w:rFonts w:ascii="Times New Roman" w:hAnsi="Times New Roman" w:cs="Times New Roman"/>
                <w:sz w:val="28"/>
                <w:szCs w:val="28"/>
              </w:rPr>
              <w:t>відшкодування</w:t>
            </w:r>
            <w:proofErr w:type="spellEnd"/>
            <w:r w:rsidRPr="00680B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80B6E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680B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80B6E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680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№29-VІІІ-VІІІ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згоди  на  організацію  співробітництва  Фастівської міської  територіальної  громади  та  </w:t>
            </w:r>
            <w:proofErr w:type="spellStart"/>
            <w:r w:rsidRPr="0017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Бишівської</w:t>
            </w:r>
            <w:proofErr w:type="spellEnd"/>
            <w:r w:rsidRPr="00171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сільської територіаль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громади  на 2021 -2026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№30-VІІ</w:t>
            </w:r>
            <w:r w:rsidR="006F2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 надання  згоди  на  організацію  співробітництва  Фастівської міської  територіальної  громади  та  Боярської  міської  територіаль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громади  на 2021 -2026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№31-VІІ</w:t>
            </w:r>
            <w:r w:rsidR="006F2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33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згоди  на  організацію  співробітництва  Фастівської міської  територіальної  громади  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Гатненської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територіальної   громади 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на 2021 -2026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№32-VІІ</w:t>
            </w:r>
            <w:r w:rsidR="006F2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згоди  на  організацію  співробітництва  Фастівської міської  територіальної  громади  та    </w:t>
            </w:r>
            <w:proofErr w:type="spellStart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Глевахівської</w:t>
            </w:r>
            <w:proofErr w:type="spellEnd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селищної  територіальн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 громади  на 2021 -2026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№33-VІ</w:t>
            </w:r>
            <w:r w:rsidR="006F2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згоди  на  організацію  співробітництва  Фастівської міської  територіальної  громади  та    </w:t>
            </w:r>
            <w:proofErr w:type="spellStart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селищної   територіальної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громади    на 2021 -2026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№34-VІ</w:t>
            </w:r>
            <w:r w:rsidR="006F2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згоди  на  організацію  співробітництва  Фастівської міської  територіальної  громади  та    </w:t>
            </w:r>
            <w:proofErr w:type="spellStart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Кожанської</w:t>
            </w:r>
            <w:proofErr w:type="spellEnd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селищної   територіальної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громади    на 2021 -2026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№35-VІІ</w:t>
            </w:r>
            <w:r w:rsidR="006F2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згоди  на  організацію  співробітництва  Фастівської міської  територіальної  громади  та    </w:t>
            </w:r>
            <w:proofErr w:type="spellStart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Томашівської</w:t>
            </w:r>
            <w:proofErr w:type="spellEnd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сільської   територіальної 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     на 2021 -2026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№36-VІІ</w:t>
            </w:r>
            <w:r w:rsidR="006F2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згоди  на  організацію  співробітництва  Фастівської міської  територіальної  громади  та    </w:t>
            </w:r>
            <w:proofErr w:type="spellStart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Чабанівської</w:t>
            </w:r>
            <w:proofErr w:type="spellEnd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селищної  територіальної  громади    на 2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021 -2026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№37-V</w:t>
            </w:r>
            <w:r w:rsidR="006F2C1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надання  згоди  на  організацію  співробітництва  Фастівської міської  територіальної  громади  та    </w:t>
            </w:r>
            <w:proofErr w:type="spellStart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Ковалівської</w:t>
            </w:r>
            <w:proofErr w:type="spellEnd"/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сільської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територіальної  громади   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2021 -2026 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№38-VІ</w:t>
            </w:r>
            <w:r w:rsidR="00675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B6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затвердження складу аукціонної комісії з продажу об’єктів малої приватизації комунальної власності Фастівської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№39-VІІ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30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доповнень до Переліку першого типу об’єктів Фастівської міської територіальної громади в особі Фастівської міської ради, що підлягають передачі в оренду шляхом проведення аукціону, включивши до переліку частину нежитлового приміщення за адресою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.Соборна</w:t>
            </w:r>
            <w:proofErr w:type="spellEnd"/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№40-VІІ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доповнень до Переліку другого типу об’єктів Фастівської міської територіальної громади в особі Фастівської міської ради, що підлягають передачі в оренду без проведення аукціону, шляхом включення до переліку нежитлового приміщення, </w:t>
            </w:r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proofErr w:type="spellStart"/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вул.Л.Толстого</w:t>
            </w:r>
            <w:proofErr w:type="spellEnd"/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13 </w:t>
            </w:r>
            <w:proofErr w:type="spellStart"/>
            <w:r w:rsidRPr="00680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м.Фастів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№41-VІІ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терміну дії договору оренди комунального майна</w:t>
            </w:r>
            <w:r w:rsid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2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№145 від 20.04.2012р. укладеного з Фастівським міським територіальним центром соціального обслуговування (надання соціальних послуг) виконавчого комітету Фастівської міської ради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№42-VІІ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розподіл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сплати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оренду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майна,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закріпленого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праві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та благоустрою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Бортниківського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Веприцького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Малоснітинського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Векикоснітинського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Фастівецького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старостинських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округів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Фастівської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та Управлінням регіонального розвитку і житлово-комунального господарства Борівського, Оленівського, </w:t>
            </w:r>
            <w:proofErr w:type="spellStart"/>
            <w:r w:rsidRPr="00F45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Мотовилівського</w:t>
            </w:r>
            <w:proofErr w:type="spellEnd"/>
            <w:r w:rsidRPr="00F45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45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Мотовилівськослобідського</w:t>
            </w:r>
            <w:proofErr w:type="spellEnd"/>
            <w:r w:rsidRPr="00F45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5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F457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округів  Фастівської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№43-VІІ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335A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терміну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майна</w:t>
            </w:r>
            <w:r w:rsidR="00633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№29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11.06.2018р.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укладеного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Фастівською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міською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радою та </w:t>
            </w:r>
            <w:proofErr w:type="gram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Еко-сфера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>новацій</w:t>
            </w:r>
            <w:proofErr w:type="spellEnd"/>
            <w:r w:rsidRPr="00FA55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№44-VІІ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335AF">
            <w:pPr>
              <w:pStyle w:val="HTML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0B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безоплатне прийняття матеріальних цінностей громадської організації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80B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"Фастівська спілка ветеранів війни та служби цивільного захисту"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80B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власність Фастівської міської територіальної громади в особі Фастівської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230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230B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№45-VІІ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62258">
            <w:pPr>
              <w:pStyle w:val="HTML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22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структури та штатної чисельності працівників</w:t>
            </w:r>
            <w:r w:rsidR="006622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622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Комунального закладу Фастівської міської ради "Фастівський територіальний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622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центр культури та дозвілля", затвердженої  рішенням міської ради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622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23.12.2020 року  № 36-</w:t>
            </w:r>
            <w:r w:rsidRPr="00FA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6622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FA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№46-VІІ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8" w:rsidRPr="007230B6" w:rsidRDefault="00675CC8" w:rsidP="00662258">
            <w:pPr>
              <w:pStyle w:val="HTML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622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внесення змін до штатної чисельності працівників Комунального</w:t>
            </w:r>
            <w:r w:rsidR="006622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622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закладу Фастівської міської ради "Фастівський міський Палац культури"</w:t>
            </w:r>
          </w:p>
          <w:p w:rsidR="00D36771" w:rsidRDefault="00D36771" w:rsidP="0031395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№47-VІІ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C8" w:rsidRDefault="00675CC8" w:rsidP="00675CC8">
            <w:pPr>
              <w:pStyle w:val="HTML"/>
              <w:shd w:val="clear" w:color="auto" w:fill="FFFFFF"/>
              <w:ind w:left="17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 передачу  комунального майна з оперативного управління некомерційного підприємства Фастівської міської ради «Фастівський міський центр первинної медичної (медичко-санітарної) допомоги» в оперативне управління комунального некомерційного підприємства Фастівської міської ради «Фастівська центральна районна лікарня»</w:t>
            </w:r>
          </w:p>
          <w:p w:rsidR="00D36771" w:rsidRDefault="00D36771" w:rsidP="00313952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№48-VІІ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75CC8" w:rsidP="006335AF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затвердження складу комісії з питань оренди майна  Фастівської</w:t>
            </w:r>
            <w:r w:rsidR="006335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територіальної громади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№49-VІ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C55AC9" w:rsidP="006335A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в оренду комунального майна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Фастівській міській організації інвалідів війни, Збройних Сил та учасників бойових дій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№50-VІ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C55AC9" w:rsidP="006335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9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згоди та прийняття в комунальну власність Фастівської міської ради нежитлової будівлі за адресою: </w:t>
            </w:r>
            <w:proofErr w:type="spellStart"/>
            <w:r w:rsidRPr="00D9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вул.Соборності</w:t>
            </w:r>
            <w:proofErr w:type="spellEnd"/>
            <w:r w:rsidRPr="00D9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22 </w:t>
            </w:r>
            <w:proofErr w:type="spellStart"/>
            <w:r w:rsidRPr="00D9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смт.Борова</w:t>
            </w:r>
            <w:proofErr w:type="spellEnd"/>
            <w:r w:rsidRPr="00D909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Фастівського р-ну, Київської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№51-V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Pr="00C55AC9" w:rsidRDefault="00C55AC9" w:rsidP="00C55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доповнень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до плану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регуляторних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господарської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 xml:space="preserve"> на 2021 </w:t>
            </w:r>
            <w:proofErr w:type="spellStart"/>
            <w:r w:rsidRPr="001B0BC6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№52-VІ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C55AC9" w:rsidP="00C55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та прийняття до комунальної власності Фастівської міської територіальної громади основних засобів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№53-VІ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C55AC9" w:rsidP="00C55A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комунального майна від виконавчого комітету Фастівської      міської ради у господарське відання Комунального підприємства  Фастівської міської ради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№54-VІ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C55AC9" w:rsidP="006622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8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внесення доповнень до Переліку другого типу об’єктів Фастівської міської територіальної громади в особі Фастівської міської ради, що підлягають передачі в оренду без проведення аукціону, шляхом включення до переліку нежитлового приміщення, що знаходиться </w:t>
            </w:r>
            <w:r w:rsidRPr="00635F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 селищі Боров</w:t>
            </w:r>
            <w:r w:rsidR="00662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а, по </w:t>
            </w:r>
            <w:proofErr w:type="spellStart"/>
            <w:r w:rsidR="00662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вул.Миру</w:t>
            </w:r>
            <w:proofErr w:type="spellEnd"/>
            <w:r w:rsidR="006622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№55-VІ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C55AC9" w:rsidP="00C55AC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Про надання в оренду комунального майна Управлінню культури, молоді та туризму виконавчого комітету Фастівської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№56-VІ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62258" w:rsidP="0066225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35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доповнень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 переліку об’єктів Фастівської міської територіальної громади в особі Фастівської міської ради, що не підлягають приватизації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№57-VІ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62258" w:rsidP="0066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011">
              <w:rPr>
                <w:rStyle w:val="3511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Style w:val="3511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внесення доповнень до Переліку другого типу об’єктів Фастівської міської територіальної громади в особі Фастівської міської ради, що підлягають передачі в оренду без проведення аукціону, шляхом включення до переліку нежитлових приміщень, за адресою </w:t>
            </w:r>
            <w:proofErr w:type="spellStart"/>
            <w:r>
              <w:rPr>
                <w:rStyle w:val="3511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пл.Соборна</w:t>
            </w:r>
            <w:proofErr w:type="spellEnd"/>
            <w:r>
              <w:rPr>
                <w:rStyle w:val="3511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№58-VІ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62258" w:rsidP="006335A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оренду</w:t>
            </w:r>
            <w:proofErr w:type="spellEnd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майна </w:t>
            </w:r>
            <w:proofErr w:type="spellStart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Фастівській</w:t>
            </w:r>
            <w:proofErr w:type="spellEnd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районній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раді</w:t>
            </w:r>
            <w:proofErr w:type="spellEnd"/>
            <w:r w:rsidRPr="00034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Pr="001716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Київської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№59-VІ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62258" w:rsidP="006335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видів економічної діяльності Комунального  підприємства Фастівської міської ради «Борівський комбінат </w:t>
            </w:r>
            <w:r w:rsidR="006335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комунальних   підприємств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№60-VІ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58" w:rsidRDefault="00662258" w:rsidP="00662258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 внесення змін до видів економічної діяльності Комунального    підприємства Фастівської міської ради «Борівський комбінат комунальних   підприємств ».</w:t>
            </w:r>
          </w:p>
          <w:p w:rsidR="00D36771" w:rsidRDefault="00662258" w:rsidP="007D68A9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видів економічної діяльності Комунального  підприємства Фастівської міської ради «Борівський комбінат комунальних </w:t>
            </w:r>
            <w:r w:rsidR="007D68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підприємств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66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№61-V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62258" w:rsidP="0066225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повторне проведення конкурсу з визначення виконавців послуг з   вивезення побутових відходів на території населених пунктів Борівського,  Оленівського,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Мотовилівського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Мотовилівськослобідського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округів Фастівської міської ради»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№62-VІІ</w:t>
            </w:r>
            <w:r w:rsidR="00662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58" w:rsidRDefault="00662258" w:rsidP="00662258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Фастівської міської ради № 18-УІІ-УІІІ від 11 лютого 2021 року «Про проведення конкурсу з визначення виконавців </w:t>
            </w:r>
          </w:p>
          <w:p w:rsidR="00D36771" w:rsidRDefault="00662258" w:rsidP="0066225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послуг з вивезення побутових відходів на території населених пунктів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Бортниківського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Веприцького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Малоснітинського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Великоснітинського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та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Фастівецького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округів Фастівської міської ради»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№63-VІІ</w:t>
            </w:r>
            <w:r w:rsidR="00352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662258" w:rsidP="00A9451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повторне проведення конкурсу з визначення виконавців послуг з        вивезення побутових відходів на території населених пунктів       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Бортниківського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Веприцького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Малоснітинського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Великоснітинського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та </w:t>
            </w:r>
            <w:r w:rsidR="00A9451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Фастівецького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окр</w:t>
            </w:r>
            <w:r w:rsidR="00A9451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угів Фастівської міської ради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5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№64-VІ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352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Pr="00405EDE" w:rsidRDefault="00A94516" w:rsidP="00405EDE">
            <w:pPr>
              <w:spacing w:after="0" w:line="240" w:lineRule="auto"/>
              <w:ind w:right="-284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  звернення Фастівської міської ради до Президента України, Верховної </w:t>
            </w:r>
            <w:r w:rsidR="00405ED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Ради України та Кабінету Міністрів України щодо включення до        державного плану заходів із відзначення 30-ї річниці незалежності України   формування суспільно-культурного комплексу «Національна платформа </w:t>
            </w:r>
            <w:r w:rsidR="00405ED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Єднання України»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№65-V</w:t>
            </w:r>
            <w:r w:rsidR="003522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16" w:rsidRDefault="00A94516" w:rsidP="00A94516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943B3">
              <w:rPr>
                <w:rStyle w:val="232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</w:t>
            </w:r>
            <w:r w:rsidRPr="006943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вернення депутатів Фастівської міської ради </w:t>
            </w:r>
            <w:r w:rsidRPr="006943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6943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ІІІ скликання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943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Верховної Ради України,  Кабінету Міністрів  України, НКРЕКП України,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6943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Антимонопольного комітету України  щодо </w:t>
            </w:r>
            <w:r w:rsidRPr="006943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43B3">
              <w:rPr>
                <w:rStyle w:val="232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можливих незаконних дій та </w:t>
            </w:r>
            <w:r w:rsidR="00405EDE">
              <w:rPr>
                <w:rStyle w:val="232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943B3">
              <w:rPr>
                <w:rStyle w:val="2322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зловживання монопольним становищем компаній </w:t>
            </w:r>
            <w:r w:rsidRPr="006943B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АТ «КИЇВОБЛГАЗ» та </w:t>
            </w:r>
          </w:p>
          <w:p w:rsidR="00D36771" w:rsidRDefault="00A94516" w:rsidP="006335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405E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 «КИЇВ ОБЛГАЗЗБУТ»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№66-VІ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A94516" w:rsidP="00405EDE">
            <w:pPr>
              <w:pStyle w:val="a6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Денного центру соціально-психологічної допомоги    особам, які постраждали від домашнього насильства  т</w:t>
            </w:r>
            <w:r w:rsidR="00405EDE">
              <w:rPr>
                <w:rFonts w:ascii="Times New Roman" w:hAnsi="Times New Roman"/>
                <w:sz w:val="28"/>
                <w:szCs w:val="28"/>
              </w:rPr>
              <w:t>а  насильства  за ознакою статі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№67-VІ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405EDE" w:rsidP="00405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0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звернення депутатів Фастівської міської ради до Верховної Ради України щодо виділення додаткового фінансування Програми 2301270 </w:t>
            </w:r>
            <w:proofErr w:type="spellStart"/>
            <w:r w:rsidRPr="00CD0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“Проведення</w:t>
            </w:r>
            <w:proofErr w:type="spellEnd"/>
            <w:r w:rsidRPr="00CD0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вакцинації населення від гострої респіраторної хвороби </w:t>
            </w:r>
            <w:r w:rsidRPr="00CD0AFE">
              <w:rPr>
                <w:rFonts w:ascii="Times New Roman" w:hAnsi="Times New Roman" w:cs="Times New Roman"/>
                <w:bCs/>
                <w:sz w:val="28"/>
                <w:szCs w:val="28"/>
              </w:rPr>
              <w:t>COVID</w:t>
            </w:r>
            <w:r w:rsidRPr="00CD0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-19, спричиненої </w:t>
            </w:r>
            <w:proofErr w:type="spellStart"/>
            <w:r w:rsidRPr="00CD0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CD0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D0AFE">
              <w:rPr>
                <w:rFonts w:ascii="Times New Roman" w:hAnsi="Times New Roman" w:cs="Times New Roman"/>
                <w:bCs/>
                <w:sz w:val="28"/>
                <w:szCs w:val="28"/>
              </w:rPr>
              <w:t>SARS</w:t>
            </w:r>
            <w:r w:rsidRPr="00CD0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CD0AFE">
              <w:rPr>
                <w:rFonts w:ascii="Times New Roman" w:hAnsi="Times New Roman" w:cs="Times New Roman"/>
                <w:bCs/>
                <w:sz w:val="28"/>
                <w:szCs w:val="28"/>
              </w:rPr>
              <w:t>CoV</w:t>
            </w:r>
            <w:proofErr w:type="spellEnd"/>
            <w:r w:rsidRPr="00CD0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-2 та недопущення зменшення фінансування програми 2308060</w:t>
            </w:r>
            <w:r w:rsidRPr="00CD0AF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0AF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“Реалізація</w:t>
            </w:r>
            <w:proofErr w:type="spellEnd"/>
            <w:r w:rsidRPr="00CD0AF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програми державних гарантій медичного обслуговування </w:t>
            </w:r>
            <w:proofErr w:type="spellStart"/>
            <w:r w:rsidRPr="00CD0AF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населення</w:t>
            </w:r>
            <w:r w:rsidRPr="00CD0A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”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№68-VІ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DE" w:rsidRDefault="00405EDE" w:rsidP="00405EDE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звернення депутатів Фастівської міської  ради до Фастівської районної       ради щодо виділення коштів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для завершення реалізації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«Реконструкція лікувального корпусу лікарні з добудовою приймального відділення Комунального некомерційного підприємства Фастівської </w:t>
            </w:r>
          </w:p>
          <w:p w:rsidR="00D36771" w:rsidRDefault="00405EDE" w:rsidP="006335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районної ради «Фастівська центральна районна лікарня»,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вул.Льва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Толстого, № 17</w:t>
            </w:r>
            <w:r w:rsidR="00633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633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м.Фастів</w:t>
            </w:r>
            <w:proofErr w:type="spellEnd"/>
            <w:r w:rsidR="006335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Київської області»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№69-VІ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70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DE" w:rsidRDefault="00405EDE" w:rsidP="00405EDE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надання дозволу Комунальному підприємству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Фастівської міської ради 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Фастів-благоустрій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» на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достроковий викуп предмета лізингу (Комунальної</w:t>
            </w:r>
          </w:p>
          <w:p w:rsidR="00405EDE" w:rsidRDefault="00405EDE" w:rsidP="00405EDE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машини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rcher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MIC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35, виробник – Компанія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ALFRED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KARCHER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&amp;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KG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») за договором фінансового лізингу №503/2020/КОД-МСБ-ФЛ-1» </w:t>
            </w:r>
          </w:p>
          <w:p w:rsidR="00405EDE" w:rsidRDefault="00405EDE" w:rsidP="00405EDE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від 27.04.2020 року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, укладеним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між Комунальним підприємством      Фастівської міської ради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Фастів-благоустрій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» та Публічним акціонерним </w:t>
            </w:r>
          </w:p>
          <w:p w:rsidR="00D36771" w:rsidRDefault="00405EDE" w:rsidP="006335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товариством Акціонерний Банк «УКРГАЗБАНК»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№70-VІ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DE" w:rsidRDefault="00405EDE" w:rsidP="006335AF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згоди та погодження відчуження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Комунальним  підприємством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Фастівської міської ради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» Комунальної </w:t>
            </w:r>
          </w:p>
          <w:p w:rsidR="00D36771" w:rsidRDefault="00405EDE" w:rsidP="006335AF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машини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rcher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MIC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35, виробник – Компанія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ALFRED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KARCHER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SE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&amp;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KG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 шляхом продажу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на електронному аукціоні в електронній торговій   системі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№71-VІ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405EDE" w:rsidP="006335A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дозволу Комунальному підприємству Фастівської міської ради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Фастів-благоустрій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 на укладання договору фінансового лізингу для   придбання спецтехніки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№72-V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405EDE" w:rsidP="00405EDE">
            <w:pPr>
              <w:pStyle w:val="rvps13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26C">
              <w:rPr>
                <w:rStyle w:val="a5"/>
                <w:i w:val="0"/>
                <w:color w:val="auto"/>
                <w:sz w:val="28"/>
                <w:szCs w:val="28"/>
              </w:rPr>
              <w:t>Про внесення змін до видів економічної діяльності Комунального підприємства   Фастівської міської ради «Господар»</w:t>
            </w:r>
            <w:r>
              <w:rPr>
                <w:rStyle w:val="a5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№73-VІ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405EDE" w:rsidP="00405E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 звернення  до  Національного  антикорупційного  бюро  України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№74-VІ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405EDE" w:rsidP="0031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Земельні  питання</w:t>
            </w:r>
            <w:r w:rsidR="00633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№75-VІ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  <w:tr w:rsidR="00D36771" w:rsidTr="00D3677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DE" w:rsidRDefault="00405EDE" w:rsidP="00405EDE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62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звернення депутатів Фастівської міської ради до Фастівської районної ради щодо передачі нежитлового приміщення, що знаходиться за адресою вул. В. Великого, 3 та закріплене за КНП ФМР </w:t>
            </w:r>
            <w:r w:rsidRPr="009262D1">
              <w:rPr>
                <w:rFonts w:ascii="Times New Roman" w:hAnsi="Times New Roman" w:cs="Times New Roman"/>
                <w:bCs/>
                <w:sz w:val="28"/>
                <w:szCs w:val="28"/>
              </w:rPr>
              <w:t>“</w:t>
            </w:r>
            <w:r w:rsidRPr="009262D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Фастівська центральна районна лікарня</w:t>
            </w:r>
          </w:p>
          <w:p w:rsidR="00D36771" w:rsidRDefault="00D36771" w:rsidP="00313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71" w:rsidRDefault="00D36771" w:rsidP="0031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№76-VІ</w:t>
            </w:r>
            <w:r w:rsidR="00405E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І-VІІІ</w:t>
            </w:r>
          </w:p>
        </w:tc>
      </w:tr>
    </w:tbl>
    <w:p w:rsidR="00D36771" w:rsidRDefault="00D36771" w:rsidP="006335AF"/>
    <w:sectPr w:rsidR="00D36771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43F"/>
    <w:multiLevelType w:val="hybridMultilevel"/>
    <w:tmpl w:val="869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6B72"/>
    <w:multiLevelType w:val="hybridMultilevel"/>
    <w:tmpl w:val="869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80E22"/>
    <w:multiLevelType w:val="hybridMultilevel"/>
    <w:tmpl w:val="869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71F64"/>
    <w:multiLevelType w:val="hybridMultilevel"/>
    <w:tmpl w:val="869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402E1"/>
    <w:multiLevelType w:val="hybridMultilevel"/>
    <w:tmpl w:val="869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541C"/>
    <w:multiLevelType w:val="hybridMultilevel"/>
    <w:tmpl w:val="869A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D36771"/>
    <w:rsid w:val="00332E00"/>
    <w:rsid w:val="0035226C"/>
    <w:rsid w:val="00405EDE"/>
    <w:rsid w:val="00591B0D"/>
    <w:rsid w:val="006335AF"/>
    <w:rsid w:val="00662258"/>
    <w:rsid w:val="00675CC8"/>
    <w:rsid w:val="006F2C16"/>
    <w:rsid w:val="0076621C"/>
    <w:rsid w:val="007D68A9"/>
    <w:rsid w:val="009335DA"/>
    <w:rsid w:val="00A94516"/>
    <w:rsid w:val="00BE7360"/>
    <w:rsid w:val="00C40F5C"/>
    <w:rsid w:val="00C55AC9"/>
    <w:rsid w:val="00D36771"/>
    <w:rsid w:val="00FB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7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71"/>
    <w:pPr>
      <w:ind w:left="720"/>
      <w:contextualSpacing/>
    </w:pPr>
  </w:style>
  <w:style w:type="table" w:styleId="a4">
    <w:name w:val="Table Grid"/>
    <w:basedOn w:val="a1"/>
    <w:rsid w:val="00D3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18">
    <w:name w:val="2718"/>
    <w:aliases w:val="baiaagaaboqcaaad1agaaaxicaaaaaaaaaaaaaaaaaaaaaaaaaaaaaaaaaaaaaaaaaaaaaaaaaaaaaaaaaaaaaaaaaaaaaaaaaaaaaaaaaaaaaaaaaaaaaaaaaaaaaaaaaaaaaaaaaaaaaaaaaaaaaaaaaaaaaaaaaaaaaaaaaaaaaaaaaaaaaaaaaaaaaaaaaaaaaaaaaaaaaaaaaaaaaaaaaaaaaaaaaaaaaaa"/>
    <w:basedOn w:val="a0"/>
    <w:rsid w:val="00D36771"/>
  </w:style>
  <w:style w:type="character" w:customStyle="1" w:styleId="2906">
    <w:name w:val="2906"/>
    <w:aliases w:val="baiaagaaboqcaaadkakaaawecqaaaaaaaaaaaaaaaaaaaaaaaaaaaaaaaaaaaaaaaaaaaaaaaaaaaaaaaaaaaaaaaaaaaaaaaaaaaaaaaaaaaaaaaaaaaaaaaaaaaaaaaaaaaaaaaaaaaaaaaaaaaaaaaaaaaaaaaaaaaaaaaaaaaaaaaaaaaaaaaaaaaaaaaaaaaaaaaaaaaaaaaaaaaaaaaaaaaaaaaaaaaaaa"/>
    <w:basedOn w:val="a0"/>
    <w:rsid w:val="00D36771"/>
  </w:style>
  <w:style w:type="character" w:customStyle="1" w:styleId="2978">
    <w:name w:val="2978"/>
    <w:aliases w:val="baiaagaaboqcaaad2akaaaxmcqaaaaaaaaaaaaaaaaaaaaaaaaaaaaaaaaaaaaaaaaaaaaaaaaaaaaaaaaaaaaaaaaaaaaaaaaaaaaaaaaaaaaaaaaaaaaaaaaaaaaaaaaaaaaaaaaaaaaaaaaaaaaaaaaaaaaaaaaaaaaaaaaaaaaaaaaaaaaaaaaaaaaaaaaaaaaaaaaaaaaaaaaaaaaaaaaaaaaaaaaaaaaaa"/>
    <w:basedOn w:val="a0"/>
    <w:rsid w:val="00D36771"/>
  </w:style>
  <w:style w:type="paragraph" w:customStyle="1" w:styleId="rvps137">
    <w:name w:val="rvps137"/>
    <w:basedOn w:val="a"/>
    <w:rsid w:val="0035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ubtle Emphasis"/>
    <w:basedOn w:val="a0"/>
    <w:uiPriority w:val="19"/>
    <w:qFormat/>
    <w:rsid w:val="0035226C"/>
    <w:rPr>
      <w:i/>
      <w:iCs/>
      <w:color w:val="808080"/>
    </w:rPr>
  </w:style>
  <w:style w:type="paragraph" w:styleId="a6">
    <w:name w:val="No Spacing"/>
    <w:uiPriority w:val="1"/>
    <w:qFormat/>
    <w:rsid w:val="0035226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67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5CC8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C5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11">
    <w:name w:val="3511"/>
    <w:aliases w:val="baiaagaaboqcaaadjakaaawacqaaaaaaaaaaaaaaaaaaaaaaaaaaaaaaaaaaaaaaaaaaaaaaaaaaaaaaaaaaaaaaaaaaaaaaaaaaaaaaaaaaaaaaaaaaaaaaaaaaaaaaaaaaaaaaaaaaaaaaaaaaaaaaaaaaaaaaaaaaaaaaaaaaaaaaaaaaaaaaaaaaaaaaaaaaaaaaaaaaaaaaaaaaaaaaaaaaaaaaaaaaaaaa"/>
    <w:basedOn w:val="a0"/>
    <w:rsid w:val="00662258"/>
  </w:style>
  <w:style w:type="character" w:customStyle="1" w:styleId="2322">
    <w:name w:val="2322"/>
    <w:aliases w:val="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A94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2021-04-22T13:46:00Z</cp:lastPrinted>
  <dcterms:created xsi:type="dcterms:W3CDTF">2021-04-22T12:17:00Z</dcterms:created>
  <dcterms:modified xsi:type="dcterms:W3CDTF">2021-04-22T13:53:00Z</dcterms:modified>
</cp:coreProperties>
</file>