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E5" w:rsidRPr="00CF19BF" w:rsidRDefault="002203E5" w:rsidP="002203E5">
      <w:pPr>
        <w:ind w:firstLine="709"/>
        <w:jc w:val="center"/>
        <w:rPr>
          <w:b/>
          <w:sz w:val="28"/>
          <w:szCs w:val="28"/>
          <w:lang w:val="uk-UA"/>
        </w:rPr>
      </w:pPr>
      <w:r w:rsidRPr="00CF19BF">
        <w:rPr>
          <w:b/>
          <w:sz w:val="28"/>
          <w:szCs w:val="28"/>
          <w:lang w:val="uk-UA"/>
        </w:rPr>
        <w:t xml:space="preserve">ПРОТОКОЛ № </w:t>
      </w:r>
      <w:r w:rsidR="000527EE" w:rsidRPr="00CF19BF">
        <w:rPr>
          <w:b/>
          <w:sz w:val="28"/>
          <w:szCs w:val="28"/>
          <w:lang w:val="uk-UA"/>
        </w:rPr>
        <w:t>1</w:t>
      </w:r>
    </w:p>
    <w:p w:rsidR="00CF19BF" w:rsidRDefault="00CF19BF" w:rsidP="000527EE">
      <w:pPr>
        <w:ind w:firstLine="709"/>
        <w:jc w:val="center"/>
        <w:rPr>
          <w:sz w:val="28"/>
          <w:szCs w:val="28"/>
          <w:lang w:val="uk-UA"/>
        </w:rPr>
      </w:pPr>
      <w:r>
        <w:rPr>
          <w:sz w:val="28"/>
          <w:szCs w:val="28"/>
          <w:lang w:val="uk-UA"/>
        </w:rPr>
        <w:t>засідання  к</w:t>
      </w:r>
      <w:r w:rsidR="000527EE" w:rsidRPr="002E6FB5">
        <w:rPr>
          <w:sz w:val="28"/>
          <w:szCs w:val="28"/>
          <w:lang w:val="uk-UA"/>
        </w:rPr>
        <w:t>омісії з розгляду питань</w:t>
      </w:r>
      <w:r w:rsidR="008B46A9" w:rsidRPr="002E6FB5">
        <w:rPr>
          <w:sz w:val="28"/>
          <w:szCs w:val="28"/>
          <w:lang w:val="uk-UA"/>
        </w:rPr>
        <w:t xml:space="preserve"> </w:t>
      </w:r>
      <w:r w:rsidR="000527EE" w:rsidRPr="002E6FB5">
        <w:rPr>
          <w:sz w:val="28"/>
          <w:szCs w:val="28"/>
          <w:lang w:val="uk-UA"/>
        </w:rPr>
        <w:t>щодо надання компенсац</w:t>
      </w:r>
      <w:r w:rsidR="00D32C88" w:rsidRPr="002E6FB5">
        <w:rPr>
          <w:sz w:val="28"/>
          <w:szCs w:val="28"/>
          <w:lang w:val="uk-UA"/>
        </w:rPr>
        <w:t xml:space="preserve">ії </w:t>
      </w:r>
    </w:p>
    <w:p w:rsidR="00CF19BF" w:rsidRDefault="00D32C88" w:rsidP="000527EE">
      <w:pPr>
        <w:ind w:firstLine="709"/>
        <w:jc w:val="center"/>
        <w:rPr>
          <w:sz w:val="28"/>
          <w:szCs w:val="28"/>
          <w:lang w:val="uk-UA"/>
        </w:rPr>
      </w:pPr>
      <w:r w:rsidRPr="002E6FB5">
        <w:rPr>
          <w:sz w:val="28"/>
          <w:szCs w:val="28"/>
          <w:lang w:val="uk-UA"/>
        </w:rPr>
        <w:t xml:space="preserve">за </w:t>
      </w:r>
      <w:r w:rsidR="008B46A9" w:rsidRPr="002E6FB5">
        <w:rPr>
          <w:sz w:val="28"/>
          <w:szCs w:val="28"/>
          <w:lang w:val="uk-UA"/>
        </w:rPr>
        <w:t>п</w:t>
      </w:r>
      <w:r w:rsidRPr="002E6FB5">
        <w:rPr>
          <w:sz w:val="28"/>
          <w:szCs w:val="28"/>
          <w:lang w:val="uk-UA"/>
        </w:rPr>
        <w:t>ошкоджені обʼ</w:t>
      </w:r>
      <w:r w:rsidR="000527EE" w:rsidRPr="002E6FB5">
        <w:rPr>
          <w:sz w:val="28"/>
          <w:szCs w:val="28"/>
          <w:lang w:val="uk-UA"/>
        </w:rPr>
        <w:t xml:space="preserve">єкти нерухомого майна внаслідок бойових дій, </w:t>
      </w:r>
      <w:r w:rsidR="00CF19BF">
        <w:rPr>
          <w:sz w:val="28"/>
          <w:szCs w:val="28"/>
          <w:lang w:val="uk-UA"/>
        </w:rPr>
        <w:t>т</w:t>
      </w:r>
      <w:r w:rsidR="000527EE" w:rsidRPr="002E6FB5">
        <w:rPr>
          <w:sz w:val="28"/>
          <w:szCs w:val="28"/>
          <w:lang w:val="uk-UA"/>
        </w:rPr>
        <w:t>ерористичних актів, диверсій,</w:t>
      </w:r>
      <w:r w:rsidR="00CF19BF">
        <w:rPr>
          <w:sz w:val="28"/>
          <w:szCs w:val="28"/>
          <w:lang w:val="uk-UA"/>
        </w:rPr>
        <w:t xml:space="preserve"> спричинених збройною </w:t>
      </w:r>
    </w:p>
    <w:p w:rsidR="002203E5" w:rsidRPr="002E6FB5" w:rsidRDefault="00CF19BF" w:rsidP="000527EE">
      <w:pPr>
        <w:ind w:firstLine="709"/>
        <w:jc w:val="center"/>
        <w:rPr>
          <w:sz w:val="28"/>
          <w:szCs w:val="28"/>
          <w:lang w:val="uk-UA"/>
        </w:rPr>
      </w:pPr>
      <w:r>
        <w:rPr>
          <w:sz w:val="28"/>
          <w:szCs w:val="28"/>
          <w:lang w:val="uk-UA"/>
        </w:rPr>
        <w:t>агресією російської ф</w:t>
      </w:r>
      <w:r w:rsidR="000527EE" w:rsidRPr="002E6FB5">
        <w:rPr>
          <w:sz w:val="28"/>
          <w:szCs w:val="28"/>
          <w:lang w:val="uk-UA"/>
        </w:rPr>
        <w:t xml:space="preserve">едерації проти України </w:t>
      </w:r>
    </w:p>
    <w:p w:rsidR="002203E5" w:rsidRPr="002E6FB5" w:rsidRDefault="002203E5" w:rsidP="002203E5">
      <w:pPr>
        <w:ind w:firstLine="709"/>
        <w:jc w:val="both"/>
        <w:rPr>
          <w:sz w:val="28"/>
          <w:szCs w:val="28"/>
          <w:lang w:val="uk-UA"/>
        </w:rPr>
      </w:pPr>
    </w:p>
    <w:p w:rsidR="002203E5" w:rsidRPr="002E6FB5" w:rsidRDefault="005D09DC" w:rsidP="002203E5">
      <w:pPr>
        <w:jc w:val="both"/>
        <w:rPr>
          <w:sz w:val="28"/>
          <w:szCs w:val="28"/>
          <w:lang w:val="uk-UA"/>
        </w:rPr>
      </w:pPr>
      <w:r w:rsidRPr="002E6FB5">
        <w:rPr>
          <w:sz w:val="28"/>
          <w:szCs w:val="28"/>
          <w:lang w:val="uk-UA"/>
        </w:rPr>
        <w:t>14 год</w:t>
      </w:r>
      <w:r w:rsidR="008B46A9" w:rsidRPr="002E6FB5">
        <w:rPr>
          <w:sz w:val="28"/>
          <w:szCs w:val="28"/>
          <w:lang w:val="uk-UA"/>
        </w:rPr>
        <w:t xml:space="preserve">                                         </w:t>
      </w:r>
      <w:r w:rsidRPr="002E6FB5">
        <w:rPr>
          <w:sz w:val="28"/>
          <w:szCs w:val="28"/>
          <w:lang w:val="uk-UA"/>
        </w:rPr>
        <w:t>22</w:t>
      </w:r>
      <w:r w:rsidR="002203E5" w:rsidRPr="002E6FB5">
        <w:rPr>
          <w:sz w:val="28"/>
          <w:szCs w:val="28"/>
          <w:lang w:val="uk-UA"/>
        </w:rPr>
        <w:t xml:space="preserve"> </w:t>
      </w:r>
      <w:r w:rsidRPr="002E6FB5">
        <w:rPr>
          <w:sz w:val="28"/>
          <w:szCs w:val="28"/>
          <w:lang w:val="uk-UA"/>
        </w:rPr>
        <w:t>червня</w:t>
      </w:r>
      <w:r w:rsidR="003B3028" w:rsidRPr="002E6FB5">
        <w:rPr>
          <w:sz w:val="28"/>
          <w:szCs w:val="28"/>
          <w:lang w:val="uk-UA"/>
        </w:rPr>
        <w:t xml:space="preserve"> 2023 року</w:t>
      </w:r>
      <w:r w:rsidR="003B3028" w:rsidRPr="002E6FB5">
        <w:rPr>
          <w:sz w:val="28"/>
          <w:szCs w:val="28"/>
          <w:lang w:val="uk-UA"/>
        </w:rPr>
        <w:tab/>
      </w:r>
      <w:r w:rsidR="008B46A9" w:rsidRPr="002E6FB5">
        <w:rPr>
          <w:sz w:val="28"/>
          <w:szCs w:val="28"/>
          <w:lang w:val="uk-UA"/>
        </w:rPr>
        <w:t xml:space="preserve">   </w:t>
      </w:r>
      <w:r w:rsidR="000527EE" w:rsidRPr="002E6FB5">
        <w:rPr>
          <w:sz w:val="28"/>
          <w:szCs w:val="28"/>
          <w:lang w:val="uk-UA"/>
        </w:rPr>
        <w:t xml:space="preserve">  </w:t>
      </w:r>
      <w:r w:rsidR="002203E5" w:rsidRPr="002E6FB5">
        <w:rPr>
          <w:sz w:val="28"/>
          <w:szCs w:val="28"/>
          <w:lang w:val="uk-UA"/>
        </w:rPr>
        <w:t xml:space="preserve">    </w:t>
      </w:r>
      <w:r w:rsidR="000527EE" w:rsidRPr="002E6FB5">
        <w:rPr>
          <w:sz w:val="28"/>
          <w:szCs w:val="28"/>
          <w:lang w:val="uk-UA"/>
        </w:rPr>
        <w:t xml:space="preserve">      </w:t>
      </w:r>
      <w:r w:rsidR="002203E5" w:rsidRPr="002E6FB5">
        <w:rPr>
          <w:sz w:val="28"/>
          <w:szCs w:val="28"/>
          <w:lang w:val="uk-UA"/>
        </w:rPr>
        <w:t xml:space="preserve"> </w:t>
      </w:r>
      <w:r w:rsidR="008B46A9" w:rsidRPr="002E6FB5">
        <w:rPr>
          <w:sz w:val="28"/>
          <w:szCs w:val="28"/>
          <w:lang w:val="uk-UA"/>
        </w:rPr>
        <w:t>м. Фастів</w:t>
      </w:r>
    </w:p>
    <w:p w:rsidR="002203E5" w:rsidRPr="002E6FB5" w:rsidRDefault="002203E5" w:rsidP="002203E5">
      <w:pPr>
        <w:ind w:firstLine="709"/>
        <w:jc w:val="both"/>
        <w:rPr>
          <w:sz w:val="28"/>
          <w:szCs w:val="28"/>
          <w:lang w:val="uk-UA"/>
        </w:rPr>
      </w:pPr>
    </w:p>
    <w:p w:rsidR="008B46A9" w:rsidRPr="002E6FB5" w:rsidRDefault="008B46A9" w:rsidP="00A9230A">
      <w:pPr>
        <w:ind w:right="-185"/>
        <w:jc w:val="both"/>
        <w:rPr>
          <w:b/>
          <w:sz w:val="28"/>
          <w:szCs w:val="28"/>
          <w:lang w:val="uk-UA"/>
        </w:rPr>
      </w:pPr>
      <w:r w:rsidRPr="002E6FB5">
        <w:rPr>
          <w:b/>
          <w:sz w:val="28"/>
          <w:szCs w:val="28"/>
          <w:lang w:val="uk-UA"/>
        </w:rPr>
        <w:t xml:space="preserve">Загальна кількість членів комісії  - </w:t>
      </w:r>
      <w:r w:rsidR="006F1E44" w:rsidRPr="002E6FB5">
        <w:rPr>
          <w:b/>
          <w:sz w:val="28"/>
          <w:szCs w:val="28"/>
          <w:lang w:val="uk-UA"/>
        </w:rPr>
        <w:t>14 осіб.</w:t>
      </w:r>
    </w:p>
    <w:p w:rsidR="00E557A9" w:rsidRPr="002E6FB5" w:rsidRDefault="00E557A9" w:rsidP="00A9230A">
      <w:pPr>
        <w:ind w:right="-185"/>
        <w:jc w:val="both"/>
        <w:rPr>
          <w:b/>
          <w:sz w:val="28"/>
          <w:szCs w:val="28"/>
          <w:lang w:val="uk-UA"/>
        </w:rPr>
      </w:pPr>
      <w:r w:rsidRPr="002E6FB5">
        <w:rPr>
          <w:b/>
          <w:sz w:val="28"/>
          <w:szCs w:val="28"/>
          <w:lang w:val="uk-UA"/>
        </w:rPr>
        <w:t xml:space="preserve">Кількість членів комісії присутніх на засіданні – </w:t>
      </w:r>
      <w:r w:rsidR="005F591D" w:rsidRPr="002E6FB5">
        <w:rPr>
          <w:b/>
          <w:sz w:val="28"/>
          <w:szCs w:val="28"/>
          <w:lang w:val="uk-UA"/>
        </w:rPr>
        <w:t>10 осіб</w:t>
      </w:r>
      <w:r w:rsidR="008767F6">
        <w:rPr>
          <w:b/>
          <w:sz w:val="28"/>
          <w:szCs w:val="28"/>
          <w:lang w:val="uk-UA"/>
        </w:rPr>
        <w:t>, з них:</w:t>
      </w:r>
    </w:p>
    <w:p w:rsidR="008B46A9" w:rsidRPr="002E6FB5" w:rsidRDefault="00A9230A" w:rsidP="00A9230A">
      <w:pPr>
        <w:ind w:right="-185"/>
        <w:jc w:val="both"/>
        <w:rPr>
          <w:sz w:val="28"/>
          <w:szCs w:val="28"/>
          <w:lang w:val="uk-UA"/>
        </w:rPr>
      </w:pPr>
      <w:r w:rsidRPr="002E6FB5">
        <w:rPr>
          <w:b/>
          <w:sz w:val="28"/>
          <w:szCs w:val="28"/>
          <w:lang w:val="uk-UA"/>
        </w:rPr>
        <w:t>Голова комісії</w:t>
      </w:r>
      <w:r w:rsidRPr="002E6FB5">
        <w:rPr>
          <w:sz w:val="28"/>
          <w:szCs w:val="28"/>
          <w:lang w:val="uk-UA"/>
        </w:rPr>
        <w:t xml:space="preserve"> </w:t>
      </w:r>
      <w:r w:rsidR="00E557A9" w:rsidRPr="002E6FB5">
        <w:rPr>
          <w:sz w:val="28"/>
          <w:szCs w:val="28"/>
          <w:lang w:val="uk-UA"/>
        </w:rPr>
        <w:t xml:space="preserve"> - Зикова Олена Бори</w:t>
      </w:r>
      <w:r w:rsidR="008B46A9" w:rsidRPr="002E6FB5">
        <w:rPr>
          <w:sz w:val="28"/>
          <w:szCs w:val="28"/>
          <w:lang w:val="uk-UA"/>
        </w:rPr>
        <w:t>сівна</w:t>
      </w:r>
      <w:r w:rsidR="00AB56C1" w:rsidRPr="002E6FB5">
        <w:rPr>
          <w:sz w:val="28"/>
          <w:szCs w:val="28"/>
          <w:lang w:val="uk-UA"/>
        </w:rPr>
        <w:t>;</w:t>
      </w:r>
    </w:p>
    <w:p w:rsidR="00A9230A" w:rsidRPr="002E6FB5" w:rsidRDefault="00A9230A" w:rsidP="00A9230A">
      <w:pPr>
        <w:ind w:right="-185"/>
        <w:jc w:val="both"/>
        <w:rPr>
          <w:sz w:val="28"/>
          <w:szCs w:val="28"/>
          <w:lang w:val="uk-UA"/>
        </w:rPr>
      </w:pPr>
      <w:r w:rsidRPr="002E6FB5">
        <w:rPr>
          <w:b/>
          <w:sz w:val="28"/>
          <w:szCs w:val="28"/>
          <w:lang w:val="uk-UA"/>
        </w:rPr>
        <w:t>Заступник голови комісії</w:t>
      </w:r>
      <w:r w:rsidRPr="002E6FB5">
        <w:rPr>
          <w:sz w:val="28"/>
          <w:szCs w:val="28"/>
          <w:lang w:val="uk-UA"/>
        </w:rPr>
        <w:t xml:space="preserve"> </w:t>
      </w:r>
      <w:r w:rsidR="00310FFA" w:rsidRPr="002E6FB5">
        <w:rPr>
          <w:sz w:val="28"/>
          <w:szCs w:val="28"/>
          <w:lang w:val="uk-UA"/>
        </w:rPr>
        <w:t xml:space="preserve"> - Матвійчук Валентина Адольфівна;</w:t>
      </w:r>
    </w:p>
    <w:p w:rsidR="00A9230A" w:rsidRPr="002E6FB5" w:rsidRDefault="00A9230A" w:rsidP="00A9230A">
      <w:pPr>
        <w:ind w:right="-185"/>
        <w:jc w:val="both"/>
        <w:rPr>
          <w:sz w:val="28"/>
          <w:szCs w:val="28"/>
          <w:lang w:val="uk-UA"/>
        </w:rPr>
      </w:pPr>
      <w:r w:rsidRPr="002E6FB5">
        <w:rPr>
          <w:b/>
          <w:sz w:val="28"/>
          <w:szCs w:val="28"/>
          <w:lang w:val="uk-UA"/>
        </w:rPr>
        <w:t>Секретар комісії</w:t>
      </w:r>
      <w:r w:rsidRPr="002E6FB5">
        <w:rPr>
          <w:sz w:val="28"/>
          <w:szCs w:val="28"/>
          <w:lang w:val="uk-UA"/>
        </w:rPr>
        <w:t xml:space="preserve"> </w:t>
      </w:r>
      <w:r w:rsidR="00310FFA" w:rsidRPr="002E6FB5">
        <w:rPr>
          <w:sz w:val="28"/>
          <w:szCs w:val="28"/>
          <w:lang w:val="uk-UA"/>
        </w:rPr>
        <w:t>– Ясінська Анна Олександрівна;</w:t>
      </w:r>
    </w:p>
    <w:p w:rsidR="00A9230A" w:rsidRPr="002E6FB5" w:rsidRDefault="00A9230A" w:rsidP="00A9230A">
      <w:pPr>
        <w:ind w:right="-185"/>
        <w:jc w:val="both"/>
        <w:rPr>
          <w:sz w:val="28"/>
          <w:szCs w:val="28"/>
          <w:lang w:val="uk-UA"/>
        </w:rPr>
      </w:pPr>
      <w:r w:rsidRPr="002E6FB5">
        <w:rPr>
          <w:b/>
          <w:sz w:val="28"/>
          <w:szCs w:val="28"/>
          <w:lang w:val="uk-UA"/>
        </w:rPr>
        <w:t>Присутні члени комісії:</w:t>
      </w:r>
      <w:r w:rsidRPr="002E6FB5">
        <w:rPr>
          <w:sz w:val="28"/>
          <w:szCs w:val="28"/>
          <w:lang w:val="uk-UA"/>
        </w:rPr>
        <w:t xml:space="preserve"> </w:t>
      </w:r>
      <w:r w:rsidR="00310FFA" w:rsidRPr="002E6FB5">
        <w:rPr>
          <w:sz w:val="28"/>
          <w:szCs w:val="28"/>
          <w:lang w:val="uk-UA"/>
        </w:rPr>
        <w:t>Авраменко Ю.В., З</w:t>
      </w:r>
      <w:r w:rsidR="00AB56C1" w:rsidRPr="002E6FB5">
        <w:rPr>
          <w:sz w:val="28"/>
          <w:szCs w:val="28"/>
          <w:lang w:val="uk-UA"/>
        </w:rPr>
        <w:t>оренко О.А., Мєх Н.А., Невмержиц</w:t>
      </w:r>
      <w:r w:rsidR="00310FFA" w:rsidRPr="002E6FB5">
        <w:rPr>
          <w:sz w:val="28"/>
          <w:szCs w:val="28"/>
          <w:lang w:val="uk-UA"/>
        </w:rPr>
        <w:t>ька Н.В., Свириденко Н.О., Цедзінська Л.В., Шатківський О.К.</w:t>
      </w:r>
    </w:p>
    <w:p w:rsidR="00A9230A" w:rsidRPr="002E6FB5" w:rsidRDefault="00310FFA" w:rsidP="00A9230A">
      <w:pPr>
        <w:ind w:right="-185"/>
        <w:jc w:val="both"/>
        <w:rPr>
          <w:sz w:val="28"/>
          <w:szCs w:val="28"/>
          <w:lang w:val="uk-UA"/>
        </w:rPr>
      </w:pPr>
      <w:r w:rsidRPr="002E6FB5">
        <w:rPr>
          <w:b/>
          <w:sz w:val="28"/>
          <w:szCs w:val="28"/>
          <w:lang w:val="uk-UA"/>
        </w:rPr>
        <w:t>Відсутні члени комісії – 4 особи.</w:t>
      </w:r>
    </w:p>
    <w:p w:rsidR="0036767D" w:rsidRPr="002E6FB5" w:rsidRDefault="0036767D" w:rsidP="0036767D">
      <w:pPr>
        <w:jc w:val="both"/>
        <w:rPr>
          <w:sz w:val="28"/>
          <w:szCs w:val="28"/>
          <w:lang w:val="uk-UA"/>
        </w:rPr>
      </w:pPr>
    </w:p>
    <w:p w:rsidR="0036767D" w:rsidRPr="002E6FB5" w:rsidRDefault="0036767D" w:rsidP="0036767D">
      <w:pPr>
        <w:ind w:firstLine="709"/>
        <w:jc w:val="both"/>
        <w:rPr>
          <w:b/>
          <w:sz w:val="28"/>
          <w:szCs w:val="28"/>
          <w:lang w:val="uk-UA"/>
        </w:rPr>
      </w:pPr>
      <w:r w:rsidRPr="002E6FB5">
        <w:rPr>
          <w:b/>
          <w:sz w:val="28"/>
          <w:szCs w:val="28"/>
          <w:lang w:val="uk-UA"/>
        </w:rPr>
        <w:t>Порядок денний:</w:t>
      </w:r>
    </w:p>
    <w:p w:rsidR="0036767D" w:rsidRPr="00593D9B" w:rsidRDefault="0036767D" w:rsidP="0036767D">
      <w:pPr>
        <w:pStyle w:val="a3"/>
        <w:numPr>
          <w:ilvl w:val="0"/>
          <w:numId w:val="2"/>
        </w:numPr>
        <w:jc w:val="both"/>
        <w:rPr>
          <w:sz w:val="28"/>
          <w:szCs w:val="28"/>
          <w:lang w:val="uk-UA"/>
        </w:rPr>
      </w:pPr>
      <w:r w:rsidRPr="00593D9B">
        <w:rPr>
          <w:sz w:val="28"/>
          <w:szCs w:val="28"/>
          <w:lang w:val="uk-UA"/>
        </w:rPr>
        <w:t>Про зміни до Положення комісії з розгляду питань щодо надання компенсації за пошкоджені обʼєкти нерухомого майна внаслідок бойових дій, терористичних актів, диверсій, спричинених збройною агресією російської федерації проти України</w:t>
      </w:r>
      <w:r>
        <w:rPr>
          <w:sz w:val="28"/>
          <w:szCs w:val="28"/>
          <w:lang w:val="uk-UA"/>
        </w:rPr>
        <w:t xml:space="preserve"> (далі – Комісія).</w:t>
      </w:r>
      <w:r w:rsidRPr="00593D9B">
        <w:rPr>
          <w:sz w:val="28"/>
          <w:szCs w:val="28"/>
          <w:lang w:val="uk-UA"/>
        </w:rPr>
        <w:t xml:space="preserve"> </w:t>
      </w:r>
    </w:p>
    <w:p w:rsidR="0036767D" w:rsidRPr="002E6FB5" w:rsidRDefault="0036767D" w:rsidP="0036767D">
      <w:pPr>
        <w:pStyle w:val="a3"/>
        <w:numPr>
          <w:ilvl w:val="0"/>
          <w:numId w:val="2"/>
        </w:numPr>
        <w:jc w:val="both"/>
        <w:rPr>
          <w:sz w:val="28"/>
          <w:szCs w:val="28"/>
          <w:lang w:val="uk-UA"/>
        </w:rPr>
      </w:pPr>
      <w:r w:rsidRPr="002E6FB5">
        <w:rPr>
          <w:sz w:val="28"/>
          <w:szCs w:val="28"/>
          <w:lang w:val="uk-UA"/>
        </w:rPr>
        <w:t>Про зміни до складу Комісії.</w:t>
      </w:r>
    </w:p>
    <w:p w:rsidR="0036767D" w:rsidRPr="002E6FB5" w:rsidRDefault="0036767D" w:rsidP="0036767D">
      <w:pPr>
        <w:pStyle w:val="a3"/>
        <w:numPr>
          <w:ilvl w:val="0"/>
          <w:numId w:val="2"/>
        </w:numPr>
        <w:jc w:val="both"/>
        <w:rPr>
          <w:sz w:val="28"/>
          <w:szCs w:val="28"/>
          <w:lang w:val="uk-UA"/>
        </w:rPr>
      </w:pPr>
      <w:r w:rsidRPr="002E6FB5">
        <w:rPr>
          <w:sz w:val="28"/>
          <w:szCs w:val="28"/>
          <w:lang w:val="uk-UA"/>
        </w:rPr>
        <w:t>Про обрання голови, заступника голови та секретаря комісії.</w:t>
      </w:r>
    </w:p>
    <w:p w:rsidR="0036767D" w:rsidRPr="002E6FB5" w:rsidRDefault="0036767D" w:rsidP="0036767D">
      <w:pPr>
        <w:pStyle w:val="a3"/>
        <w:numPr>
          <w:ilvl w:val="0"/>
          <w:numId w:val="2"/>
        </w:numPr>
        <w:jc w:val="both"/>
        <w:rPr>
          <w:sz w:val="28"/>
          <w:szCs w:val="28"/>
          <w:lang w:val="uk-UA"/>
        </w:rPr>
      </w:pPr>
      <w:r w:rsidRPr="002E6FB5">
        <w:rPr>
          <w:sz w:val="28"/>
          <w:szCs w:val="28"/>
          <w:lang w:val="uk-UA"/>
        </w:rPr>
        <w:t>Організація роботи комісії та утворення порядку ведення і складання  графіку засідань комісії.</w:t>
      </w:r>
    </w:p>
    <w:p w:rsidR="0036767D" w:rsidRPr="002E6FB5" w:rsidRDefault="0036767D" w:rsidP="0036767D">
      <w:pPr>
        <w:pStyle w:val="a3"/>
        <w:numPr>
          <w:ilvl w:val="0"/>
          <w:numId w:val="2"/>
        </w:numPr>
        <w:jc w:val="both"/>
        <w:rPr>
          <w:sz w:val="28"/>
          <w:szCs w:val="28"/>
          <w:lang w:val="uk-UA"/>
        </w:rPr>
      </w:pPr>
      <w:r w:rsidRPr="002E6FB5">
        <w:rPr>
          <w:sz w:val="28"/>
          <w:szCs w:val="28"/>
          <w:lang w:val="uk-UA"/>
        </w:rPr>
        <w:t>Призначення відповідальної особи з підготовки документів та надання їх на розгляд комісії;  ведення обліку розглянутих справ з надання /відмови в наданні компенсації; роботи з ЗМІ щодо розміщення повідомлень, змін, доповнень в роботі комісії, вирішення проблемних питань, тощо.</w:t>
      </w:r>
    </w:p>
    <w:p w:rsidR="0036767D" w:rsidRPr="002E6FB5" w:rsidRDefault="0036767D" w:rsidP="0036767D">
      <w:pPr>
        <w:pStyle w:val="a3"/>
        <w:numPr>
          <w:ilvl w:val="0"/>
          <w:numId w:val="2"/>
        </w:numPr>
        <w:jc w:val="both"/>
        <w:rPr>
          <w:sz w:val="28"/>
          <w:szCs w:val="28"/>
          <w:lang w:val="uk-UA"/>
        </w:rPr>
      </w:pPr>
      <w:r w:rsidRPr="002E6FB5">
        <w:rPr>
          <w:sz w:val="28"/>
          <w:szCs w:val="28"/>
          <w:lang w:val="uk-UA"/>
        </w:rPr>
        <w:t xml:space="preserve">Визначення відповідальної особи за: </w:t>
      </w:r>
    </w:p>
    <w:p w:rsidR="0036767D" w:rsidRPr="002E6FB5" w:rsidRDefault="0036767D" w:rsidP="0036767D">
      <w:pPr>
        <w:pStyle w:val="a3"/>
        <w:numPr>
          <w:ilvl w:val="1"/>
          <w:numId w:val="2"/>
        </w:numPr>
        <w:jc w:val="both"/>
        <w:rPr>
          <w:sz w:val="28"/>
          <w:szCs w:val="28"/>
          <w:lang w:val="uk-UA"/>
        </w:rPr>
      </w:pPr>
      <w:r w:rsidRPr="002E6FB5">
        <w:rPr>
          <w:sz w:val="28"/>
          <w:szCs w:val="28"/>
          <w:lang w:val="uk-UA"/>
        </w:rPr>
        <w:t>Забезпечення інформування та консультування населення;</w:t>
      </w:r>
    </w:p>
    <w:p w:rsidR="0036767D" w:rsidRPr="002E6FB5" w:rsidRDefault="0036767D" w:rsidP="0036767D">
      <w:pPr>
        <w:pStyle w:val="a3"/>
        <w:numPr>
          <w:ilvl w:val="1"/>
          <w:numId w:val="2"/>
        </w:numPr>
        <w:jc w:val="both"/>
        <w:rPr>
          <w:sz w:val="28"/>
          <w:szCs w:val="28"/>
          <w:lang w:val="uk-UA"/>
        </w:rPr>
      </w:pPr>
      <w:r w:rsidRPr="002E6FB5">
        <w:rPr>
          <w:sz w:val="28"/>
          <w:szCs w:val="28"/>
          <w:lang w:val="uk-UA"/>
        </w:rPr>
        <w:t xml:space="preserve">Перевірку реєстрових даних </w:t>
      </w:r>
      <w:r w:rsidRPr="002E6FB5">
        <w:rPr>
          <w:bCs/>
          <w:sz w:val="28"/>
          <w:szCs w:val="28"/>
        </w:rPr>
        <w:t>речових прав на нерухоме майно</w:t>
      </w:r>
      <w:r w:rsidRPr="002E6FB5">
        <w:rPr>
          <w:bCs/>
          <w:sz w:val="28"/>
          <w:szCs w:val="28"/>
          <w:lang w:val="uk-UA"/>
        </w:rPr>
        <w:t xml:space="preserve"> заявників;</w:t>
      </w:r>
    </w:p>
    <w:p w:rsidR="0036767D" w:rsidRPr="002E6FB5" w:rsidRDefault="0036767D" w:rsidP="0036767D">
      <w:pPr>
        <w:pStyle w:val="a3"/>
        <w:numPr>
          <w:ilvl w:val="1"/>
          <w:numId w:val="2"/>
        </w:numPr>
        <w:jc w:val="both"/>
        <w:rPr>
          <w:sz w:val="28"/>
          <w:szCs w:val="28"/>
          <w:lang w:val="uk-UA"/>
        </w:rPr>
      </w:pPr>
      <w:r w:rsidRPr="002E6FB5">
        <w:rPr>
          <w:bCs/>
          <w:sz w:val="28"/>
          <w:szCs w:val="28"/>
          <w:lang w:val="uk-UA"/>
        </w:rPr>
        <w:t>Перевірку наявності пріоритетного права на отримання компенсації пільгових категорій населення;</w:t>
      </w:r>
    </w:p>
    <w:p w:rsidR="0036767D" w:rsidRPr="002E6FB5" w:rsidRDefault="0036767D" w:rsidP="0036767D">
      <w:pPr>
        <w:pStyle w:val="a3"/>
        <w:numPr>
          <w:ilvl w:val="1"/>
          <w:numId w:val="2"/>
        </w:numPr>
        <w:jc w:val="both"/>
        <w:rPr>
          <w:sz w:val="28"/>
          <w:szCs w:val="28"/>
          <w:lang w:val="uk-UA"/>
        </w:rPr>
      </w:pPr>
      <w:r w:rsidRPr="002E6FB5">
        <w:rPr>
          <w:bCs/>
          <w:sz w:val="28"/>
          <w:szCs w:val="28"/>
          <w:lang w:val="uk-UA"/>
        </w:rPr>
        <w:t>Правовий супровід діяльності комісії;</w:t>
      </w:r>
    </w:p>
    <w:p w:rsidR="0036767D" w:rsidRPr="002E6FB5" w:rsidRDefault="0036767D" w:rsidP="0036767D">
      <w:pPr>
        <w:pStyle w:val="a3"/>
        <w:numPr>
          <w:ilvl w:val="1"/>
          <w:numId w:val="2"/>
        </w:numPr>
        <w:jc w:val="both"/>
        <w:rPr>
          <w:sz w:val="28"/>
          <w:szCs w:val="28"/>
          <w:lang w:val="uk-UA"/>
        </w:rPr>
      </w:pPr>
      <w:r w:rsidRPr="002E6FB5">
        <w:rPr>
          <w:bCs/>
          <w:sz w:val="28"/>
          <w:szCs w:val="28"/>
          <w:lang w:val="uk-UA"/>
        </w:rPr>
        <w:t>Технічне забезпечення роботи комісії, документообіг, взаємодію з електронними реєстрами, облік, узагальнення та обмін інформацією;</w:t>
      </w:r>
    </w:p>
    <w:p w:rsidR="0036767D" w:rsidRPr="002E6FB5" w:rsidRDefault="0036767D" w:rsidP="0036767D">
      <w:pPr>
        <w:pStyle w:val="a3"/>
        <w:numPr>
          <w:ilvl w:val="1"/>
          <w:numId w:val="2"/>
        </w:numPr>
        <w:jc w:val="both"/>
        <w:rPr>
          <w:sz w:val="28"/>
          <w:szCs w:val="28"/>
          <w:lang w:val="uk-UA"/>
        </w:rPr>
      </w:pPr>
      <w:r w:rsidRPr="002E6FB5">
        <w:rPr>
          <w:bCs/>
          <w:sz w:val="28"/>
          <w:szCs w:val="28"/>
          <w:lang w:val="uk-UA"/>
        </w:rPr>
        <w:t>Забезпечення перевірки інформації на предмет застосування до заявника санкцій, наявності або відсутності судимості за вчинення кримінальних правопорушень за злочини проти основ національної безпеки України;</w:t>
      </w:r>
    </w:p>
    <w:p w:rsidR="0036767D" w:rsidRPr="002E6FB5" w:rsidRDefault="0036767D" w:rsidP="0036767D">
      <w:pPr>
        <w:pStyle w:val="a3"/>
        <w:numPr>
          <w:ilvl w:val="1"/>
          <w:numId w:val="2"/>
        </w:numPr>
        <w:jc w:val="both"/>
        <w:rPr>
          <w:sz w:val="28"/>
          <w:szCs w:val="28"/>
          <w:lang w:val="uk-UA"/>
        </w:rPr>
      </w:pPr>
      <w:r w:rsidRPr="002E6FB5">
        <w:rPr>
          <w:bCs/>
          <w:sz w:val="28"/>
          <w:szCs w:val="28"/>
          <w:lang w:val="uk-UA"/>
        </w:rPr>
        <w:t>Здійснення громадського контролю.</w:t>
      </w:r>
    </w:p>
    <w:p w:rsidR="0036767D" w:rsidRPr="002E6FB5" w:rsidRDefault="0036767D" w:rsidP="0036767D">
      <w:pPr>
        <w:ind w:left="709" w:hanging="283"/>
        <w:jc w:val="both"/>
        <w:rPr>
          <w:bCs/>
          <w:sz w:val="28"/>
          <w:szCs w:val="28"/>
          <w:lang w:val="uk-UA"/>
        </w:rPr>
      </w:pPr>
      <w:r w:rsidRPr="002E6FB5">
        <w:rPr>
          <w:bCs/>
          <w:sz w:val="28"/>
          <w:szCs w:val="28"/>
          <w:lang w:val="uk-UA"/>
        </w:rPr>
        <w:t>7. Обговорення  поточних питань, різне.</w:t>
      </w:r>
    </w:p>
    <w:p w:rsidR="0036767D" w:rsidRPr="002E6FB5" w:rsidRDefault="0036767D" w:rsidP="0036767D">
      <w:pPr>
        <w:ind w:left="709" w:hanging="283"/>
        <w:jc w:val="both"/>
        <w:rPr>
          <w:bCs/>
          <w:sz w:val="28"/>
          <w:szCs w:val="28"/>
          <w:lang w:val="uk-UA"/>
        </w:rPr>
      </w:pPr>
      <w:r w:rsidRPr="002E6FB5">
        <w:rPr>
          <w:bCs/>
          <w:sz w:val="28"/>
          <w:szCs w:val="28"/>
          <w:lang w:val="uk-UA"/>
        </w:rPr>
        <w:lastRenderedPageBreak/>
        <w:t>8. Подання зауважень та пропозицій.</w:t>
      </w:r>
    </w:p>
    <w:p w:rsidR="0036767D" w:rsidRPr="002E6FB5" w:rsidRDefault="0036767D" w:rsidP="0036767D">
      <w:pPr>
        <w:jc w:val="both"/>
        <w:rPr>
          <w:sz w:val="20"/>
          <w:szCs w:val="20"/>
          <w:lang w:val="uk-UA"/>
        </w:rPr>
      </w:pPr>
    </w:p>
    <w:p w:rsidR="0036767D" w:rsidRPr="00EA2BF2" w:rsidRDefault="0036767D" w:rsidP="0036767D">
      <w:pPr>
        <w:ind w:firstLine="426"/>
        <w:jc w:val="both"/>
        <w:rPr>
          <w:b/>
          <w:sz w:val="28"/>
          <w:szCs w:val="28"/>
          <w:u w:val="single"/>
          <w:lang w:val="uk-UA"/>
        </w:rPr>
      </w:pPr>
      <w:r w:rsidRPr="00EA2BF2">
        <w:rPr>
          <w:b/>
          <w:sz w:val="28"/>
          <w:szCs w:val="28"/>
          <w:u w:val="single"/>
          <w:lang w:val="uk-UA"/>
        </w:rPr>
        <w:t>1. Про зміни до Положення комісії.</w:t>
      </w:r>
    </w:p>
    <w:p w:rsidR="0036767D" w:rsidRPr="002E6FB5" w:rsidRDefault="0036767D" w:rsidP="0036767D">
      <w:pPr>
        <w:ind w:firstLine="426"/>
        <w:jc w:val="both"/>
        <w:rPr>
          <w:sz w:val="28"/>
          <w:szCs w:val="28"/>
          <w:lang w:val="uk-UA"/>
        </w:rPr>
      </w:pPr>
      <w:r w:rsidRPr="002E6FB5">
        <w:rPr>
          <w:b/>
          <w:sz w:val="28"/>
          <w:szCs w:val="28"/>
          <w:lang w:val="uk-UA"/>
        </w:rPr>
        <w:t>СЛУХАЛИ:</w:t>
      </w:r>
      <w:r w:rsidRPr="002E6FB5">
        <w:rPr>
          <w:sz w:val="28"/>
          <w:szCs w:val="28"/>
          <w:lang w:val="uk-UA"/>
        </w:rPr>
        <w:t xml:space="preserve"> Зикову Олену Борисівну – першого заступника міського голови з питань діяльності виконавчих органів ради, голову комісії щодо </w:t>
      </w:r>
      <w:r>
        <w:rPr>
          <w:sz w:val="28"/>
          <w:szCs w:val="28"/>
          <w:lang w:val="uk-UA"/>
        </w:rPr>
        <w:t>необхідності внесення змін в</w:t>
      </w:r>
      <w:r w:rsidRPr="002E6FB5">
        <w:rPr>
          <w:sz w:val="28"/>
          <w:szCs w:val="28"/>
          <w:lang w:val="uk-UA"/>
        </w:rPr>
        <w:t xml:space="preserve"> Положення комісії враховуючи зміни в законодавстві, а саме внесення змін до Постанови Кабінету Міністрів України №381 від 21.04.2023 року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p>
    <w:p w:rsidR="0036767D" w:rsidRPr="002E6FB5" w:rsidRDefault="0036767D" w:rsidP="0036767D">
      <w:pPr>
        <w:ind w:right="-185" w:firstLine="426"/>
        <w:jc w:val="both"/>
        <w:rPr>
          <w:b/>
          <w:sz w:val="28"/>
          <w:szCs w:val="28"/>
          <w:lang w:val="uk-UA"/>
        </w:rPr>
      </w:pPr>
      <w:r w:rsidRPr="002E6FB5">
        <w:rPr>
          <w:b/>
          <w:sz w:val="28"/>
          <w:szCs w:val="28"/>
          <w:lang w:val="uk-UA"/>
        </w:rPr>
        <w:t>ВИРІШИЛИ:</w:t>
      </w:r>
    </w:p>
    <w:p w:rsidR="0036767D" w:rsidRPr="002E6FB5" w:rsidRDefault="0036767D" w:rsidP="0036767D">
      <w:pPr>
        <w:ind w:right="-185" w:firstLine="567"/>
        <w:jc w:val="both"/>
        <w:rPr>
          <w:sz w:val="28"/>
          <w:szCs w:val="28"/>
          <w:lang w:val="uk-UA"/>
        </w:rPr>
      </w:pPr>
      <w:r w:rsidRPr="002E6FB5">
        <w:rPr>
          <w:sz w:val="28"/>
          <w:szCs w:val="28"/>
          <w:lang w:val="uk-UA"/>
        </w:rPr>
        <w:t>Внести зміни до Положення комісії враховуючи зміни в законодавстві</w:t>
      </w:r>
      <w:r>
        <w:rPr>
          <w:sz w:val="28"/>
          <w:szCs w:val="28"/>
          <w:lang w:val="uk-UA"/>
        </w:rPr>
        <w:t xml:space="preserve"> відповідно до </w:t>
      </w:r>
      <w:r w:rsidRPr="002E6FB5">
        <w:rPr>
          <w:sz w:val="28"/>
          <w:szCs w:val="28"/>
          <w:lang w:val="uk-UA"/>
        </w:rPr>
        <w:t xml:space="preserve">Постанови Кабінету Міністрів України №381 від 21.04.2023 року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згідно додатку 2 та затвердити його на </w:t>
      </w:r>
      <w:r>
        <w:rPr>
          <w:sz w:val="28"/>
          <w:szCs w:val="28"/>
          <w:lang w:val="uk-UA"/>
        </w:rPr>
        <w:t>засіданні виконавчого комітету</w:t>
      </w:r>
      <w:r w:rsidRPr="002E6FB5">
        <w:rPr>
          <w:sz w:val="28"/>
          <w:szCs w:val="28"/>
          <w:lang w:val="uk-UA"/>
        </w:rPr>
        <w:t xml:space="preserve"> Фастівської міської ради.</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Результати голосування: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«За» 10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«Проти» 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«Утримались» 0 осіб</w:t>
      </w:r>
    </w:p>
    <w:p w:rsidR="0036767D" w:rsidRPr="002E6FB5" w:rsidRDefault="0036767D" w:rsidP="0036767D">
      <w:pPr>
        <w:ind w:right="-185" w:firstLine="567"/>
        <w:jc w:val="both"/>
        <w:rPr>
          <w:b/>
          <w:sz w:val="28"/>
          <w:szCs w:val="28"/>
          <w:lang w:val="uk-UA"/>
        </w:rPr>
      </w:pPr>
    </w:p>
    <w:p w:rsidR="0036767D" w:rsidRPr="00EA2BF2" w:rsidRDefault="0036767D" w:rsidP="0036767D">
      <w:pPr>
        <w:ind w:firstLine="567"/>
        <w:jc w:val="both"/>
        <w:rPr>
          <w:b/>
          <w:sz w:val="28"/>
          <w:szCs w:val="28"/>
          <w:u w:val="single"/>
          <w:lang w:val="uk-UA"/>
        </w:rPr>
      </w:pPr>
      <w:r w:rsidRPr="00EA2BF2">
        <w:rPr>
          <w:b/>
          <w:sz w:val="28"/>
          <w:szCs w:val="28"/>
          <w:u w:val="single"/>
          <w:lang w:val="uk-UA"/>
        </w:rPr>
        <w:t>2. Про зміни до складу Комісії.</w:t>
      </w:r>
    </w:p>
    <w:p w:rsidR="0036767D" w:rsidRPr="002E6FB5" w:rsidRDefault="0036767D" w:rsidP="0036767D">
      <w:pPr>
        <w:ind w:firstLine="567"/>
        <w:jc w:val="both"/>
        <w:rPr>
          <w:sz w:val="28"/>
          <w:szCs w:val="28"/>
          <w:lang w:val="uk-UA"/>
        </w:rPr>
      </w:pPr>
      <w:r w:rsidRPr="002E6FB5">
        <w:rPr>
          <w:b/>
          <w:sz w:val="28"/>
          <w:szCs w:val="28"/>
          <w:lang w:val="uk-UA"/>
        </w:rPr>
        <w:t>СЛУХАЛИ:</w:t>
      </w:r>
      <w:r w:rsidRPr="002E6FB5">
        <w:rPr>
          <w:sz w:val="28"/>
          <w:szCs w:val="28"/>
          <w:lang w:val="uk-UA"/>
        </w:rPr>
        <w:t xml:space="preserve"> Зикову Олену Борисівну – першого заступника міського голови з питань діяльності виконавчих органів ради, голову комісії щодо необхідності внесення змін до </w:t>
      </w:r>
      <w:r>
        <w:rPr>
          <w:sz w:val="28"/>
          <w:szCs w:val="28"/>
          <w:lang w:val="uk-UA"/>
        </w:rPr>
        <w:t>складу</w:t>
      </w:r>
      <w:r w:rsidRPr="002E6FB5">
        <w:rPr>
          <w:sz w:val="28"/>
          <w:szCs w:val="28"/>
          <w:lang w:val="uk-UA"/>
        </w:rPr>
        <w:t xml:space="preserve"> комісії враховуючи </w:t>
      </w:r>
      <w:r>
        <w:rPr>
          <w:sz w:val="28"/>
          <w:szCs w:val="28"/>
          <w:lang w:val="uk-UA"/>
        </w:rPr>
        <w:t xml:space="preserve">кадрові зміни та  </w:t>
      </w:r>
      <w:r w:rsidRPr="002E6FB5">
        <w:rPr>
          <w:sz w:val="28"/>
          <w:szCs w:val="28"/>
          <w:lang w:val="uk-UA"/>
        </w:rPr>
        <w:t>зміни в законодавстві, а саме внесення змін до Постанови Кабінету Міністрів України №381 від 21.04.2023 року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p>
    <w:p w:rsidR="0036767D" w:rsidRPr="00E34AB8" w:rsidRDefault="0036767D" w:rsidP="0036767D">
      <w:pPr>
        <w:ind w:firstLine="567"/>
        <w:jc w:val="both"/>
        <w:rPr>
          <w:color w:val="000000" w:themeColor="text1"/>
          <w:sz w:val="28"/>
          <w:szCs w:val="28"/>
          <w:lang w:val="uk-UA"/>
        </w:rPr>
      </w:pPr>
      <w:r w:rsidRPr="002E6FB5">
        <w:rPr>
          <w:b/>
          <w:sz w:val="28"/>
          <w:szCs w:val="28"/>
          <w:lang w:val="uk-UA"/>
        </w:rPr>
        <w:t>СЛУХАЛИ:</w:t>
      </w:r>
      <w:r>
        <w:rPr>
          <w:b/>
          <w:sz w:val="28"/>
          <w:szCs w:val="28"/>
          <w:lang w:val="uk-UA"/>
        </w:rPr>
        <w:t xml:space="preserve"> </w:t>
      </w:r>
      <w:r w:rsidRPr="00F5010F">
        <w:rPr>
          <w:sz w:val="28"/>
          <w:szCs w:val="28"/>
          <w:lang w:val="uk-UA"/>
        </w:rPr>
        <w:t xml:space="preserve">Ясінську Анну Олександрівну - </w:t>
      </w:r>
      <w:r w:rsidRPr="002E6FB5">
        <w:rPr>
          <w:sz w:val="28"/>
          <w:szCs w:val="28"/>
          <w:lang w:val="uk-UA"/>
        </w:rPr>
        <w:t>головного спеціаліста відділу державного  архітектурно – будівельного контролю виконавчого комітету Фастівської міської ради, секретаря комісії</w:t>
      </w:r>
      <w:r>
        <w:rPr>
          <w:sz w:val="28"/>
          <w:szCs w:val="28"/>
          <w:lang w:val="uk-UA"/>
        </w:rPr>
        <w:t xml:space="preserve"> </w:t>
      </w:r>
      <w:r>
        <w:rPr>
          <w:color w:val="000000" w:themeColor="text1"/>
          <w:sz w:val="28"/>
          <w:szCs w:val="28"/>
          <w:shd w:val="clear" w:color="auto" w:fill="FFFFFF"/>
          <w:lang w:val="uk-UA"/>
        </w:rPr>
        <w:t>щодо</w:t>
      </w:r>
      <w:r w:rsidRPr="00E34AB8">
        <w:rPr>
          <w:color w:val="000000" w:themeColor="text1"/>
          <w:sz w:val="28"/>
          <w:szCs w:val="28"/>
          <w:shd w:val="clear" w:color="auto" w:fill="FFFFFF"/>
          <w:lang w:val="uk-UA"/>
        </w:rPr>
        <w:t xml:space="preserve"> </w:t>
      </w:r>
      <w:r>
        <w:rPr>
          <w:color w:val="000000" w:themeColor="text1"/>
          <w:sz w:val="28"/>
          <w:szCs w:val="28"/>
          <w:shd w:val="clear" w:color="auto" w:fill="FFFFFF"/>
          <w:lang w:val="uk-UA"/>
        </w:rPr>
        <w:t>поданих заяв від громадськості для включення їх до складу комісії</w:t>
      </w:r>
      <w:r w:rsidRPr="00E34AB8">
        <w:rPr>
          <w:sz w:val="28"/>
          <w:szCs w:val="28"/>
          <w:lang w:val="uk-UA"/>
        </w:rPr>
        <w:t xml:space="preserve"> </w:t>
      </w:r>
      <w:r w:rsidRPr="00E34AB8">
        <w:rPr>
          <w:rStyle w:val="a7"/>
          <w:b w:val="0"/>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Pr>
          <w:rStyle w:val="a7"/>
          <w:b w:val="0"/>
          <w:sz w:val="28"/>
          <w:szCs w:val="28"/>
          <w:lang w:val="uk-UA"/>
        </w:rPr>
        <w:t xml:space="preserve">. Подано 4 заяви від громадськості, </w:t>
      </w:r>
      <w:r w:rsidRPr="00E34AB8">
        <w:rPr>
          <w:rStyle w:val="a7"/>
          <w:b w:val="0"/>
          <w:color w:val="000000" w:themeColor="text1"/>
          <w:sz w:val="28"/>
          <w:szCs w:val="28"/>
          <w:lang w:val="uk-UA"/>
        </w:rPr>
        <w:t xml:space="preserve">а саме подано заяви від: </w:t>
      </w:r>
      <w:r w:rsidRPr="00E34AB8">
        <w:rPr>
          <w:color w:val="000000" w:themeColor="text1"/>
          <w:sz w:val="28"/>
          <w:szCs w:val="28"/>
        </w:rPr>
        <w:t>Бабича Іван</w:t>
      </w:r>
      <w:r>
        <w:rPr>
          <w:color w:val="000000" w:themeColor="text1"/>
          <w:sz w:val="28"/>
          <w:szCs w:val="28"/>
          <w:lang w:val="uk-UA"/>
        </w:rPr>
        <w:t>а</w:t>
      </w:r>
      <w:r w:rsidRPr="00E34AB8">
        <w:rPr>
          <w:color w:val="000000" w:themeColor="text1"/>
          <w:sz w:val="28"/>
          <w:szCs w:val="28"/>
          <w:lang w:val="uk-UA"/>
        </w:rPr>
        <w:t xml:space="preserve"> </w:t>
      </w:r>
      <w:r w:rsidRPr="00E34AB8">
        <w:rPr>
          <w:color w:val="000000" w:themeColor="text1"/>
          <w:sz w:val="28"/>
          <w:szCs w:val="28"/>
        </w:rPr>
        <w:t>Олександрович</w:t>
      </w:r>
      <w:r>
        <w:rPr>
          <w:color w:val="000000" w:themeColor="text1"/>
          <w:sz w:val="28"/>
          <w:szCs w:val="28"/>
          <w:lang w:val="uk-UA"/>
        </w:rPr>
        <w:t>а</w:t>
      </w:r>
      <w:r w:rsidRPr="00E34AB8">
        <w:rPr>
          <w:color w:val="000000" w:themeColor="text1"/>
          <w:sz w:val="28"/>
          <w:szCs w:val="28"/>
        </w:rPr>
        <w:t xml:space="preserve"> </w:t>
      </w:r>
      <w:r w:rsidRPr="00E34AB8">
        <w:rPr>
          <w:color w:val="000000" w:themeColor="text1"/>
          <w:sz w:val="28"/>
          <w:szCs w:val="28"/>
          <w:lang w:val="uk-UA"/>
        </w:rPr>
        <w:t xml:space="preserve"> - директора</w:t>
      </w:r>
      <w:r w:rsidRPr="00E34AB8">
        <w:rPr>
          <w:color w:val="000000" w:themeColor="text1"/>
          <w:sz w:val="28"/>
          <w:szCs w:val="28"/>
        </w:rPr>
        <w:t xml:space="preserve"> громадської організації «Родина 4.5.0.»</w:t>
      </w:r>
      <w:r w:rsidRPr="00E34AB8">
        <w:rPr>
          <w:color w:val="000000" w:themeColor="text1"/>
          <w:sz w:val="28"/>
          <w:szCs w:val="28"/>
          <w:lang w:val="uk-UA"/>
        </w:rPr>
        <w:t xml:space="preserve">; Пасічника Богдана Олександровича - </w:t>
      </w:r>
      <w:r w:rsidRPr="00E34AB8">
        <w:rPr>
          <w:color w:val="000000" w:themeColor="text1"/>
          <w:sz w:val="28"/>
          <w:szCs w:val="28"/>
        </w:rPr>
        <w:t>голови Фастівської молодіжної ради</w:t>
      </w:r>
      <w:r w:rsidRPr="00E34AB8">
        <w:rPr>
          <w:color w:val="000000" w:themeColor="text1"/>
          <w:sz w:val="28"/>
          <w:szCs w:val="28"/>
          <w:lang w:val="uk-UA"/>
        </w:rPr>
        <w:t xml:space="preserve">; Приходько Тетяни Миколаївни - </w:t>
      </w:r>
      <w:r w:rsidRPr="00E34AB8">
        <w:rPr>
          <w:color w:val="000000" w:themeColor="text1"/>
          <w:sz w:val="28"/>
          <w:szCs w:val="28"/>
        </w:rPr>
        <w:t>директор</w:t>
      </w:r>
      <w:r>
        <w:rPr>
          <w:color w:val="000000" w:themeColor="text1"/>
          <w:sz w:val="28"/>
          <w:szCs w:val="28"/>
          <w:lang w:val="uk-UA"/>
        </w:rPr>
        <w:t>а</w:t>
      </w:r>
      <w:r w:rsidRPr="00E34AB8">
        <w:rPr>
          <w:color w:val="000000" w:themeColor="text1"/>
          <w:sz w:val="28"/>
          <w:szCs w:val="28"/>
        </w:rPr>
        <w:t xml:space="preserve"> ТОВ </w:t>
      </w:r>
      <w:r w:rsidRPr="00E34AB8">
        <w:rPr>
          <w:color w:val="000000" w:themeColor="text1"/>
          <w:sz w:val="28"/>
          <w:szCs w:val="28"/>
        </w:rPr>
        <w:lastRenderedPageBreak/>
        <w:t>«ГРАНД ПРИНТ 25»,</w:t>
      </w:r>
      <w:r w:rsidRPr="00E34AB8">
        <w:rPr>
          <w:color w:val="000000" w:themeColor="text1"/>
          <w:sz w:val="28"/>
          <w:szCs w:val="28"/>
          <w:lang w:val="uk-UA"/>
        </w:rPr>
        <w:t xml:space="preserve"> Слабошевського Олександра Миколайовича - </w:t>
      </w:r>
      <w:r w:rsidRPr="00E34AB8">
        <w:rPr>
          <w:color w:val="000000" w:themeColor="text1"/>
          <w:sz w:val="28"/>
          <w:szCs w:val="28"/>
        </w:rPr>
        <w:t>директор</w:t>
      </w:r>
      <w:r>
        <w:rPr>
          <w:color w:val="000000" w:themeColor="text1"/>
          <w:sz w:val="28"/>
          <w:szCs w:val="28"/>
          <w:lang w:val="uk-UA"/>
        </w:rPr>
        <w:t>а</w:t>
      </w:r>
      <w:r w:rsidRPr="00E34AB8">
        <w:rPr>
          <w:color w:val="000000" w:themeColor="text1"/>
          <w:sz w:val="28"/>
          <w:szCs w:val="28"/>
        </w:rPr>
        <w:t xml:space="preserve"> ТОВ «БАУГРАД»</w:t>
      </w:r>
      <w:r w:rsidRPr="00E34AB8">
        <w:rPr>
          <w:color w:val="000000" w:themeColor="text1"/>
          <w:sz w:val="28"/>
          <w:szCs w:val="28"/>
          <w:lang w:val="uk-UA"/>
        </w:rPr>
        <w:t>.</w:t>
      </w:r>
    </w:p>
    <w:p w:rsidR="0036767D" w:rsidRDefault="0036767D" w:rsidP="0036767D">
      <w:pPr>
        <w:ind w:right="-185" w:firstLine="567"/>
        <w:jc w:val="both"/>
        <w:rPr>
          <w:b/>
          <w:sz w:val="28"/>
          <w:szCs w:val="28"/>
          <w:lang w:val="uk-UA"/>
        </w:rPr>
      </w:pPr>
      <w:r w:rsidRPr="002E6FB5">
        <w:rPr>
          <w:b/>
          <w:sz w:val="28"/>
          <w:szCs w:val="28"/>
          <w:lang w:val="uk-UA"/>
        </w:rPr>
        <w:t>ВИРІШИЛИ:</w:t>
      </w:r>
    </w:p>
    <w:p w:rsidR="0036767D" w:rsidRPr="002E6FB5" w:rsidRDefault="0036767D" w:rsidP="0036767D">
      <w:pPr>
        <w:ind w:right="-185" w:firstLine="567"/>
        <w:jc w:val="both"/>
        <w:rPr>
          <w:sz w:val="28"/>
          <w:szCs w:val="28"/>
          <w:lang w:val="uk-UA"/>
        </w:rPr>
      </w:pPr>
      <w:r>
        <w:rPr>
          <w:sz w:val="28"/>
          <w:szCs w:val="28"/>
          <w:lang w:val="uk-UA"/>
        </w:rPr>
        <w:t xml:space="preserve">Внести зміни до складу комісії </w:t>
      </w:r>
      <w:r w:rsidRPr="002E6FB5">
        <w:rPr>
          <w:sz w:val="28"/>
          <w:szCs w:val="28"/>
          <w:lang w:val="uk-UA"/>
        </w:rPr>
        <w:t xml:space="preserve">враховуючи </w:t>
      </w:r>
      <w:r>
        <w:rPr>
          <w:sz w:val="28"/>
          <w:szCs w:val="28"/>
          <w:lang w:val="uk-UA"/>
        </w:rPr>
        <w:t>подані заяви від громадськості та зміни</w:t>
      </w:r>
      <w:r w:rsidRPr="002E6FB5">
        <w:rPr>
          <w:sz w:val="28"/>
          <w:szCs w:val="28"/>
          <w:lang w:val="uk-UA"/>
        </w:rPr>
        <w:t xml:space="preserve"> в законодавстві</w:t>
      </w:r>
      <w:r>
        <w:rPr>
          <w:sz w:val="28"/>
          <w:szCs w:val="28"/>
          <w:lang w:val="uk-UA"/>
        </w:rPr>
        <w:t xml:space="preserve">, а саме: </w:t>
      </w:r>
      <w:r w:rsidRPr="002E6FB5">
        <w:rPr>
          <w:sz w:val="28"/>
          <w:szCs w:val="28"/>
          <w:lang w:val="uk-UA"/>
        </w:rPr>
        <w:t>Постанови Кабінету Міністрів України №381 від 21.04.2023 року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Pr>
          <w:sz w:val="28"/>
          <w:szCs w:val="28"/>
          <w:lang w:val="uk-UA"/>
        </w:rPr>
        <w:t>, згідно додатку 1</w:t>
      </w:r>
      <w:r w:rsidRPr="002E6FB5">
        <w:rPr>
          <w:sz w:val="28"/>
          <w:szCs w:val="28"/>
          <w:lang w:val="uk-UA"/>
        </w:rPr>
        <w:t xml:space="preserve"> та </w:t>
      </w:r>
      <w:r>
        <w:rPr>
          <w:sz w:val="28"/>
          <w:szCs w:val="28"/>
          <w:lang w:val="uk-UA"/>
        </w:rPr>
        <w:t>затвердити їх</w:t>
      </w:r>
      <w:r w:rsidRPr="002E6FB5">
        <w:rPr>
          <w:sz w:val="28"/>
          <w:szCs w:val="28"/>
          <w:lang w:val="uk-UA"/>
        </w:rPr>
        <w:t xml:space="preserve"> на </w:t>
      </w:r>
      <w:r>
        <w:rPr>
          <w:sz w:val="28"/>
          <w:szCs w:val="28"/>
          <w:lang w:val="uk-UA"/>
        </w:rPr>
        <w:t>засіданні виконавчого комітету</w:t>
      </w:r>
      <w:r w:rsidRPr="002E6FB5">
        <w:rPr>
          <w:sz w:val="28"/>
          <w:szCs w:val="28"/>
          <w:lang w:val="uk-UA"/>
        </w:rPr>
        <w:t xml:space="preserve"> Фастівської міської ради.</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Результати голосування: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«За» 10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«Проти» 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«Утримались» 0 осіб</w:t>
      </w:r>
    </w:p>
    <w:p w:rsidR="0036767D" w:rsidRPr="002E6FB5" w:rsidRDefault="0036767D" w:rsidP="0036767D">
      <w:pPr>
        <w:ind w:right="-185" w:firstLine="709"/>
        <w:jc w:val="both"/>
        <w:rPr>
          <w:sz w:val="28"/>
          <w:szCs w:val="28"/>
          <w:lang w:val="uk-UA"/>
        </w:rPr>
      </w:pPr>
    </w:p>
    <w:p w:rsidR="0036767D" w:rsidRDefault="0036767D" w:rsidP="0036767D">
      <w:pPr>
        <w:ind w:firstLine="567"/>
        <w:jc w:val="both"/>
        <w:rPr>
          <w:b/>
          <w:sz w:val="28"/>
          <w:szCs w:val="28"/>
          <w:u w:val="single"/>
          <w:lang w:val="uk-UA"/>
        </w:rPr>
      </w:pPr>
      <w:r w:rsidRPr="002E6FB5">
        <w:rPr>
          <w:b/>
          <w:sz w:val="28"/>
          <w:szCs w:val="28"/>
          <w:u w:val="single"/>
          <w:lang w:val="uk-UA"/>
        </w:rPr>
        <w:t>3. Про обрання голови, заступника голови та секретаря комісії.</w:t>
      </w:r>
    </w:p>
    <w:p w:rsidR="0036767D" w:rsidRDefault="0036767D" w:rsidP="0036767D">
      <w:pPr>
        <w:ind w:right="-185" w:firstLine="567"/>
        <w:jc w:val="both"/>
        <w:rPr>
          <w:b/>
          <w:sz w:val="28"/>
          <w:szCs w:val="28"/>
          <w:lang w:val="uk-UA"/>
        </w:rPr>
      </w:pPr>
      <w:r w:rsidRPr="002E6FB5">
        <w:rPr>
          <w:b/>
          <w:sz w:val="28"/>
          <w:szCs w:val="28"/>
          <w:lang w:val="uk-UA"/>
        </w:rPr>
        <w:t>ВИРІШИЛИ:</w:t>
      </w:r>
    </w:p>
    <w:p w:rsidR="0036767D" w:rsidRDefault="0036767D" w:rsidP="0036767D">
      <w:pPr>
        <w:ind w:right="-185" w:firstLine="567"/>
        <w:jc w:val="both"/>
        <w:rPr>
          <w:sz w:val="28"/>
          <w:szCs w:val="28"/>
          <w:lang w:val="uk-UA"/>
        </w:rPr>
      </w:pPr>
      <w:r w:rsidRPr="008B7C0F">
        <w:rPr>
          <w:sz w:val="28"/>
          <w:szCs w:val="28"/>
          <w:lang w:val="uk-UA"/>
        </w:rPr>
        <w:t>Обрати головою комісії</w:t>
      </w:r>
      <w:r>
        <w:rPr>
          <w:sz w:val="28"/>
          <w:szCs w:val="28"/>
          <w:lang w:val="uk-UA"/>
        </w:rPr>
        <w:t>: Зикову Олену</w:t>
      </w:r>
      <w:r w:rsidRPr="002E6FB5">
        <w:rPr>
          <w:sz w:val="28"/>
          <w:szCs w:val="28"/>
          <w:lang w:val="uk-UA"/>
        </w:rPr>
        <w:t xml:space="preserve"> Бори</w:t>
      </w:r>
      <w:r>
        <w:rPr>
          <w:sz w:val="28"/>
          <w:szCs w:val="28"/>
          <w:lang w:val="uk-UA"/>
        </w:rPr>
        <w:t>сівну</w:t>
      </w:r>
      <w:r w:rsidRPr="008B7C0F">
        <w:rPr>
          <w:sz w:val="28"/>
          <w:szCs w:val="28"/>
          <w:lang w:val="uk-UA"/>
        </w:rPr>
        <w:t xml:space="preserve"> </w:t>
      </w:r>
      <w:r>
        <w:rPr>
          <w:sz w:val="28"/>
          <w:szCs w:val="28"/>
          <w:lang w:val="uk-UA"/>
        </w:rPr>
        <w:t xml:space="preserve"> – </w:t>
      </w:r>
      <w:r w:rsidRPr="002E6FB5">
        <w:rPr>
          <w:sz w:val="28"/>
          <w:szCs w:val="28"/>
          <w:lang w:val="uk-UA"/>
        </w:rPr>
        <w:t>першого заступника міського голови з питань діяльності виконавчих органів ради</w:t>
      </w:r>
      <w:r>
        <w:rPr>
          <w:sz w:val="28"/>
          <w:szCs w:val="28"/>
          <w:lang w:val="uk-UA"/>
        </w:rPr>
        <w:t>.</w:t>
      </w:r>
    </w:p>
    <w:p w:rsidR="0036767D" w:rsidRPr="002E6FB5" w:rsidRDefault="0036767D" w:rsidP="0036767D">
      <w:pPr>
        <w:ind w:right="-185" w:firstLine="567"/>
        <w:jc w:val="both"/>
        <w:rPr>
          <w:sz w:val="28"/>
          <w:szCs w:val="28"/>
          <w:lang w:val="uk-UA"/>
        </w:rPr>
      </w:pPr>
      <w:r w:rsidRPr="008B7C0F">
        <w:rPr>
          <w:sz w:val="28"/>
          <w:szCs w:val="28"/>
          <w:lang w:val="uk-UA"/>
        </w:rPr>
        <w:t>Обрати</w:t>
      </w:r>
      <w:r w:rsidRPr="002E6FB5">
        <w:rPr>
          <w:b/>
          <w:sz w:val="28"/>
          <w:szCs w:val="28"/>
          <w:lang w:val="uk-UA"/>
        </w:rPr>
        <w:t xml:space="preserve"> </w:t>
      </w:r>
      <w:r w:rsidRPr="008B7C0F">
        <w:rPr>
          <w:sz w:val="28"/>
          <w:szCs w:val="28"/>
          <w:lang w:val="uk-UA"/>
        </w:rPr>
        <w:t>заступника голови комісії:</w:t>
      </w:r>
      <w:r>
        <w:rPr>
          <w:sz w:val="28"/>
          <w:szCs w:val="28"/>
          <w:lang w:val="uk-UA"/>
        </w:rPr>
        <w:t xml:space="preserve"> </w:t>
      </w:r>
      <w:r w:rsidRPr="002E6FB5">
        <w:rPr>
          <w:sz w:val="28"/>
          <w:szCs w:val="28"/>
          <w:lang w:val="uk-UA"/>
        </w:rPr>
        <w:t xml:space="preserve">Матвійчук </w:t>
      </w:r>
      <w:r>
        <w:rPr>
          <w:sz w:val="28"/>
          <w:szCs w:val="28"/>
          <w:lang w:val="uk-UA"/>
        </w:rPr>
        <w:t xml:space="preserve">Валентину Адольфівну – заступника міського голови </w:t>
      </w:r>
      <w:r w:rsidRPr="002E6FB5">
        <w:rPr>
          <w:sz w:val="28"/>
          <w:szCs w:val="28"/>
          <w:lang w:val="uk-UA"/>
        </w:rPr>
        <w:t>з питань діяльності виконавчих органів ради</w:t>
      </w:r>
      <w:r>
        <w:rPr>
          <w:sz w:val="28"/>
          <w:szCs w:val="28"/>
          <w:lang w:val="uk-UA"/>
        </w:rPr>
        <w:t>, з питань ЖКГ.</w:t>
      </w:r>
    </w:p>
    <w:p w:rsidR="0036767D" w:rsidRPr="002E6FB5" w:rsidRDefault="0036767D" w:rsidP="0036767D">
      <w:pPr>
        <w:ind w:right="-185" w:firstLine="567"/>
        <w:jc w:val="both"/>
        <w:rPr>
          <w:sz w:val="28"/>
          <w:szCs w:val="28"/>
          <w:lang w:val="uk-UA"/>
        </w:rPr>
      </w:pPr>
      <w:r w:rsidRPr="008B7C0F">
        <w:rPr>
          <w:sz w:val="28"/>
          <w:szCs w:val="28"/>
          <w:lang w:val="uk-UA"/>
        </w:rPr>
        <w:t>Обрати</w:t>
      </w:r>
      <w:r w:rsidRPr="002E6FB5">
        <w:rPr>
          <w:b/>
          <w:sz w:val="28"/>
          <w:szCs w:val="28"/>
          <w:lang w:val="uk-UA"/>
        </w:rPr>
        <w:t xml:space="preserve"> </w:t>
      </w:r>
      <w:r w:rsidRPr="008B7C0F">
        <w:rPr>
          <w:sz w:val="28"/>
          <w:szCs w:val="28"/>
          <w:lang w:val="uk-UA"/>
        </w:rPr>
        <w:t>секретар</w:t>
      </w:r>
      <w:r>
        <w:rPr>
          <w:sz w:val="28"/>
          <w:szCs w:val="28"/>
          <w:lang w:val="uk-UA"/>
        </w:rPr>
        <w:t>я</w:t>
      </w:r>
      <w:r w:rsidRPr="008B7C0F">
        <w:rPr>
          <w:sz w:val="28"/>
          <w:szCs w:val="28"/>
          <w:lang w:val="uk-UA"/>
        </w:rPr>
        <w:t xml:space="preserve"> комісії:</w:t>
      </w:r>
      <w:r>
        <w:rPr>
          <w:sz w:val="28"/>
          <w:szCs w:val="28"/>
          <w:lang w:val="uk-UA"/>
        </w:rPr>
        <w:t xml:space="preserve"> Ясінську</w:t>
      </w:r>
      <w:r w:rsidRPr="002E6FB5">
        <w:rPr>
          <w:sz w:val="28"/>
          <w:szCs w:val="28"/>
          <w:lang w:val="uk-UA"/>
        </w:rPr>
        <w:t xml:space="preserve"> </w:t>
      </w:r>
      <w:r>
        <w:rPr>
          <w:sz w:val="28"/>
          <w:szCs w:val="28"/>
          <w:lang w:val="uk-UA"/>
        </w:rPr>
        <w:t>Анну Олександрівну –</w:t>
      </w:r>
      <w:r w:rsidRPr="008B7C0F">
        <w:rPr>
          <w:sz w:val="28"/>
          <w:szCs w:val="28"/>
          <w:lang w:val="uk-UA"/>
        </w:rPr>
        <w:t xml:space="preserve"> </w:t>
      </w:r>
      <w:r w:rsidRPr="002E6FB5">
        <w:rPr>
          <w:sz w:val="28"/>
          <w:szCs w:val="28"/>
          <w:lang w:val="uk-UA"/>
        </w:rPr>
        <w:t>головного спеціаліста відділу державного  архітектурно – будівельного контролю виконавчого комітету Фастівської міської ради</w:t>
      </w:r>
      <w:r>
        <w:rPr>
          <w:sz w:val="28"/>
          <w:szCs w:val="28"/>
          <w:lang w:val="uk-UA"/>
        </w:rPr>
        <w:t>.</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Результати голосування: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«За» 10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«Проти» 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«Утримались» 0 осіб</w:t>
      </w:r>
    </w:p>
    <w:p w:rsidR="0036767D" w:rsidRPr="002E6FB5" w:rsidRDefault="0036767D" w:rsidP="0036767D">
      <w:pPr>
        <w:ind w:firstLine="567"/>
        <w:jc w:val="both"/>
        <w:rPr>
          <w:b/>
          <w:sz w:val="28"/>
          <w:szCs w:val="28"/>
          <w:u w:val="single"/>
          <w:lang w:val="uk-UA"/>
        </w:rPr>
      </w:pPr>
    </w:p>
    <w:p w:rsidR="0036767D" w:rsidRDefault="0036767D" w:rsidP="0036767D">
      <w:pPr>
        <w:ind w:firstLine="567"/>
        <w:jc w:val="both"/>
        <w:rPr>
          <w:b/>
          <w:sz w:val="28"/>
          <w:szCs w:val="28"/>
          <w:u w:val="single"/>
          <w:lang w:val="uk-UA"/>
        </w:rPr>
      </w:pPr>
      <w:r w:rsidRPr="002E6FB5">
        <w:rPr>
          <w:b/>
          <w:sz w:val="28"/>
          <w:szCs w:val="28"/>
          <w:u w:val="single"/>
          <w:lang w:val="uk-UA"/>
        </w:rPr>
        <w:t>4. Організація роботи комісії та утворення порядку ведення і складання  графіку засідань комісії.</w:t>
      </w:r>
    </w:p>
    <w:p w:rsidR="0036767D" w:rsidRDefault="0036767D" w:rsidP="0036767D">
      <w:pPr>
        <w:ind w:firstLine="567"/>
        <w:jc w:val="both"/>
        <w:rPr>
          <w:sz w:val="28"/>
          <w:szCs w:val="28"/>
          <w:lang w:val="uk-UA"/>
        </w:rPr>
      </w:pPr>
      <w:r w:rsidRPr="002E6FB5">
        <w:rPr>
          <w:b/>
          <w:sz w:val="28"/>
          <w:szCs w:val="28"/>
          <w:lang w:val="uk-UA"/>
        </w:rPr>
        <w:t>СЛУХАЛИ:</w:t>
      </w:r>
      <w:r w:rsidRPr="00CF19BF">
        <w:rPr>
          <w:sz w:val="28"/>
          <w:szCs w:val="28"/>
          <w:lang w:val="uk-UA"/>
        </w:rPr>
        <w:t xml:space="preserve"> </w:t>
      </w:r>
      <w:r w:rsidRPr="002E6FB5">
        <w:rPr>
          <w:sz w:val="28"/>
          <w:szCs w:val="28"/>
          <w:lang w:val="uk-UA"/>
        </w:rPr>
        <w:t>Зикову Олену Борисівну – першого заступника міського голови з питань діяльності виконавчих органів ради, голову комісії</w:t>
      </w:r>
      <w:r>
        <w:rPr>
          <w:sz w:val="28"/>
          <w:szCs w:val="28"/>
          <w:lang w:val="uk-UA"/>
        </w:rPr>
        <w:t xml:space="preserve"> щодо організації роботи засідань комісії.</w:t>
      </w:r>
    </w:p>
    <w:p w:rsidR="0036767D" w:rsidRDefault="0036767D" w:rsidP="0036767D">
      <w:pPr>
        <w:ind w:firstLine="567"/>
        <w:jc w:val="both"/>
        <w:rPr>
          <w:sz w:val="28"/>
          <w:szCs w:val="28"/>
          <w:lang w:val="uk-UA"/>
        </w:rPr>
      </w:pPr>
      <w:r w:rsidRPr="002E6FB5">
        <w:rPr>
          <w:b/>
          <w:sz w:val="28"/>
          <w:szCs w:val="28"/>
          <w:lang w:val="uk-UA"/>
        </w:rPr>
        <w:t>ВИРІШИЛИ:</w:t>
      </w:r>
      <w:r>
        <w:rPr>
          <w:b/>
          <w:sz w:val="28"/>
          <w:szCs w:val="28"/>
          <w:lang w:val="uk-UA"/>
        </w:rPr>
        <w:t xml:space="preserve"> </w:t>
      </w:r>
      <w:r w:rsidRPr="00CF19BF">
        <w:rPr>
          <w:sz w:val="28"/>
          <w:szCs w:val="28"/>
          <w:lang w:val="uk-UA"/>
        </w:rPr>
        <w:t>К</w:t>
      </w:r>
      <w:r>
        <w:rPr>
          <w:sz w:val="28"/>
          <w:szCs w:val="28"/>
          <w:lang w:val="uk-UA"/>
        </w:rPr>
        <w:t>омісії проводити за потребою.</w:t>
      </w:r>
      <w:r w:rsidRPr="00CF19BF">
        <w:rPr>
          <w:sz w:val="28"/>
          <w:szCs w:val="28"/>
          <w:lang w:val="uk-UA"/>
        </w:rPr>
        <w:t xml:space="preserve"> </w:t>
      </w:r>
      <w:r>
        <w:rPr>
          <w:sz w:val="28"/>
          <w:szCs w:val="28"/>
          <w:lang w:val="uk-UA"/>
        </w:rPr>
        <w:t>Графік проведення комісій доводити до відома членів к</w:t>
      </w:r>
      <w:r w:rsidRPr="00CE17FF">
        <w:rPr>
          <w:sz w:val="28"/>
          <w:szCs w:val="28"/>
          <w:lang w:val="uk-UA"/>
        </w:rPr>
        <w:t>омісії</w:t>
      </w:r>
      <w:r>
        <w:rPr>
          <w:sz w:val="28"/>
          <w:szCs w:val="28"/>
          <w:lang w:val="uk-UA"/>
        </w:rPr>
        <w:t>. При надходженні заяви опрацьовувати її в найкоротший термін (14 робочих днів), але не пізніше 30 календарних днів з дня її подання до моменту внесення в Реєстр пошкодженого та знищеного майна рішення про надання/відмову у наданні компенсації.</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Результати голосування: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За» 10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 xml:space="preserve">«Проти» 0 осіб; </w:t>
      </w:r>
    </w:p>
    <w:p w:rsidR="0036767D" w:rsidRPr="00244088" w:rsidRDefault="0036767D" w:rsidP="0036767D">
      <w:pPr>
        <w:ind w:right="-185" w:firstLine="567"/>
        <w:jc w:val="both"/>
        <w:rPr>
          <w:b/>
          <w:bCs/>
          <w:sz w:val="28"/>
          <w:szCs w:val="28"/>
          <w:lang w:val="uk-UA"/>
        </w:rPr>
      </w:pPr>
      <w:r w:rsidRPr="00244088">
        <w:rPr>
          <w:b/>
          <w:bCs/>
          <w:sz w:val="28"/>
          <w:szCs w:val="28"/>
          <w:lang w:val="uk-UA"/>
        </w:rPr>
        <w:t>«Утримались» 0 осіб</w:t>
      </w:r>
    </w:p>
    <w:p w:rsidR="0036767D" w:rsidRDefault="0036767D" w:rsidP="0036767D">
      <w:pPr>
        <w:ind w:firstLine="567"/>
        <w:jc w:val="both"/>
        <w:rPr>
          <w:sz w:val="28"/>
          <w:szCs w:val="28"/>
          <w:lang w:val="uk-UA"/>
        </w:rPr>
      </w:pPr>
    </w:p>
    <w:p w:rsidR="0036767D" w:rsidRPr="002E6FB5" w:rsidRDefault="0036767D" w:rsidP="0036767D">
      <w:pPr>
        <w:ind w:firstLine="567"/>
        <w:jc w:val="both"/>
        <w:rPr>
          <w:sz w:val="28"/>
          <w:szCs w:val="28"/>
          <w:lang w:val="uk-UA"/>
        </w:rPr>
      </w:pPr>
      <w:r w:rsidRPr="002E6FB5">
        <w:rPr>
          <w:b/>
          <w:sz w:val="28"/>
          <w:szCs w:val="28"/>
          <w:u w:val="single"/>
          <w:lang w:val="uk-UA"/>
        </w:rPr>
        <w:lastRenderedPageBreak/>
        <w:t>5. Призначення відповідальної особи з підготовки документів та надання їх на розгляд комісії;  ведення обліку розглянутих справ з надання /відмови в наданні компенсації; роботи з ЗМІ щодо розміщення повідомлень, змін, доповнень в роботі комісії, вирішення проблемних питань, тощо</w:t>
      </w:r>
      <w:r w:rsidRPr="002E6FB5">
        <w:rPr>
          <w:sz w:val="28"/>
          <w:szCs w:val="28"/>
          <w:lang w:val="uk-UA"/>
        </w:rPr>
        <w:t>.</w:t>
      </w:r>
    </w:p>
    <w:p w:rsidR="0036767D" w:rsidRPr="004E0416" w:rsidRDefault="0036767D" w:rsidP="0036767D">
      <w:pPr>
        <w:ind w:firstLine="567"/>
        <w:jc w:val="both"/>
        <w:rPr>
          <w:sz w:val="28"/>
          <w:szCs w:val="28"/>
          <w:lang w:val="uk-UA"/>
        </w:rPr>
      </w:pPr>
      <w:r w:rsidRPr="002E6FB5">
        <w:rPr>
          <w:b/>
          <w:sz w:val="28"/>
          <w:szCs w:val="28"/>
          <w:lang w:val="uk-UA"/>
        </w:rPr>
        <w:t>СЛУХАЛИ:</w:t>
      </w:r>
      <w:r w:rsidRPr="002E6FB5">
        <w:rPr>
          <w:sz w:val="28"/>
          <w:szCs w:val="28"/>
          <w:lang w:val="uk-UA"/>
        </w:rPr>
        <w:t xml:space="preserve"> Зикову Олену Борисівну – першого заступника міського голови з питань діяльності виконавчих органів ради, голову комісії щодо </w:t>
      </w:r>
      <w:r>
        <w:rPr>
          <w:sz w:val="28"/>
          <w:szCs w:val="28"/>
          <w:lang w:val="uk-UA"/>
        </w:rPr>
        <w:t>п</w:t>
      </w:r>
      <w:r w:rsidRPr="004E0416">
        <w:rPr>
          <w:sz w:val="28"/>
          <w:szCs w:val="28"/>
          <w:lang w:val="uk-UA"/>
        </w:rPr>
        <w:t>ризначення відповідальної особи з підготовки документів та надання їх на розгляд комісії;  ведення обл</w:t>
      </w:r>
      <w:r>
        <w:rPr>
          <w:sz w:val="28"/>
          <w:szCs w:val="28"/>
          <w:lang w:val="uk-UA"/>
        </w:rPr>
        <w:t>іку розглянутих справ з надання</w:t>
      </w:r>
      <w:r w:rsidRPr="004E0416">
        <w:rPr>
          <w:sz w:val="28"/>
          <w:szCs w:val="28"/>
          <w:lang w:val="uk-UA"/>
        </w:rPr>
        <w:t>/відмови в наданні компенсації; роботи з ЗМІ щодо розміщення повідомлень, змін, доповнень в роботі комісії, вирішення проблемних питань, тощо</w:t>
      </w:r>
      <w:r>
        <w:rPr>
          <w:sz w:val="28"/>
          <w:szCs w:val="28"/>
          <w:lang w:val="uk-UA"/>
        </w:rPr>
        <w:t>.</w:t>
      </w:r>
    </w:p>
    <w:p w:rsidR="0036767D" w:rsidRPr="002E6FB5" w:rsidRDefault="0036767D" w:rsidP="0036767D">
      <w:pPr>
        <w:ind w:right="-185" w:firstLine="567"/>
        <w:jc w:val="both"/>
        <w:rPr>
          <w:sz w:val="28"/>
          <w:szCs w:val="28"/>
          <w:lang w:val="uk-UA"/>
        </w:rPr>
      </w:pPr>
      <w:r w:rsidRPr="002E6FB5">
        <w:rPr>
          <w:b/>
          <w:sz w:val="28"/>
          <w:szCs w:val="28"/>
          <w:lang w:val="uk-UA"/>
        </w:rPr>
        <w:t>ВИРІШИЛИ:</w:t>
      </w:r>
      <w:r>
        <w:rPr>
          <w:b/>
          <w:sz w:val="28"/>
          <w:szCs w:val="28"/>
          <w:lang w:val="uk-UA"/>
        </w:rPr>
        <w:t xml:space="preserve"> </w:t>
      </w:r>
      <w:r w:rsidRPr="002C57E4">
        <w:rPr>
          <w:sz w:val="28"/>
          <w:szCs w:val="28"/>
          <w:lang w:val="uk-UA"/>
        </w:rPr>
        <w:t xml:space="preserve">Визнати відповідальних осіб </w:t>
      </w:r>
      <w:r>
        <w:rPr>
          <w:sz w:val="28"/>
          <w:szCs w:val="28"/>
          <w:lang w:val="uk-UA"/>
        </w:rPr>
        <w:t>за підготовку</w:t>
      </w:r>
      <w:r w:rsidRPr="002E6FB5">
        <w:rPr>
          <w:sz w:val="28"/>
          <w:szCs w:val="28"/>
          <w:lang w:val="uk-UA"/>
        </w:rPr>
        <w:t xml:space="preserve"> документів т</w:t>
      </w:r>
      <w:r>
        <w:rPr>
          <w:sz w:val="28"/>
          <w:szCs w:val="28"/>
          <w:lang w:val="uk-UA"/>
        </w:rPr>
        <w:t xml:space="preserve">а надання їх на розгляд комісії, введення </w:t>
      </w:r>
      <w:r w:rsidRPr="002E6FB5">
        <w:rPr>
          <w:sz w:val="28"/>
          <w:szCs w:val="28"/>
          <w:lang w:val="uk-UA"/>
        </w:rPr>
        <w:t>облік</w:t>
      </w:r>
      <w:r>
        <w:rPr>
          <w:sz w:val="28"/>
          <w:szCs w:val="28"/>
          <w:lang w:val="uk-UA"/>
        </w:rPr>
        <w:t>у</w:t>
      </w:r>
      <w:r w:rsidRPr="002E6FB5">
        <w:rPr>
          <w:sz w:val="28"/>
          <w:szCs w:val="28"/>
          <w:lang w:val="uk-UA"/>
        </w:rPr>
        <w:t xml:space="preserve"> розглянутих справ з надання</w:t>
      </w:r>
      <w:r>
        <w:rPr>
          <w:sz w:val="28"/>
          <w:szCs w:val="28"/>
          <w:lang w:val="uk-UA"/>
        </w:rPr>
        <w:t xml:space="preserve">/відмови в наданні компенсації, виконувати </w:t>
      </w:r>
      <w:r w:rsidRPr="002E6FB5">
        <w:rPr>
          <w:sz w:val="28"/>
          <w:szCs w:val="28"/>
          <w:lang w:val="uk-UA"/>
        </w:rPr>
        <w:t xml:space="preserve">роботу </w:t>
      </w:r>
      <w:r>
        <w:rPr>
          <w:sz w:val="28"/>
          <w:szCs w:val="28"/>
          <w:lang w:val="uk-UA"/>
        </w:rPr>
        <w:t>і</w:t>
      </w:r>
      <w:r w:rsidRPr="002E6FB5">
        <w:rPr>
          <w:sz w:val="28"/>
          <w:szCs w:val="28"/>
          <w:lang w:val="uk-UA"/>
        </w:rPr>
        <w:t>з ЗМІ щодо розміщення повідомлень, змін, доповнень в роботі комісії, вирі</w:t>
      </w:r>
      <w:r>
        <w:rPr>
          <w:sz w:val="28"/>
          <w:szCs w:val="28"/>
          <w:lang w:val="uk-UA"/>
        </w:rPr>
        <w:t>шення проблемних питань, тощо:</w:t>
      </w:r>
      <w:r>
        <w:rPr>
          <w:b/>
          <w:sz w:val="28"/>
          <w:szCs w:val="28"/>
          <w:lang w:val="uk-UA"/>
        </w:rPr>
        <w:t xml:space="preserve"> </w:t>
      </w:r>
      <w:r w:rsidRPr="002E6FB5">
        <w:rPr>
          <w:sz w:val="28"/>
          <w:szCs w:val="28"/>
          <w:lang w:val="uk-UA"/>
        </w:rPr>
        <w:t>Ясінську А.О. – головного спеціаліста відділу державного  архітектурно – будівельного контролю виконавчого комітету Фастівської міської ради, секретаря комісії та Мєх Н.А. – начальника відділу капітального будівництва виконавчого ком</w:t>
      </w:r>
      <w:r>
        <w:rPr>
          <w:sz w:val="28"/>
          <w:szCs w:val="28"/>
          <w:lang w:val="uk-UA"/>
        </w:rPr>
        <w:t>ітету Фастівської міської ради.</w:t>
      </w:r>
      <w:r w:rsidRPr="002E6FB5">
        <w:rPr>
          <w:sz w:val="28"/>
          <w:szCs w:val="28"/>
          <w:lang w:val="uk-UA"/>
        </w:rPr>
        <w:t xml:space="preserve"> </w:t>
      </w:r>
    </w:p>
    <w:p w:rsidR="0036767D" w:rsidRPr="00CA151C" w:rsidRDefault="0036767D" w:rsidP="0036767D">
      <w:pPr>
        <w:ind w:right="-185" w:firstLine="567"/>
        <w:jc w:val="both"/>
        <w:rPr>
          <w:b/>
          <w:bCs/>
          <w:sz w:val="28"/>
          <w:szCs w:val="28"/>
          <w:lang w:val="uk-UA"/>
        </w:rPr>
      </w:pPr>
      <w:r w:rsidRPr="00CA151C">
        <w:rPr>
          <w:b/>
          <w:bCs/>
          <w:sz w:val="28"/>
          <w:szCs w:val="28"/>
          <w:lang w:val="uk-UA"/>
        </w:rPr>
        <w:t xml:space="preserve">Результати голосування: </w:t>
      </w:r>
    </w:p>
    <w:p w:rsidR="0036767D" w:rsidRPr="00CA151C" w:rsidRDefault="0036767D" w:rsidP="0036767D">
      <w:pPr>
        <w:ind w:right="-185" w:firstLine="567"/>
        <w:jc w:val="both"/>
        <w:rPr>
          <w:b/>
          <w:bCs/>
          <w:sz w:val="28"/>
          <w:szCs w:val="28"/>
          <w:lang w:val="uk-UA"/>
        </w:rPr>
      </w:pPr>
      <w:r w:rsidRPr="00CA151C">
        <w:rPr>
          <w:b/>
          <w:bCs/>
          <w:sz w:val="28"/>
          <w:szCs w:val="28"/>
          <w:lang w:val="uk-UA"/>
        </w:rPr>
        <w:t xml:space="preserve">«За» 10 осіб; </w:t>
      </w:r>
    </w:p>
    <w:p w:rsidR="0036767D" w:rsidRPr="00CA151C" w:rsidRDefault="0036767D" w:rsidP="0036767D">
      <w:pPr>
        <w:ind w:right="-185" w:firstLine="567"/>
        <w:jc w:val="both"/>
        <w:rPr>
          <w:b/>
          <w:bCs/>
          <w:sz w:val="28"/>
          <w:szCs w:val="28"/>
          <w:lang w:val="uk-UA"/>
        </w:rPr>
      </w:pPr>
      <w:r w:rsidRPr="00CA151C">
        <w:rPr>
          <w:b/>
          <w:bCs/>
          <w:sz w:val="28"/>
          <w:szCs w:val="28"/>
          <w:lang w:val="uk-UA"/>
        </w:rPr>
        <w:t xml:space="preserve">«Проти» 0 осіб; </w:t>
      </w:r>
    </w:p>
    <w:p w:rsidR="0036767D" w:rsidRPr="00CA151C" w:rsidRDefault="0036767D" w:rsidP="0036767D">
      <w:pPr>
        <w:ind w:right="-185" w:firstLine="360"/>
        <w:jc w:val="both"/>
        <w:rPr>
          <w:b/>
          <w:bCs/>
          <w:sz w:val="28"/>
          <w:szCs w:val="28"/>
          <w:lang w:val="uk-UA"/>
        </w:rPr>
      </w:pPr>
      <w:r>
        <w:rPr>
          <w:b/>
          <w:bCs/>
          <w:sz w:val="28"/>
          <w:szCs w:val="28"/>
          <w:lang w:val="uk-UA"/>
        </w:rPr>
        <w:t xml:space="preserve">   </w:t>
      </w:r>
      <w:r w:rsidRPr="00CA151C">
        <w:rPr>
          <w:b/>
          <w:bCs/>
          <w:sz w:val="28"/>
          <w:szCs w:val="28"/>
          <w:lang w:val="uk-UA"/>
        </w:rPr>
        <w:t>«Утримались» 0 осіб</w:t>
      </w:r>
    </w:p>
    <w:p w:rsidR="0036767D" w:rsidRPr="002E6FB5" w:rsidRDefault="0036767D" w:rsidP="0036767D">
      <w:pPr>
        <w:ind w:right="-185" w:firstLine="567"/>
        <w:jc w:val="both"/>
        <w:rPr>
          <w:sz w:val="28"/>
          <w:szCs w:val="28"/>
          <w:lang w:val="uk-UA"/>
        </w:rPr>
      </w:pPr>
    </w:p>
    <w:p w:rsidR="0036767D" w:rsidRPr="002E6FB5" w:rsidRDefault="0036767D" w:rsidP="0036767D">
      <w:pPr>
        <w:pStyle w:val="a3"/>
        <w:jc w:val="both"/>
        <w:rPr>
          <w:b/>
          <w:sz w:val="28"/>
          <w:szCs w:val="28"/>
          <w:u w:val="single"/>
          <w:lang w:val="uk-UA"/>
        </w:rPr>
      </w:pPr>
      <w:r>
        <w:rPr>
          <w:b/>
          <w:sz w:val="28"/>
          <w:szCs w:val="28"/>
          <w:u w:val="single"/>
          <w:lang w:val="uk-UA"/>
        </w:rPr>
        <w:t xml:space="preserve">6. </w:t>
      </w:r>
      <w:r w:rsidRPr="002E6FB5">
        <w:rPr>
          <w:b/>
          <w:sz w:val="28"/>
          <w:szCs w:val="28"/>
          <w:u w:val="single"/>
          <w:lang w:val="uk-UA"/>
        </w:rPr>
        <w:t xml:space="preserve">Визначення відповідальної особи за: </w:t>
      </w:r>
    </w:p>
    <w:p w:rsidR="0036767D" w:rsidRDefault="0036767D" w:rsidP="0036767D">
      <w:pPr>
        <w:ind w:firstLine="360"/>
        <w:jc w:val="both"/>
        <w:rPr>
          <w:b/>
          <w:sz w:val="28"/>
          <w:szCs w:val="28"/>
          <w:lang w:val="uk-UA"/>
        </w:rPr>
      </w:pPr>
      <w:r w:rsidRPr="002E6FB5">
        <w:rPr>
          <w:b/>
          <w:sz w:val="28"/>
          <w:szCs w:val="28"/>
          <w:lang w:val="uk-UA"/>
        </w:rPr>
        <w:t>ВИРІШИЛИ:</w:t>
      </w:r>
      <w:r>
        <w:rPr>
          <w:b/>
          <w:sz w:val="28"/>
          <w:szCs w:val="28"/>
          <w:lang w:val="uk-UA"/>
        </w:rPr>
        <w:t xml:space="preserve"> </w:t>
      </w:r>
    </w:p>
    <w:p w:rsidR="0036767D" w:rsidRPr="002E6FB5" w:rsidRDefault="0036767D" w:rsidP="0036767D">
      <w:pPr>
        <w:jc w:val="both"/>
        <w:rPr>
          <w:b/>
          <w:sz w:val="28"/>
          <w:szCs w:val="28"/>
          <w:u w:val="single"/>
          <w:lang w:val="uk-UA"/>
        </w:rPr>
      </w:pPr>
      <w:r w:rsidRPr="002E6FB5">
        <w:rPr>
          <w:sz w:val="28"/>
          <w:szCs w:val="28"/>
          <w:lang w:val="uk-UA"/>
        </w:rPr>
        <w:t>6.1. Ясінську А.О. – головного спеціаліста відділу державного  архітектурно – будівельного контролю виконавчого комітету Фастівської міської ради, секретаря комісії та Мєх Н.А. – начальника відділу капітального будівництва виконавчого комітету Фастівської міської ради за забезпечення інформування та консультування населення;</w:t>
      </w:r>
    </w:p>
    <w:p w:rsidR="0036767D" w:rsidRPr="002E6FB5" w:rsidRDefault="0036767D" w:rsidP="0036767D">
      <w:pPr>
        <w:ind w:right="-185"/>
        <w:jc w:val="both"/>
        <w:rPr>
          <w:sz w:val="28"/>
          <w:szCs w:val="28"/>
          <w:lang w:val="uk-UA"/>
        </w:rPr>
      </w:pPr>
      <w:r w:rsidRPr="002E6FB5">
        <w:rPr>
          <w:sz w:val="28"/>
          <w:szCs w:val="28"/>
          <w:lang w:val="uk-UA"/>
        </w:rPr>
        <w:t xml:space="preserve">6.2. Ясінську А.О. – головного спеціаліста відділу державного  архітектурно – будівельного контролю виконавчого комітету Фастівської міської ради, секретаря комісії та Мєх Н.А. – начальника відділу капітального будівництва виконавчого комітету Фастівської міської ради за перевірку реєстрових даних </w:t>
      </w:r>
      <w:r w:rsidRPr="002E6FB5">
        <w:rPr>
          <w:bCs/>
          <w:sz w:val="28"/>
          <w:szCs w:val="28"/>
          <w:lang w:val="uk-UA"/>
        </w:rPr>
        <w:t>речових прав на нерухоме майно заявників;</w:t>
      </w:r>
    </w:p>
    <w:p w:rsidR="0036767D" w:rsidRPr="002E6FB5" w:rsidRDefault="0036767D" w:rsidP="0036767D">
      <w:pPr>
        <w:ind w:right="-185"/>
        <w:jc w:val="both"/>
        <w:rPr>
          <w:bCs/>
          <w:sz w:val="28"/>
          <w:szCs w:val="28"/>
          <w:lang w:val="uk-UA"/>
        </w:rPr>
      </w:pPr>
      <w:r w:rsidRPr="002E6FB5">
        <w:rPr>
          <w:sz w:val="28"/>
          <w:szCs w:val="28"/>
          <w:lang w:val="uk-UA"/>
        </w:rPr>
        <w:t>6.3. Ясінську А.О. – головного спеціаліста відділу державного  архітектурно – будівельного контролю виконавчого комітету Фастівської міської ради, секретаря комісії та Мєх Н.А. – начальника відділу капітального будівництва виконавчого комітету Фастівської міської ради</w:t>
      </w:r>
      <w:r w:rsidRPr="002E6FB5">
        <w:rPr>
          <w:bCs/>
          <w:sz w:val="28"/>
          <w:szCs w:val="28"/>
          <w:lang w:val="uk-UA"/>
        </w:rPr>
        <w:t xml:space="preserve"> за перевірку наявності пріоритетного права на отримання компенсації пільгових категорій населення;</w:t>
      </w:r>
    </w:p>
    <w:p w:rsidR="0036767D" w:rsidRPr="002E6FB5" w:rsidRDefault="0036767D" w:rsidP="0036767D">
      <w:pPr>
        <w:ind w:right="-185"/>
        <w:jc w:val="both"/>
        <w:rPr>
          <w:bCs/>
          <w:sz w:val="28"/>
          <w:szCs w:val="28"/>
          <w:lang w:val="uk-UA"/>
        </w:rPr>
      </w:pPr>
      <w:r w:rsidRPr="002E6FB5">
        <w:rPr>
          <w:bCs/>
          <w:sz w:val="28"/>
          <w:szCs w:val="28"/>
          <w:lang w:val="uk-UA"/>
        </w:rPr>
        <w:t xml:space="preserve">6.4. Щур Ю.А.  – начальника юридичного управління </w:t>
      </w:r>
      <w:r w:rsidRPr="002E6FB5">
        <w:rPr>
          <w:sz w:val="28"/>
          <w:szCs w:val="28"/>
          <w:lang w:val="uk-UA"/>
        </w:rPr>
        <w:t xml:space="preserve">виконавчого комітету Фастівської міської ради, Ясінську А.О. – головного спеціаліста відділу державного  архітектурно – будівельного контролю виконавчого комітету Фастівської міської ради, секретаря комісії та Мєх Н.А. – начальника відділу капітального будівництва виконавчого комітету Фастівської міської ради </w:t>
      </w:r>
      <w:r w:rsidRPr="002E6FB5">
        <w:rPr>
          <w:bCs/>
          <w:sz w:val="28"/>
          <w:szCs w:val="28"/>
          <w:lang w:val="uk-UA"/>
        </w:rPr>
        <w:t>за правовий супровід діяльності комісії;</w:t>
      </w:r>
    </w:p>
    <w:p w:rsidR="0036767D" w:rsidRPr="002E6FB5" w:rsidRDefault="0036767D" w:rsidP="0036767D">
      <w:pPr>
        <w:ind w:right="-185"/>
        <w:jc w:val="both"/>
        <w:rPr>
          <w:bCs/>
          <w:sz w:val="28"/>
          <w:szCs w:val="28"/>
          <w:lang w:val="uk-UA"/>
        </w:rPr>
      </w:pPr>
      <w:r w:rsidRPr="002E6FB5">
        <w:rPr>
          <w:bCs/>
          <w:sz w:val="28"/>
          <w:szCs w:val="28"/>
          <w:lang w:val="uk-UA"/>
        </w:rPr>
        <w:lastRenderedPageBreak/>
        <w:t>6.5.</w:t>
      </w:r>
      <w:r w:rsidRPr="002E6FB5">
        <w:rPr>
          <w:sz w:val="28"/>
          <w:szCs w:val="28"/>
          <w:lang w:val="uk-UA"/>
        </w:rPr>
        <w:t xml:space="preserve"> Ясінську А.О. – головного спеціаліста відділу державного  архітектурно – будівельного контролю виконавчого комітету Фастівської міської ради, секретаря комісії та Мєх Н.А. – начальника відділу капітального будівництва виконавчого комітету Фастівської міської ради </w:t>
      </w:r>
      <w:r w:rsidRPr="002E6FB5">
        <w:rPr>
          <w:bCs/>
          <w:sz w:val="28"/>
          <w:szCs w:val="28"/>
          <w:lang w:val="uk-UA"/>
        </w:rPr>
        <w:t>за технічне забезпечення роботи комісії, документообіг, взаємодію з електронними реєстрами, облік, узагальнення та обмін інформацією;</w:t>
      </w:r>
    </w:p>
    <w:p w:rsidR="0036767D" w:rsidRPr="002E6FB5" w:rsidRDefault="0036767D" w:rsidP="0036767D">
      <w:pPr>
        <w:ind w:right="-185"/>
        <w:jc w:val="both"/>
        <w:rPr>
          <w:bCs/>
          <w:sz w:val="28"/>
          <w:szCs w:val="28"/>
          <w:lang w:val="uk-UA"/>
        </w:rPr>
      </w:pPr>
      <w:r w:rsidRPr="002E6FB5">
        <w:rPr>
          <w:bCs/>
          <w:sz w:val="28"/>
          <w:szCs w:val="28"/>
          <w:lang w:val="uk-UA"/>
        </w:rPr>
        <w:t xml:space="preserve">6.6. Щур Ю.А.  – начальника юридичного управління </w:t>
      </w:r>
      <w:r w:rsidRPr="002E6FB5">
        <w:rPr>
          <w:sz w:val="28"/>
          <w:szCs w:val="28"/>
          <w:lang w:val="uk-UA"/>
        </w:rPr>
        <w:t>виконавчого комітету Фастівської міської ради, Ясінську А.О. – головного спеціаліста відділу державного  архітектурно – будівельного контролю виконавчого комітету Фастівської міської ради, секретаря комісії та Мєх Н.А. – начальника відділу капітального будівництва виконавчого комітету Фастівської міської ради</w:t>
      </w:r>
      <w:r w:rsidRPr="002E6FB5">
        <w:rPr>
          <w:bCs/>
          <w:sz w:val="28"/>
          <w:szCs w:val="28"/>
          <w:lang w:val="uk-UA"/>
        </w:rPr>
        <w:t xml:space="preserve"> за забезпечення перевірки інформації на предмет застосування до заявника санкцій, наявності або відсутності судимості за вчинення кримінальних правопорушень за злочини проти основ національної безпеки України;</w:t>
      </w:r>
    </w:p>
    <w:p w:rsidR="0036767D" w:rsidRPr="002E6FB5" w:rsidRDefault="0036767D" w:rsidP="0036767D">
      <w:pPr>
        <w:ind w:right="-185"/>
        <w:jc w:val="both"/>
        <w:rPr>
          <w:bCs/>
          <w:sz w:val="28"/>
          <w:szCs w:val="28"/>
          <w:lang w:val="uk-UA"/>
        </w:rPr>
      </w:pPr>
      <w:r w:rsidRPr="002E6FB5">
        <w:rPr>
          <w:bCs/>
          <w:sz w:val="28"/>
          <w:szCs w:val="28"/>
          <w:lang w:val="uk-UA"/>
        </w:rPr>
        <w:t>6.7. Бабич І.О. – директора громадської організації «Родина 4.5.0.», Пасічника Б.О. – голови Фастівської молодіжної ради, Приходько Т.М. – директора ТОВ «ГРАНТ ПРИНТ 25», Слабошевського О.М. – директора ТОВ «БАУГРАД» за здійснення громадського контролю.</w:t>
      </w:r>
    </w:p>
    <w:p w:rsidR="0036767D" w:rsidRPr="008A68DC" w:rsidRDefault="0036767D" w:rsidP="0036767D">
      <w:pPr>
        <w:ind w:right="-185" w:firstLine="708"/>
        <w:jc w:val="both"/>
        <w:rPr>
          <w:b/>
          <w:bCs/>
          <w:sz w:val="28"/>
          <w:szCs w:val="28"/>
          <w:lang w:val="uk-UA"/>
        </w:rPr>
      </w:pPr>
      <w:r w:rsidRPr="008A68DC">
        <w:rPr>
          <w:b/>
          <w:bCs/>
          <w:sz w:val="28"/>
          <w:szCs w:val="28"/>
          <w:lang w:val="uk-UA"/>
        </w:rPr>
        <w:t xml:space="preserve">Результати голосування: </w:t>
      </w:r>
    </w:p>
    <w:p w:rsidR="0036767D" w:rsidRPr="008A68DC" w:rsidRDefault="0036767D" w:rsidP="0036767D">
      <w:pPr>
        <w:ind w:right="-185" w:firstLine="708"/>
        <w:jc w:val="both"/>
        <w:rPr>
          <w:b/>
          <w:bCs/>
          <w:sz w:val="28"/>
          <w:szCs w:val="28"/>
          <w:lang w:val="uk-UA"/>
        </w:rPr>
      </w:pPr>
      <w:r w:rsidRPr="008A68DC">
        <w:rPr>
          <w:b/>
          <w:bCs/>
          <w:sz w:val="28"/>
          <w:szCs w:val="28"/>
          <w:lang w:val="uk-UA"/>
        </w:rPr>
        <w:t xml:space="preserve">«За» 10 осіб; </w:t>
      </w:r>
    </w:p>
    <w:p w:rsidR="0036767D" w:rsidRPr="008A68DC" w:rsidRDefault="0036767D" w:rsidP="0036767D">
      <w:pPr>
        <w:ind w:right="-185" w:firstLine="708"/>
        <w:jc w:val="both"/>
        <w:rPr>
          <w:b/>
          <w:bCs/>
          <w:sz w:val="28"/>
          <w:szCs w:val="28"/>
          <w:lang w:val="uk-UA"/>
        </w:rPr>
      </w:pPr>
      <w:r w:rsidRPr="008A68DC">
        <w:rPr>
          <w:b/>
          <w:bCs/>
          <w:sz w:val="28"/>
          <w:szCs w:val="28"/>
          <w:lang w:val="uk-UA"/>
        </w:rPr>
        <w:t xml:space="preserve">«Проти» 0 осіб; </w:t>
      </w:r>
    </w:p>
    <w:p w:rsidR="0036767D" w:rsidRPr="008A68DC" w:rsidRDefault="0036767D" w:rsidP="0036767D">
      <w:pPr>
        <w:ind w:right="-185" w:firstLine="708"/>
        <w:jc w:val="both"/>
        <w:rPr>
          <w:b/>
          <w:bCs/>
          <w:sz w:val="28"/>
          <w:szCs w:val="28"/>
          <w:lang w:val="uk-UA"/>
        </w:rPr>
      </w:pPr>
      <w:r w:rsidRPr="008A68DC">
        <w:rPr>
          <w:b/>
          <w:bCs/>
          <w:sz w:val="28"/>
          <w:szCs w:val="28"/>
          <w:lang w:val="uk-UA"/>
        </w:rPr>
        <w:t>«Утримались» 0 осіб</w:t>
      </w:r>
    </w:p>
    <w:p w:rsidR="0036767D" w:rsidRPr="002E6FB5" w:rsidRDefault="0036767D" w:rsidP="0036767D">
      <w:pPr>
        <w:pStyle w:val="a3"/>
        <w:ind w:right="-185"/>
        <w:jc w:val="both"/>
        <w:rPr>
          <w:b/>
          <w:bCs/>
          <w:sz w:val="28"/>
          <w:szCs w:val="28"/>
          <w:lang w:val="uk-UA"/>
        </w:rPr>
      </w:pPr>
    </w:p>
    <w:p w:rsidR="0036767D" w:rsidRPr="00EA2BF2" w:rsidRDefault="0036767D" w:rsidP="0036767D">
      <w:pPr>
        <w:ind w:firstLine="360"/>
        <w:jc w:val="both"/>
        <w:rPr>
          <w:b/>
          <w:bCs/>
          <w:sz w:val="28"/>
          <w:szCs w:val="28"/>
          <w:u w:val="single"/>
          <w:lang w:val="uk-UA"/>
        </w:rPr>
      </w:pPr>
      <w:r w:rsidRPr="00EA2BF2">
        <w:rPr>
          <w:b/>
          <w:bCs/>
          <w:sz w:val="28"/>
          <w:szCs w:val="28"/>
          <w:u w:val="single"/>
          <w:lang w:val="uk-UA"/>
        </w:rPr>
        <w:t>7. Обговорення  поточних питань, різне.</w:t>
      </w:r>
    </w:p>
    <w:p w:rsidR="0036767D" w:rsidRPr="002E6FB5" w:rsidRDefault="0036767D" w:rsidP="0036767D">
      <w:pPr>
        <w:ind w:left="360" w:right="-185"/>
        <w:jc w:val="both"/>
        <w:rPr>
          <w:b/>
          <w:sz w:val="28"/>
          <w:szCs w:val="28"/>
          <w:lang w:val="uk-UA"/>
        </w:rPr>
      </w:pPr>
      <w:r w:rsidRPr="002E6FB5">
        <w:rPr>
          <w:b/>
          <w:sz w:val="28"/>
          <w:szCs w:val="28"/>
          <w:lang w:val="uk-UA"/>
        </w:rPr>
        <w:t>ВИРІШИЛИ:</w:t>
      </w:r>
    </w:p>
    <w:p w:rsidR="0036767D" w:rsidRPr="002E6FB5" w:rsidRDefault="0036767D" w:rsidP="0036767D">
      <w:pPr>
        <w:ind w:right="-185"/>
        <w:jc w:val="both"/>
        <w:rPr>
          <w:sz w:val="28"/>
          <w:szCs w:val="28"/>
          <w:lang w:val="uk-UA"/>
        </w:rPr>
      </w:pPr>
      <w:r w:rsidRPr="002E6FB5">
        <w:rPr>
          <w:sz w:val="28"/>
          <w:szCs w:val="28"/>
          <w:lang w:val="uk-UA"/>
        </w:rPr>
        <w:t>Вирішення проблемних питань  розглядати  невідкладно, у разі необхідності доводити до відома голові комісії та у разі потреби розглядати на засіданні, як першочергові.</w:t>
      </w:r>
    </w:p>
    <w:p w:rsidR="0036767D" w:rsidRPr="002E6FB5" w:rsidRDefault="0036767D" w:rsidP="0036767D">
      <w:pPr>
        <w:pStyle w:val="a3"/>
        <w:ind w:right="-185"/>
        <w:jc w:val="both"/>
        <w:rPr>
          <w:b/>
          <w:bCs/>
          <w:sz w:val="28"/>
          <w:szCs w:val="28"/>
          <w:lang w:val="uk-UA"/>
        </w:rPr>
      </w:pPr>
      <w:r w:rsidRPr="002E6FB5">
        <w:rPr>
          <w:b/>
          <w:bCs/>
          <w:sz w:val="28"/>
          <w:szCs w:val="28"/>
          <w:lang w:val="uk-UA"/>
        </w:rPr>
        <w:t xml:space="preserve">Результати голосування: </w:t>
      </w:r>
    </w:p>
    <w:p w:rsidR="0036767D" w:rsidRPr="002E6FB5" w:rsidRDefault="0036767D" w:rsidP="0036767D">
      <w:pPr>
        <w:pStyle w:val="a3"/>
        <w:ind w:right="-185"/>
        <w:jc w:val="both"/>
        <w:rPr>
          <w:b/>
          <w:bCs/>
          <w:sz w:val="28"/>
          <w:szCs w:val="28"/>
          <w:lang w:val="uk-UA"/>
        </w:rPr>
      </w:pPr>
      <w:r w:rsidRPr="002E6FB5">
        <w:rPr>
          <w:b/>
          <w:bCs/>
          <w:sz w:val="28"/>
          <w:szCs w:val="28"/>
          <w:lang w:val="uk-UA"/>
        </w:rPr>
        <w:t xml:space="preserve">«За» 10 осіб; </w:t>
      </w:r>
    </w:p>
    <w:p w:rsidR="0036767D" w:rsidRPr="002E6FB5" w:rsidRDefault="0036767D" w:rsidP="0036767D">
      <w:pPr>
        <w:pStyle w:val="a3"/>
        <w:ind w:right="-185"/>
        <w:jc w:val="both"/>
        <w:rPr>
          <w:b/>
          <w:bCs/>
          <w:sz w:val="28"/>
          <w:szCs w:val="28"/>
          <w:lang w:val="uk-UA"/>
        </w:rPr>
      </w:pPr>
      <w:r w:rsidRPr="002E6FB5">
        <w:rPr>
          <w:b/>
          <w:bCs/>
          <w:sz w:val="28"/>
          <w:szCs w:val="28"/>
          <w:lang w:val="uk-UA"/>
        </w:rPr>
        <w:t xml:space="preserve">«Проти» 0 осіб; </w:t>
      </w:r>
    </w:p>
    <w:p w:rsidR="0036767D" w:rsidRPr="002E6FB5" w:rsidRDefault="0036767D" w:rsidP="0036767D">
      <w:pPr>
        <w:pStyle w:val="a3"/>
        <w:ind w:right="-185"/>
        <w:jc w:val="both"/>
        <w:rPr>
          <w:b/>
          <w:bCs/>
          <w:sz w:val="28"/>
          <w:szCs w:val="28"/>
          <w:lang w:val="uk-UA"/>
        </w:rPr>
      </w:pPr>
      <w:r w:rsidRPr="002E6FB5">
        <w:rPr>
          <w:b/>
          <w:bCs/>
          <w:sz w:val="28"/>
          <w:szCs w:val="28"/>
          <w:lang w:val="uk-UA"/>
        </w:rPr>
        <w:t>«Утримались» 0 осіб</w:t>
      </w:r>
    </w:p>
    <w:p w:rsidR="0036767D" w:rsidRPr="002E6FB5" w:rsidRDefault="0036767D" w:rsidP="0036767D">
      <w:pPr>
        <w:ind w:right="-185"/>
        <w:jc w:val="both"/>
        <w:rPr>
          <w:sz w:val="28"/>
          <w:szCs w:val="28"/>
          <w:lang w:val="uk-UA"/>
        </w:rPr>
      </w:pPr>
    </w:p>
    <w:p w:rsidR="0036767D" w:rsidRDefault="0036767D" w:rsidP="0036767D">
      <w:pPr>
        <w:pStyle w:val="a3"/>
        <w:numPr>
          <w:ilvl w:val="0"/>
          <w:numId w:val="2"/>
        </w:numPr>
        <w:jc w:val="both"/>
        <w:rPr>
          <w:b/>
          <w:bCs/>
          <w:sz w:val="28"/>
          <w:szCs w:val="28"/>
          <w:u w:val="single"/>
          <w:lang w:val="uk-UA"/>
        </w:rPr>
      </w:pPr>
      <w:r w:rsidRPr="004E0416">
        <w:rPr>
          <w:b/>
          <w:bCs/>
          <w:sz w:val="28"/>
          <w:szCs w:val="28"/>
          <w:u w:val="single"/>
          <w:lang w:val="uk-UA"/>
        </w:rPr>
        <w:t>Подання зауважень та пропозицій.</w:t>
      </w:r>
    </w:p>
    <w:p w:rsidR="0036767D" w:rsidRPr="00F404D3" w:rsidRDefault="0036767D" w:rsidP="0036767D">
      <w:pPr>
        <w:ind w:firstLine="360"/>
        <w:jc w:val="both"/>
        <w:rPr>
          <w:b/>
          <w:bCs/>
          <w:sz w:val="28"/>
          <w:szCs w:val="28"/>
          <w:u w:val="single"/>
          <w:lang w:val="uk-UA"/>
        </w:rPr>
      </w:pPr>
      <w:r w:rsidRPr="00F404D3">
        <w:rPr>
          <w:b/>
          <w:sz w:val="28"/>
          <w:szCs w:val="28"/>
          <w:lang w:val="uk-UA"/>
        </w:rPr>
        <w:t>СЛУХАЛИ:</w:t>
      </w:r>
      <w:r w:rsidRPr="00F404D3">
        <w:rPr>
          <w:sz w:val="28"/>
          <w:szCs w:val="28"/>
          <w:lang w:val="uk-UA"/>
        </w:rPr>
        <w:t xml:space="preserve"> Зикову Олену Борисівну – першого заступника міського голови з питань діяльності виконавчих органів ради, голову комісії щодо програми благодійного фонду «Карітас - Київ», а саме здійснення </w:t>
      </w:r>
      <w:r>
        <w:rPr>
          <w:sz w:val="28"/>
          <w:szCs w:val="28"/>
          <w:lang w:val="uk-UA"/>
        </w:rPr>
        <w:t>легкого ремонту житла для осіб/</w:t>
      </w:r>
      <w:r w:rsidRPr="00F404D3">
        <w:rPr>
          <w:sz w:val="28"/>
          <w:szCs w:val="28"/>
          <w:lang w:val="uk-UA"/>
        </w:rPr>
        <w:t>домогосподарств, що постраждали від російської агресії, якщо житло було пошкоджене, але фактично ціле та придатне для проживання.</w:t>
      </w:r>
    </w:p>
    <w:p w:rsidR="0036767D" w:rsidRPr="002E6FB5" w:rsidRDefault="0036767D" w:rsidP="0036767D">
      <w:pPr>
        <w:ind w:left="360" w:right="-185"/>
        <w:jc w:val="both"/>
        <w:rPr>
          <w:b/>
          <w:sz w:val="28"/>
          <w:szCs w:val="28"/>
          <w:lang w:val="uk-UA"/>
        </w:rPr>
      </w:pPr>
      <w:r w:rsidRPr="002E6FB5">
        <w:rPr>
          <w:b/>
          <w:sz w:val="28"/>
          <w:szCs w:val="28"/>
          <w:lang w:val="uk-UA"/>
        </w:rPr>
        <w:t>ВИРІШИЛИ:</w:t>
      </w:r>
      <w:r>
        <w:rPr>
          <w:b/>
          <w:sz w:val="28"/>
          <w:szCs w:val="28"/>
          <w:lang w:val="uk-UA"/>
        </w:rPr>
        <w:t xml:space="preserve"> </w:t>
      </w:r>
    </w:p>
    <w:p w:rsidR="0036767D" w:rsidRDefault="0036767D" w:rsidP="0036767D">
      <w:pPr>
        <w:ind w:right="-185" w:firstLine="360"/>
        <w:jc w:val="both"/>
        <w:rPr>
          <w:sz w:val="28"/>
          <w:szCs w:val="28"/>
          <w:lang w:val="uk-UA"/>
        </w:rPr>
      </w:pPr>
      <w:r>
        <w:rPr>
          <w:sz w:val="28"/>
          <w:szCs w:val="28"/>
          <w:lang w:val="uk-UA"/>
        </w:rPr>
        <w:t>Ясінській</w:t>
      </w:r>
      <w:r w:rsidRPr="00F404D3">
        <w:rPr>
          <w:sz w:val="28"/>
          <w:szCs w:val="28"/>
          <w:lang w:val="uk-UA"/>
        </w:rPr>
        <w:t xml:space="preserve"> А.О. – </w:t>
      </w:r>
      <w:r>
        <w:rPr>
          <w:sz w:val="28"/>
          <w:szCs w:val="28"/>
          <w:lang w:val="uk-UA"/>
        </w:rPr>
        <w:t>головному</w:t>
      </w:r>
      <w:r w:rsidRPr="00F404D3">
        <w:rPr>
          <w:sz w:val="28"/>
          <w:szCs w:val="28"/>
          <w:lang w:val="uk-UA"/>
        </w:rPr>
        <w:t xml:space="preserve"> спеціаліста відділу державного  архітектурно – будівельного контролю виконавчого комітету Фастівської міської ради, секретаря комісії та Мєх Н.А. –</w:t>
      </w:r>
      <w:r>
        <w:rPr>
          <w:sz w:val="28"/>
          <w:szCs w:val="28"/>
          <w:lang w:val="uk-UA"/>
        </w:rPr>
        <w:t xml:space="preserve"> начальнику</w:t>
      </w:r>
      <w:r w:rsidRPr="00F404D3">
        <w:rPr>
          <w:sz w:val="28"/>
          <w:szCs w:val="28"/>
          <w:lang w:val="uk-UA"/>
        </w:rPr>
        <w:t xml:space="preserve"> відділу капітального будівництва виконавчого комітету Фастівської міської ради</w:t>
      </w:r>
      <w:r>
        <w:rPr>
          <w:sz w:val="28"/>
          <w:szCs w:val="28"/>
          <w:lang w:val="uk-UA"/>
        </w:rPr>
        <w:t xml:space="preserve"> проводити роз</w:t>
      </w:r>
      <w:r w:rsidRPr="00866D36">
        <w:rPr>
          <w:sz w:val="28"/>
          <w:szCs w:val="28"/>
          <w:lang w:val="uk-UA"/>
        </w:rPr>
        <w:t>’</w:t>
      </w:r>
      <w:r>
        <w:rPr>
          <w:sz w:val="28"/>
          <w:szCs w:val="28"/>
          <w:lang w:val="uk-UA"/>
        </w:rPr>
        <w:t xml:space="preserve">яснювальну роботу щодо </w:t>
      </w:r>
      <w:r w:rsidRPr="00F404D3">
        <w:rPr>
          <w:sz w:val="28"/>
          <w:szCs w:val="28"/>
          <w:lang w:val="uk-UA"/>
        </w:rPr>
        <w:t>програми благодійного фонду «Карітас - Київ»</w:t>
      </w:r>
      <w:r>
        <w:rPr>
          <w:sz w:val="28"/>
          <w:szCs w:val="28"/>
          <w:lang w:val="uk-UA"/>
        </w:rPr>
        <w:t xml:space="preserve"> серед мешканців, житло яких постраждало </w:t>
      </w:r>
      <w:r w:rsidRPr="00F404D3">
        <w:rPr>
          <w:sz w:val="28"/>
          <w:szCs w:val="28"/>
          <w:lang w:val="uk-UA"/>
        </w:rPr>
        <w:t>від російської агресії</w:t>
      </w:r>
      <w:r>
        <w:rPr>
          <w:sz w:val="28"/>
          <w:szCs w:val="28"/>
          <w:lang w:val="uk-UA"/>
        </w:rPr>
        <w:t>.</w:t>
      </w:r>
    </w:p>
    <w:p w:rsidR="0036767D" w:rsidRPr="002E6FB5" w:rsidRDefault="0036767D" w:rsidP="0036767D">
      <w:pPr>
        <w:pStyle w:val="a3"/>
        <w:ind w:right="-185"/>
        <w:jc w:val="both"/>
        <w:rPr>
          <w:b/>
          <w:bCs/>
          <w:sz w:val="28"/>
          <w:szCs w:val="28"/>
          <w:lang w:val="uk-UA"/>
        </w:rPr>
      </w:pPr>
      <w:r w:rsidRPr="002E6FB5">
        <w:rPr>
          <w:b/>
          <w:bCs/>
          <w:sz w:val="28"/>
          <w:szCs w:val="28"/>
          <w:lang w:val="uk-UA"/>
        </w:rPr>
        <w:lastRenderedPageBreak/>
        <w:t xml:space="preserve">Результати голосування: </w:t>
      </w:r>
    </w:p>
    <w:p w:rsidR="0036767D" w:rsidRPr="002E6FB5" w:rsidRDefault="0036767D" w:rsidP="0036767D">
      <w:pPr>
        <w:pStyle w:val="a3"/>
        <w:ind w:right="-185"/>
        <w:jc w:val="both"/>
        <w:rPr>
          <w:b/>
          <w:bCs/>
          <w:sz w:val="28"/>
          <w:szCs w:val="28"/>
          <w:lang w:val="uk-UA"/>
        </w:rPr>
      </w:pPr>
      <w:r w:rsidRPr="002E6FB5">
        <w:rPr>
          <w:b/>
          <w:bCs/>
          <w:sz w:val="28"/>
          <w:szCs w:val="28"/>
          <w:lang w:val="uk-UA"/>
        </w:rPr>
        <w:t xml:space="preserve">«За» 10 осіб; </w:t>
      </w:r>
    </w:p>
    <w:p w:rsidR="0036767D" w:rsidRPr="002E6FB5" w:rsidRDefault="0036767D" w:rsidP="0036767D">
      <w:pPr>
        <w:pStyle w:val="a3"/>
        <w:ind w:right="-185"/>
        <w:jc w:val="both"/>
        <w:rPr>
          <w:b/>
          <w:bCs/>
          <w:sz w:val="28"/>
          <w:szCs w:val="28"/>
          <w:lang w:val="uk-UA"/>
        </w:rPr>
      </w:pPr>
      <w:r w:rsidRPr="002E6FB5">
        <w:rPr>
          <w:b/>
          <w:bCs/>
          <w:sz w:val="28"/>
          <w:szCs w:val="28"/>
          <w:lang w:val="uk-UA"/>
        </w:rPr>
        <w:t xml:space="preserve">«Проти» 0 осіб; </w:t>
      </w:r>
    </w:p>
    <w:p w:rsidR="0036767D" w:rsidRPr="002E6FB5" w:rsidRDefault="0036767D" w:rsidP="0036767D">
      <w:pPr>
        <w:pStyle w:val="a3"/>
        <w:ind w:right="-185"/>
        <w:jc w:val="both"/>
        <w:rPr>
          <w:b/>
          <w:bCs/>
          <w:sz w:val="28"/>
          <w:szCs w:val="28"/>
          <w:lang w:val="uk-UA"/>
        </w:rPr>
      </w:pPr>
      <w:r w:rsidRPr="002E6FB5">
        <w:rPr>
          <w:b/>
          <w:bCs/>
          <w:sz w:val="28"/>
          <w:szCs w:val="28"/>
          <w:lang w:val="uk-UA"/>
        </w:rPr>
        <w:t>«Утримались» 0 осіб</w:t>
      </w:r>
    </w:p>
    <w:p w:rsidR="0036767D" w:rsidRPr="002E6FB5" w:rsidRDefault="0036767D" w:rsidP="0036767D">
      <w:pPr>
        <w:ind w:right="-185" w:firstLine="709"/>
        <w:jc w:val="both"/>
        <w:rPr>
          <w:sz w:val="28"/>
          <w:szCs w:val="28"/>
          <w:lang w:val="uk-UA"/>
        </w:rPr>
      </w:pPr>
    </w:p>
    <w:p w:rsidR="0036767D" w:rsidRPr="002E6FB5" w:rsidRDefault="0036767D" w:rsidP="0036767D">
      <w:pPr>
        <w:pStyle w:val="1"/>
        <w:rPr>
          <w:b/>
          <w:bCs/>
          <w:sz w:val="28"/>
          <w:szCs w:val="28"/>
          <w:lang w:val="uk-UA"/>
        </w:rPr>
      </w:pPr>
      <w:r w:rsidRPr="002E6FB5">
        <w:rPr>
          <w:b/>
          <w:bCs/>
          <w:sz w:val="28"/>
          <w:szCs w:val="28"/>
          <w:lang w:val="uk-UA"/>
        </w:rPr>
        <w:t>Голова комісії</w:t>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t>Олена ЗИКОВА</w:t>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p>
    <w:p w:rsidR="0036767D" w:rsidRPr="002E6FB5" w:rsidRDefault="0036767D" w:rsidP="0036767D">
      <w:pPr>
        <w:pStyle w:val="1"/>
        <w:rPr>
          <w:b/>
          <w:bCs/>
          <w:sz w:val="28"/>
          <w:szCs w:val="28"/>
          <w:lang w:val="uk-UA"/>
        </w:rPr>
      </w:pPr>
    </w:p>
    <w:p w:rsidR="0036767D" w:rsidRPr="002E6FB5" w:rsidRDefault="0036767D" w:rsidP="0036767D">
      <w:pPr>
        <w:pStyle w:val="1"/>
        <w:rPr>
          <w:sz w:val="28"/>
          <w:szCs w:val="28"/>
          <w:lang w:val="uk-UA"/>
        </w:rPr>
      </w:pPr>
      <w:r w:rsidRPr="002E6FB5">
        <w:rPr>
          <w:b/>
          <w:bCs/>
          <w:sz w:val="28"/>
          <w:szCs w:val="28"/>
          <w:lang w:val="uk-UA"/>
        </w:rPr>
        <w:t>Секретар комісії</w:t>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r>
      <w:r w:rsidRPr="002E6FB5">
        <w:rPr>
          <w:b/>
          <w:bCs/>
          <w:sz w:val="28"/>
          <w:szCs w:val="28"/>
          <w:lang w:val="uk-UA"/>
        </w:rPr>
        <w:tab/>
        <w:t>Анна ЯСІНСЬКА</w:t>
      </w:r>
    </w:p>
    <w:p w:rsidR="00820B9B" w:rsidRDefault="00820B9B"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Pr="00FA413B" w:rsidRDefault="005E728C" w:rsidP="005E728C">
      <w:pPr>
        <w:tabs>
          <w:tab w:val="left" w:pos="4320"/>
        </w:tabs>
        <w:ind w:left="5387"/>
        <w:rPr>
          <w:sz w:val="28"/>
          <w:szCs w:val="28"/>
        </w:rPr>
      </w:pPr>
      <w:r>
        <w:rPr>
          <w:sz w:val="26"/>
          <w:szCs w:val="26"/>
        </w:rPr>
        <w:lastRenderedPageBreak/>
        <w:tab/>
      </w:r>
      <w:r>
        <w:rPr>
          <w:sz w:val="26"/>
          <w:szCs w:val="26"/>
        </w:rPr>
        <w:tab/>
      </w:r>
      <w:r w:rsidRPr="00FA413B">
        <w:rPr>
          <w:sz w:val="28"/>
          <w:szCs w:val="28"/>
        </w:rPr>
        <w:t>Додаток 1</w:t>
      </w:r>
    </w:p>
    <w:p w:rsidR="005E728C" w:rsidRPr="00FA413B" w:rsidRDefault="005E728C" w:rsidP="005E728C">
      <w:pPr>
        <w:autoSpaceDE w:val="0"/>
        <w:autoSpaceDN w:val="0"/>
        <w:adjustRightInd w:val="0"/>
        <w:ind w:left="6095" w:firstLine="277"/>
        <w:rPr>
          <w:sz w:val="28"/>
          <w:szCs w:val="28"/>
        </w:rPr>
      </w:pPr>
      <w:r w:rsidRPr="00FA413B">
        <w:rPr>
          <w:sz w:val="28"/>
          <w:szCs w:val="28"/>
        </w:rPr>
        <w:t>до засідання комісії</w:t>
      </w:r>
    </w:p>
    <w:p w:rsidR="005E728C" w:rsidRPr="005E489D" w:rsidRDefault="005E728C" w:rsidP="005E728C">
      <w:pPr>
        <w:jc w:val="center"/>
        <w:rPr>
          <w:b/>
          <w:sz w:val="26"/>
          <w:szCs w:val="26"/>
        </w:rPr>
      </w:pPr>
      <w:r w:rsidRPr="005E489D">
        <w:rPr>
          <w:b/>
          <w:sz w:val="26"/>
          <w:szCs w:val="26"/>
        </w:rPr>
        <w:t>С К Л А Д</w:t>
      </w:r>
    </w:p>
    <w:p w:rsidR="005E728C" w:rsidRPr="00CE52B7" w:rsidRDefault="005E728C" w:rsidP="005E728C">
      <w:pPr>
        <w:pStyle w:val="aa"/>
        <w:shd w:val="clear" w:color="auto" w:fill="FFFFFF"/>
        <w:spacing w:before="0" w:beforeAutospacing="0" w:after="0" w:afterAutospacing="0"/>
        <w:ind w:left="-142"/>
        <w:jc w:val="center"/>
        <w:rPr>
          <w:rStyle w:val="a7"/>
          <w:sz w:val="26"/>
          <w:szCs w:val="26"/>
        </w:rPr>
      </w:pPr>
      <w:r w:rsidRPr="00CE52B7">
        <w:rPr>
          <w:b/>
          <w:sz w:val="26"/>
          <w:szCs w:val="26"/>
        </w:rPr>
        <w:t xml:space="preserve">комісії </w:t>
      </w:r>
      <w:r w:rsidRPr="00CE52B7">
        <w:rPr>
          <w:rStyle w:val="a7"/>
          <w:sz w:val="26"/>
          <w:szCs w:val="26"/>
        </w:rPr>
        <w:t>з розгляду питань щодо надання компенсації за пошкоджені об’єкти нерухомого майна внаслідок бойових дій, терористичних актів, диверсій,</w:t>
      </w:r>
      <w:r>
        <w:rPr>
          <w:rStyle w:val="a7"/>
          <w:sz w:val="26"/>
          <w:szCs w:val="26"/>
        </w:rPr>
        <w:t xml:space="preserve"> спричинених збройною агресією російської ф</w:t>
      </w:r>
      <w:r w:rsidRPr="00CE52B7">
        <w:rPr>
          <w:rStyle w:val="a7"/>
          <w:sz w:val="26"/>
          <w:szCs w:val="26"/>
        </w:rPr>
        <w:t>едерації проти України</w:t>
      </w:r>
    </w:p>
    <w:p w:rsidR="005E728C" w:rsidRPr="001B1CC8" w:rsidRDefault="005E728C" w:rsidP="005E728C">
      <w:pPr>
        <w:pStyle w:val="aa"/>
        <w:shd w:val="clear" w:color="auto" w:fill="FFFFFF"/>
        <w:spacing w:before="0" w:beforeAutospacing="0" w:after="0" w:afterAutospacing="0"/>
        <w:ind w:left="-426"/>
        <w:jc w:val="center"/>
        <w:rPr>
          <w:sz w:val="28"/>
          <w:szCs w:val="28"/>
        </w:rPr>
      </w:pPr>
      <w:r w:rsidRPr="00A327C4">
        <w:rPr>
          <w:rStyle w:val="a7"/>
          <w:sz w:val="26"/>
          <w:szCs w:val="26"/>
        </w:rPr>
        <w:t xml:space="preserve"> </w:t>
      </w:r>
    </w:p>
    <w:tbl>
      <w:tblPr>
        <w:tblW w:w="9474" w:type="dxa"/>
        <w:tblInd w:w="108" w:type="dxa"/>
        <w:tblLook w:val="04A0" w:firstRow="1" w:lastRow="0" w:firstColumn="1" w:lastColumn="0" w:noHBand="0" w:noVBand="1"/>
      </w:tblPr>
      <w:tblGrid>
        <w:gridCol w:w="3205"/>
        <w:gridCol w:w="6269"/>
      </w:tblGrid>
      <w:tr w:rsidR="005E728C" w:rsidRPr="00BA1747" w:rsidTr="00A44FE2">
        <w:trPr>
          <w:trHeight w:val="1073"/>
        </w:trPr>
        <w:tc>
          <w:tcPr>
            <w:tcW w:w="3205" w:type="dxa"/>
            <w:shd w:val="clear" w:color="auto" w:fill="auto"/>
          </w:tcPr>
          <w:p w:rsidR="005E728C" w:rsidRDefault="005E728C" w:rsidP="00A44FE2">
            <w:pPr>
              <w:rPr>
                <w:sz w:val="26"/>
                <w:szCs w:val="26"/>
              </w:rPr>
            </w:pPr>
            <w:r w:rsidRPr="00A327C4">
              <w:rPr>
                <w:sz w:val="26"/>
                <w:szCs w:val="26"/>
              </w:rPr>
              <w:t>ЗИКОВА Олена</w:t>
            </w:r>
          </w:p>
          <w:p w:rsidR="005E728C" w:rsidRPr="00A327C4" w:rsidRDefault="005E728C" w:rsidP="00A44FE2">
            <w:pPr>
              <w:rPr>
                <w:sz w:val="26"/>
                <w:szCs w:val="26"/>
              </w:rPr>
            </w:pPr>
            <w:r>
              <w:rPr>
                <w:sz w:val="26"/>
                <w:szCs w:val="26"/>
              </w:rPr>
              <w:t>Борисівна</w:t>
            </w:r>
          </w:p>
        </w:tc>
        <w:tc>
          <w:tcPr>
            <w:tcW w:w="6269" w:type="dxa"/>
            <w:shd w:val="clear" w:color="auto" w:fill="auto"/>
          </w:tcPr>
          <w:p w:rsidR="005E728C" w:rsidRPr="00A327C4" w:rsidRDefault="00DC7CC5" w:rsidP="005E728C">
            <w:pPr>
              <w:numPr>
                <w:ilvl w:val="0"/>
                <w:numId w:val="10"/>
              </w:numPr>
              <w:ind w:left="317"/>
              <w:rPr>
                <w:sz w:val="26"/>
                <w:szCs w:val="26"/>
              </w:rPr>
            </w:pPr>
            <w:hyperlink r:id="rId6" w:history="1">
              <w:r w:rsidR="005E728C" w:rsidRPr="00A327C4">
                <w:rPr>
                  <w:sz w:val="26"/>
                  <w:szCs w:val="26"/>
                </w:rPr>
                <w:t>перший заступник міського голови з питань діяльності виконавчих органів ради, голова комісії;</w:t>
              </w:r>
            </w:hyperlink>
          </w:p>
        </w:tc>
      </w:tr>
      <w:tr w:rsidR="005E728C" w:rsidRPr="00BA1747" w:rsidTr="00A44FE2">
        <w:trPr>
          <w:trHeight w:val="1126"/>
        </w:trPr>
        <w:tc>
          <w:tcPr>
            <w:tcW w:w="3205" w:type="dxa"/>
            <w:shd w:val="clear" w:color="auto" w:fill="auto"/>
          </w:tcPr>
          <w:p w:rsidR="005E728C" w:rsidRDefault="005E728C" w:rsidP="00A44FE2">
            <w:pPr>
              <w:rPr>
                <w:sz w:val="26"/>
                <w:szCs w:val="26"/>
              </w:rPr>
            </w:pPr>
            <w:r>
              <w:rPr>
                <w:sz w:val="26"/>
                <w:szCs w:val="26"/>
              </w:rPr>
              <w:t>МАТВІЙЧУК Валентина</w:t>
            </w:r>
          </w:p>
          <w:p w:rsidR="005E728C" w:rsidRDefault="005E728C" w:rsidP="00A44FE2">
            <w:pPr>
              <w:rPr>
                <w:sz w:val="26"/>
                <w:szCs w:val="26"/>
              </w:rPr>
            </w:pPr>
            <w:r>
              <w:rPr>
                <w:sz w:val="26"/>
                <w:szCs w:val="26"/>
              </w:rPr>
              <w:t>Адольфівна</w:t>
            </w:r>
          </w:p>
          <w:p w:rsidR="005E728C" w:rsidRDefault="005E728C" w:rsidP="00A44FE2">
            <w:pPr>
              <w:rPr>
                <w:sz w:val="26"/>
                <w:szCs w:val="26"/>
              </w:rPr>
            </w:pPr>
          </w:p>
          <w:p w:rsidR="005E728C" w:rsidRDefault="005E728C" w:rsidP="00A44FE2">
            <w:pPr>
              <w:rPr>
                <w:sz w:val="26"/>
                <w:szCs w:val="26"/>
              </w:rPr>
            </w:pPr>
          </w:p>
          <w:p w:rsidR="005E728C" w:rsidRDefault="005E728C" w:rsidP="00A44FE2">
            <w:pPr>
              <w:rPr>
                <w:sz w:val="26"/>
                <w:szCs w:val="26"/>
              </w:rPr>
            </w:pPr>
            <w:r>
              <w:rPr>
                <w:sz w:val="26"/>
                <w:szCs w:val="26"/>
              </w:rPr>
              <w:t>ЯСІНСЬКА Анна</w:t>
            </w:r>
          </w:p>
          <w:p w:rsidR="005E728C" w:rsidRPr="00BA1747" w:rsidRDefault="005E728C" w:rsidP="00A44FE2">
            <w:pPr>
              <w:rPr>
                <w:sz w:val="26"/>
                <w:szCs w:val="26"/>
              </w:rPr>
            </w:pPr>
            <w:r>
              <w:rPr>
                <w:sz w:val="26"/>
                <w:szCs w:val="26"/>
              </w:rPr>
              <w:t>Олександрівна</w:t>
            </w:r>
          </w:p>
        </w:tc>
        <w:tc>
          <w:tcPr>
            <w:tcW w:w="6269" w:type="dxa"/>
            <w:shd w:val="clear" w:color="auto" w:fill="auto"/>
          </w:tcPr>
          <w:p w:rsidR="005E728C" w:rsidRDefault="00DC7CC5" w:rsidP="005E728C">
            <w:pPr>
              <w:numPr>
                <w:ilvl w:val="0"/>
                <w:numId w:val="10"/>
              </w:numPr>
              <w:ind w:left="317"/>
              <w:rPr>
                <w:sz w:val="26"/>
                <w:szCs w:val="26"/>
              </w:rPr>
            </w:pPr>
            <w:hyperlink r:id="rId7" w:history="1">
              <w:r w:rsidR="005E728C" w:rsidRPr="00DC7CC5">
                <w:rPr>
                  <w:rStyle w:val="a7"/>
                  <w:b w:val="0"/>
                  <w:sz w:val="26"/>
                  <w:szCs w:val="26"/>
                </w:rPr>
                <w:t>заступник міського голови з питань діяльності виконавчих органів ради, з питань ЖКГ</w:t>
              </w:r>
            </w:hyperlink>
            <w:r w:rsidR="005E728C" w:rsidRPr="00DC7CC5">
              <w:rPr>
                <w:b/>
                <w:sz w:val="26"/>
                <w:szCs w:val="26"/>
              </w:rPr>
              <w:t xml:space="preserve">, </w:t>
            </w:r>
            <w:r w:rsidR="005E728C" w:rsidRPr="00B41538">
              <w:rPr>
                <w:sz w:val="26"/>
                <w:szCs w:val="26"/>
              </w:rPr>
              <w:t>заступник голови комісії;</w:t>
            </w:r>
          </w:p>
          <w:p w:rsidR="005E728C" w:rsidRPr="00B41538" w:rsidRDefault="005E728C" w:rsidP="00A44FE2">
            <w:pPr>
              <w:ind w:left="317"/>
              <w:rPr>
                <w:sz w:val="26"/>
                <w:szCs w:val="26"/>
              </w:rPr>
            </w:pPr>
          </w:p>
          <w:p w:rsidR="005E728C" w:rsidRPr="0053463A" w:rsidRDefault="005E728C" w:rsidP="005E728C">
            <w:pPr>
              <w:numPr>
                <w:ilvl w:val="0"/>
                <w:numId w:val="10"/>
              </w:numPr>
              <w:ind w:left="317"/>
              <w:rPr>
                <w:sz w:val="26"/>
                <w:szCs w:val="26"/>
              </w:rPr>
            </w:pPr>
            <w:r w:rsidRPr="0053463A">
              <w:rPr>
                <w:sz w:val="26"/>
                <w:szCs w:val="26"/>
              </w:rPr>
              <w:t>головний спеціаліст відділу державного архітектурно – будівельного контролю виконавчого комітету Фастівської міської ради, секретар комісії;</w:t>
            </w:r>
          </w:p>
          <w:p w:rsidR="005E728C" w:rsidRPr="00BA1747" w:rsidRDefault="005E728C" w:rsidP="00A44FE2">
            <w:pPr>
              <w:rPr>
                <w:sz w:val="26"/>
                <w:szCs w:val="26"/>
              </w:rPr>
            </w:pPr>
          </w:p>
        </w:tc>
      </w:tr>
      <w:tr w:rsidR="005E728C" w:rsidRPr="00BA1747" w:rsidTr="00A44FE2">
        <w:trPr>
          <w:trHeight w:val="323"/>
        </w:trPr>
        <w:tc>
          <w:tcPr>
            <w:tcW w:w="9474" w:type="dxa"/>
            <w:gridSpan w:val="2"/>
            <w:shd w:val="clear" w:color="auto" w:fill="auto"/>
          </w:tcPr>
          <w:p w:rsidR="005E728C" w:rsidRPr="00BA1747" w:rsidRDefault="005E728C" w:rsidP="00A44FE2">
            <w:pPr>
              <w:jc w:val="center"/>
              <w:rPr>
                <w:sz w:val="26"/>
                <w:szCs w:val="26"/>
              </w:rPr>
            </w:pPr>
            <w:r w:rsidRPr="00BA1747">
              <w:rPr>
                <w:sz w:val="26"/>
                <w:szCs w:val="26"/>
              </w:rPr>
              <w:t>Члени комісії:</w:t>
            </w:r>
          </w:p>
        </w:tc>
      </w:tr>
      <w:tr w:rsidR="005E728C" w:rsidRPr="00BA1747" w:rsidTr="00A44FE2">
        <w:trPr>
          <w:trHeight w:val="417"/>
        </w:trPr>
        <w:tc>
          <w:tcPr>
            <w:tcW w:w="3205" w:type="dxa"/>
            <w:shd w:val="clear" w:color="auto" w:fill="auto"/>
          </w:tcPr>
          <w:p w:rsidR="005E728C" w:rsidRDefault="005E728C" w:rsidP="00A44FE2">
            <w:pPr>
              <w:rPr>
                <w:sz w:val="26"/>
                <w:szCs w:val="26"/>
              </w:rPr>
            </w:pPr>
            <w:r>
              <w:rPr>
                <w:sz w:val="26"/>
                <w:szCs w:val="26"/>
              </w:rPr>
              <w:t>БАБИЧ Іван</w:t>
            </w:r>
          </w:p>
          <w:p w:rsidR="005E728C" w:rsidRDefault="005E728C" w:rsidP="00A44FE2">
            <w:pPr>
              <w:rPr>
                <w:sz w:val="26"/>
                <w:szCs w:val="26"/>
              </w:rPr>
            </w:pPr>
            <w:r>
              <w:rPr>
                <w:sz w:val="26"/>
                <w:szCs w:val="26"/>
              </w:rPr>
              <w:t>Олександрович</w:t>
            </w:r>
          </w:p>
          <w:p w:rsidR="005E728C" w:rsidRPr="004751C2" w:rsidRDefault="005E728C" w:rsidP="00A44FE2">
            <w:pPr>
              <w:rPr>
                <w:sz w:val="26"/>
                <w:szCs w:val="26"/>
              </w:rPr>
            </w:pPr>
          </w:p>
          <w:p w:rsidR="005E728C" w:rsidRDefault="005E728C" w:rsidP="00A44FE2">
            <w:pPr>
              <w:rPr>
                <w:sz w:val="26"/>
                <w:szCs w:val="26"/>
              </w:rPr>
            </w:pPr>
            <w:r w:rsidRPr="004751C2">
              <w:rPr>
                <w:sz w:val="26"/>
                <w:szCs w:val="26"/>
              </w:rPr>
              <w:t>БОГАТИРЧУК Сергій</w:t>
            </w:r>
          </w:p>
          <w:p w:rsidR="005E728C" w:rsidRDefault="005E728C" w:rsidP="00A44FE2">
            <w:pPr>
              <w:rPr>
                <w:sz w:val="26"/>
                <w:szCs w:val="26"/>
              </w:rPr>
            </w:pPr>
            <w:r>
              <w:rPr>
                <w:sz w:val="26"/>
                <w:szCs w:val="26"/>
              </w:rPr>
              <w:t>Миколайович</w:t>
            </w:r>
          </w:p>
          <w:p w:rsidR="005E728C" w:rsidRDefault="005E728C" w:rsidP="00A44FE2">
            <w:pPr>
              <w:rPr>
                <w:sz w:val="26"/>
                <w:szCs w:val="26"/>
              </w:rPr>
            </w:pPr>
          </w:p>
          <w:p w:rsidR="005E728C" w:rsidRPr="004751C2" w:rsidRDefault="005E728C" w:rsidP="00A44FE2">
            <w:pPr>
              <w:pStyle w:val="a8"/>
              <w:tabs>
                <w:tab w:val="left" w:pos="142"/>
                <w:tab w:val="left" w:pos="284"/>
              </w:tabs>
              <w:spacing w:line="276" w:lineRule="auto"/>
              <w:ind w:right="-228"/>
              <w:jc w:val="both"/>
              <w:outlineLvl w:val="0"/>
              <w:rPr>
                <w:sz w:val="26"/>
                <w:szCs w:val="26"/>
              </w:rPr>
            </w:pPr>
          </w:p>
        </w:tc>
        <w:tc>
          <w:tcPr>
            <w:tcW w:w="6269" w:type="dxa"/>
            <w:shd w:val="clear" w:color="auto" w:fill="auto"/>
          </w:tcPr>
          <w:p w:rsidR="005E728C" w:rsidRPr="004751C2" w:rsidRDefault="005E728C" w:rsidP="005E728C">
            <w:pPr>
              <w:numPr>
                <w:ilvl w:val="0"/>
                <w:numId w:val="10"/>
              </w:numPr>
              <w:ind w:left="317"/>
              <w:rPr>
                <w:sz w:val="26"/>
                <w:szCs w:val="26"/>
              </w:rPr>
            </w:pPr>
            <w:r>
              <w:rPr>
                <w:sz w:val="26"/>
                <w:szCs w:val="26"/>
              </w:rPr>
              <w:t>директор громадської організації «Родина 4.5.0.» (за згодою);</w:t>
            </w:r>
          </w:p>
          <w:p w:rsidR="005E728C" w:rsidRDefault="005E728C" w:rsidP="00A44FE2">
            <w:pPr>
              <w:ind w:left="317"/>
              <w:rPr>
                <w:sz w:val="26"/>
                <w:szCs w:val="26"/>
              </w:rPr>
            </w:pPr>
          </w:p>
          <w:p w:rsidR="005E728C" w:rsidRPr="004751C2" w:rsidRDefault="005E728C" w:rsidP="005E728C">
            <w:pPr>
              <w:numPr>
                <w:ilvl w:val="0"/>
                <w:numId w:val="10"/>
              </w:numPr>
              <w:tabs>
                <w:tab w:val="left" w:pos="34"/>
                <w:tab w:val="left" w:pos="142"/>
                <w:tab w:val="left" w:pos="284"/>
                <w:tab w:val="left" w:pos="6555"/>
                <w:tab w:val="left" w:pos="7299"/>
              </w:tabs>
              <w:spacing w:line="276" w:lineRule="auto"/>
              <w:ind w:left="318" w:hanging="284"/>
              <w:jc w:val="both"/>
              <w:outlineLvl w:val="0"/>
              <w:rPr>
                <w:sz w:val="26"/>
                <w:szCs w:val="26"/>
              </w:rPr>
            </w:pPr>
            <w:r w:rsidRPr="00FB6D64">
              <w:rPr>
                <w:sz w:val="26"/>
                <w:szCs w:val="26"/>
              </w:rPr>
              <w:t>начальник відділу з питань оборонної роботи Фастівської районної державної адміністрації</w:t>
            </w:r>
            <w:r w:rsidR="00DC7CC5">
              <w:rPr>
                <w:sz w:val="26"/>
                <w:szCs w:val="26"/>
                <w:lang w:val="uk-UA"/>
              </w:rPr>
              <w:t xml:space="preserve">                </w:t>
            </w:r>
            <w:r w:rsidRPr="00FB6D64">
              <w:rPr>
                <w:sz w:val="26"/>
                <w:szCs w:val="26"/>
              </w:rPr>
              <w:t xml:space="preserve"> (за згодою);</w:t>
            </w:r>
          </w:p>
        </w:tc>
      </w:tr>
      <w:tr w:rsidR="005E728C" w:rsidRPr="00BA1747" w:rsidTr="00A44FE2">
        <w:trPr>
          <w:trHeight w:val="541"/>
        </w:trPr>
        <w:tc>
          <w:tcPr>
            <w:tcW w:w="3205" w:type="dxa"/>
            <w:shd w:val="clear" w:color="auto" w:fill="auto"/>
          </w:tcPr>
          <w:p w:rsidR="005E728C" w:rsidRDefault="005E728C" w:rsidP="00A44FE2">
            <w:pPr>
              <w:rPr>
                <w:sz w:val="26"/>
                <w:szCs w:val="26"/>
              </w:rPr>
            </w:pPr>
            <w:r w:rsidRPr="004751C2">
              <w:rPr>
                <w:sz w:val="26"/>
                <w:szCs w:val="26"/>
              </w:rPr>
              <w:t>МЄХ Наталія</w:t>
            </w:r>
            <w:r>
              <w:rPr>
                <w:sz w:val="26"/>
                <w:szCs w:val="26"/>
              </w:rPr>
              <w:t xml:space="preserve"> </w:t>
            </w:r>
          </w:p>
          <w:p w:rsidR="005E728C" w:rsidRDefault="005E728C" w:rsidP="00A44FE2">
            <w:pPr>
              <w:rPr>
                <w:sz w:val="26"/>
                <w:szCs w:val="26"/>
              </w:rPr>
            </w:pPr>
            <w:r>
              <w:rPr>
                <w:sz w:val="26"/>
                <w:szCs w:val="26"/>
              </w:rPr>
              <w:t>Анатоліївна</w:t>
            </w:r>
          </w:p>
          <w:p w:rsidR="005E728C" w:rsidRDefault="005E728C" w:rsidP="00A44FE2"/>
          <w:p w:rsidR="005E728C" w:rsidRDefault="005E728C" w:rsidP="00A44FE2">
            <w:r>
              <w:t>ПАСІЧНИК</w:t>
            </w:r>
          </w:p>
          <w:p w:rsidR="005E728C" w:rsidRDefault="005E728C" w:rsidP="00A44FE2">
            <w:r>
              <w:t>Богдан Олександрович</w:t>
            </w:r>
          </w:p>
          <w:p w:rsidR="005E728C" w:rsidRDefault="005E728C" w:rsidP="00A44FE2"/>
          <w:p w:rsidR="005E728C" w:rsidRDefault="005E728C" w:rsidP="00A44FE2">
            <w:r>
              <w:t>ПРИХОДЬКО</w:t>
            </w:r>
          </w:p>
          <w:p w:rsidR="005E728C" w:rsidRDefault="005E728C" w:rsidP="00A44FE2">
            <w:r>
              <w:t>Тетяна Миколаївна</w:t>
            </w:r>
          </w:p>
          <w:p w:rsidR="005E728C" w:rsidRDefault="005E728C" w:rsidP="00A44FE2"/>
          <w:p w:rsidR="005E728C" w:rsidRDefault="005E728C" w:rsidP="00A44FE2">
            <w:pPr>
              <w:pStyle w:val="a8"/>
              <w:tabs>
                <w:tab w:val="left" w:pos="142"/>
                <w:tab w:val="left" w:pos="284"/>
              </w:tabs>
              <w:spacing w:line="276" w:lineRule="auto"/>
              <w:ind w:right="-228"/>
              <w:jc w:val="both"/>
              <w:outlineLvl w:val="0"/>
              <w:rPr>
                <w:rFonts w:ascii="Times New Roman" w:hAnsi="Times New Roman"/>
                <w:sz w:val="26"/>
                <w:szCs w:val="26"/>
                <w:lang w:eastAsia="ru-RU"/>
              </w:rPr>
            </w:pPr>
            <w:r>
              <w:rPr>
                <w:rFonts w:ascii="Times New Roman" w:hAnsi="Times New Roman"/>
                <w:sz w:val="26"/>
                <w:szCs w:val="26"/>
                <w:lang w:eastAsia="ru-RU"/>
              </w:rPr>
              <w:t>СЛАБОШЕВСЬКИЙ</w:t>
            </w:r>
          </w:p>
          <w:p w:rsidR="005E728C" w:rsidRDefault="005E728C" w:rsidP="00A44FE2">
            <w:pPr>
              <w:pStyle w:val="a8"/>
              <w:tabs>
                <w:tab w:val="left" w:pos="142"/>
                <w:tab w:val="left" w:pos="284"/>
              </w:tabs>
              <w:spacing w:line="276" w:lineRule="auto"/>
              <w:ind w:right="-228"/>
              <w:jc w:val="both"/>
              <w:outlineLvl w:val="0"/>
              <w:rPr>
                <w:rFonts w:ascii="Times New Roman" w:hAnsi="Times New Roman"/>
                <w:sz w:val="26"/>
                <w:szCs w:val="26"/>
                <w:lang w:eastAsia="ru-RU"/>
              </w:rPr>
            </w:pPr>
            <w:r>
              <w:rPr>
                <w:rFonts w:ascii="Times New Roman" w:hAnsi="Times New Roman"/>
                <w:sz w:val="26"/>
                <w:szCs w:val="26"/>
                <w:lang w:eastAsia="ru-RU"/>
              </w:rPr>
              <w:t>Олександр Миколайович</w:t>
            </w:r>
          </w:p>
          <w:p w:rsidR="005E728C" w:rsidRDefault="005E728C" w:rsidP="00A44FE2">
            <w:pPr>
              <w:pStyle w:val="a8"/>
              <w:tabs>
                <w:tab w:val="left" w:pos="142"/>
                <w:tab w:val="left" w:pos="284"/>
              </w:tabs>
              <w:spacing w:line="276" w:lineRule="auto"/>
              <w:ind w:right="-228"/>
              <w:jc w:val="both"/>
              <w:outlineLvl w:val="0"/>
              <w:rPr>
                <w:rFonts w:ascii="Times New Roman" w:hAnsi="Times New Roman"/>
                <w:sz w:val="26"/>
                <w:szCs w:val="26"/>
                <w:lang w:eastAsia="ru-RU"/>
              </w:rPr>
            </w:pPr>
          </w:p>
          <w:p w:rsidR="005E728C" w:rsidRDefault="005E728C" w:rsidP="00A44FE2">
            <w:pPr>
              <w:pStyle w:val="a8"/>
              <w:tabs>
                <w:tab w:val="left" w:pos="142"/>
                <w:tab w:val="left" w:pos="284"/>
              </w:tabs>
              <w:spacing w:line="276" w:lineRule="auto"/>
              <w:ind w:right="-228"/>
              <w:jc w:val="both"/>
              <w:outlineLvl w:val="0"/>
              <w:rPr>
                <w:rFonts w:ascii="Times New Roman" w:hAnsi="Times New Roman"/>
                <w:sz w:val="26"/>
                <w:szCs w:val="26"/>
                <w:lang w:eastAsia="ru-RU"/>
              </w:rPr>
            </w:pPr>
            <w:r w:rsidRPr="004751C2">
              <w:rPr>
                <w:rFonts w:ascii="Times New Roman" w:hAnsi="Times New Roman"/>
                <w:sz w:val="26"/>
                <w:szCs w:val="26"/>
                <w:lang w:eastAsia="ru-RU"/>
              </w:rPr>
              <w:t>ЩУР Юлія</w:t>
            </w:r>
          </w:p>
          <w:p w:rsidR="005E728C" w:rsidRDefault="005E728C" w:rsidP="00A44FE2">
            <w:pPr>
              <w:pStyle w:val="a8"/>
              <w:tabs>
                <w:tab w:val="left" w:pos="142"/>
                <w:tab w:val="left" w:pos="284"/>
              </w:tabs>
              <w:spacing w:line="276" w:lineRule="auto"/>
              <w:ind w:right="-228"/>
              <w:jc w:val="both"/>
              <w:outlineLvl w:val="0"/>
              <w:rPr>
                <w:sz w:val="26"/>
                <w:szCs w:val="26"/>
              </w:rPr>
            </w:pPr>
            <w:r>
              <w:rPr>
                <w:rFonts w:ascii="Times New Roman" w:hAnsi="Times New Roman"/>
                <w:sz w:val="26"/>
                <w:szCs w:val="26"/>
                <w:lang w:eastAsia="ru-RU"/>
              </w:rPr>
              <w:t>Дмитрівна</w:t>
            </w:r>
          </w:p>
          <w:p w:rsidR="005E728C" w:rsidRDefault="005E728C" w:rsidP="00A44FE2">
            <w:pPr>
              <w:pStyle w:val="a8"/>
              <w:tabs>
                <w:tab w:val="left" w:pos="142"/>
                <w:tab w:val="left" w:pos="284"/>
              </w:tabs>
              <w:spacing w:line="276" w:lineRule="auto"/>
              <w:ind w:right="-228"/>
              <w:jc w:val="both"/>
              <w:outlineLvl w:val="0"/>
              <w:rPr>
                <w:rFonts w:ascii="Times New Roman" w:hAnsi="Times New Roman"/>
                <w:sz w:val="26"/>
                <w:szCs w:val="26"/>
                <w:lang w:eastAsia="ru-RU"/>
              </w:rPr>
            </w:pPr>
          </w:p>
          <w:p w:rsidR="005E728C" w:rsidRDefault="005E728C" w:rsidP="00A44FE2">
            <w:pPr>
              <w:pStyle w:val="a8"/>
              <w:tabs>
                <w:tab w:val="left" w:pos="142"/>
                <w:tab w:val="left" w:pos="284"/>
              </w:tabs>
              <w:spacing w:line="276" w:lineRule="auto"/>
              <w:ind w:right="-228"/>
              <w:jc w:val="both"/>
              <w:outlineLvl w:val="0"/>
              <w:rPr>
                <w:rFonts w:ascii="Times New Roman" w:hAnsi="Times New Roman"/>
                <w:sz w:val="26"/>
                <w:szCs w:val="26"/>
                <w:lang w:eastAsia="ru-RU"/>
              </w:rPr>
            </w:pPr>
            <w:r w:rsidRPr="00C935F5">
              <w:rPr>
                <w:rFonts w:ascii="Times New Roman" w:hAnsi="Times New Roman"/>
                <w:sz w:val="26"/>
                <w:szCs w:val="26"/>
                <w:lang w:eastAsia="ru-RU"/>
              </w:rPr>
              <w:t>Представник</w:t>
            </w:r>
          </w:p>
          <w:p w:rsidR="005E728C" w:rsidRDefault="005E728C" w:rsidP="00A44FE2">
            <w:pPr>
              <w:pStyle w:val="a8"/>
              <w:tabs>
                <w:tab w:val="left" w:pos="142"/>
                <w:tab w:val="left" w:pos="284"/>
              </w:tabs>
              <w:spacing w:line="276" w:lineRule="auto"/>
              <w:ind w:right="-228"/>
              <w:jc w:val="both"/>
              <w:outlineLvl w:val="0"/>
              <w:rPr>
                <w:rFonts w:ascii="Times New Roman" w:hAnsi="Times New Roman"/>
                <w:sz w:val="26"/>
                <w:szCs w:val="26"/>
                <w:lang w:eastAsia="ru-RU"/>
              </w:rPr>
            </w:pPr>
          </w:p>
          <w:p w:rsidR="005E728C" w:rsidRPr="00C935F5" w:rsidRDefault="005E728C" w:rsidP="00A44FE2">
            <w:pPr>
              <w:pStyle w:val="a8"/>
              <w:tabs>
                <w:tab w:val="left" w:pos="142"/>
                <w:tab w:val="left" w:pos="284"/>
              </w:tabs>
              <w:spacing w:line="276" w:lineRule="auto"/>
              <w:ind w:right="-228"/>
              <w:jc w:val="both"/>
              <w:outlineLvl w:val="0"/>
              <w:rPr>
                <w:sz w:val="26"/>
                <w:szCs w:val="26"/>
              </w:rPr>
            </w:pPr>
            <w:r w:rsidRPr="00C935F5">
              <w:rPr>
                <w:rFonts w:ascii="Times New Roman" w:hAnsi="Times New Roman"/>
                <w:sz w:val="26"/>
                <w:szCs w:val="26"/>
                <w:lang w:eastAsia="ru-RU"/>
              </w:rPr>
              <w:t>Представник</w:t>
            </w:r>
          </w:p>
        </w:tc>
        <w:tc>
          <w:tcPr>
            <w:tcW w:w="6269" w:type="dxa"/>
            <w:shd w:val="clear" w:color="auto" w:fill="auto"/>
          </w:tcPr>
          <w:p w:rsidR="005E728C" w:rsidRDefault="005E728C" w:rsidP="005E728C">
            <w:pPr>
              <w:numPr>
                <w:ilvl w:val="0"/>
                <w:numId w:val="10"/>
              </w:numPr>
              <w:ind w:left="317"/>
              <w:rPr>
                <w:sz w:val="26"/>
                <w:szCs w:val="26"/>
              </w:rPr>
            </w:pPr>
            <w:r w:rsidRPr="00095E22">
              <w:rPr>
                <w:sz w:val="26"/>
                <w:szCs w:val="26"/>
              </w:rPr>
              <w:t>начальник відділу капітального будівництва виконавчого комітету Фастівської міської ради;</w:t>
            </w:r>
          </w:p>
          <w:p w:rsidR="005E728C" w:rsidRDefault="005E728C" w:rsidP="00A44FE2">
            <w:pPr>
              <w:ind w:left="317"/>
              <w:rPr>
                <w:sz w:val="26"/>
                <w:szCs w:val="26"/>
              </w:rPr>
            </w:pPr>
          </w:p>
          <w:p w:rsidR="005E728C" w:rsidRDefault="005E728C" w:rsidP="005E728C">
            <w:pPr>
              <w:numPr>
                <w:ilvl w:val="0"/>
                <w:numId w:val="10"/>
              </w:numPr>
              <w:ind w:left="317"/>
              <w:rPr>
                <w:sz w:val="26"/>
                <w:szCs w:val="26"/>
              </w:rPr>
            </w:pPr>
            <w:r>
              <w:rPr>
                <w:sz w:val="26"/>
                <w:szCs w:val="26"/>
              </w:rPr>
              <w:t>голова Фастівської молодіжної ради (за згодою);</w:t>
            </w:r>
          </w:p>
          <w:p w:rsidR="005E728C" w:rsidRDefault="005E728C" w:rsidP="00A44FE2">
            <w:pPr>
              <w:pStyle w:val="a3"/>
              <w:rPr>
                <w:sz w:val="26"/>
                <w:szCs w:val="26"/>
              </w:rPr>
            </w:pPr>
          </w:p>
          <w:p w:rsidR="00DC7CC5" w:rsidRDefault="00DC7CC5" w:rsidP="00A44FE2">
            <w:pPr>
              <w:pStyle w:val="a3"/>
              <w:rPr>
                <w:sz w:val="26"/>
                <w:szCs w:val="26"/>
              </w:rPr>
            </w:pPr>
          </w:p>
          <w:p w:rsidR="005E728C" w:rsidRDefault="00DC7CC5" w:rsidP="005E728C">
            <w:pPr>
              <w:numPr>
                <w:ilvl w:val="0"/>
                <w:numId w:val="10"/>
              </w:numPr>
              <w:ind w:left="317"/>
              <w:rPr>
                <w:sz w:val="26"/>
                <w:szCs w:val="26"/>
              </w:rPr>
            </w:pPr>
            <w:r>
              <w:rPr>
                <w:sz w:val="26"/>
                <w:szCs w:val="26"/>
              </w:rPr>
              <w:t xml:space="preserve">директор ТОВ «ГРАНД ПРИНТ 25» </w:t>
            </w:r>
            <w:r w:rsidR="005E728C">
              <w:rPr>
                <w:sz w:val="26"/>
                <w:szCs w:val="26"/>
              </w:rPr>
              <w:t>(за згодою);</w:t>
            </w:r>
          </w:p>
          <w:p w:rsidR="005E728C" w:rsidRDefault="005E728C" w:rsidP="00A44FE2">
            <w:pPr>
              <w:pStyle w:val="a3"/>
              <w:rPr>
                <w:sz w:val="26"/>
                <w:szCs w:val="26"/>
              </w:rPr>
            </w:pPr>
          </w:p>
          <w:p w:rsidR="005E728C" w:rsidRDefault="005E728C" w:rsidP="005E728C">
            <w:pPr>
              <w:numPr>
                <w:ilvl w:val="0"/>
                <w:numId w:val="10"/>
              </w:numPr>
              <w:ind w:left="317"/>
              <w:rPr>
                <w:sz w:val="26"/>
                <w:szCs w:val="26"/>
              </w:rPr>
            </w:pPr>
            <w:r>
              <w:rPr>
                <w:sz w:val="26"/>
                <w:szCs w:val="26"/>
              </w:rPr>
              <w:t>директор ТОВ «БАУГРАД» (за згодою);</w:t>
            </w:r>
          </w:p>
          <w:p w:rsidR="005E728C" w:rsidRDefault="005E728C" w:rsidP="00A44FE2">
            <w:pPr>
              <w:pStyle w:val="a3"/>
              <w:rPr>
                <w:sz w:val="26"/>
                <w:szCs w:val="26"/>
              </w:rPr>
            </w:pPr>
          </w:p>
          <w:p w:rsidR="00DC7CC5" w:rsidRDefault="00DC7CC5" w:rsidP="00A44FE2">
            <w:pPr>
              <w:pStyle w:val="a3"/>
              <w:rPr>
                <w:sz w:val="26"/>
                <w:szCs w:val="26"/>
              </w:rPr>
            </w:pPr>
          </w:p>
          <w:p w:rsidR="005E728C" w:rsidRDefault="005E728C" w:rsidP="005E728C">
            <w:pPr>
              <w:numPr>
                <w:ilvl w:val="0"/>
                <w:numId w:val="10"/>
              </w:numPr>
              <w:ind w:left="317"/>
              <w:rPr>
                <w:sz w:val="26"/>
                <w:szCs w:val="26"/>
              </w:rPr>
            </w:pPr>
            <w:r>
              <w:rPr>
                <w:sz w:val="26"/>
                <w:szCs w:val="26"/>
              </w:rPr>
              <w:t>начальник юридичного управління виконавчого комітету Фастівської міської ради;</w:t>
            </w:r>
          </w:p>
          <w:p w:rsidR="005E728C" w:rsidRDefault="005E728C" w:rsidP="00A44FE2">
            <w:pPr>
              <w:pStyle w:val="a3"/>
              <w:rPr>
                <w:sz w:val="26"/>
                <w:szCs w:val="26"/>
              </w:rPr>
            </w:pPr>
          </w:p>
          <w:p w:rsidR="005E728C" w:rsidRDefault="005E728C" w:rsidP="00A44FE2">
            <w:pPr>
              <w:pStyle w:val="a3"/>
              <w:rPr>
                <w:sz w:val="26"/>
                <w:szCs w:val="26"/>
              </w:rPr>
            </w:pPr>
          </w:p>
          <w:p w:rsidR="005E728C" w:rsidRDefault="005E728C" w:rsidP="005E728C">
            <w:pPr>
              <w:numPr>
                <w:ilvl w:val="0"/>
                <w:numId w:val="10"/>
              </w:numPr>
              <w:ind w:left="317"/>
              <w:rPr>
                <w:sz w:val="26"/>
                <w:szCs w:val="26"/>
              </w:rPr>
            </w:pPr>
            <w:r w:rsidRPr="00A910E4">
              <w:rPr>
                <w:sz w:val="26"/>
                <w:szCs w:val="26"/>
              </w:rPr>
              <w:t>Фастівське районне управління поліції Головного управління Національної поліції (за згодою);</w:t>
            </w:r>
          </w:p>
          <w:p w:rsidR="005E728C" w:rsidRDefault="005E728C" w:rsidP="00A44FE2">
            <w:pPr>
              <w:pStyle w:val="a3"/>
              <w:rPr>
                <w:sz w:val="26"/>
                <w:szCs w:val="26"/>
              </w:rPr>
            </w:pPr>
          </w:p>
          <w:p w:rsidR="005E728C" w:rsidRPr="00BA1747" w:rsidRDefault="005E728C" w:rsidP="005E728C">
            <w:pPr>
              <w:numPr>
                <w:ilvl w:val="0"/>
                <w:numId w:val="10"/>
              </w:numPr>
              <w:ind w:left="317"/>
              <w:rPr>
                <w:sz w:val="26"/>
                <w:szCs w:val="26"/>
              </w:rPr>
            </w:pPr>
            <w:r>
              <w:rPr>
                <w:sz w:val="26"/>
                <w:szCs w:val="26"/>
              </w:rPr>
              <w:t>Фастівська окружна прокуратура (за згодою).</w:t>
            </w:r>
          </w:p>
        </w:tc>
      </w:tr>
      <w:tr w:rsidR="005E728C" w:rsidRPr="008F7692" w:rsidTr="00A44FE2">
        <w:trPr>
          <w:trHeight w:val="773"/>
        </w:trPr>
        <w:tc>
          <w:tcPr>
            <w:tcW w:w="3205" w:type="dxa"/>
            <w:shd w:val="clear" w:color="auto" w:fill="auto"/>
          </w:tcPr>
          <w:p w:rsidR="005E728C" w:rsidRDefault="005E728C" w:rsidP="00A44FE2">
            <w:pPr>
              <w:rPr>
                <w:sz w:val="26"/>
                <w:szCs w:val="26"/>
              </w:rPr>
            </w:pPr>
          </w:p>
          <w:p w:rsidR="005E728C" w:rsidRPr="008F7692" w:rsidRDefault="005E728C" w:rsidP="00A44FE2">
            <w:pPr>
              <w:rPr>
                <w:sz w:val="26"/>
                <w:szCs w:val="26"/>
              </w:rPr>
            </w:pPr>
          </w:p>
        </w:tc>
        <w:tc>
          <w:tcPr>
            <w:tcW w:w="6269" w:type="dxa"/>
            <w:shd w:val="clear" w:color="auto" w:fill="auto"/>
          </w:tcPr>
          <w:p w:rsidR="005E728C" w:rsidRPr="008F7692" w:rsidRDefault="005E728C" w:rsidP="00A44FE2">
            <w:pPr>
              <w:ind w:left="317"/>
              <w:rPr>
                <w:sz w:val="26"/>
                <w:szCs w:val="26"/>
              </w:rPr>
            </w:pPr>
          </w:p>
        </w:tc>
      </w:tr>
    </w:tbl>
    <w:p w:rsidR="005E728C" w:rsidRPr="00FA413B" w:rsidRDefault="005E728C" w:rsidP="005E728C">
      <w:pPr>
        <w:tabs>
          <w:tab w:val="left" w:pos="4320"/>
        </w:tabs>
        <w:ind w:left="5387"/>
        <w:rPr>
          <w:sz w:val="28"/>
          <w:szCs w:val="28"/>
        </w:rPr>
      </w:pPr>
      <w:bookmarkStart w:id="0" w:name="_GoBack"/>
      <w:bookmarkEnd w:id="0"/>
      <w:r>
        <w:rPr>
          <w:sz w:val="28"/>
          <w:szCs w:val="28"/>
          <w:lang w:val="uk-UA"/>
        </w:rPr>
        <w:lastRenderedPageBreak/>
        <w:t>Д</w:t>
      </w:r>
      <w:r w:rsidRPr="00FA413B">
        <w:rPr>
          <w:sz w:val="28"/>
          <w:szCs w:val="28"/>
        </w:rPr>
        <w:t>одаток 2</w:t>
      </w:r>
    </w:p>
    <w:p w:rsidR="005E728C" w:rsidRPr="00FA413B" w:rsidRDefault="005E728C" w:rsidP="005E728C">
      <w:pPr>
        <w:autoSpaceDE w:val="0"/>
        <w:autoSpaceDN w:val="0"/>
        <w:adjustRightInd w:val="0"/>
        <w:ind w:left="5387"/>
        <w:rPr>
          <w:sz w:val="28"/>
          <w:szCs w:val="28"/>
        </w:rPr>
      </w:pPr>
      <w:r w:rsidRPr="00FA413B">
        <w:rPr>
          <w:sz w:val="28"/>
          <w:szCs w:val="28"/>
        </w:rPr>
        <w:t>до засідання комісії</w:t>
      </w:r>
    </w:p>
    <w:p w:rsidR="005E728C" w:rsidRPr="002E78E4" w:rsidRDefault="005E728C" w:rsidP="005E728C">
      <w:pPr>
        <w:rPr>
          <w:sz w:val="28"/>
          <w:szCs w:val="28"/>
        </w:rPr>
      </w:pPr>
    </w:p>
    <w:p w:rsidR="005E728C" w:rsidRPr="002E78E4" w:rsidRDefault="005E728C" w:rsidP="005E728C">
      <w:pPr>
        <w:rPr>
          <w:sz w:val="28"/>
          <w:szCs w:val="28"/>
        </w:rPr>
      </w:pPr>
    </w:p>
    <w:p w:rsidR="005E728C" w:rsidRPr="002E78E4" w:rsidRDefault="005E728C" w:rsidP="005E728C">
      <w:pPr>
        <w:autoSpaceDE w:val="0"/>
        <w:autoSpaceDN w:val="0"/>
        <w:adjustRightInd w:val="0"/>
        <w:jc w:val="center"/>
        <w:rPr>
          <w:b/>
          <w:bCs/>
          <w:color w:val="000000"/>
          <w:sz w:val="28"/>
          <w:szCs w:val="28"/>
        </w:rPr>
      </w:pPr>
      <w:r w:rsidRPr="002E78E4">
        <w:rPr>
          <w:b/>
          <w:bCs/>
          <w:color w:val="000000"/>
          <w:sz w:val="28"/>
          <w:szCs w:val="28"/>
        </w:rPr>
        <w:t>ПОЛОЖЕННЯ</w:t>
      </w:r>
    </w:p>
    <w:p w:rsidR="005E728C" w:rsidRPr="002E78E4" w:rsidRDefault="005E728C" w:rsidP="005E728C">
      <w:pPr>
        <w:autoSpaceDE w:val="0"/>
        <w:autoSpaceDN w:val="0"/>
        <w:adjustRightInd w:val="0"/>
        <w:jc w:val="center"/>
        <w:rPr>
          <w:b/>
          <w:sz w:val="28"/>
          <w:szCs w:val="28"/>
          <w:shd w:val="clear" w:color="auto" w:fill="FFFFFF"/>
        </w:rPr>
      </w:pPr>
      <w:r w:rsidRPr="002E78E4">
        <w:rPr>
          <w:b/>
          <w:sz w:val="28"/>
          <w:szCs w:val="28"/>
          <w:shd w:val="clear" w:color="auto" w:fill="FFFFFF"/>
        </w:rPr>
        <w:t>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E728C" w:rsidRPr="002E78E4" w:rsidRDefault="005E728C" w:rsidP="005E728C">
      <w:pPr>
        <w:autoSpaceDE w:val="0"/>
        <w:autoSpaceDN w:val="0"/>
        <w:adjustRightInd w:val="0"/>
        <w:jc w:val="center"/>
        <w:rPr>
          <w:b/>
          <w:bCs/>
          <w:color w:val="000000"/>
          <w:sz w:val="28"/>
          <w:szCs w:val="28"/>
        </w:rPr>
      </w:pPr>
    </w:p>
    <w:p w:rsidR="005E728C" w:rsidRPr="002E78E4" w:rsidRDefault="005E728C" w:rsidP="005E728C">
      <w:pPr>
        <w:pStyle w:val="a3"/>
        <w:numPr>
          <w:ilvl w:val="0"/>
          <w:numId w:val="11"/>
        </w:numPr>
        <w:autoSpaceDE w:val="0"/>
        <w:autoSpaceDN w:val="0"/>
        <w:adjustRightInd w:val="0"/>
        <w:ind w:left="426"/>
        <w:jc w:val="center"/>
        <w:rPr>
          <w:b/>
          <w:bCs/>
          <w:color w:val="000000"/>
          <w:sz w:val="28"/>
          <w:szCs w:val="28"/>
        </w:rPr>
      </w:pPr>
      <w:r w:rsidRPr="002E78E4">
        <w:rPr>
          <w:b/>
          <w:bCs/>
          <w:color w:val="000000"/>
          <w:sz w:val="28"/>
          <w:szCs w:val="28"/>
        </w:rPr>
        <w:t>Загальні положення</w:t>
      </w:r>
    </w:p>
    <w:p w:rsidR="005E728C" w:rsidRPr="002E78E4" w:rsidRDefault="005E728C" w:rsidP="005E728C">
      <w:pPr>
        <w:pStyle w:val="a3"/>
        <w:numPr>
          <w:ilvl w:val="0"/>
          <w:numId w:val="12"/>
        </w:numPr>
        <w:tabs>
          <w:tab w:val="left" w:pos="993"/>
        </w:tabs>
        <w:autoSpaceDE w:val="0"/>
        <w:autoSpaceDN w:val="0"/>
        <w:adjustRightInd w:val="0"/>
        <w:ind w:left="0" w:firstLine="426"/>
        <w:jc w:val="both"/>
        <w:rPr>
          <w:color w:val="000000"/>
          <w:sz w:val="28"/>
          <w:szCs w:val="28"/>
        </w:rPr>
      </w:pPr>
      <w:r w:rsidRPr="002E78E4">
        <w:rPr>
          <w:sz w:val="28"/>
          <w:szCs w:val="28"/>
          <w:shd w:val="clear" w:color="auto" w:fill="FFFFFF"/>
        </w:rPr>
        <w:t>Положення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Pr="002E78E4">
        <w:rPr>
          <w:color w:val="000000"/>
          <w:sz w:val="28"/>
          <w:szCs w:val="28"/>
        </w:rPr>
        <w:t xml:space="preserve"> (далі  - Положення), розроблено на виконання вимог пункту 9 </w:t>
      </w:r>
      <w:r w:rsidRPr="002E78E4">
        <w:rPr>
          <w:sz w:val="28"/>
          <w:szCs w:val="28"/>
        </w:rPr>
        <w:t xml:space="preserve">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 квітня 2023 року № 381,  </w:t>
      </w:r>
      <w:r w:rsidRPr="00AC6A93">
        <w:rPr>
          <w:sz w:val="28"/>
          <w:szCs w:val="28"/>
        </w:rPr>
        <w:t>Постановою Кабінету Міністрів України  від 30 травня 2023 року №565 “Про внесення змін до постанови Кабінету Міністрів України від 21 квітня 2023 року №381”</w:t>
      </w:r>
      <w:r w:rsidRPr="002E78E4">
        <w:rPr>
          <w:sz w:val="28"/>
          <w:szCs w:val="28"/>
        </w:rPr>
        <w:t xml:space="preserve"> (далі - Порядок).</w:t>
      </w:r>
    </w:p>
    <w:p w:rsidR="005E728C" w:rsidRPr="002E78E4" w:rsidRDefault="005E728C" w:rsidP="005E728C">
      <w:pPr>
        <w:pStyle w:val="a3"/>
        <w:numPr>
          <w:ilvl w:val="0"/>
          <w:numId w:val="12"/>
        </w:numPr>
        <w:tabs>
          <w:tab w:val="left" w:pos="993"/>
        </w:tabs>
        <w:autoSpaceDE w:val="0"/>
        <w:autoSpaceDN w:val="0"/>
        <w:adjustRightInd w:val="0"/>
        <w:ind w:left="0" w:firstLine="426"/>
        <w:jc w:val="both"/>
        <w:rPr>
          <w:sz w:val="28"/>
          <w:szCs w:val="28"/>
        </w:rPr>
      </w:pPr>
      <w:r w:rsidRPr="002E78E4">
        <w:rPr>
          <w:sz w:val="28"/>
          <w:szCs w:val="28"/>
        </w:rPr>
        <w:t xml:space="preserve">Комісія </w:t>
      </w:r>
      <w:r w:rsidRPr="002E78E4">
        <w:rPr>
          <w:sz w:val="28"/>
          <w:szCs w:val="28"/>
          <w:shd w:val="clear" w:color="auto" w:fill="FFFFFF"/>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Pr="002E78E4">
        <w:rPr>
          <w:color w:val="000000"/>
          <w:sz w:val="28"/>
          <w:szCs w:val="28"/>
        </w:rPr>
        <w:t xml:space="preserve"> (надалі - Комісія), </w:t>
      </w:r>
      <w:r w:rsidRPr="002E78E4">
        <w:rPr>
          <w:sz w:val="28"/>
          <w:szCs w:val="28"/>
        </w:rPr>
        <w:t xml:space="preserve">є </w:t>
      </w:r>
      <w:r w:rsidRPr="002E78E4">
        <w:rPr>
          <w:sz w:val="28"/>
          <w:szCs w:val="28"/>
          <w:shd w:val="clear" w:color="auto" w:fill="FFFFFF"/>
        </w:rPr>
        <w:t xml:space="preserve">консультативно-дорадчим органом, підзвітним та підконтрольним виконавчому комітету Фастівської міської ради. </w:t>
      </w:r>
      <w:r>
        <w:rPr>
          <w:color w:val="000000"/>
          <w:sz w:val="28"/>
          <w:szCs w:val="28"/>
        </w:rPr>
        <w:t>У</w:t>
      </w:r>
      <w:r w:rsidRPr="002E78E4">
        <w:rPr>
          <w:color w:val="000000"/>
          <w:sz w:val="28"/>
          <w:szCs w:val="28"/>
        </w:rPr>
        <w:t>творюється з метою визначення завдань та повноважень щодо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w:t>
      </w:r>
      <w:r w:rsidRPr="002E78E4">
        <w:rPr>
          <w:sz w:val="28"/>
          <w:szCs w:val="28"/>
        </w:rPr>
        <w:t xml:space="preserve"> проти України.</w:t>
      </w:r>
      <w:r>
        <w:rPr>
          <w:sz w:val="28"/>
          <w:szCs w:val="28"/>
        </w:rPr>
        <w:t xml:space="preserve"> </w:t>
      </w:r>
      <w:r w:rsidRPr="002E78E4">
        <w:rPr>
          <w:sz w:val="28"/>
          <w:szCs w:val="28"/>
          <w:shd w:val="clear" w:color="auto" w:fill="FFFFFF"/>
        </w:rPr>
        <w:t xml:space="preserve">Виконавчий комітет Фастівської міської ради забезпечує дотримання комісією вимог </w:t>
      </w:r>
      <w:r>
        <w:rPr>
          <w:sz w:val="28"/>
          <w:szCs w:val="28"/>
          <w:shd w:val="clear" w:color="auto" w:fill="FFFFFF"/>
        </w:rPr>
        <w:t>цього Положення.</w:t>
      </w:r>
    </w:p>
    <w:p w:rsidR="005E728C" w:rsidRPr="002E78E4" w:rsidRDefault="005E728C" w:rsidP="005E728C">
      <w:pPr>
        <w:pStyle w:val="a3"/>
        <w:numPr>
          <w:ilvl w:val="0"/>
          <w:numId w:val="12"/>
        </w:numPr>
        <w:tabs>
          <w:tab w:val="left" w:pos="993"/>
        </w:tabs>
        <w:autoSpaceDE w:val="0"/>
        <w:autoSpaceDN w:val="0"/>
        <w:adjustRightInd w:val="0"/>
        <w:ind w:left="0" w:firstLine="426"/>
        <w:jc w:val="both"/>
        <w:rPr>
          <w:color w:val="000000"/>
          <w:sz w:val="28"/>
          <w:szCs w:val="28"/>
        </w:rPr>
      </w:pPr>
      <w:r w:rsidRPr="002E78E4">
        <w:rPr>
          <w:sz w:val="28"/>
          <w:szCs w:val="28"/>
          <w:shd w:val="clear" w:color="auto" w:fill="FFFFFF"/>
        </w:rPr>
        <w:t>Положення про комісію, її персональний склад затверджуються виконавчим комітетом Фастівської міської ради.</w:t>
      </w:r>
      <w:r w:rsidRPr="002E78E4">
        <w:rPr>
          <w:sz w:val="28"/>
          <w:szCs w:val="28"/>
        </w:rPr>
        <w:t xml:space="preserve"> </w:t>
      </w:r>
    </w:p>
    <w:p w:rsidR="005E728C" w:rsidRPr="002E78E4" w:rsidRDefault="005E728C" w:rsidP="005E728C">
      <w:pPr>
        <w:pStyle w:val="a3"/>
        <w:numPr>
          <w:ilvl w:val="0"/>
          <w:numId w:val="12"/>
        </w:numPr>
        <w:tabs>
          <w:tab w:val="left" w:pos="993"/>
        </w:tabs>
        <w:autoSpaceDE w:val="0"/>
        <w:autoSpaceDN w:val="0"/>
        <w:adjustRightInd w:val="0"/>
        <w:ind w:left="0" w:firstLine="426"/>
        <w:jc w:val="both"/>
        <w:rPr>
          <w:color w:val="000000"/>
          <w:sz w:val="28"/>
          <w:szCs w:val="28"/>
        </w:rPr>
      </w:pPr>
      <w:r w:rsidRPr="002E78E4">
        <w:rPr>
          <w:sz w:val="28"/>
          <w:szCs w:val="28"/>
        </w:rPr>
        <w:t xml:space="preserve">Комісія у своїй діяльності керується Конституцією України, міжнародними договорами, згоду на обов’язковість яких надано Верховною Радою України, Цивільним кодексом України, Бюджетним кодексом України, Законами України “Про публічні електронні реєстри”, “Про електронні довірчі послуги”, “Про надання публічних (електронних публічних) послуг щодо декларування та реєстрації місця проживання в Україні”, “Про особливості надання публічних (електронних публічних) послуг”, “Про оборону України”, “Про забезпечення прав і свобод громадян та правовий режим на тимчасово окупованій території України”, “Про забезпечення прав і свобод внутрішньо переміщених осіб”, “Про регулювання містобудівної діяльності”, “Про надання будівельної продукції на ринку”, актами Президента України, Верховної ради України, Постановою Кабінету Міністрів України від 21 </w:t>
      </w:r>
      <w:r w:rsidRPr="002E78E4">
        <w:rPr>
          <w:sz w:val="28"/>
          <w:szCs w:val="28"/>
        </w:rPr>
        <w:lastRenderedPageBreak/>
        <w:t xml:space="preserve">квітня 2023 року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Постановою Кабінету Міністрів України  від 30 травня 2023 року №565 “Про внесення змін до постанови Кабінету Міністрів України від 21 квітня 2023 року №381”, </w:t>
      </w:r>
      <w:r w:rsidRPr="002E78E4">
        <w:rPr>
          <w:color w:val="000000"/>
          <w:sz w:val="28"/>
          <w:szCs w:val="28"/>
          <w:lang w:bidi="uk-UA"/>
        </w:rPr>
        <w:t>рішеннями Фастівської міської ради, виконавчого комітету, розпорядженнями міського голови, іншими нормативно-правовими актами та цим Положенням.</w:t>
      </w:r>
    </w:p>
    <w:p w:rsidR="005E728C" w:rsidRPr="002E78E4" w:rsidRDefault="005E728C" w:rsidP="005E728C">
      <w:pPr>
        <w:pStyle w:val="a3"/>
        <w:numPr>
          <w:ilvl w:val="0"/>
          <w:numId w:val="12"/>
        </w:numPr>
        <w:tabs>
          <w:tab w:val="left" w:pos="993"/>
        </w:tabs>
        <w:autoSpaceDE w:val="0"/>
        <w:autoSpaceDN w:val="0"/>
        <w:adjustRightInd w:val="0"/>
        <w:ind w:left="0" w:firstLine="426"/>
        <w:jc w:val="both"/>
        <w:rPr>
          <w:color w:val="000000"/>
          <w:sz w:val="28"/>
          <w:szCs w:val="28"/>
        </w:rPr>
      </w:pPr>
      <w:r w:rsidRPr="002E78E4">
        <w:rPr>
          <w:sz w:val="28"/>
          <w:szCs w:val="28"/>
        </w:rPr>
        <w:t xml:space="preserve">Отримувачем </w:t>
      </w:r>
      <w:proofErr w:type="gramStart"/>
      <w:r w:rsidRPr="002E78E4">
        <w:rPr>
          <w:sz w:val="28"/>
          <w:szCs w:val="28"/>
        </w:rPr>
        <w:t>компенсації  є</w:t>
      </w:r>
      <w:proofErr w:type="gramEnd"/>
      <w:r w:rsidRPr="002E78E4">
        <w:rPr>
          <w:sz w:val="28"/>
          <w:szCs w:val="28"/>
        </w:rPr>
        <w:t xml:space="preserve"> фізична особа, громадянин України, яка досягла 18-річного віку та подала засобами Порталу Дія, зокрема з використанням мобільного додатка Порталу Дія (Дія), заяву та є власником (співвласником) пошкодженого об’єкта, право власності якого підтверджено.</w:t>
      </w:r>
    </w:p>
    <w:p w:rsidR="005E728C" w:rsidRPr="002E78E4" w:rsidRDefault="005E728C" w:rsidP="005E728C">
      <w:pPr>
        <w:pStyle w:val="a3"/>
        <w:numPr>
          <w:ilvl w:val="0"/>
          <w:numId w:val="12"/>
        </w:numPr>
        <w:tabs>
          <w:tab w:val="left" w:pos="993"/>
        </w:tabs>
        <w:autoSpaceDE w:val="0"/>
        <w:autoSpaceDN w:val="0"/>
        <w:adjustRightInd w:val="0"/>
        <w:ind w:left="0" w:firstLine="425"/>
        <w:jc w:val="both"/>
        <w:rPr>
          <w:color w:val="000000"/>
          <w:sz w:val="28"/>
          <w:szCs w:val="28"/>
        </w:rPr>
      </w:pPr>
      <w:r w:rsidRPr="002E78E4">
        <w:rPr>
          <w:sz w:val="28"/>
          <w:szCs w:val="28"/>
        </w:rPr>
        <w:t>Отримувачем компенсації не можуть бути:</w:t>
      </w:r>
    </w:p>
    <w:p w:rsidR="005E728C" w:rsidRPr="002E78E4" w:rsidRDefault="005E728C" w:rsidP="005E728C">
      <w:pPr>
        <w:pStyle w:val="rvps2"/>
        <w:shd w:val="clear" w:color="auto" w:fill="FFFFFF"/>
        <w:spacing w:before="0" w:beforeAutospacing="0" w:after="0" w:afterAutospacing="0"/>
        <w:ind w:firstLine="425"/>
        <w:jc w:val="both"/>
        <w:rPr>
          <w:sz w:val="28"/>
          <w:szCs w:val="28"/>
        </w:rPr>
      </w:pPr>
      <w:bookmarkStart w:id="1" w:name="n17"/>
      <w:bookmarkEnd w:id="1"/>
      <w:r w:rsidRPr="002E78E4">
        <w:rPr>
          <w:sz w:val="28"/>
          <w:szCs w:val="28"/>
        </w:rPr>
        <w:t>особи, до яких застосовано санкції відповідно до </w:t>
      </w:r>
      <w:hyperlink r:id="rId8" w:tgtFrame="_blank" w:history="1">
        <w:r w:rsidRPr="002E78E4">
          <w:rPr>
            <w:rStyle w:val="ac"/>
            <w:sz w:val="28"/>
            <w:szCs w:val="28"/>
          </w:rPr>
          <w:t>Закону України</w:t>
        </w:r>
      </w:hyperlink>
      <w:r w:rsidRPr="002E78E4">
        <w:rPr>
          <w:sz w:val="28"/>
          <w:szCs w:val="28"/>
        </w:rPr>
        <w:t> “Про санкції”;</w:t>
      </w:r>
    </w:p>
    <w:p w:rsidR="005E728C" w:rsidRPr="002E78E4" w:rsidRDefault="005E728C" w:rsidP="005E728C">
      <w:pPr>
        <w:pStyle w:val="rvps2"/>
        <w:shd w:val="clear" w:color="auto" w:fill="FFFFFF"/>
        <w:spacing w:before="0" w:beforeAutospacing="0" w:after="0" w:afterAutospacing="0"/>
        <w:ind w:firstLine="425"/>
        <w:jc w:val="both"/>
        <w:rPr>
          <w:sz w:val="28"/>
          <w:szCs w:val="28"/>
        </w:rPr>
      </w:pPr>
      <w:bookmarkStart w:id="2" w:name="n18"/>
      <w:bookmarkEnd w:id="2"/>
      <w:r w:rsidRPr="002E78E4">
        <w:rPr>
          <w:sz w:val="28"/>
          <w:szCs w:val="28"/>
        </w:rPr>
        <w:t>особи, які мають судимість за вчинення кримінальних правопорушень, передбачених </w:t>
      </w:r>
      <w:hyperlink r:id="rId9" w:anchor="n689" w:tgtFrame="_blank" w:history="1">
        <w:r w:rsidRPr="002E78E4">
          <w:rPr>
            <w:rStyle w:val="ac"/>
            <w:sz w:val="28"/>
            <w:szCs w:val="28"/>
          </w:rPr>
          <w:t>розділом I</w:t>
        </w:r>
      </w:hyperlink>
      <w:r w:rsidRPr="002E78E4">
        <w:rPr>
          <w:sz w:val="28"/>
          <w:szCs w:val="28"/>
        </w:rPr>
        <w:t> “Злочини проти основ національної безпеки України” Особливої частини Кримінального кодексу України;</w:t>
      </w:r>
    </w:p>
    <w:p w:rsidR="005E728C" w:rsidRPr="002E78E4" w:rsidRDefault="005E728C" w:rsidP="005E728C">
      <w:pPr>
        <w:pStyle w:val="rvps2"/>
        <w:shd w:val="clear" w:color="auto" w:fill="FFFFFF"/>
        <w:spacing w:before="0" w:beforeAutospacing="0" w:after="0" w:afterAutospacing="0"/>
        <w:ind w:firstLine="425"/>
        <w:jc w:val="both"/>
        <w:rPr>
          <w:sz w:val="28"/>
          <w:szCs w:val="28"/>
        </w:rPr>
      </w:pPr>
      <w:bookmarkStart w:id="3" w:name="n19"/>
      <w:bookmarkEnd w:id="3"/>
      <w:r w:rsidRPr="002E78E4">
        <w:rPr>
          <w:sz w:val="28"/>
          <w:szCs w:val="28"/>
        </w:rPr>
        <w:t>спадкоємці осіб, визначених абзацами другим та третім цього пункту, у разі, коли належний спадкодавцю об’єкт нерухомого майна був пошкоджений за життя такого спадкодавця.</w:t>
      </w:r>
    </w:p>
    <w:p w:rsidR="005E728C" w:rsidRPr="002E78E4" w:rsidRDefault="005E728C" w:rsidP="005E728C">
      <w:pPr>
        <w:pStyle w:val="rvps2"/>
        <w:shd w:val="clear" w:color="auto" w:fill="FFFFFF"/>
        <w:spacing w:before="0" w:beforeAutospacing="0" w:after="0" w:afterAutospacing="0"/>
        <w:ind w:firstLine="448"/>
        <w:jc w:val="both"/>
        <w:rPr>
          <w:sz w:val="28"/>
          <w:szCs w:val="28"/>
          <w:lang w:eastAsia="en-US"/>
        </w:rPr>
      </w:pPr>
      <w:r w:rsidRPr="002E78E4">
        <w:rPr>
          <w:sz w:val="28"/>
          <w:szCs w:val="28"/>
        </w:rPr>
        <w:t>1.6. Пріоритетне право на отримання компенсації має:</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4" w:name="n21"/>
      <w:bookmarkEnd w:id="4"/>
      <w:r w:rsidRPr="002E78E4">
        <w:rPr>
          <w:sz w:val="28"/>
          <w:szCs w:val="28"/>
        </w:rPr>
        <w:t>учасник бойових дій, особа з інвалідністю внаслідок війни, особа, визначена </w:t>
      </w:r>
      <w:hyperlink r:id="rId10" w:anchor="n639" w:tgtFrame="_blank" w:history="1">
        <w:r w:rsidRPr="002E78E4">
          <w:rPr>
            <w:rStyle w:val="ac"/>
            <w:sz w:val="28"/>
            <w:szCs w:val="28"/>
          </w:rPr>
          <w:t>частиною першою</w:t>
        </w:r>
      </w:hyperlink>
      <w:r w:rsidRPr="002E78E4">
        <w:rPr>
          <w:sz w:val="28"/>
          <w:szCs w:val="28"/>
        </w:rPr>
        <w:t> статті 10, </w:t>
      </w:r>
      <w:hyperlink r:id="rId11" w:anchor="n657" w:tgtFrame="_blank" w:history="1">
        <w:r w:rsidRPr="002E78E4">
          <w:rPr>
            <w:rStyle w:val="ac"/>
            <w:sz w:val="28"/>
            <w:szCs w:val="28"/>
          </w:rPr>
          <w:t>частиною першою</w:t>
        </w:r>
      </w:hyperlink>
      <w:r w:rsidRPr="002E78E4">
        <w:rPr>
          <w:sz w:val="28"/>
          <w:szCs w:val="28"/>
        </w:rPr>
        <w:t> статті 10</w:t>
      </w:r>
      <w:r w:rsidRPr="002E78E4">
        <w:rPr>
          <w:rStyle w:val="rvts37"/>
          <w:b/>
          <w:bCs/>
          <w:sz w:val="28"/>
          <w:szCs w:val="28"/>
          <w:vertAlign w:val="superscript"/>
        </w:rPr>
        <w:t>-1</w:t>
      </w:r>
      <w:r w:rsidRPr="002E78E4">
        <w:rPr>
          <w:sz w:val="28"/>
          <w:szCs w:val="28"/>
        </w:rPr>
        <w:t> Закону України “Про статус ветеранів війни, гарантії їх соціального захисту”;</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5" w:name="n22"/>
      <w:bookmarkEnd w:id="5"/>
      <w:r w:rsidRPr="002E78E4">
        <w:rPr>
          <w:sz w:val="28"/>
          <w:szCs w:val="28"/>
        </w:rPr>
        <w:t>особа, призвана на військову службу за призовом під час мобілізації, на особливий період відповідно до Указу Президента України від 24 лютого 2022 р. </w:t>
      </w:r>
      <w:hyperlink r:id="rId12" w:tgtFrame="_blank" w:history="1">
        <w:r w:rsidRPr="002E78E4">
          <w:rPr>
            <w:rStyle w:val="ac"/>
            <w:sz w:val="28"/>
            <w:szCs w:val="28"/>
          </w:rPr>
          <w:t>№ 65</w:t>
        </w:r>
      </w:hyperlink>
      <w:r w:rsidRPr="002E78E4">
        <w:rPr>
          <w:sz w:val="28"/>
          <w:szCs w:val="28"/>
        </w:rPr>
        <w:t> “Про загальну мобілізацію” та якій не надано статус учасника бойових дій;</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6" w:name="n23"/>
      <w:bookmarkEnd w:id="6"/>
      <w:r w:rsidRPr="002E78E4">
        <w:rPr>
          <w:sz w:val="28"/>
          <w:szCs w:val="28"/>
        </w:rPr>
        <w:t>особа з інвалідністю I та II групи;</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7" w:name="n24"/>
      <w:bookmarkEnd w:id="7"/>
      <w:r w:rsidRPr="002E78E4">
        <w:rPr>
          <w:sz w:val="28"/>
          <w:szCs w:val="28"/>
        </w:rPr>
        <w:t>багатодітна сім’я;</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8" w:name="n25"/>
      <w:bookmarkEnd w:id="8"/>
      <w:r w:rsidRPr="002E78E4">
        <w:rPr>
          <w:sz w:val="28"/>
          <w:szCs w:val="28"/>
        </w:rPr>
        <w:t>батьки-вихователі дитячого будинку сімейного типу;</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9" w:name="n26"/>
      <w:bookmarkEnd w:id="9"/>
      <w:r w:rsidRPr="002E78E4">
        <w:rPr>
          <w:sz w:val="28"/>
          <w:szCs w:val="28"/>
        </w:rPr>
        <w:t>прийомні батьки;</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10" w:name="n27"/>
      <w:bookmarkEnd w:id="10"/>
      <w:r w:rsidRPr="002E78E4">
        <w:rPr>
          <w:sz w:val="28"/>
          <w:szCs w:val="28"/>
        </w:rPr>
        <w:t>патронатні вихователі;</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11" w:name="n28"/>
      <w:bookmarkEnd w:id="11"/>
      <w:r w:rsidRPr="002E78E4">
        <w:rPr>
          <w:sz w:val="28"/>
          <w:szCs w:val="28"/>
        </w:rPr>
        <w:t>особи з числа дітей сиріт і дітей, позбавлених батьківського піклування;</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12" w:name="n29"/>
      <w:bookmarkEnd w:id="12"/>
      <w:r w:rsidRPr="002E78E4">
        <w:rPr>
          <w:sz w:val="28"/>
          <w:szCs w:val="28"/>
        </w:rPr>
        <w:t>опікуни/піклувальники.</w:t>
      </w:r>
    </w:p>
    <w:p w:rsidR="005E728C" w:rsidRPr="002E78E4" w:rsidRDefault="005E728C" w:rsidP="005E728C">
      <w:pPr>
        <w:pStyle w:val="rvps2"/>
        <w:shd w:val="clear" w:color="auto" w:fill="FFFFFF"/>
        <w:spacing w:before="0" w:beforeAutospacing="0" w:after="0" w:afterAutospacing="0"/>
        <w:ind w:firstLine="448"/>
        <w:jc w:val="both"/>
        <w:rPr>
          <w:sz w:val="28"/>
          <w:szCs w:val="28"/>
          <w:lang w:eastAsia="en-US"/>
        </w:rPr>
      </w:pPr>
      <w:r w:rsidRPr="002E78E4">
        <w:rPr>
          <w:sz w:val="28"/>
          <w:szCs w:val="28"/>
        </w:rPr>
        <w:t>1.7. Компенсація має цільове призначення та надається для придбання будівельної продукції з метою виконання поточного чи капітального ремонту самостійно отримувачем компенсації або шляхом замовлення виконання відповідних послуг та робіт за умови, що:</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13" w:name="n31"/>
      <w:bookmarkEnd w:id="13"/>
      <w:r w:rsidRPr="002E78E4">
        <w:rPr>
          <w:sz w:val="28"/>
          <w:szCs w:val="28"/>
        </w:rPr>
        <w:t>об’єкт нерухомого майна був пошкоджений після набрання чинності Указом Президента України від 24 лютого 2022 р.</w:t>
      </w:r>
      <w:hyperlink r:id="rId13" w:tgtFrame="_blank" w:history="1">
        <w:r w:rsidRPr="002E78E4">
          <w:rPr>
            <w:rStyle w:val="ac"/>
            <w:sz w:val="28"/>
            <w:szCs w:val="28"/>
          </w:rPr>
          <w:t> № 64</w:t>
        </w:r>
      </w:hyperlink>
      <w:r w:rsidRPr="002E78E4">
        <w:rPr>
          <w:sz w:val="28"/>
          <w:szCs w:val="28"/>
        </w:rPr>
        <w:t> “Про введення воєнного стану в Україні”;</w:t>
      </w:r>
    </w:p>
    <w:p w:rsidR="005E728C" w:rsidRPr="002E78E4" w:rsidRDefault="005E728C" w:rsidP="005E728C">
      <w:pPr>
        <w:pStyle w:val="rvps2"/>
        <w:shd w:val="clear" w:color="auto" w:fill="FFFFFF"/>
        <w:spacing w:before="0" w:beforeAutospacing="0" w:after="0" w:afterAutospacing="0"/>
        <w:ind w:firstLine="448"/>
        <w:jc w:val="both"/>
        <w:rPr>
          <w:sz w:val="28"/>
          <w:szCs w:val="28"/>
        </w:rPr>
      </w:pPr>
      <w:r w:rsidRPr="002E78E4">
        <w:rPr>
          <w:sz w:val="28"/>
          <w:szCs w:val="28"/>
        </w:rPr>
        <w:t xml:space="preserve">об’єкт нерухомого майна розташований на території, що не включена до переліку територій, на яких ведуться (велися) бойові дії або тимчасово окупованих Російською Федерацією, затвердженого Мінреінтеграції (крім </w:t>
      </w:r>
      <w:r w:rsidRPr="002E78E4">
        <w:rPr>
          <w:sz w:val="28"/>
          <w:szCs w:val="28"/>
        </w:rPr>
        <w:lastRenderedPageBreak/>
        <w:t>територій можливих бойових дій, територій активних бойових дій, на яких бойові дії завершені на дату подання заяви);</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14" w:name="n33"/>
      <w:bookmarkEnd w:id="14"/>
      <w:r w:rsidRPr="002E78E4">
        <w:rPr>
          <w:sz w:val="28"/>
          <w:szCs w:val="28"/>
        </w:rPr>
        <w:t>відомості про право власності на пошкоджений об’єкт внесені до Державного реєстру речових прав на нерухоме майно;</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15" w:name="n34"/>
      <w:bookmarkEnd w:id="15"/>
      <w:r w:rsidRPr="002E78E4">
        <w:rPr>
          <w:sz w:val="28"/>
          <w:szCs w:val="28"/>
        </w:rPr>
        <w:t>компенсація повинна бути використана лише на ремонтні роботи, які не були проведені на дату складення чек-листа, крім випадків проведення протиаварійних робіт чи невідкладних консерваційних робіт.</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16" w:name="n194"/>
      <w:bookmarkStart w:id="17" w:name="n35"/>
      <w:bookmarkEnd w:id="16"/>
      <w:bookmarkEnd w:id="17"/>
      <w:r w:rsidRPr="002E78E4">
        <w:rPr>
          <w:sz w:val="28"/>
          <w:szCs w:val="28"/>
        </w:rPr>
        <w:t>Отримувач компенсації протягом дванадцяти місяців з дня отримання компенсації повинен її використати на заходи, передбачені </w:t>
      </w:r>
      <w:hyperlink r:id="rId14" w:anchor="n30" w:history="1">
        <w:r w:rsidRPr="002E78E4">
          <w:rPr>
            <w:rStyle w:val="ac"/>
            <w:sz w:val="28"/>
            <w:szCs w:val="28"/>
          </w:rPr>
          <w:t>абзацом першим</w:t>
        </w:r>
      </w:hyperlink>
      <w:r w:rsidRPr="002E78E4">
        <w:rPr>
          <w:sz w:val="28"/>
          <w:szCs w:val="28"/>
        </w:rPr>
        <w:t> цього пункту, відповідно до чек-листа. Товари будівельної продукції, придбані за рахунок компенсації, повинні бути використані виключно для проведення ремонтних робіт на пошкодженому об’єкті та не можуть бути продані, подаровані або іншим чином відчужені.</w:t>
      </w:r>
    </w:p>
    <w:bookmarkStart w:id="18" w:name="n195"/>
    <w:bookmarkStart w:id="19" w:name="n36"/>
    <w:bookmarkEnd w:id="18"/>
    <w:bookmarkEnd w:id="19"/>
    <w:p w:rsidR="005E728C" w:rsidRPr="002E78E4" w:rsidRDefault="005E728C" w:rsidP="005E728C">
      <w:pPr>
        <w:pStyle w:val="rvps2"/>
        <w:shd w:val="clear" w:color="auto" w:fill="FFFFFF"/>
        <w:spacing w:before="0" w:beforeAutospacing="0" w:after="0" w:afterAutospacing="0"/>
        <w:ind w:firstLine="448"/>
        <w:jc w:val="both"/>
        <w:rPr>
          <w:sz w:val="28"/>
          <w:szCs w:val="28"/>
        </w:rPr>
      </w:pPr>
      <w:r w:rsidRPr="002E78E4">
        <w:rPr>
          <w:sz w:val="28"/>
          <w:szCs w:val="28"/>
        </w:rPr>
        <w:fldChar w:fldCharType="begin"/>
      </w:r>
      <w:r w:rsidRPr="002E78E4">
        <w:rPr>
          <w:sz w:val="28"/>
          <w:szCs w:val="28"/>
        </w:rPr>
        <w:instrText xml:space="preserve"> HYPERLINK "https://zakon.rada.gov.ua/laws/show/381-2023-%D0%BF/print" \l "n171" </w:instrText>
      </w:r>
      <w:r w:rsidRPr="002E78E4">
        <w:rPr>
          <w:sz w:val="28"/>
          <w:szCs w:val="28"/>
        </w:rPr>
        <w:fldChar w:fldCharType="separate"/>
      </w:r>
      <w:r w:rsidRPr="002E78E4">
        <w:rPr>
          <w:rStyle w:val="ac"/>
          <w:sz w:val="28"/>
          <w:szCs w:val="28"/>
        </w:rPr>
        <w:t>Перелік груп товарів будівельної продукції, що можуть бути придбані отримувачем за кошти компенсації</w:t>
      </w:r>
      <w:r w:rsidRPr="002E78E4">
        <w:rPr>
          <w:sz w:val="28"/>
          <w:szCs w:val="28"/>
        </w:rPr>
        <w:fldChar w:fldCharType="end"/>
      </w:r>
      <w:r w:rsidRPr="002E78E4">
        <w:rPr>
          <w:sz w:val="28"/>
          <w:szCs w:val="28"/>
        </w:rPr>
        <w:t>, наведений у додатку 1</w:t>
      </w:r>
      <w:r>
        <w:rPr>
          <w:sz w:val="28"/>
          <w:szCs w:val="28"/>
        </w:rPr>
        <w:t xml:space="preserve"> до Порядку</w:t>
      </w:r>
      <w:r w:rsidRPr="002E78E4">
        <w:rPr>
          <w:sz w:val="28"/>
          <w:szCs w:val="28"/>
        </w:rPr>
        <w:t>. Продаж товарів інших груп заборонено.</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20" w:name="n37"/>
      <w:bookmarkEnd w:id="20"/>
      <w:r w:rsidRPr="002E78E4">
        <w:rPr>
          <w:sz w:val="28"/>
          <w:szCs w:val="28"/>
        </w:rPr>
        <w:t>У разі невикористання отримувачем компенсації протягом встановленого строку кошти повертаються відповідно до </w:t>
      </w:r>
      <w:hyperlink r:id="rId15" w:anchor="n153" w:history="1">
        <w:r w:rsidRPr="002E78E4">
          <w:rPr>
            <w:rStyle w:val="ac"/>
            <w:sz w:val="28"/>
            <w:szCs w:val="28"/>
          </w:rPr>
          <w:t>пункту 21</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448"/>
        <w:jc w:val="both"/>
        <w:rPr>
          <w:sz w:val="28"/>
          <w:szCs w:val="28"/>
        </w:rPr>
      </w:pPr>
      <w:bookmarkStart w:id="21" w:name="n196"/>
      <w:bookmarkEnd w:id="21"/>
      <w:r w:rsidRPr="002E78E4">
        <w:rPr>
          <w:sz w:val="28"/>
          <w:szCs w:val="28"/>
        </w:rPr>
        <w:t>Показники усередненої вартості одиниці обсягу, наведені у </w:t>
      </w:r>
      <w:hyperlink r:id="rId16" w:anchor="n174" w:history="1">
        <w:r w:rsidRPr="002E78E4">
          <w:rPr>
            <w:rStyle w:val="ac"/>
            <w:sz w:val="28"/>
            <w:szCs w:val="28"/>
          </w:rPr>
          <w:t>додатку 2</w:t>
        </w:r>
      </w:hyperlink>
      <w:r>
        <w:rPr>
          <w:rStyle w:val="ac"/>
          <w:sz w:val="28"/>
          <w:szCs w:val="28"/>
        </w:rPr>
        <w:t xml:space="preserve"> до Порядку</w:t>
      </w:r>
      <w:r w:rsidRPr="002E78E4">
        <w:rPr>
          <w:sz w:val="28"/>
          <w:szCs w:val="28"/>
        </w:rPr>
        <w:t>, підлягають щорічному перегляду із внесенням відповідних змін до цього Порядку.</w:t>
      </w:r>
    </w:p>
    <w:p w:rsidR="005E728C" w:rsidRPr="002E78E4" w:rsidRDefault="005E728C" w:rsidP="005E728C">
      <w:pPr>
        <w:pStyle w:val="rvps2"/>
        <w:shd w:val="clear" w:color="auto" w:fill="FFFFFF"/>
        <w:spacing w:before="0" w:beforeAutospacing="0" w:after="0" w:afterAutospacing="0"/>
        <w:ind w:firstLine="448"/>
        <w:jc w:val="both"/>
        <w:rPr>
          <w:sz w:val="28"/>
          <w:szCs w:val="28"/>
        </w:rPr>
      </w:pPr>
    </w:p>
    <w:p w:rsidR="005E728C" w:rsidRPr="002E78E4" w:rsidRDefault="005E728C" w:rsidP="005E728C">
      <w:pPr>
        <w:pStyle w:val="a3"/>
        <w:numPr>
          <w:ilvl w:val="0"/>
          <w:numId w:val="11"/>
        </w:numPr>
        <w:autoSpaceDE w:val="0"/>
        <w:autoSpaceDN w:val="0"/>
        <w:adjustRightInd w:val="0"/>
        <w:ind w:left="1080"/>
        <w:jc w:val="center"/>
        <w:rPr>
          <w:b/>
          <w:bCs/>
          <w:sz w:val="28"/>
          <w:szCs w:val="28"/>
        </w:rPr>
      </w:pPr>
      <w:r w:rsidRPr="002E78E4">
        <w:rPr>
          <w:b/>
          <w:bCs/>
          <w:sz w:val="28"/>
          <w:szCs w:val="28"/>
        </w:rPr>
        <w:t xml:space="preserve">Визначення термінів </w:t>
      </w:r>
    </w:p>
    <w:p w:rsidR="005E728C" w:rsidRPr="002E78E4" w:rsidRDefault="005E728C" w:rsidP="005E728C">
      <w:pPr>
        <w:autoSpaceDE w:val="0"/>
        <w:autoSpaceDN w:val="0"/>
        <w:adjustRightInd w:val="0"/>
        <w:ind w:firstLine="567"/>
        <w:jc w:val="both"/>
        <w:rPr>
          <w:color w:val="000000" w:themeColor="text1"/>
          <w:sz w:val="28"/>
          <w:szCs w:val="28"/>
          <w:shd w:val="clear" w:color="auto" w:fill="FFFFFF"/>
        </w:rPr>
      </w:pPr>
      <w:r w:rsidRPr="002E78E4">
        <w:rPr>
          <w:color w:val="000000" w:themeColor="text1"/>
          <w:sz w:val="28"/>
          <w:szCs w:val="28"/>
          <w:shd w:val="clear" w:color="auto" w:fill="FFFFFF"/>
        </w:rPr>
        <w:t>Верифікація - сукупність заходів, спрямованих на встановлення факту цільового використання компенсації на відновлення окремих категорій пошкоджених об’єктів нерухомого майна (далі - компенсація) для придбання будівельної продукції з метою виконання ремонту самостійно отримувачем компенсації або шляхом замовлення виконання відповідних послуг та робіт;</w:t>
      </w:r>
    </w:p>
    <w:p w:rsidR="005E728C" w:rsidRPr="002E78E4" w:rsidRDefault="005E728C" w:rsidP="005E728C">
      <w:pPr>
        <w:autoSpaceDE w:val="0"/>
        <w:autoSpaceDN w:val="0"/>
        <w:adjustRightInd w:val="0"/>
        <w:ind w:firstLine="567"/>
        <w:jc w:val="both"/>
        <w:rPr>
          <w:color w:val="000000" w:themeColor="text1"/>
          <w:sz w:val="28"/>
          <w:szCs w:val="28"/>
          <w:shd w:val="clear" w:color="auto" w:fill="FFFFFF"/>
        </w:rPr>
      </w:pPr>
      <w:r w:rsidRPr="002E78E4">
        <w:rPr>
          <w:color w:val="000000" w:themeColor="text1"/>
          <w:sz w:val="28"/>
          <w:szCs w:val="28"/>
          <w:shd w:val="clear" w:color="auto" w:fill="FFFFFF"/>
        </w:rPr>
        <w:t xml:space="preserve">група підтримки єВідновлення - консультативно-дорадчий орган, що створюється та функціонує при Мінінфраструктури, головними завданнями якого є проведення моніторингу відповідно </w:t>
      </w:r>
      <w:proofErr w:type="gramStart"/>
      <w:r w:rsidRPr="002E78E4">
        <w:rPr>
          <w:color w:val="000000" w:themeColor="text1"/>
          <w:sz w:val="28"/>
          <w:szCs w:val="28"/>
          <w:shd w:val="clear" w:color="auto" w:fill="FFFFFF"/>
        </w:rPr>
        <w:t>до пункту</w:t>
      </w:r>
      <w:proofErr w:type="gramEnd"/>
      <w:r w:rsidRPr="002E78E4">
        <w:rPr>
          <w:color w:val="000000" w:themeColor="text1"/>
          <w:sz w:val="28"/>
          <w:szCs w:val="28"/>
          <w:shd w:val="clear" w:color="auto" w:fill="FFFFFF"/>
        </w:rPr>
        <w:t xml:space="preserve"> 29 Порядку, надання рекомендацій з питань компенсації та виконання інших функцій, передбачених положенням про Групу підтримки єВідновлення, що затверджується Мінінфраструктури”;</w:t>
      </w:r>
    </w:p>
    <w:p w:rsidR="005E728C" w:rsidRPr="002E78E4" w:rsidRDefault="005E728C" w:rsidP="005E728C">
      <w:pPr>
        <w:autoSpaceDE w:val="0"/>
        <w:autoSpaceDN w:val="0"/>
        <w:adjustRightInd w:val="0"/>
        <w:ind w:firstLine="567"/>
        <w:jc w:val="both"/>
        <w:rPr>
          <w:color w:val="000000" w:themeColor="text1"/>
          <w:sz w:val="28"/>
          <w:szCs w:val="28"/>
        </w:rPr>
      </w:pPr>
      <w:r w:rsidRPr="002E78E4">
        <w:rPr>
          <w:color w:val="000000" w:themeColor="text1"/>
          <w:sz w:val="28"/>
          <w:szCs w:val="28"/>
          <w:shd w:val="clear" w:color="auto" w:fill="FFFFFF"/>
        </w:rPr>
        <w:t>електронна публічна послуга “єВідновлення” - послуга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(далі - Реєстр пошкодженого та знищеного майна), засобами Єдиного державного вебпорталу електронних послуг (далі - Портал Дія), зокрема з використанням мобільного додатка Порталу Дія (Дія), або в інший спосіб, передбачений Порядком;</w:t>
      </w:r>
      <w:r w:rsidRPr="002E78E4">
        <w:rPr>
          <w:color w:val="000000" w:themeColor="text1"/>
          <w:sz w:val="28"/>
          <w:szCs w:val="28"/>
        </w:rPr>
        <w:t xml:space="preserve"> </w:t>
      </w:r>
    </w:p>
    <w:p w:rsidR="005E728C" w:rsidRPr="002E78E4" w:rsidRDefault="005E728C" w:rsidP="005E728C">
      <w:pPr>
        <w:autoSpaceDE w:val="0"/>
        <w:autoSpaceDN w:val="0"/>
        <w:adjustRightInd w:val="0"/>
        <w:ind w:firstLine="567"/>
        <w:jc w:val="both"/>
        <w:rPr>
          <w:sz w:val="28"/>
          <w:szCs w:val="28"/>
        </w:rPr>
      </w:pPr>
      <w:r w:rsidRPr="002E78E4">
        <w:rPr>
          <w:sz w:val="28"/>
          <w:szCs w:val="28"/>
        </w:rPr>
        <w:t xml:space="preserve">окремі категорії об’єктів нерухомого майна - одноквартирні будинки, у тому числі відокремлені житлові будинки садибного типу, зблоковані будинки з окремими квартирами, що мають свій власний вхід з вулиці, котеджі та будинки одноквартирні підвищеної комфортності, будинки садибного типу, </w:t>
      </w:r>
      <w:r w:rsidRPr="002E78E4">
        <w:rPr>
          <w:sz w:val="28"/>
          <w:szCs w:val="28"/>
        </w:rPr>
        <w:lastRenderedPageBreak/>
        <w:t>дачні та садові; квартири (житлові приміщення) у багатоквартирному будинку (у разі, коли місця загального користування не пошкоджені);</w:t>
      </w:r>
    </w:p>
    <w:p w:rsidR="005E728C" w:rsidRPr="002E78E4" w:rsidRDefault="005E728C" w:rsidP="005E728C">
      <w:pPr>
        <w:autoSpaceDE w:val="0"/>
        <w:autoSpaceDN w:val="0"/>
        <w:adjustRightInd w:val="0"/>
        <w:ind w:firstLine="567"/>
        <w:jc w:val="both"/>
        <w:rPr>
          <w:sz w:val="28"/>
          <w:szCs w:val="28"/>
        </w:rPr>
      </w:pPr>
      <w:r w:rsidRPr="002E78E4">
        <w:rPr>
          <w:sz w:val="28"/>
          <w:szCs w:val="28"/>
        </w:rPr>
        <w:t>пошкоджені об’єкти - об’єкти нерухомого майна, які розташовані на території України та пошкоджені внаслідок бойових дій, терористичних актів, диверсій, спричинених збройною агресією російської федерації, та можуть бути відновлені шляхом проведення поточного або капітального ремонту;</w:t>
      </w:r>
    </w:p>
    <w:p w:rsidR="005E728C" w:rsidRPr="002E78E4" w:rsidRDefault="005E728C" w:rsidP="005E728C">
      <w:pPr>
        <w:pStyle w:val="ab"/>
        <w:spacing w:before="0"/>
        <w:jc w:val="both"/>
        <w:rPr>
          <w:rFonts w:ascii="Times New Roman" w:hAnsi="Times New Roman"/>
          <w:sz w:val="28"/>
          <w:szCs w:val="28"/>
        </w:rPr>
      </w:pPr>
      <w:r w:rsidRPr="002E78E4">
        <w:rPr>
          <w:rFonts w:ascii="Times New Roman" w:hAnsi="Times New Roman"/>
          <w:sz w:val="28"/>
          <w:szCs w:val="28"/>
        </w:rPr>
        <w:t xml:space="preserve">Інші терміни, що </w:t>
      </w:r>
      <w:r>
        <w:rPr>
          <w:rFonts w:ascii="Times New Roman" w:hAnsi="Times New Roman"/>
          <w:sz w:val="28"/>
          <w:szCs w:val="28"/>
        </w:rPr>
        <w:t>використовуються у цьому Положенні</w:t>
      </w:r>
      <w:r w:rsidRPr="002E78E4">
        <w:rPr>
          <w:rFonts w:ascii="Times New Roman" w:hAnsi="Times New Roman"/>
          <w:sz w:val="28"/>
          <w:szCs w:val="28"/>
        </w:rPr>
        <w:t xml:space="preserve">, вживаються у значенні, наведеному у </w:t>
      </w:r>
      <w:bookmarkStart w:id="22" w:name="_Hlk131752419"/>
      <w:r w:rsidRPr="002E78E4">
        <w:rPr>
          <w:rFonts w:ascii="Times New Roman" w:hAnsi="Times New Roman"/>
          <w:sz w:val="28"/>
          <w:szCs w:val="28"/>
        </w:rPr>
        <w:t>Цивільному кодексі України</w:t>
      </w:r>
      <w:bookmarkStart w:id="23" w:name="_Hlk131752280"/>
      <w:r w:rsidRPr="002E78E4">
        <w:rPr>
          <w:rFonts w:ascii="Times New Roman" w:hAnsi="Times New Roman"/>
          <w:sz w:val="28"/>
          <w:szCs w:val="28"/>
        </w:rPr>
        <w:t xml:space="preserve">, </w:t>
      </w:r>
      <w:bookmarkEnd w:id="22"/>
      <w:r w:rsidRPr="002E78E4">
        <w:rPr>
          <w:rFonts w:ascii="Times New Roman" w:hAnsi="Times New Roman"/>
          <w:sz w:val="28"/>
          <w:szCs w:val="28"/>
        </w:rPr>
        <w:t>Бюджетному кодексі України</w:t>
      </w:r>
      <w:bookmarkEnd w:id="23"/>
      <w:r w:rsidRPr="002E78E4">
        <w:rPr>
          <w:rFonts w:ascii="Times New Roman" w:hAnsi="Times New Roman"/>
          <w:sz w:val="28"/>
          <w:szCs w:val="28"/>
        </w:rPr>
        <w:t>, Законах України “Про публічні електронні реєстри”, “Про електронні довірчі послуги”, “Про надання публічних (електронних публічних) послуг щодо декларування та реєстрації місця проживання в Україні”, “Про особливості надання публічних (електронних публічних) послуг”, “Про оборону України”, “Про забезпечення прав і свобод громадян та правовий режим на тимчасово окупованій території України”, “Про забезпечення прав і свобод внутрішньо переміщених осіб”, “Про регулювання містобудівної діяльності”, “Про надання будівельної продукції на ринку” та інших законодавчих актах.</w:t>
      </w:r>
    </w:p>
    <w:p w:rsidR="005E728C" w:rsidRPr="002E78E4" w:rsidRDefault="005E728C" w:rsidP="005E728C">
      <w:pPr>
        <w:autoSpaceDE w:val="0"/>
        <w:autoSpaceDN w:val="0"/>
        <w:adjustRightInd w:val="0"/>
        <w:ind w:firstLine="567"/>
        <w:jc w:val="both"/>
        <w:rPr>
          <w:sz w:val="28"/>
          <w:szCs w:val="28"/>
        </w:rPr>
      </w:pPr>
    </w:p>
    <w:p w:rsidR="005E728C" w:rsidRPr="002E78E4" w:rsidRDefault="005E728C" w:rsidP="005E728C">
      <w:pPr>
        <w:pStyle w:val="a3"/>
        <w:numPr>
          <w:ilvl w:val="0"/>
          <w:numId w:val="11"/>
        </w:numPr>
        <w:autoSpaceDE w:val="0"/>
        <w:autoSpaceDN w:val="0"/>
        <w:adjustRightInd w:val="0"/>
        <w:ind w:left="1080"/>
        <w:jc w:val="center"/>
        <w:rPr>
          <w:b/>
          <w:bCs/>
          <w:sz w:val="28"/>
          <w:szCs w:val="28"/>
        </w:rPr>
      </w:pPr>
      <w:r w:rsidRPr="002E78E4">
        <w:rPr>
          <w:b/>
          <w:bCs/>
          <w:sz w:val="28"/>
          <w:szCs w:val="28"/>
        </w:rPr>
        <w:t>Повноваження комісії</w:t>
      </w:r>
    </w:p>
    <w:p w:rsidR="005E728C" w:rsidRPr="002E78E4" w:rsidRDefault="005E728C" w:rsidP="005E728C">
      <w:pPr>
        <w:autoSpaceDE w:val="0"/>
        <w:autoSpaceDN w:val="0"/>
        <w:adjustRightInd w:val="0"/>
        <w:ind w:firstLine="426"/>
        <w:jc w:val="both"/>
        <w:rPr>
          <w:sz w:val="28"/>
          <w:szCs w:val="28"/>
        </w:rPr>
      </w:pPr>
      <w:r w:rsidRPr="002E78E4">
        <w:rPr>
          <w:sz w:val="28"/>
          <w:szCs w:val="28"/>
        </w:rPr>
        <w:t>3.1. Комісії з метою забезпечення покладених на неї завдань здійснює такі повноваження:</w:t>
      </w:r>
      <w:bookmarkStart w:id="24" w:name="n53"/>
      <w:bookmarkStart w:id="25" w:name="n54"/>
      <w:bookmarkStart w:id="26" w:name="n55"/>
      <w:bookmarkStart w:id="27" w:name="n56"/>
      <w:bookmarkStart w:id="28" w:name="n57"/>
      <w:bookmarkStart w:id="29" w:name="n58"/>
      <w:bookmarkStart w:id="30" w:name="n59"/>
      <w:bookmarkEnd w:id="24"/>
      <w:bookmarkEnd w:id="25"/>
      <w:bookmarkEnd w:id="26"/>
      <w:bookmarkEnd w:id="27"/>
      <w:bookmarkEnd w:id="28"/>
      <w:bookmarkEnd w:id="29"/>
      <w:bookmarkEnd w:id="30"/>
    </w:p>
    <w:p w:rsidR="005E728C" w:rsidRPr="002E78E4" w:rsidRDefault="005E728C" w:rsidP="005E728C">
      <w:pPr>
        <w:autoSpaceDE w:val="0"/>
        <w:autoSpaceDN w:val="0"/>
        <w:adjustRightInd w:val="0"/>
        <w:ind w:firstLine="426"/>
        <w:jc w:val="both"/>
        <w:rPr>
          <w:sz w:val="28"/>
          <w:szCs w:val="28"/>
        </w:rPr>
      </w:pPr>
      <w:r w:rsidRPr="002E78E4">
        <w:rPr>
          <w:color w:val="000000" w:themeColor="text1"/>
          <w:sz w:val="28"/>
          <w:szCs w:val="28"/>
        </w:rPr>
        <w:t xml:space="preserve">3.1.1. надає отримувачам компенсації вичерпну інформацію та консультації з питань отримання компенсації, повідомляє про можливість звернутися на урядову гарячу лінію відповідно </w:t>
      </w:r>
      <w:proofErr w:type="gramStart"/>
      <w:r w:rsidRPr="002E78E4">
        <w:rPr>
          <w:color w:val="000000" w:themeColor="text1"/>
          <w:sz w:val="28"/>
          <w:szCs w:val="28"/>
        </w:rPr>
        <w:t>до пункту</w:t>
      </w:r>
      <w:proofErr w:type="gramEnd"/>
      <w:r w:rsidRPr="002E78E4">
        <w:rPr>
          <w:color w:val="000000" w:themeColor="text1"/>
          <w:sz w:val="28"/>
          <w:szCs w:val="28"/>
        </w:rPr>
        <w:t xml:space="preserve"> 26 Порядку;</w:t>
      </w:r>
    </w:p>
    <w:p w:rsidR="005E728C" w:rsidRPr="002E78E4" w:rsidRDefault="005E728C" w:rsidP="005E728C">
      <w:pPr>
        <w:autoSpaceDE w:val="0"/>
        <w:autoSpaceDN w:val="0"/>
        <w:adjustRightInd w:val="0"/>
        <w:ind w:firstLine="426"/>
        <w:jc w:val="both"/>
        <w:rPr>
          <w:sz w:val="28"/>
          <w:szCs w:val="28"/>
        </w:rPr>
      </w:pPr>
      <w:r w:rsidRPr="002E78E4">
        <w:rPr>
          <w:sz w:val="28"/>
          <w:szCs w:val="28"/>
        </w:rPr>
        <w:t xml:space="preserve">3.1.2. </w:t>
      </w:r>
      <w:r w:rsidRPr="002E78E4">
        <w:rPr>
          <w:color w:val="000000" w:themeColor="text1"/>
          <w:sz w:val="28"/>
          <w:szCs w:val="28"/>
        </w:rPr>
        <w:t>розглядає заяви;</w:t>
      </w:r>
    </w:p>
    <w:p w:rsidR="005E728C" w:rsidRPr="002E78E4" w:rsidRDefault="005E728C" w:rsidP="005E728C">
      <w:pPr>
        <w:widowControl w:val="0"/>
        <w:tabs>
          <w:tab w:val="left" w:pos="993"/>
        </w:tabs>
        <w:suppressAutoHyphens/>
        <w:ind w:right="-1"/>
        <w:jc w:val="both"/>
        <w:rPr>
          <w:color w:val="000000" w:themeColor="text1"/>
          <w:sz w:val="28"/>
          <w:szCs w:val="28"/>
        </w:rPr>
      </w:pPr>
      <w:r w:rsidRPr="002E78E4">
        <w:rPr>
          <w:color w:val="000000" w:themeColor="text1"/>
          <w:sz w:val="28"/>
          <w:szCs w:val="28"/>
        </w:rPr>
        <w:t xml:space="preserve">      3.1.3. встановлює наявність/відсутність права та підстав для надання компенсації та пріоритетного права на отримання компенсації відповідно </w:t>
      </w:r>
      <w:proofErr w:type="gramStart"/>
      <w:r w:rsidRPr="002E78E4">
        <w:rPr>
          <w:color w:val="000000" w:themeColor="text1"/>
          <w:sz w:val="28"/>
          <w:szCs w:val="28"/>
        </w:rPr>
        <w:t>до пункту</w:t>
      </w:r>
      <w:proofErr w:type="gramEnd"/>
      <w:r w:rsidRPr="002E78E4">
        <w:rPr>
          <w:color w:val="000000" w:themeColor="text1"/>
          <w:sz w:val="28"/>
          <w:szCs w:val="28"/>
        </w:rPr>
        <w:t xml:space="preserve"> 5 Порядку;</w:t>
      </w:r>
    </w:p>
    <w:p w:rsidR="005E728C" w:rsidRPr="002E78E4" w:rsidRDefault="005E728C" w:rsidP="005E728C">
      <w:pPr>
        <w:widowControl w:val="0"/>
        <w:tabs>
          <w:tab w:val="left" w:pos="993"/>
        </w:tabs>
        <w:suppressAutoHyphens/>
        <w:ind w:right="-1"/>
        <w:jc w:val="both"/>
        <w:rPr>
          <w:color w:val="000000" w:themeColor="text1"/>
          <w:sz w:val="28"/>
          <w:szCs w:val="28"/>
        </w:rPr>
      </w:pPr>
      <w:r w:rsidRPr="002E78E4">
        <w:rPr>
          <w:color w:val="000000" w:themeColor="text1"/>
          <w:sz w:val="28"/>
          <w:szCs w:val="28"/>
        </w:rPr>
        <w:t xml:space="preserve">      3.1.4. проводить перевірку отримувача компенсації на відсутність (наявність) судимості за вчинення кримінальних правопорушень, передбачених </w:t>
      </w:r>
      <w:hyperlink r:id="rId17" w:anchor="n689" w:tgtFrame="_blank" w:history="1">
        <w:r w:rsidRPr="002E78E4">
          <w:rPr>
            <w:rStyle w:val="ac"/>
            <w:color w:val="000000" w:themeColor="text1"/>
            <w:sz w:val="28"/>
            <w:szCs w:val="28"/>
          </w:rPr>
          <w:t>розділом I</w:t>
        </w:r>
      </w:hyperlink>
      <w:r w:rsidRPr="002E78E4">
        <w:rPr>
          <w:color w:val="000000" w:themeColor="text1"/>
          <w:sz w:val="28"/>
          <w:szCs w:val="28"/>
        </w:rPr>
        <w:t> “Злочини проти основ національної безпеки України” Особливої частини Кримінального кодексу України;</w:t>
      </w:r>
    </w:p>
    <w:p w:rsidR="005E728C" w:rsidRPr="002E78E4" w:rsidRDefault="005E728C" w:rsidP="005E728C">
      <w:pPr>
        <w:widowControl w:val="0"/>
        <w:tabs>
          <w:tab w:val="left" w:pos="993"/>
        </w:tabs>
        <w:suppressAutoHyphens/>
        <w:ind w:right="-1"/>
        <w:jc w:val="both"/>
        <w:rPr>
          <w:color w:val="000000" w:themeColor="text1"/>
          <w:sz w:val="28"/>
          <w:szCs w:val="28"/>
        </w:rPr>
      </w:pPr>
      <w:r w:rsidRPr="002E78E4">
        <w:rPr>
          <w:color w:val="000000" w:themeColor="text1"/>
          <w:sz w:val="28"/>
          <w:szCs w:val="28"/>
        </w:rPr>
        <w:t xml:space="preserve">      3.1.5. перевіряє наявність в Реєстрі пошкодженого та знищеного майна відомостей щодо акта комісійного обстеження, виконаного відповідно до </w:t>
      </w:r>
      <w:hyperlink r:id="rId18" w:anchor="n82" w:tgtFrame="_blank" w:history="1">
        <w:r w:rsidRPr="002E78E4">
          <w:rPr>
            <w:rStyle w:val="ac"/>
            <w:color w:val="000000" w:themeColor="text1"/>
            <w:sz w:val="28"/>
            <w:szCs w:val="28"/>
          </w:rPr>
          <w:t>пункту 8</w:t>
        </w:r>
      </w:hyperlink>
      <w:hyperlink r:id="rId19" w:anchor="n82" w:tgtFrame="_blank" w:history="1">
        <w:r w:rsidRPr="002E78E4">
          <w:rPr>
            <w:rStyle w:val="ac"/>
            <w:b/>
            <w:bCs/>
            <w:color w:val="000000" w:themeColor="text1"/>
            <w:sz w:val="28"/>
            <w:szCs w:val="28"/>
            <w:vertAlign w:val="superscript"/>
          </w:rPr>
          <w:t>-1</w:t>
        </w:r>
      </w:hyperlink>
      <w:r w:rsidRPr="002E78E4">
        <w:rPr>
          <w:color w:val="000000" w:themeColor="text1"/>
          <w:sz w:val="28"/>
          <w:szCs w:val="28"/>
        </w:rPr>
        <w:t>, та/або звіту з технічного обстеження відповідно до </w:t>
      </w:r>
      <w:hyperlink r:id="rId20" w:anchor="n44" w:tgtFrame="_blank" w:history="1">
        <w:r w:rsidRPr="002E78E4">
          <w:rPr>
            <w:rStyle w:val="ac"/>
            <w:color w:val="000000" w:themeColor="text1"/>
            <w:sz w:val="28"/>
            <w:szCs w:val="28"/>
          </w:rPr>
          <w:t>пункту 9</w:t>
        </w:r>
      </w:hyperlink>
      <w:r w:rsidRPr="002E78E4">
        <w:rPr>
          <w:color w:val="000000" w:themeColor="text1"/>
          <w:sz w:val="28"/>
          <w:szCs w:val="28"/>
        </w:rPr>
        <w:t> Порядку виконання невідкладних робіт. У разі відсутності даних акта комісійного обстеження та/або звіту з технічного обстеження в Реєстрі пошкодженого та знищеного майна комісія вживає заходів для проведення обстеження відповідно до законодавства шляхом звернення до виконавчого комітету Фастівської міської ради або самостійно, якщо вона виконує функції комісії відповідно до Порядку виконання невідкладних робіт;</w:t>
      </w:r>
    </w:p>
    <w:p w:rsidR="005E728C" w:rsidRPr="002E78E4" w:rsidRDefault="005E728C" w:rsidP="005E728C">
      <w:pPr>
        <w:widowControl w:val="0"/>
        <w:tabs>
          <w:tab w:val="left" w:pos="993"/>
        </w:tabs>
        <w:suppressAutoHyphens/>
        <w:ind w:right="-1"/>
        <w:jc w:val="both"/>
        <w:rPr>
          <w:color w:val="000000" w:themeColor="text1"/>
          <w:sz w:val="28"/>
          <w:szCs w:val="28"/>
        </w:rPr>
      </w:pPr>
      <w:r w:rsidRPr="002E78E4">
        <w:rPr>
          <w:color w:val="000000" w:themeColor="text1"/>
          <w:sz w:val="28"/>
          <w:szCs w:val="28"/>
        </w:rPr>
        <w:t xml:space="preserve">      3.1.6. ознайомлює отримувача компенсації з даними, зафіксованими для заповнення чек-листа, форма якого наведена в додатку 2 Порядку;</w:t>
      </w:r>
    </w:p>
    <w:p w:rsidR="005E728C" w:rsidRPr="002E78E4" w:rsidRDefault="005E728C" w:rsidP="005E728C">
      <w:pPr>
        <w:widowControl w:val="0"/>
        <w:tabs>
          <w:tab w:val="left" w:pos="993"/>
        </w:tabs>
        <w:suppressAutoHyphens/>
        <w:ind w:right="-1"/>
        <w:jc w:val="both"/>
        <w:rPr>
          <w:color w:val="000000" w:themeColor="text1"/>
          <w:sz w:val="28"/>
          <w:szCs w:val="28"/>
        </w:rPr>
      </w:pPr>
      <w:r w:rsidRPr="002E78E4">
        <w:rPr>
          <w:color w:val="000000" w:themeColor="text1"/>
          <w:sz w:val="28"/>
          <w:szCs w:val="28"/>
        </w:rPr>
        <w:t xml:space="preserve">      3.1.7. приймає рішення про зупинення/поновлення розгляду заяви, надання/відмову у наданні компенсації відповідно до Порядку;</w:t>
      </w:r>
    </w:p>
    <w:p w:rsidR="005E728C" w:rsidRPr="002E78E4" w:rsidRDefault="005E728C" w:rsidP="005E728C">
      <w:pPr>
        <w:widowControl w:val="0"/>
        <w:tabs>
          <w:tab w:val="left" w:pos="993"/>
        </w:tabs>
        <w:suppressAutoHyphens/>
        <w:ind w:right="-1"/>
        <w:jc w:val="both"/>
        <w:rPr>
          <w:color w:val="000000" w:themeColor="text1"/>
          <w:sz w:val="28"/>
          <w:szCs w:val="28"/>
        </w:rPr>
      </w:pPr>
      <w:r w:rsidRPr="002E78E4">
        <w:rPr>
          <w:color w:val="000000" w:themeColor="text1"/>
          <w:sz w:val="28"/>
          <w:szCs w:val="28"/>
        </w:rPr>
        <w:t xml:space="preserve">      3.1.8. виконує інші повноваження, що випливають з покладених на неї завдань.</w:t>
      </w:r>
    </w:p>
    <w:p w:rsidR="005E728C" w:rsidRPr="002E78E4" w:rsidRDefault="005E728C" w:rsidP="005E728C">
      <w:pPr>
        <w:widowControl w:val="0"/>
        <w:tabs>
          <w:tab w:val="left" w:pos="993"/>
        </w:tabs>
        <w:suppressAutoHyphens/>
        <w:ind w:right="-1" w:firstLine="567"/>
        <w:jc w:val="both"/>
        <w:rPr>
          <w:color w:val="000000" w:themeColor="text1"/>
          <w:sz w:val="28"/>
          <w:szCs w:val="28"/>
        </w:rPr>
      </w:pPr>
      <w:r w:rsidRPr="002E78E4">
        <w:rPr>
          <w:color w:val="000000" w:themeColor="text1"/>
          <w:sz w:val="28"/>
          <w:szCs w:val="28"/>
        </w:rPr>
        <w:lastRenderedPageBreak/>
        <w:t>3.2. Комісія через посадових осіб в</w:t>
      </w:r>
      <w:r w:rsidRPr="002E78E4">
        <w:rPr>
          <w:sz w:val="28"/>
          <w:szCs w:val="28"/>
        </w:rPr>
        <w:t>ідділу державного архітектурно -  будівельного контролю виконавчого комітету Фастівської міської                     ради або відділу капітального будівництва виконавчого комітету Фастівської міської ради, які відповідальні за роботу в Державному реєстрі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(далі – Реєстр пошкодженого та знищеного майна):</w:t>
      </w:r>
    </w:p>
    <w:p w:rsidR="005E728C" w:rsidRPr="002E78E4" w:rsidRDefault="005E728C" w:rsidP="005E728C">
      <w:pPr>
        <w:widowControl w:val="0"/>
        <w:tabs>
          <w:tab w:val="left" w:pos="993"/>
        </w:tabs>
        <w:suppressAutoHyphens/>
        <w:ind w:right="-1" w:firstLine="567"/>
        <w:jc w:val="both"/>
        <w:rPr>
          <w:color w:val="000000" w:themeColor="text1"/>
          <w:sz w:val="28"/>
          <w:szCs w:val="28"/>
        </w:rPr>
      </w:pPr>
      <w:r w:rsidRPr="002E78E4">
        <w:rPr>
          <w:sz w:val="28"/>
          <w:szCs w:val="28"/>
        </w:rPr>
        <w:t>3.2.1. отримує заяви для їх розгляду;</w:t>
      </w:r>
    </w:p>
    <w:p w:rsidR="005E728C" w:rsidRPr="002E78E4" w:rsidRDefault="005E728C" w:rsidP="005E728C">
      <w:pPr>
        <w:widowControl w:val="0"/>
        <w:tabs>
          <w:tab w:val="left" w:pos="993"/>
        </w:tabs>
        <w:suppressAutoHyphens/>
        <w:ind w:right="-1" w:firstLine="567"/>
        <w:jc w:val="both"/>
        <w:rPr>
          <w:sz w:val="28"/>
          <w:szCs w:val="28"/>
        </w:rPr>
      </w:pPr>
      <w:r w:rsidRPr="002E78E4">
        <w:rPr>
          <w:sz w:val="28"/>
          <w:szCs w:val="28"/>
        </w:rPr>
        <w:t>3.2.2. перевіряє надану інформацію в заяві та додані документи;</w:t>
      </w:r>
    </w:p>
    <w:p w:rsidR="005E728C" w:rsidRPr="002E78E4" w:rsidRDefault="005E728C" w:rsidP="005E728C">
      <w:pPr>
        <w:widowControl w:val="0"/>
        <w:tabs>
          <w:tab w:val="left" w:pos="993"/>
        </w:tabs>
        <w:suppressAutoHyphens/>
        <w:ind w:right="-1" w:firstLine="567"/>
        <w:jc w:val="both"/>
        <w:rPr>
          <w:sz w:val="28"/>
          <w:szCs w:val="28"/>
        </w:rPr>
      </w:pPr>
      <w:r w:rsidRPr="002E78E4">
        <w:rPr>
          <w:sz w:val="28"/>
          <w:szCs w:val="28"/>
        </w:rPr>
        <w:t xml:space="preserve">3.2.3. 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w:t>
      </w:r>
      <w:proofErr w:type="gramStart"/>
      <w:r w:rsidRPr="002E78E4">
        <w:rPr>
          <w:sz w:val="28"/>
          <w:szCs w:val="28"/>
        </w:rPr>
        <w:t>до пункту</w:t>
      </w:r>
      <w:proofErr w:type="gramEnd"/>
      <w:r w:rsidRPr="002E78E4">
        <w:rPr>
          <w:sz w:val="28"/>
          <w:szCs w:val="28"/>
        </w:rPr>
        <w:t xml:space="preserve"> 13 Порядку;</w:t>
      </w:r>
    </w:p>
    <w:p w:rsidR="005E728C" w:rsidRPr="002E78E4" w:rsidRDefault="005E728C" w:rsidP="005E728C">
      <w:pPr>
        <w:widowControl w:val="0"/>
        <w:tabs>
          <w:tab w:val="left" w:pos="993"/>
        </w:tabs>
        <w:suppressAutoHyphens/>
        <w:ind w:right="-1" w:firstLine="567"/>
        <w:jc w:val="both"/>
        <w:rPr>
          <w:sz w:val="28"/>
          <w:szCs w:val="28"/>
        </w:rPr>
      </w:pPr>
      <w:r w:rsidRPr="002E78E4">
        <w:rPr>
          <w:sz w:val="28"/>
          <w:szCs w:val="28"/>
        </w:rPr>
        <w:t>3.2.4. вносить результати комісійного обстеження у разі його проведення за рішенням цієї комісії;</w:t>
      </w:r>
    </w:p>
    <w:p w:rsidR="005E728C" w:rsidRPr="002E78E4" w:rsidRDefault="005E728C" w:rsidP="005E728C">
      <w:pPr>
        <w:shd w:val="clear" w:color="auto" w:fill="FFFFFF"/>
        <w:ind w:firstLine="567"/>
        <w:jc w:val="both"/>
        <w:rPr>
          <w:color w:val="000000" w:themeColor="text1"/>
          <w:sz w:val="28"/>
          <w:szCs w:val="28"/>
          <w:lang w:eastAsia="en-US"/>
        </w:rPr>
      </w:pPr>
      <w:r w:rsidRPr="002E78E4">
        <w:rPr>
          <w:sz w:val="28"/>
          <w:szCs w:val="28"/>
        </w:rPr>
        <w:t>3.2.5 заповнює за кожним пошкодженим об’єктом чек-лист, результати фотофіксації пошкоджень об’єкта та визначає розмір компенсації;</w:t>
      </w:r>
    </w:p>
    <w:p w:rsidR="005E728C" w:rsidRPr="002E78E4" w:rsidRDefault="005E728C" w:rsidP="005E728C">
      <w:pPr>
        <w:shd w:val="clear" w:color="auto" w:fill="FFFFFF"/>
        <w:ind w:firstLine="567"/>
        <w:jc w:val="both"/>
        <w:rPr>
          <w:color w:val="000000" w:themeColor="text1"/>
          <w:sz w:val="28"/>
          <w:szCs w:val="28"/>
          <w:lang w:eastAsia="en-US"/>
        </w:rPr>
      </w:pPr>
      <w:r w:rsidRPr="002E78E4">
        <w:rPr>
          <w:color w:val="000000" w:themeColor="text1"/>
          <w:sz w:val="28"/>
          <w:szCs w:val="28"/>
          <w:lang w:eastAsia="en-US"/>
        </w:rPr>
        <w:t>3.2.6.</w:t>
      </w:r>
      <w:r w:rsidRPr="002E78E4">
        <w:rPr>
          <w:color w:val="333333"/>
          <w:shd w:val="clear" w:color="auto" w:fill="FFFFFF"/>
        </w:rPr>
        <w:t xml:space="preserve"> </w:t>
      </w:r>
      <w:r w:rsidRPr="002E78E4">
        <w:rPr>
          <w:sz w:val="28"/>
          <w:szCs w:val="28"/>
          <w:shd w:val="clear" w:color="auto" w:fill="FFFFFF"/>
        </w:rPr>
        <w:t>вносить відомості про надання/відмову у наданні компенсації.</w:t>
      </w:r>
    </w:p>
    <w:p w:rsidR="005E728C" w:rsidRPr="002E78E4" w:rsidRDefault="005E728C" w:rsidP="005E728C">
      <w:pPr>
        <w:shd w:val="clear" w:color="auto" w:fill="FFFFFF"/>
        <w:ind w:firstLine="567"/>
        <w:jc w:val="both"/>
        <w:rPr>
          <w:color w:val="000000" w:themeColor="text1"/>
          <w:sz w:val="28"/>
          <w:szCs w:val="28"/>
          <w:shd w:val="clear" w:color="auto" w:fill="FFFFFF"/>
        </w:rPr>
      </w:pPr>
      <w:r w:rsidRPr="002E78E4">
        <w:rPr>
          <w:color w:val="000000" w:themeColor="text1"/>
          <w:sz w:val="28"/>
          <w:szCs w:val="28"/>
          <w:lang w:eastAsia="en-US"/>
        </w:rPr>
        <w:t xml:space="preserve">3.2.7. </w:t>
      </w:r>
      <w:r w:rsidRPr="002E78E4">
        <w:rPr>
          <w:color w:val="000000" w:themeColor="text1"/>
          <w:sz w:val="28"/>
          <w:szCs w:val="28"/>
          <w:shd w:val="clear" w:color="auto" w:fill="FFFFFF"/>
        </w:rPr>
        <w:t>комісія проводить перевірку інформації, наданої в заяві та доданих до неї документах, зокрема з урахуванням рекомендацій Мінфіну, наданих за результатами верифікації такої інформації щодо її відповідності вимогам законодавства, що впливає на визначення права на отримання та розмір компенсації заявника, відповідно до </w:t>
      </w:r>
      <w:hyperlink r:id="rId21" w:tgtFrame="_blank" w:history="1">
        <w:r w:rsidRPr="002E78E4">
          <w:rPr>
            <w:rStyle w:val="ac"/>
            <w:color w:val="000000" w:themeColor="text1"/>
            <w:sz w:val="28"/>
            <w:szCs w:val="28"/>
            <w:shd w:val="clear" w:color="auto" w:fill="FFFFFF"/>
          </w:rPr>
          <w:t>Закону України</w:t>
        </w:r>
      </w:hyperlink>
      <w:r w:rsidRPr="002E78E4">
        <w:rPr>
          <w:color w:val="000000" w:themeColor="text1"/>
          <w:sz w:val="28"/>
          <w:szCs w:val="28"/>
          <w:shd w:val="clear" w:color="auto" w:fill="FFFFFF"/>
        </w:rPr>
        <w:t> “Про верифікацію та моніторинг державних виплат;</w:t>
      </w:r>
    </w:p>
    <w:p w:rsidR="005E728C" w:rsidRPr="002E78E4" w:rsidRDefault="005E728C" w:rsidP="005E728C">
      <w:pPr>
        <w:shd w:val="clear" w:color="auto" w:fill="FFFFFF"/>
        <w:ind w:firstLine="567"/>
        <w:jc w:val="both"/>
        <w:rPr>
          <w:sz w:val="28"/>
          <w:szCs w:val="28"/>
        </w:rPr>
      </w:pPr>
      <w:r w:rsidRPr="002E78E4">
        <w:rPr>
          <w:color w:val="000000" w:themeColor="text1"/>
          <w:sz w:val="28"/>
          <w:szCs w:val="28"/>
          <w:shd w:val="clear" w:color="auto" w:fill="FFFFFF"/>
        </w:rPr>
        <w:t>3.2.8. з метою здійснення верифікації інформації, наданої в заяві та доданих до неї документах, між Мінінфраструктури та Мінфіном укладається договір про інформаційну взаємодію, яким регулюються питання щодо механізму та каналів інформаційного обміну, обсягу та змісту інформації, що передається”;</w:t>
      </w:r>
      <w:r w:rsidRPr="002E78E4">
        <w:rPr>
          <w:sz w:val="28"/>
          <w:szCs w:val="28"/>
        </w:rPr>
        <w:t xml:space="preserve">    </w:t>
      </w:r>
    </w:p>
    <w:p w:rsidR="005E728C" w:rsidRPr="002E78E4" w:rsidRDefault="005E728C" w:rsidP="005E728C">
      <w:pPr>
        <w:pStyle w:val="rvps2"/>
        <w:shd w:val="clear" w:color="auto" w:fill="FFFFFF"/>
        <w:spacing w:before="0" w:beforeAutospacing="0" w:after="0" w:afterAutospacing="0"/>
        <w:ind w:firstLine="567"/>
        <w:jc w:val="both"/>
        <w:rPr>
          <w:sz w:val="28"/>
          <w:szCs w:val="28"/>
          <w:lang w:eastAsia="en-US"/>
        </w:rPr>
      </w:pPr>
      <w:r w:rsidRPr="002E78E4">
        <w:rPr>
          <w:sz w:val="28"/>
          <w:szCs w:val="28"/>
        </w:rPr>
        <w:t>3.3. Розрахунок компенсації за пошкоджений об’єкт комісія здійснює в такій послідовності:</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1" w:name="n240"/>
      <w:bookmarkEnd w:id="31"/>
      <w:r w:rsidRPr="002E78E4">
        <w:rPr>
          <w:sz w:val="28"/>
          <w:szCs w:val="28"/>
        </w:rPr>
        <w:t>3.3.1. визначає обсяг пошкоджень об’єкта нерухомого майна за даними акта комісійного обстеження, виконаного відповідно до </w:t>
      </w:r>
      <w:hyperlink r:id="rId22" w:anchor="n82" w:tgtFrame="_blank" w:history="1">
        <w:r w:rsidRPr="002E78E4">
          <w:rPr>
            <w:rStyle w:val="ac"/>
            <w:sz w:val="28"/>
            <w:szCs w:val="28"/>
          </w:rPr>
          <w:t>пункту 8</w:t>
        </w:r>
      </w:hyperlink>
      <w:hyperlink r:id="rId23" w:anchor="n82" w:tgtFrame="_blank" w:history="1">
        <w:r w:rsidRPr="002E78E4">
          <w:rPr>
            <w:rStyle w:val="ac"/>
            <w:b/>
            <w:bCs/>
            <w:sz w:val="28"/>
            <w:szCs w:val="28"/>
            <w:vertAlign w:val="superscript"/>
          </w:rPr>
          <w:t>-1</w:t>
        </w:r>
      </w:hyperlink>
      <w:r w:rsidRPr="002E78E4">
        <w:rPr>
          <w:sz w:val="28"/>
          <w:szCs w:val="28"/>
        </w:rPr>
        <w:t>, та/або звіту з технічного обстеження відповідно до </w:t>
      </w:r>
      <w:hyperlink r:id="rId24" w:anchor="n44" w:tgtFrame="_blank" w:history="1">
        <w:r w:rsidRPr="002E78E4">
          <w:rPr>
            <w:rStyle w:val="ac"/>
            <w:sz w:val="28"/>
            <w:szCs w:val="28"/>
          </w:rPr>
          <w:t>пункту 9</w:t>
        </w:r>
      </w:hyperlink>
      <w:r w:rsidRPr="002E78E4">
        <w:rPr>
          <w:sz w:val="28"/>
          <w:szCs w:val="28"/>
        </w:rPr>
        <w:t> Порядку виконання невідкладних робіт з урахуванням результатів огляду;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2" w:name="n241"/>
      <w:bookmarkEnd w:id="32"/>
      <w:r w:rsidRPr="002E78E4">
        <w:rPr>
          <w:sz w:val="28"/>
          <w:szCs w:val="28"/>
        </w:rPr>
        <w:t>3.3.2. проводить огляд пошкодженого об’єкта з метою встановлення фактів проведення ремонтних робіт та відповідності даним акта комісійного обстеження та/або звіту з технічного обстеження;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3" w:name="n242"/>
      <w:bookmarkEnd w:id="33"/>
      <w:r w:rsidRPr="002E78E4">
        <w:rPr>
          <w:sz w:val="28"/>
          <w:szCs w:val="28"/>
        </w:rPr>
        <w:t>3.3.3. здійснює фотофіксацію пошкоджень об’єкта нерухомого майна, що свідчать про характер та обсяг руйнувань, визначених у чек-листі, у разі недодання результатів фотофіксації до акта комісійного обстеження;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4" w:name="n243"/>
      <w:bookmarkEnd w:id="34"/>
      <w:r w:rsidRPr="002E78E4">
        <w:rPr>
          <w:sz w:val="28"/>
          <w:szCs w:val="28"/>
        </w:rPr>
        <w:t>3.3.4. заповнює чек-лист.</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5" w:name="n244"/>
      <w:bookmarkEnd w:id="35"/>
      <w:r w:rsidRPr="002E78E4">
        <w:rPr>
          <w:sz w:val="28"/>
          <w:szCs w:val="28"/>
        </w:rPr>
        <w:t>3.3.5. Чек-лист заповнюється в електронній формі за допомогою Реєстру пошкодженого та знищеного майна.</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6" w:name="n245"/>
      <w:bookmarkEnd w:id="36"/>
      <w:r w:rsidRPr="002E78E4">
        <w:rPr>
          <w:sz w:val="28"/>
          <w:szCs w:val="28"/>
        </w:rPr>
        <w:t>3.3.6. Розмір компенсації за один пошкоджений об’єкт не може бути більший, ніж 200 тис. гривень.</w:t>
      </w:r>
    </w:p>
    <w:p w:rsidR="005E728C" w:rsidRPr="002E78E4" w:rsidRDefault="005E728C" w:rsidP="005E728C">
      <w:pPr>
        <w:shd w:val="clear" w:color="auto" w:fill="FFFFFF"/>
        <w:ind w:firstLine="567"/>
        <w:jc w:val="both"/>
        <w:rPr>
          <w:color w:val="000000" w:themeColor="text1"/>
          <w:sz w:val="28"/>
          <w:szCs w:val="28"/>
          <w:shd w:val="clear" w:color="auto" w:fill="FFFFFF"/>
        </w:rPr>
      </w:pPr>
      <w:r w:rsidRPr="002E78E4">
        <w:rPr>
          <w:sz w:val="28"/>
          <w:szCs w:val="28"/>
        </w:rPr>
        <w:lastRenderedPageBreak/>
        <w:t xml:space="preserve"> 3.3.7. З</w:t>
      </w:r>
      <w:r w:rsidRPr="002E78E4">
        <w:rPr>
          <w:color w:val="000000" w:themeColor="text1"/>
          <w:sz w:val="28"/>
          <w:szCs w:val="28"/>
          <w:shd w:val="clear" w:color="auto" w:fill="FFFFFF"/>
        </w:rPr>
        <w:t>а результатами розгляду заяви комісія приймає рішення про надання/відмову у наданні компенсації. У рішенні про відмову у наданні компенсації обов’язково зазначаються підстави для такої відмови.</w:t>
      </w:r>
    </w:p>
    <w:p w:rsidR="005E728C" w:rsidRPr="002E78E4" w:rsidRDefault="005E728C" w:rsidP="005E728C">
      <w:pPr>
        <w:pStyle w:val="rvps2"/>
        <w:shd w:val="clear" w:color="auto" w:fill="FFFFFF"/>
        <w:spacing w:before="0" w:beforeAutospacing="0" w:after="0" w:afterAutospacing="0"/>
        <w:ind w:firstLine="567"/>
        <w:jc w:val="both"/>
        <w:rPr>
          <w:sz w:val="28"/>
          <w:szCs w:val="28"/>
          <w:lang w:eastAsia="en-US"/>
        </w:rPr>
      </w:pPr>
      <w:r w:rsidRPr="002E78E4">
        <w:rPr>
          <w:color w:val="000000" w:themeColor="text1"/>
          <w:sz w:val="28"/>
          <w:szCs w:val="28"/>
          <w:shd w:val="clear" w:color="auto" w:fill="FFFFFF"/>
        </w:rPr>
        <w:t>3.3.8.</w:t>
      </w:r>
      <w:r w:rsidRPr="002E78E4">
        <w:rPr>
          <w:color w:val="333333"/>
        </w:rPr>
        <w:t xml:space="preserve"> </w:t>
      </w:r>
      <w:r w:rsidRPr="002E78E4">
        <w:rPr>
          <w:sz w:val="28"/>
          <w:szCs w:val="28"/>
        </w:rPr>
        <w:t>Протягом п’яти днів від завершення строку для подання заперечень на рішення комісії (з урахуванням можливого його продовження за заявою заявника) відповідно до </w:t>
      </w:r>
      <w:hyperlink r:id="rId25" w:anchor="n168" w:history="1">
        <w:r w:rsidRPr="002E78E4">
          <w:rPr>
            <w:rStyle w:val="ac"/>
            <w:sz w:val="28"/>
            <w:szCs w:val="28"/>
          </w:rPr>
          <w:t>пункту 25</w:t>
        </w:r>
      </w:hyperlink>
      <w:r w:rsidRPr="002E78E4">
        <w:rPr>
          <w:sz w:val="28"/>
          <w:szCs w:val="28"/>
        </w:rPr>
        <w:t>  Порядку виконавчий комітет Фастівської міської ради розглядає прийняте комісією рішення разом із запереченнями заявника (якщо такі були подані) та приймає одне з таких рішень:</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7" w:name="n252"/>
      <w:bookmarkEnd w:id="37"/>
      <w:r w:rsidRPr="002E78E4">
        <w:rPr>
          <w:sz w:val="28"/>
          <w:szCs w:val="28"/>
        </w:rPr>
        <w:t>затвердити рішення комісії про надання/відмову у наданні компенсації;</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8" w:name="n253"/>
      <w:bookmarkEnd w:id="38"/>
      <w:r w:rsidRPr="002E78E4">
        <w:rPr>
          <w:sz w:val="28"/>
          <w:szCs w:val="28"/>
        </w:rPr>
        <w:t>надіслати заяву на повторний розгляд комісією;</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39" w:name="n254"/>
      <w:bookmarkEnd w:id="39"/>
      <w:r w:rsidRPr="002E78E4">
        <w:rPr>
          <w:color w:val="000000" w:themeColor="text1"/>
          <w:sz w:val="28"/>
          <w:szCs w:val="28"/>
          <w:shd w:val="clear" w:color="auto" w:fill="FFFFFF"/>
        </w:rPr>
        <w:t>3.3.9.</w:t>
      </w:r>
      <w:r w:rsidRPr="002E78E4">
        <w:rPr>
          <w:color w:val="333333"/>
        </w:rPr>
        <w:t xml:space="preserve"> </w:t>
      </w:r>
      <w:r>
        <w:rPr>
          <w:sz w:val="28"/>
          <w:szCs w:val="28"/>
        </w:rPr>
        <w:t>К</w:t>
      </w:r>
      <w:r w:rsidRPr="002E78E4">
        <w:rPr>
          <w:sz w:val="28"/>
          <w:szCs w:val="28"/>
        </w:rPr>
        <w:t>опія рішення уповноваженого органу вноситься посадовою особою виконавчого комітету Фастівської міської ради з накладенням електронного кваліфікованого підпису, що базується на сертифікаті відкритого ключа, до Реєстру пошкодженого та знищеного майна протягом трьох робочих днів з дня його прийняття.</w:t>
      </w:r>
    </w:p>
    <w:p w:rsidR="005E728C" w:rsidRPr="002E78E4" w:rsidRDefault="005E728C" w:rsidP="005E728C">
      <w:pPr>
        <w:pStyle w:val="rvps2"/>
        <w:shd w:val="clear" w:color="auto" w:fill="FFFFFF"/>
        <w:spacing w:before="0" w:beforeAutospacing="0" w:after="0" w:afterAutospacing="0"/>
        <w:ind w:firstLine="567"/>
        <w:jc w:val="both"/>
        <w:rPr>
          <w:sz w:val="28"/>
          <w:szCs w:val="28"/>
          <w:lang w:eastAsia="en-US"/>
        </w:rPr>
      </w:pPr>
      <w:r w:rsidRPr="002E78E4">
        <w:rPr>
          <w:sz w:val="28"/>
          <w:szCs w:val="28"/>
        </w:rPr>
        <w:t>3.3.10. Повторний розгляд заяви здійснюється в порядку та у строки, передбачені </w:t>
      </w:r>
      <w:hyperlink r:id="rId26" w:anchor="n15" w:history="1">
        <w:r w:rsidRPr="002E78E4">
          <w:rPr>
            <w:rStyle w:val="ac"/>
            <w:sz w:val="28"/>
            <w:szCs w:val="28"/>
          </w:rPr>
          <w:t>пунктами 3-12</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color w:val="333333"/>
        </w:rPr>
      </w:pPr>
      <w:bookmarkStart w:id="40" w:name="n256"/>
      <w:bookmarkEnd w:id="40"/>
      <w:r>
        <w:rPr>
          <w:sz w:val="28"/>
          <w:szCs w:val="28"/>
        </w:rPr>
        <w:t>3.3.11</w:t>
      </w:r>
      <w:r w:rsidRPr="002E78E4">
        <w:rPr>
          <w:sz w:val="28"/>
          <w:szCs w:val="28"/>
        </w:rPr>
        <w:t>. Виконавчий комітет Фастівської міської ради/комісія може звернутися до Групи підтримки єВідновлення для отримання рекомендацій та роз’яснень з питань, які були підставою для надсилання заяви на повторний розгляд</w:t>
      </w:r>
      <w:r w:rsidRPr="002E78E4">
        <w:rPr>
          <w:color w:val="333333"/>
        </w:rPr>
        <w:t>.</w:t>
      </w:r>
    </w:p>
    <w:p w:rsidR="005E728C" w:rsidRPr="002E78E4" w:rsidRDefault="005E728C" w:rsidP="005E728C">
      <w:pPr>
        <w:shd w:val="clear" w:color="auto" w:fill="FFFFFF"/>
        <w:ind w:firstLine="567"/>
        <w:jc w:val="both"/>
        <w:rPr>
          <w:sz w:val="28"/>
          <w:szCs w:val="28"/>
          <w:lang w:eastAsia="en-US"/>
        </w:rPr>
      </w:pPr>
      <w:r w:rsidRPr="002E78E4">
        <w:rPr>
          <w:sz w:val="28"/>
          <w:szCs w:val="28"/>
          <w:shd w:val="clear" w:color="auto" w:fill="FFFFFF"/>
        </w:rPr>
        <w:t xml:space="preserve">3.4. </w:t>
      </w:r>
      <w:r w:rsidRPr="002E78E4">
        <w:rPr>
          <w:sz w:val="28"/>
          <w:szCs w:val="28"/>
        </w:rPr>
        <w:t xml:space="preserve">Для отримання компенсації необхідно </w:t>
      </w:r>
      <w:r w:rsidRPr="005B1024">
        <w:rPr>
          <w:sz w:val="28"/>
          <w:szCs w:val="28"/>
        </w:rPr>
        <w:t>з урахуванням </w:t>
      </w:r>
      <w:hyperlink r:id="rId27" w:anchor="n269" w:history="1">
        <w:r w:rsidRPr="005B1024">
          <w:rPr>
            <w:rStyle w:val="ac"/>
            <w:sz w:val="28"/>
            <w:szCs w:val="28"/>
          </w:rPr>
          <w:t>пункту 13</w:t>
        </w:r>
      </w:hyperlink>
      <w:hyperlink r:id="rId28" w:anchor="n269" w:history="1">
        <w:r w:rsidRPr="005B1024">
          <w:rPr>
            <w:rStyle w:val="ac"/>
            <w:b/>
            <w:bCs/>
            <w:sz w:val="28"/>
            <w:szCs w:val="28"/>
            <w:vertAlign w:val="superscript"/>
          </w:rPr>
          <w:t>-1</w:t>
        </w:r>
      </w:hyperlink>
      <w:r w:rsidRPr="005B102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1" w:name="n258"/>
      <w:bookmarkStart w:id="42" w:name="n77"/>
      <w:bookmarkEnd w:id="41"/>
      <w:bookmarkEnd w:id="42"/>
      <w:r w:rsidRPr="002E78E4">
        <w:rPr>
          <w:sz w:val="28"/>
          <w:szCs w:val="28"/>
        </w:rPr>
        <w:t>3.4.1. установити мобільний додаток Порталу Дія (Дія) на електронному носії, критерії якого підтримують його використання, та пройти електронну ідентифікацію та автентифікацію;</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3" w:name="n78"/>
      <w:bookmarkEnd w:id="43"/>
      <w:r w:rsidRPr="002E78E4">
        <w:rPr>
          <w:sz w:val="28"/>
          <w:szCs w:val="28"/>
        </w:rPr>
        <w:t>3.4.2. подати інформаційне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відповідно до </w:t>
      </w:r>
      <w:hyperlink r:id="rId29" w:anchor="n22" w:tgtFrame="_blank" w:history="1">
        <w:r w:rsidRPr="002E78E4">
          <w:rPr>
            <w:rStyle w:val="ac"/>
            <w:sz w:val="28"/>
            <w:szCs w:val="28"/>
          </w:rPr>
          <w:t>Порядку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hyperlink>
      <w:r w:rsidRPr="002E78E4">
        <w:rPr>
          <w:sz w:val="28"/>
          <w:szCs w:val="28"/>
        </w:rPr>
        <w:t>, затвердженого постановою Кабінету Міністрів України від 26 березня 2022 р. № 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 (Офіційний вісник України, 2022 р., № 28, ст. 1539, № 39, ст. 2089) (далі - інформаційне повідомлення), у разі, коли воно не було подано раніше, або обрати одне з інформаційних повідомлень у разі, коли раніше їх було подано кілька;</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4" w:name="n79"/>
      <w:bookmarkEnd w:id="44"/>
      <w:r w:rsidRPr="002E78E4">
        <w:rPr>
          <w:sz w:val="28"/>
          <w:szCs w:val="28"/>
        </w:rPr>
        <w:t>3.4.3. переконатися, що пошкоджений об’єкт внесений до Державного реєстру речових прав на нерухоме майно або у разі відсутності такого запису провести його реєстрацію;</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5" w:name="n80"/>
      <w:bookmarkEnd w:id="45"/>
      <w:r w:rsidRPr="002E78E4">
        <w:rPr>
          <w:sz w:val="28"/>
          <w:szCs w:val="28"/>
        </w:rPr>
        <w:t xml:space="preserve">3.4.4. відкрити поточний рахунок із спеціальним режимом використання для зарахування компенсації (далі - спеціальний рахунок) в одному з банків України, з яким Мінцифри укладено відповідний договір інформаційної взаємодії (далі - банк), та перевірити номер спеціального рахунка (за </w:t>
      </w:r>
      <w:r w:rsidRPr="002E78E4">
        <w:rPr>
          <w:sz w:val="28"/>
          <w:szCs w:val="28"/>
        </w:rPr>
        <w:lastRenderedPageBreak/>
        <w:t>стандартом IBAN) для виплати компенсації, інформація щодо якого передана банком та який наявний у мобільному додатку Порталу Дія (Дія);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6" w:name="n81"/>
      <w:bookmarkEnd w:id="46"/>
      <w:r w:rsidRPr="002E78E4">
        <w:rPr>
          <w:sz w:val="28"/>
          <w:szCs w:val="28"/>
        </w:rPr>
        <w:t>3.4.5. обрати у мобільному додатку Порталу Дія (Дія) електронну публічну послугу “єВідновлення”;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7" w:name="n82"/>
      <w:bookmarkEnd w:id="47"/>
      <w:r w:rsidRPr="002E78E4">
        <w:rPr>
          <w:sz w:val="28"/>
          <w:szCs w:val="28"/>
        </w:rPr>
        <w:t>3.4.6. сформувати засобами Порталу Дія, зокрема з використанням мобільного додатка Порталу Дія (Дія), заяву, яка повинна містити такі дані:</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8" w:name="n83"/>
      <w:bookmarkEnd w:id="48"/>
      <w:r w:rsidRPr="002E78E4">
        <w:rPr>
          <w:sz w:val="28"/>
          <w:szCs w:val="28"/>
        </w:rPr>
        <w:t>прізвище, власне ім’я, по батькові (за наявності);</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49" w:name="n84"/>
      <w:bookmarkEnd w:id="49"/>
      <w:r w:rsidRPr="002E78E4">
        <w:rPr>
          <w:sz w:val="28"/>
          <w:szCs w:val="28"/>
        </w:rPr>
        <w:t>дата народження;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0" w:name="n85"/>
      <w:bookmarkEnd w:id="50"/>
      <w:r w:rsidRPr="002E78E4">
        <w:rPr>
          <w:sz w:val="28"/>
          <w:szCs w:val="28"/>
        </w:rPr>
        <w:t>контактні дані (номер телефону, адреса електронної пошти);</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1" w:name="n86"/>
      <w:bookmarkEnd w:id="51"/>
      <w:r w:rsidRPr="002E78E4">
        <w:rPr>
          <w:sz w:val="28"/>
          <w:szCs w:val="28"/>
        </w:rPr>
        <w:t>реєстраційний номер облікової картки платника податків;</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2" w:name="n87"/>
      <w:bookmarkEnd w:id="52"/>
      <w:r w:rsidRPr="002E78E4">
        <w:rPr>
          <w:sz w:val="28"/>
          <w:szCs w:val="28"/>
        </w:rPr>
        <w:t>номер спеціального рахунка (за стандартом IBAN) отримувача компенсації для виплати компенсації, інформація щодо якого передана банком та який наявний у мобільному додатку Порталу Дія (Дія);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3" w:name="n88"/>
      <w:bookmarkEnd w:id="53"/>
      <w:r w:rsidRPr="002E78E4">
        <w:rPr>
          <w:sz w:val="28"/>
          <w:szCs w:val="28"/>
        </w:rPr>
        <w:t>адресу (місцезнаходження) одного пошкодженого об’єкта з інформаційних повідомлень, що були подані відповідно до </w:t>
      </w:r>
      <w:hyperlink r:id="rId30" w:anchor="n78" w:history="1">
        <w:r w:rsidRPr="002E78E4">
          <w:rPr>
            <w:rStyle w:val="ac"/>
            <w:sz w:val="28"/>
            <w:szCs w:val="28"/>
          </w:rPr>
          <w:t>підпункту 2</w:t>
        </w:r>
      </w:hyperlink>
      <w:r w:rsidRPr="002E78E4">
        <w:rPr>
          <w:sz w:val="28"/>
          <w:szCs w:val="28"/>
        </w:rPr>
        <w:t>  пункту;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4" w:name="n89"/>
      <w:bookmarkEnd w:id="54"/>
      <w:r w:rsidRPr="002E78E4">
        <w:rPr>
          <w:sz w:val="28"/>
          <w:szCs w:val="28"/>
        </w:rPr>
        <w:t>відомості про наявність пріоритетного права на отримання компенсації відповідно до </w:t>
      </w:r>
      <w:hyperlink r:id="rId31" w:anchor="n20" w:history="1">
        <w:r w:rsidRPr="002E78E4">
          <w:rPr>
            <w:rStyle w:val="ac"/>
            <w:sz w:val="28"/>
            <w:szCs w:val="28"/>
          </w:rPr>
          <w:t>пункту 5</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5" w:name="n90"/>
      <w:bookmarkEnd w:id="55"/>
      <w:r w:rsidRPr="002E78E4">
        <w:rPr>
          <w:sz w:val="28"/>
          <w:szCs w:val="28"/>
        </w:rPr>
        <w:t>3.4.7. надати згоду співвласників об’єкта нерухомого майна на отримання компенсації заявником (у разі спільної власності на об’єкт нерухомого майна), що надається за вибором заявника:</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6" w:name="n91"/>
      <w:bookmarkEnd w:id="56"/>
      <w:r w:rsidRPr="002E78E4">
        <w:rPr>
          <w:sz w:val="28"/>
          <w:szCs w:val="28"/>
        </w:rPr>
        <w:t>в електронній формі - засобами Порталу Дія, зокрема з використанням мобільного додатка порталу Дія (Дія);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7" w:name="n92"/>
      <w:bookmarkEnd w:id="57"/>
      <w:r w:rsidRPr="002E78E4">
        <w:rPr>
          <w:sz w:val="28"/>
          <w:szCs w:val="28"/>
        </w:rPr>
        <w:t>у паперовій формі, нотаріально посвідченій, - комісії;</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8" w:name="n93"/>
      <w:bookmarkEnd w:id="58"/>
      <w:r w:rsidRPr="002E78E4">
        <w:rPr>
          <w:sz w:val="28"/>
          <w:szCs w:val="28"/>
        </w:rPr>
        <w:t>3.4.8. вказати про відсутність обмежень, встановлених </w:t>
      </w:r>
      <w:hyperlink r:id="rId32" w:anchor="n16" w:history="1">
        <w:r w:rsidRPr="002E78E4">
          <w:rPr>
            <w:rStyle w:val="ac"/>
            <w:sz w:val="28"/>
            <w:szCs w:val="28"/>
          </w:rPr>
          <w:t>пунктом 4</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59" w:name="n94"/>
      <w:bookmarkEnd w:id="59"/>
      <w:r w:rsidRPr="002E78E4">
        <w:rPr>
          <w:sz w:val="28"/>
          <w:szCs w:val="28"/>
        </w:rPr>
        <w:t>3.4.9. отримати засобами Порталу Дія, зокрема з використанням мобільного додатка Порталу Дія (Дія), автоматичні повідомлення про реєстрацію поданої заяви та про початок її розгляду;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60" w:name="n95"/>
      <w:bookmarkEnd w:id="60"/>
      <w:r w:rsidRPr="002E78E4">
        <w:rPr>
          <w:sz w:val="28"/>
          <w:szCs w:val="28"/>
        </w:rPr>
        <w:t>3.4.10 у разі отримання засобами Порталу Дія, зокрема з використанням мобільного додатка Порталу Дія (Дія), відповідних повідомлень від комісії забезпечити подання запитаної у них інформації.</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61" w:name="n96"/>
      <w:bookmarkEnd w:id="61"/>
      <w:r w:rsidRPr="002E78E4">
        <w:rPr>
          <w:sz w:val="28"/>
          <w:szCs w:val="28"/>
        </w:rPr>
        <w:t>3.4.11. Відомості, необхідні для формування заяви, можуть бути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 установленому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62" w:name="n259"/>
      <w:bookmarkEnd w:id="62"/>
      <w:r w:rsidRPr="002E78E4">
        <w:rPr>
          <w:sz w:val="28"/>
          <w:szCs w:val="28"/>
        </w:rPr>
        <w:t>3.4.12. Одночасно з поданням заяв отримувач компенсації бере на себе зобов’язання: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63" w:name="n264"/>
      <w:bookmarkStart w:id="64" w:name="n260"/>
      <w:bookmarkEnd w:id="63"/>
      <w:bookmarkEnd w:id="64"/>
      <w:r w:rsidRPr="002E78E4">
        <w:rPr>
          <w:sz w:val="28"/>
          <w:szCs w:val="28"/>
        </w:rPr>
        <w:t>дотримуватися вимог Порядку, в тому числі щодо цільового використання коштів для придбання будівельної продукції з метою проведення ремонту самостійно отримувачем компенсації або шляхом замовлення виконання відповідних послуг та робіт відповідно до чек-листа;</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65" w:name="n265"/>
      <w:bookmarkStart w:id="66" w:name="n261"/>
      <w:bookmarkEnd w:id="65"/>
      <w:bookmarkEnd w:id="66"/>
      <w:r w:rsidRPr="002E78E4">
        <w:rPr>
          <w:sz w:val="28"/>
          <w:szCs w:val="28"/>
        </w:rPr>
        <w:t>виконувати заходи щодо мінімізації негативного впливу на здоров’я людей та навколишнє природне середовище під час виконання робіт з відновлення експлуатаційної придатності об’єкта, перелік яких наведено у </w:t>
      </w:r>
      <w:hyperlink r:id="rId33" w:anchor="n311" w:history="1">
        <w:r w:rsidRPr="002E78E4">
          <w:rPr>
            <w:rStyle w:val="ac"/>
            <w:sz w:val="28"/>
            <w:szCs w:val="28"/>
          </w:rPr>
          <w:t>додатку 3</w:t>
        </w:r>
      </w:hyperlink>
      <w:r w:rsidRPr="002E78E4">
        <w:rPr>
          <w:sz w:val="28"/>
          <w:szCs w:val="28"/>
        </w:rPr>
        <w:t xml:space="preserve">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67" w:name="n266"/>
      <w:bookmarkStart w:id="68" w:name="n262"/>
      <w:bookmarkEnd w:id="67"/>
      <w:bookmarkEnd w:id="68"/>
      <w:r w:rsidRPr="002E78E4">
        <w:rPr>
          <w:sz w:val="28"/>
          <w:szCs w:val="28"/>
        </w:rPr>
        <w:lastRenderedPageBreak/>
        <w:t>після завершення ремонтних робіт, визначених чек-листом, подати повідомлення у мобільному додатку Порталу Дія (Дія);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69" w:name="n267"/>
      <w:bookmarkStart w:id="70" w:name="n263"/>
      <w:bookmarkEnd w:id="69"/>
      <w:bookmarkEnd w:id="70"/>
      <w:r w:rsidRPr="002E78E4">
        <w:rPr>
          <w:sz w:val="28"/>
          <w:szCs w:val="28"/>
        </w:rPr>
        <w:t>сприяти проведенню верифікації та моніторингу.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71" w:name="n268"/>
      <w:bookmarkStart w:id="72" w:name="n269"/>
      <w:bookmarkEnd w:id="71"/>
      <w:bookmarkEnd w:id="72"/>
      <w:r w:rsidRPr="002E78E4">
        <w:rPr>
          <w:sz w:val="28"/>
          <w:szCs w:val="28"/>
        </w:rPr>
        <w:t xml:space="preserve">3.5. </w:t>
      </w:r>
      <w:r w:rsidRPr="002E78E4">
        <w:rPr>
          <w:rStyle w:val="rvts37"/>
          <w:b/>
          <w:bCs/>
          <w:sz w:val="28"/>
          <w:szCs w:val="28"/>
          <w:vertAlign w:val="superscript"/>
        </w:rPr>
        <w:t> </w:t>
      </w:r>
      <w:r w:rsidRPr="002E78E4">
        <w:rPr>
          <w:sz w:val="28"/>
          <w:szCs w:val="28"/>
        </w:rPr>
        <w:t>Подання інформаційного повідомлення у паперовій формі здійснюється відповідно до </w:t>
      </w:r>
      <w:hyperlink r:id="rId34" w:anchor="n22" w:tgtFrame="_blank" w:history="1">
        <w:r w:rsidRPr="002E78E4">
          <w:rPr>
            <w:rStyle w:val="ac"/>
            <w:sz w:val="28"/>
            <w:szCs w:val="28"/>
          </w:rPr>
          <w:t>Порядку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hyperlink>
      <w:r w:rsidRPr="002E78E4">
        <w:rPr>
          <w:sz w:val="28"/>
          <w:szCs w:val="28"/>
        </w:rPr>
        <w:t>, затвердженого постановою Кабінету Міністрів України від 26 березня 2022 р. № 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 (Офіційний вісник України, 2022 р., № 28, ст. 1539).</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73" w:name="n270"/>
      <w:bookmarkEnd w:id="73"/>
      <w:r w:rsidRPr="002E78E4">
        <w:rPr>
          <w:sz w:val="28"/>
          <w:szCs w:val="28"/>
        </w:rPr>
        <w:t>3.5.1. Адміністратор центру надання адміністративних послуг, посадова особа органу соціального захисту населення або нотаріус у день звернення особи з метою подання заяви та документів, передбачених Порядком</w:t>
      </w:r>
      <w:r>
        <w:rPr>
          <w:sz w:val="28"/>
          <w:szCs w:val="28"/>
        </w:rPr>
        <w:t xml:space="preserve"> та цим Положенням</w:t>
      </w:r>
      <w:r w:rsidRPr="002E78E4">
        <w:rPr>
          <w:sz w:val="28"/>
          <w:szCs w:val="28"/>
        </w:rPr>
        <w:t>:</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74" w:name="n271"/>
      <w:bookmarkEnd w:id="74"/>
      <w:r w:rsidRPr="002E78E4">
        <w:rPr>
          <w:sz w:val="28"/>
          <w:szCs w:val="28"/>
        </w:rPr>
        <w:t>встановлює особу та повноваження її представника (у разі подання звернення представником);</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75" w:name="n272"/>
      <w:bookmarkEnd w:id="75"/>
      <w:r w:rsidRPr="002E78E4">
        <w:rPr>
          <w:sz w:val="28"/>
          <w:szCs w:val="28"/>
        </w:rPr>
        <w:t>заповнює заяву (з переліком документів, які додаються до заяви) засобами Порталу Дія;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76" w:name="n273"/>
      <w:bookmarkEnd w:id="76"/>
      <w:r w:rsidRPr="002E78E4">
        <w:rPr>
          <w:sz w:val="28"/>
          <w:szCs w:val="28"/>
        </w:rPr>
        <w:t>роздруковує зареєстровану заяву, інший документ (за бажанням особи) та забезпечує її підписання отримувачем компенсації;</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77" w:name="n274"/>
      <w:bookmarkEnd w:id="77"/>
      <w:r w:rsidRPr="002E78E4">
        <w:rPr>
          <w:sz w:val="28"/>
          <w:szCs w:val="28"/>
        </w:rPr>
        <w:t>видає заявнику примірник зареєстрованої заяви із зазначенням реєстраційного номера заяви та цифрового коду.</w:t>
      </w:r>
    </w:p>
    <w:p w:rsidR="005E728C" w:rsidRPr="002E78E4" w:rsidRDefault="005E728C" w:rsidP="005E728C">
      <w:pPr>
        <w:pStyle w:val="rvps2"/>
        <w:spacing w:before="0" w:beforeAutospacing="0" w:after="0" w:afterAutospacing="0"/>
        <w:ind w:firstLine="567"/>
        <w:jc w:val="both"/>
        <w:rPr>
          <w:sz w:val="28"/>
          <w:szCs w:val="28"/>
        </w:rPr>
      </w:pPr>
      <w:bookmarkStart w:id="78" w:name="n275"/>
      <w:bookmarkEnd w:id="78"/>
      <w:r w:rsidRPr="002E78E4">
        <w:rPr>
          <w:sz w:val="28"/>
          <w:szCs w:val="28"/>
          <w:shd w:val="clear" w:color="auto" w:fill="FFFFFF"/>
        </w:rPr>
        <w:t>3.6.</w:t>
      </w:r>
      <w:bookmarkStart w:id="79" w:name="n97"/>
      <w:bookmarkEnd w:id="79"/>
      <w:r w:rsidRPr="002E78E4">
        <w:rPr>
          <w:sz w:val="28"/>
          <w:szCs w:val="28"/>
          <w:shd w:val="clear" w:color="auto" w:fill="FFFFFF"/>
        </w:rPr>
        <w:t xml:space="preserve"> </w:t>
      </w:r>
      <w:r w:rsidRPr="002E78E4">
        <w:rPr>
          <w:sz w:val="28"/>
          <w:szCs w:val="28"/>
        </w:rPr>
        <w:t>Черговість прийнятих до розгляду заяв визначається автоматично програмними засобами Реєстру пошкодженого та знищеного майна у порядку надходження інформаційних повідомлень з урахуванням пріоритетного права, визначеного </w:t>
      </w:r>
      <w:hyperlink r:id="rId35" w:anchor="n20" w:history="1">
        <w:r w:rsidRPr="002E78E4">
          <w:rPr>
            <w:rStyle w:val="ac"/>
            <w:sz w:val="28"/>
            <w:szCs w:val="28"/>
          </w:rPr>
          <w:t>пунктом 5</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0" w:name="n98"/>
      <w:bookmarkEnd w:id="80"/>
      <w:r w:rsidRPr="002E78E4">
        <w:rPr>
          <w:sz w:val="28"/>
          <w:szCs w:val="28"/>
        </w:rPr>
        <w:t>3.6.1. Строк розгляду заяви не повинен перевищувати 30 календарних днів з дня її подання до моменту внесення в Реєстр пошкодженого та знищеного майна рішення про надання/відмову у наданні компенсації.</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1" w:name="n276"/>
      <w:bookmarkStart w:id="82" w:name="n277"/>
      <w:bookmarkEnd w:id="81"/>
      <w:bookmarkEnd w:id="82"/>
      <w:r w:rsidRPr="002E78E4">
        <w:rPr>
          <w:sz w:val="28"/>
          <w:szCs w:val="28"/>
        </w:rPr>
        <w:t>3.6.2. У разі коли заява була подана до дати утворення комісії, строк розгляду заяви відраховується від дати утворення комісії уповноваженим органом.</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3" w:name="n278"/>
      <w:bookmarkStart w:id="84" w:name="n99"/>
      <w:bookmarkEnd w:id="83"/>
      <w:bookmarkEnd w:id="84"/>
      <w:r w:rsidRPr="002E78E4">
        <w:rPr>
          <w:sz w:val="28"/>
          <w:szCs w:val="28"/>
        </w:rPr>
        <w:t>3.6.3. У разі коли в рамках електронної публічної послуги “єВідновлення” подана заява про пошкоджений об’єкт, щодо якого ще не винесено рішення комісії про надання/відмову у наданні компенсації, засобами Порталу Дія блокується можливість подання інших заяв на даний пошкоджений об’єкт до моменту винесення рішення комісії про надання/відмову у наданні компенсації.</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5" w:name="n100"/>
      <w:bookmarkEnd w:id="85"/>
      <w:r w:rsidRPr="002E78E4">
        <w:rPr>
          <w:sz w:val="28"/>
          <w:szCs w:val="28"/>
        </w:rPr>
        <w:t>3.6.4. Підставами для відмови у наданні компенсації є:</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6" w:name="n101"/>
      <w:bookmarkEnd w:id="86"/>
      <w:r w:rsidRPr="002E78E4">
        <w:rPr>
          <w:sz w:val="28"/>
          <w:szCs w:val="28"/>
        </w:rPr>
        <w:t>3.6.5. подання заяви про надання компенсації особою, яка не може бути отримувачем компенсації відповідно до Порядку або не має повноважень для подання заяви;</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7" w:name="n102"/>
      <w:bookmarkEnd w:id="87"/>
      <w:r w:rsidRPr="002E78E4">
        <w:rPr>
          <w:sz w:val="28"/>
          <w:szCs w:val="28"/>
        </w:rPr>
        <w:t>3.6.6.. виявлення недостовірних даних, зазначених у заяві про надання компенсації за пошкоджений об’єкт.</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8" w:name="n103"/>
      <w:bookmarkEnd w:id="88"/>
      <w:r w:rsidRPr="002E78E4">
        <w:rPr>
          <w:sz w:val="28"/>
          <w:szCs w:val="28"/>
        </w:rPr>
        <w:t>3.6.7. Підставами для зупинення розгляду заяви комісією є:</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89" w:name="n104"/>
      <w:bookmarkEnd w:id="89"/>
      <w:r w:rsidRPr="002E78E4">
        <w:rPr>
          <w:sz w:val="28"/>
          <w:szCs w:val="28"/>
        </w:rPr>
        <w:lastRenderedPageBreak/>
        <w:t>3.6.8. неподання або подання не в повному обсязі інформації та/або документів в межах переліку, передбаченого </w:t>
      </w:r>
      <w:hyperlink r:id="rId36" w:anchor="n76" w:history="1">
        <w:r w:rsidRPr="002E78E4">
          <w:rPr>
            <w:rStyle w:val="ac"/>
            <w:sz w:val="28"/>
            <w:szCs w:val="28"/>
          </w:rPr>
          <w:t>пунктом 13</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0" w:name="n105"/>
      <w:bookmarkEnd w:id="90"/>
      <w:r w:rsidRPr="002E78E4">
        <w:rPr>
          <w:sz w:val="28"/>
          <w:szCs w:val="28"/>
        </w:rPr>
        <w:t>3.6.9. наявність у комісії документально підтверджених відомостей про те, що отримувачу компенсації вручено підозру про вчинення кримінального правопорушення, передбаченого </w:t>
      </w:r>
      <w:hyperlink r:id="rId37" w:anchor="n689" w:tgtFrame="_blank" w:history="1">
        <w:r w:rsidRPr="002E78E4">
          <w:rPr>
            <w:rStyle w:val="ac"/>
            <w:sz w:val="28"/>
            <w:szCs w:val="28"/>
          </w:rPr>
          <w:t>розділом І</w:t>
        </w:r>
      </w:hyperlink>
      <w:r w:rsidRPr="002E78E4">
        <w:rPr>
          <w:sz w:val="28"/>
          <w:szCs w:val="28"/>
        </w:rPr>
        <w:t> “Злочини проти основ національної безпеки України” Особливої частини Кримінального кодексу України.</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1" w:name="n106"/>
      <w:bookmarkEnd w:id="91"/>
      <w:r w:rsidRPr="002E78E4">
        <w:rPr>
          <w:sz w:val="28"/>
          <w:szCs w:val="28"/>
        </w:rPr>
        <w:t>3.6.10. Комісія у строк, встановлений для розгляду заяви, приймає рішення про зупинення розгляду заяви та невідкладно, але не пізніше ніж протягом наступного робочого дня з дня прийняття такого рішення, повідомляє про це заявнику.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2" w:name="n107"/>
      <w:bookmarkEnd w:id="92"/>
      <w:r w:rsidRPr="002E78E4">
        <w:rPr>
          <w:sz w:val="28"/>
          <w:szCs w:val="28"/>
        </w:rPr>
        <w:t>3.6.11. Рішення повинне містити вичерпний перелік підстав для зупинення розгляду заяви.</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3" w:name="n108"/>
      <w:bookmarkEnd w:id="93"/>
      <w:r w:rsidRPr="002E78E4">
        <w:rPr>
          <w:sz w:val="28"/>
          <w:szCs w:val="28"/>
        </w:rPr>
        <w:t>3.6.12. Комісія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4" w:name="n109"/>
      <w:bookmarkEnd w:id="94"/>
      <w:r w:rsidRPr="002E78E4">
        <w:rPr>
          <w:sz w:val="28"/>
          <w:szCs w:val="28"/>
        </w:rPr>
        <w:t>3.6.13. Розгляд заяви про надання компенсації поновлюється на підставі рішення комісії про відновлення розгляду заяви про надання компенсації протягом п’яти робочих днів з дня отримання відомостей про усунення обставин, що стали підставою для прийняття рішення про зупинення розгляду заяви. Зазначене рішення приймається протягом п’яти робочих днів з дня отримання комісією відомостей про усунення обставин, що стали підставою для прийняття рішення про зупинення розгляду заяви про надання компенсації.</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5" w:name="n110"/>
      <w:bookmarkEnd w:id="95"/>
      <w:r w:rsidRPr="002E78E4">
        <w:rPr>
          <w:sz w:val="28"/>
          <w:szCs w:val="28"/>
        </w:rPr>
        <w:t>3.6.14. Перебіг строку розгляду заяви продовжується з моменту усунення обставин, що стали підставою для прийняття рішення про зупинення розгляду заяви, з урахуванням часу, що минув до його зупинення.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6" w:name="n111"/>
      <w:bookmarkEnd w:id="96"/>
      <w:r w:rsidRPr="002E78E4">
        <w:rPr>
          <w:sz w:val="28"/>
          <w:szCs w:val="28"/>
        </w:rPr>
        <w:t>3.7. За результатами розгляду заяви заявнику засобами Порталу Дія, зокрема з використанням мобільного додатка Порталу Дія (Дія), надходить повідомлення про прийняте комісією рішення та розмір компенсації не пізніше ніж протягом наступного робочого дня з дати внесення рішення в Реєстр знищеного та пошкодженого майна.</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7" w:name="n279"/>
      <w:bookmarkStart w:id="98" w:name="n112"/>
      <w:bookmarkEnd w:id="97"/>
      <w:bookmarkEnd w:id="98"/>
      <w:r w:rsidRPr="002E78E4">
        <w:rPr>
          <w:sz w:val="28"/>
          <w:szCs w:val="28"/>
        </w:rPr>
        <w:t>3.7.1. Після затвердження рішення комісії відповідно до </w:t>
      </w:r>
      <w:hyperlink r:id="rId38" w:anchor="n74" w:history="1">
        <w:r w:rsidRPr="002E78E4">
          <w:rPr>
            <w:rStyle w:val="ac"/>
            <w:sz w:val="28"/>
            <w:szCs w:val="28"/>
          </w:rPr>
          <w:t>пункту 12 </w:t>
        </w:r>
      </w:hyperlink>
      <w:r w:rsidRPr="002E78E4">
        <w:rPr>
          <w:sz w:val="28"/>
          <w:szCs w:val="28"/>
        </w:rPr>
        <w:t xml:space="preserve"> Порядку та внесення його у Реєстр пошкодженого та знищеного майна отримувачу компенсації засобами Порталу Дія, зокрема з використанням мобільного додатка Порталу Дія (Дія), надходить відповідне повідомлення.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99" w:name="n280"/>
      <w:bookmarkEnd w:id="99"/>
      <w:r w:rsidRPr="002E78E4">
        <w:rPr>
          <w:sz w:val="28"/>
          <w:szCs w:val="28"/>
        </w:rPr>
        <w:t>3.7.2. У разі подання заяви в паперовій формі відповідно до </w:t>
      </w:r>
      <w:hyperlink r:id="rId39" w:anchor="n269" w:history="1">
        <w:r w:rsidRPr="002E78E4">
          <w:rPr>
            <w:rStyle w:val="ac"/>
            <w:sz w:val="28"/>
            <w:szCs w:val="28"/>
          </w:rPr>
          <w:t>пункту 13</w:t>
        </w:r>
      </w:hyperlink>
      <w:hyperlink r:id="rId40" w:anchor="n269" w:history="1">
        <w:r w:rsidRPr="002E78E4">
          <w:rPr>
            <w:rStyle w:val="ac"/>
            <w:b/>
            <w:bCs/>
            <w:sz w:val="28"/>
            <w:szCs w:val="28"/>
            <w:vertAlign w:val="superscript"/>
          </w:rPr>
          <w:t>-1</w:t>
        </w:r>
      </w:hyperlink>
      <w:r w:rsidRPr="002E78E4">
        <w:rPr>
          <w:sz w:val="28"/>
          <w:szCs w:val="28"/>
        </w:rPr>
        <w:t> цього Порядку відповідні повідомлення доводяться до відома отримувача компенсації у письмовій формі комісією/уповноваженим органом, що прийняв таке рішення, не пізніше ніж протягом наступного робочого дня з дати прийняття відповідного рішення.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0" w:name="n281"/>
      <w:bookmarkStart w:id="101" w:name="n113"/>
      <w:bookmarkEnd w:id="100"/>
      <w:bookmarkEnd w:id="101"/>
      <w:r w:rsidRPr="002E78E4">
        <w:rPr>
          <w:sz w:val="28"/>
          <w:szCs w:val="28"/>
        </w:rPr>
        <w:t>3.8. Черговість проведення виплат компенсації визначається з урахуванням черговості розгляду заяв автоматично програмними засобами Реєстру пошкодженого та знищеного майна із заяв, в порядку прийняття рішення щодо надання компенсації, визначення її розміру та з урахуванням пріоритетного права, визначеного </w:t>
      </w:r>
      <w:hyperlink r:id="rId41" w:anchor="n20" w:history="1">
        <w:r w:rsidRPr="002E78E4">
          <w:rPr>
            <w:rStyle w:val="ac"/>
            <w:sz w:val="28"/>
            <w:szCs w:val="28"/>
          </w:rPr>
          <w:t>пунктом 5</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2" w:name="n114"/>
      <w:bookmarkEnd w:id="102"/>
      <w:r w:rsidRPr="002E78E4">
        <w:rPr>
          <w:sz w:val="28"/>
          <w:szCs w:val="28"/>
        </w:rPr>
        <w:lastRenderedPageBreak/>
        <w:t>3.9. Відкриття спеціального рахунка отримувача компенсації здійснюється банком відповідно до законодавства та нормативно-правових актів Національного банку.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3" w:name="n115"/>
      <w:bookmarkEnd w:id="103"/>
      <w:r w:rsidRPr="002E78E4">
        <w:rPr>
          <w:sz w:val="28"/>
          <w:szCs w:val="28"/>
        </w:rPr>
        <w:t>3.9.1. Забороняється перерахування коштів із спеціального рахунка на інші рахунки, крім рахунків суб’єктів господарювання, які задіяні у реалізації електронної публічної послуги “єВідновлення”.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4" w:name="n116"/>
      <w:bookmarkEnd w:id="104"/>
      <w:r w:rsidRPr="002E78E4">
        <w:rPr>
          <w:sz w:val="28"/>
          <w:szCs w:val="28"/>
        </w:rPr>
        <w:t>3.9.2. Спеціальний рахунок не підлягає поповненню, крім випадків, передбачених цим Порядком.</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5" w:name="n117"/>
      <w:bookmarkEnd w:id="105"/>
      <w:r w:rsidRPr="002E78E4">
        <w:rPr>
          <w:sz w:val="28"/>
          <w:szCs w:val="28"/>
        </w:rPr>
        <w:t>3.9.3. Забороняється зняття готівки із спеціального рахунка.</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6" w:name="n118"/>
      <w:bookmarkEnd w:id="106"/>
      <w:r w:rsidRPr="002E78E4">
        <w:rPr>
          <w:sz w:val="28"/>
          <w:szCs w:val="28"/>
        </w:rPr>
        <w:t>3.9.4. У разі повернення товару, відмови від виконання відповідних послуг та робіт забороняється повернення коштів готівкою або на інший рахунок отримувача компенсації, крім як на спеціальний рахунок для зарахування компенсації за електронною публічною послугою “єВідновлення”, з якого здійснювалась оплата товару, послуг чи робіт.</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7" w:name="n119"/>
      <w:bookmarkEnd w:id="107"/>
      <w:r w:rsidRPr="002E78E4">
        <w:rPr>
          <w:sz w:val="28"/>
          <w:szCs w:val="28"/>
        </w:rPr>
        <w:t>3.9.5. Закриття спеціального рахунка може здійснюватися за ініціативою отримувача компенсації. У разі наявності на спеціальному рахунку коштів на момент закриття рахунка за ініціативою отримувача компенсації такі кошти вважаються невикористаними отримувачем компенсації і протягом встановленого строку повертаються відповідно до </w:t>
      </w:r>
      <w:hyperlink r:id="rId42" w:anchor="n153" w:history="1">
        <w:r w:rsidRPr="002E78E4">
          <w:rPr>
            <w:rStyle w:val="ac"/>
            <w:sz w:val="28"/>
            <w:szCs w:val="28"/>
          </w:rPr>
          <w:t>пункту 21</w:t>
        </w:r>
      </w:hyperlink>
      <w:r w:rsidRPr="002E78E4">
        <w:rPr>
          <w:sz w:val="28"/>
          <w:szCs w:val="28"/>
        </w:rPr>
        <w:t>  Порядку.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8" w:name="n120"/>
      <w:bookmarkEnd w:id="108"/>
      <w:r w:rsidRPr="002E78E4">
        <w:rPr>
          <w:sz w:val="28"/>
          <w:szCs w:val="28"/>
        </w:rPr>
        <w:t>3.9.6. Спеціальний рахунок закривається банком (без заяви отримувача компенсації) через дванадцять місяців з дня зарахування компенсації або через дванадцять місяців з дати відкриття спеціального рахунка у разі, коли за цей період на рахунок не зараховувалася компенсація.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09" w:name="n121"/>
      <w:bookmarkEnd w:id="109"/>
      <w:r w:rsidRPr="002E78E4">
        <w:rPr>
          <w:sz w:val="28"/>
          <w:szCs w:val="28"/>
        </w:rPr>
        <w:t>3.10. Джерелами фінансування компенсації є кошти державного бюджету, зокрема Фонду ліквідації наслідків збройної агресії, що передбачені </w:t>
      </w:r>
      <w:hyperlink r:id="rId43" w:tgtFrame="_blank" w:history="1">
        <w:r w:rsidRPr="002E78E4">
          <w:rPr>
            <w:rStyle w:val="ac"/>
            <w:sz w:val="28"/>
            <w:szCs w:val="28"/>
          </w:rPr>
          <w:t>Законом України</w:t>
        </w:r>
      </w:hyperlink>
      <w:r w:rsidRPr="002E78E4">
        <w:rPr>
          <w:sz w:val="28"/>
          <w:szCs w:val="28"/>
        </w:rPr>
        <w:t> “Про Державний бюджет України на 2023 рік”, кошти міжнародних фінансових організацій, інших кредиторів та інвесторів, міжнародна технічна та/або поворотна чи безповоротна фінансова допомога, репарації або інші стягнення з Російської Федерації, інші джерела, не заборонені законодавством.</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10" w:name="n122"/>
      <w:bookmarkEnd w:id="110"/>
      <w:r w:rsidRPr="002E78E4">
        <w:rPr>
          <w:sz w:val="28"/>
          <w:szCs w:val="28"/>
        </w:rPr>
        <w:t>3.10.1. Для виплати отримувачам компенсації Мінінфраструктури відкриває в Казначействі небюджетний рахунок групи 35 (далі - небюджетний рахунок).</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11" w:name="n123"/>
      <w:bookmarkEnd w:id="111"/>
      <w:r w:rsidRPr="002E78E4">
        <w:rPr>
          <w:sz w:val="28"/>
          <w:szCs w:val="28"/>
        </w:rPr>
        <w:t>3.10.2. Компенсації здійснюються в межах наявного обсягу коштів на небюджетному рахунку Мінінфраструктури до його закриття.</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12" w:name="n124"/>
      <w:bookmarkEnd w:id="112"/>
      <w:r w:rsidRPr="002E78E4">
        <w:rPr>
          <w:sz w:val="28"/>
          <w:szCs w:val="28"/>
        </w:rPr>
        <w:t>3.10.3. Проведення виплат компенсації у разі наявності черги на проведення виплат компенсації поновлюється після поповнення небюджетного рахунка коштами з джерел, визначених </w:t>
      </w:r>
      <w:hyperlink r:id="rId44" w:anchor="n121" w:history="1">
        <w:r w:rsidRPr="002E78E4">
          <w:rPr>
            <w:rStyle w:val="ac"/>
            <w:sz w:val="28"/>
            <w:szCs w:val="28"/>
          </w:rPr>
          <w:t>абзацом першим</w:t>
        </w:r>
      </w:hyperlink>
      <w:r w:rsidRPr="002E78E4">
        <w:rPr>
          <w:sz w:val="28"/>
          <w:szCs w:val="28"/>
        </w:rPr>
        <w:t> цього пункту.</w:t>
      </w:r>
    </w:p>
    <w:p w:rsidR="005E728C" w:rsidRPr="002E78E4" w:rsidRDefault="005E728C" w:rsidP="005E728C">
      <w:pPr>
        <w:pStyle w:val="rvps2"/>
        <w:shd w:val="clear" w:color="auto" w:fill="FFFFFF"/>
        <w:spacing w:before="0" w:beforeAutospacing="0" w:after="0" w:afterAutospacing="0"/>
        <w:ind w:firstLine="567"/>
        <w:jc w:val="both"/>
        <w:rPr>
          <w:sz w:val="28"/>
          <w:szCs w:val="28"/>
        </w:rPr>
      </w:pPr>
      <w:bookmarkStart w:id="113" w:name="n125"/>
      <w:bookmarkEnd w:id="113"/>
      <w:r w:rsidRPr="002E78E4">
        <w:rPr>
          <w:sz w:val="28"/>
          <w:szCs w:val="28"/>
        </w:rPr>
        <w:t>3.10.4. Компенсація отримувачам надається через АТ “Ощадбанк”.</w:t>
      </w:r>
    </w:p>
    <w:p w:rsidR="005E728C" w:rsidRPr="002E78E4" w:rsidRDefault="005E728C" w:rsidP="005E728C">
      <w:pPr>
        <w:widowControl w:val="0"/>
        <w:tabs>
          <w:tab w:val="left" w:pos="993"/>
        </w:tabs>
        <w:suppressAutoHyphens/>
        <w:ind w:right="-1" w:firstLine="567"/>
        <w:jc w:val="both"/>
        <w:rPr>
          <w:color w:val="333333"/>
          <w:lang w:eastAsia="en-US"/>
        </w:rPr>
      </w:pPr>
      <w:bookmarkStart w:id="114" w:name="n126"/>
      <w:bookmarkEnd w:id="114"/>
      <w:r w:rsidRPr="002E78E4">
        <w:rPr>
          <w:color w:val="000000" w:themeColor="text1"/>
          <w:sz w:val="28"/>
          <w:szCs w:val="28"/>
          <w:shd w:val="clear" w:color="auto" w:fill="FFFFFF"/>
        </w:rPr>
        <w:t xml:space="preserve">     </w:t>
      </w:r>
    </w:p>
    <w:p w:rsidR="005E728C" w:rsidRPr="002E78E4" w:rsidRDefault="005E728C" w:rsidP="005E728C">
      <w:pPr>
        <w:autoSpaceDE w:val="0"/>
        <w:autoSpaceDN w:val="0"/>
        <w:adjustRightInd w:val="0"/>
        <w:jc w:val="center"/>
        <w:rPr>
          <w:b/>
          <w:bCs/>
          <w:color w:val="000000"/>
          <w:sz w:val="28"/>
          <w:szCs w:val="28"/>
        </w:rPr>
      </w:pPr>
      <w:r w:rsidRPr="002E78E4">
        <w:rPr>
          <w:b/>
          <w:bCs/>
          <w:color w:val="000000"/>
          <w:sz w:val="28"/>
          <w:szCs w:val="28"/>
        </w:rPr>
        <w:t>4. Організація роботи комісії</w:t>
      </w:r>
    </w:p>
    <w:p w:rsidR="005E728C" w:rsidRPr="003608C2" w:rsidRDefault="005E728C" w:rsidP="005E728C">
      <w:pPr>
        <w:autoSpaceDE w:val="0"/>
        <w:autoSpaceDN w:val="0"/>
        <w:adjustRightInd w:val="0"/>
        <w:jc w:val="both"/>
        <w:rPr>
          <w:b/>
          <w:bCs/>
          <w:color w:val="000000"/>
          <w:sz w:val="28"/>
          <w:szCs w:val="28"/>
        </w:rPr>
      </w:pPr>
      <w:r w:rsidRPr="002E78E4">
        <w:rPr>
          <w:bCs/>
          <w:color w:val="000000"/>
          <w:sz w:val="28"/>
          <w:szCs w:val="28"/>
        </w:rPr>
        <w:t xml:space="preserve">      </w:t>
      </w:r>
      <w:r w:rsidRPr="003608C2">
        <w:rPr>
          <w:bCs/>
          <w:color w:val="000000"/>
          <w:sz w:val="28"/>
          <w:szCs w:val="28"/>
        </w:rPr>
        <w:t xml:space="preserve">4.1. </w:t>
      </w:r>
      <w:r w:rsidRPr="003608C2">
        <w:rPr>
          <w:sz w:val="28"/>
          <w:szCs w:val="28"/>
        </w:rPr>
        <w:t xml:space="preserve">Комісію очолює голова, який веде засідання Комісії, визначає необхідність її проведення та порядок денний; координує діяльність членів Комісії, приймає рішення щодо режиму проведення засідань Комісії, підписує протоколи засідань Комісії, інші документи, які видаються в межах повноважень Комісії, здійснює інші повноваження, передбачені </w:t>
      </w:r>
      <w:r w:rsidRPr="003608C2">
        <w:rPr>
          <w:sz w:val="28"/>
          <w:szCs w:val="28"/>
        </w:rPr>
        <w:lastRenderedPageBreak/>
        <w:t>законодавством, з метою забезпечення діяльності Комісії та покладених на неї обов’язків.</w:t>
      </w:r>
    </w:p>
    <w:p w:rsidR="005E728C" w:rsidRPr="003608C2" w:rsidRDefault="005E728C" w:rsidP="005E728C">
      <w:pPr>
        <w:autoSpaceDE w:val="0"/>
        <w:autoSpaceDN w:val="0"/>
        <w:adjustRightInd w:val="0"/>
        <w:jc w:val="both"/>
        <w:rPr>
          <w:b/>
          <w:bCs/>
          <w:color w:val="000000"/>
          <w:sz w:val="28"/>
          <w:szCs w:val="28"/>
        </w:rPr>
      </w:pPr>
      <w:r w:rsidRPr="003608C2">
        <w:rPr>
          <w:b/>
          <w:bCs/>
          <w:color w:val="000000"/>
          <w:sz w:val="28"/>
          <w:szCs w:val="28"/>
        </w:rPr>
        <w:t xml:space="preserve">      </w:t>
      </w:r>
      <w:r w:rsidRPr="003608C2">
        <w:rPr>
          <w:bCs/>
          <w:color w:val="000000"/>
          <w:sz w:val="28"/>
          <w:szCs w:val="28"/>
        </w:rPr>
        <w:t>4.2.</w:t>
      </w:r>
      <w:r w:rsidRPr="003608C2">
        <w:rPr>
          <w:b/>
          <w:bCs/>
          <w:color w:val="000000"/>
          <w:sz w:val="28"/>
          <w:szCs w:val="28"/>
        </w:rPr>
        <w:t xml:space="preserve"> </w:t>
      </w:r>
      <w:r w:rsidRPr="003608C2">
        <w:rPr>
          <w:sz w:val="28"/>
          <w:szCs w:val="28"/>
        </w:rPr>
        <w:t>У разі відсутності голови Комісії його функції виконує заступник голови Комісії.</w:t>
      </w:r>
    </w:p>
    <w:p w:rsidR="005E728C" w:rsidRPr="003608C2" w:rsidRDefault="005E728C" w:rsidP="005E728C">
      <w:pPr>
        <w:autoSpaceDE w:val="0"/>
        <w:autoSpaceDN w:val="0"/>
        <w:adjustRightInd w:val="0"/>
        <w:jc w:val="both"/>
        <w:rPr>
          <w:b/>
          <w:bCs/>
          <w:color w:val="000000"/>
          <w:sz w:val="28"/>
          <w:szCs w:val="28"/>
        </w:rPr>
      </w:pPr>
      <w:r w:rsidRPr="003608C2">
        <w:rPr>
          <w:b/>
          <w:bCs/>
          <w:color w:val="000000"/>
          <w:sz w:val="28"/>
          <w:szCs w:val="28"/>
        </w:rPr>
        <w:t xml:space="preserve">      </w:t>
      </w:r>
      <w:r w:rsidRPr="003608C2">
        <w:rPr>
          <w:bCs/>
          <w:color w:val="000000"/>
          <w:sz w:val="28"/>
          <w:szCs w:val="28"/>
        </w:rPr>
        <w:t>4.3.</w:t>
      </w:r>
      <w:r w:rsidRPr="003608C2">
        <w:rPr>
          <w:b/>
          <w:bCs/>
          <w:color w:val="000000"/>
          <w:sz w:val="28"/>
          <w:szCs w:val="28"/>
        </w:rPr>
        <w:t xml:space="preserve"> </w:t>
      </w:r>
      <w:r w:rsidRPr="003608C2">
        <w:rPr>
          <w:color w:val="000000"/>
          <w:sz w:val="28"/>
          <w:szCs w:val="28"/>
        </w:rPr>
        <w:t xml:space="preserve">Секретар Комісії </w:t>
      </w:r>
      <w:r w:rsidRPr="003608C2">
        <w:rPr>
          <w:sz w:val="28"/>
          <w:szCs w:val="28"/>
        </w:rPr>
        <w:t>готує матеріали для розгляду на засіданні Комісії; оформляє протоколи засідань Комісії, доводить їх до відома членів Комісії; здійснює облік і звітність про роботу Комісії; веде документацію та забезпечує її зберігання, підписує протоколи засідань Комісії, забезпечує контроль за передаванням рішень Комісії на затвердження виконавчому комітету Фастівської міської ради, внесенням до Реєстру пошкодженого та знищеного майна відомостей комісії та/або їх скан-копій, оприлюдненням на офіційному веб-сайті інформацію про результати Комісії (кількість розглянутих заяв, прийнятих рішень, тощо), виконує інші обов’язки, покладені на нього головою Комісії або згідно рішення Комісії.</w:t>
      </w:r>
    </w:p>
    <w:p w:rsidR="005E728C" w:rsidRDefault="005E728C" w:rsidP="005E728C">
      <w:pPr>
        <w:autoSpaceDE w:val="0"/>
        <w:autoSpaceDN w:val="0"/>
        <w:adjustRightInd w:val="0"/>
        <w:jc w:val="both"/>
        <w:rPr>
          <w:sz w:val="28"/>
          <w:szCs w:val="28"/>
        </w:rPr>
      </w:pPr>
      <w:r w:rsidRPr="003608C2">
        <w:rPr>
          <w:b/>
          <w:bCs/>
          <w:color w:val="000000"/>
          <w:sz w:val="28"/>
          <w:szCs w:val="28"/>
        </w:rPr>
        <w:t xml:space="preserve">      </w:t>
      </w:r>
      <w:r w:rsidRPr="003608C2">
        <w:rPr>
          <w:bCs/>
          <w:color w:val="000000"/>
          <w:sz w:val="28"/>
          <w:szCs w:val="28"/>
        </w:rPr>
        <w:t>4.4.</w:t>
      </w:r>
      <w:r w:rsidRPr="003608C2">
        <w:rPr>
          <w:b/>
          <w:bCs/>
          <w:color w:val="000000"/>
          <w:sz w:val="28"/>
          <w:szCs w:val="28"/>
        </w:rPr>
        <w:t xml:space="preserve"> </w:t>
      </w:r>
      <w:r w:rsidRPr="003608C2">
        <w:rPr>
          <w:sz w:val="28"/>
          <w:szCs w:val="28"/>
        </w:rPr>
        <w:t>У разі відсутності секретаря Комісії його обов’язки виконує один із членів Комісії за рішенням голови Комісії.</w:t>
      </w:r>
    </w:p>
    <w:p w:rsidR="005E728C" w:rsidRPr="002E78E4" w:rsidRDefault="005E728C" w:rsidP="005E728C">
      <w:pPr>
        <w:autoSpaceDE w:val="0"/>
        <w:autoSpaceDN w:val="0"/>
        <w:adjustRightInd w:val="0"/>
        <w:jc w:val="both"/>
        <w:rPr>
          <w:b/>
          <w:bCs/>
          <w:color w:val="000000"/>
          <w:sz w:val="28"/>
          <w:szCs w:val="28"/>
        </w:rPr>
      </w:pPr>
      <w:r w:rsidRPr="002E78E4">
        <w:rPr>
          <w:bCs/>
          <w:color w:val="000000"/>
          <w:sz w:val="28"/>
          <w:szCs w:val="28"/>
        </w:rPr>
        <w:t xml:space="preserve">      4.5.</w:t>
      </w:r>
      <w:r w:rsidRPr="002E78E4">
        <w:rPr>
          <w:b/>
          <w:bCs/>
          <w:color w:val="000000"/>
          <w:sz w:val="28"/>
          <w:szCs w:val="28"/>
        </w:rPr>
        <w:t xml:space="preserve"> </w:t>
      </w:r>
      <w:proofErr w:type="gramStart"/>
      <w:r w:rsidRPr="002E78E4">
        <w:rPr>
          <w:color w:val="000000" w:themeColor="text1"/>
          <w:sz w:val="28"/>
          <w:szCs w:val="28"/>
        </w:rPr>
        <w:t>До складу</w:t>
      </w:r>
      <w:proofErr w:type="gramEnd"/>
      <w:r w:rsidRPr="002E78E4">
        <w:rPr>
          <w:color w:val="000000" w:themeColor="text1"/>
          <w:sz w:val="28"/>
          <w:szCs w:val="28"/>
        </w:rPr>
        <w:t xml:space="preserve"> к</w:t>
      </w:r>
      <w:r>
        <w:rPr>
          <w:color w:val="000000" w:themeColor="text1"/>
          <w:sz w:val="28"/>
          <w:szCs w:val="28"/>
        </w:rPr>
        <w:t xml:space="preserve">омісії входять представники від виконавчого комітету Фастівської міської ради </w:t>
      </w:r>
      <w:r w:rsidRPr="002E78E4">
        <w:rPr>
          <w:color w:val="000000" w:themeColor="text1"/>
          <w:sz w:val="28"/>
          <w:szCs w:val="28"/>
        </w:rPr>
        <w:t>та громадськості. Кількість представників від громадськості не може бути меншою однієї третини загального складу комісії.</w:t>
      </w:r>
      <w:bookmarkStart w:id="115" w:name="n32"/>
      <w:bookmarkEnd w:id="115"/>
      <w:r w:rsidRPr="002E78E4">
        <w:rPr>
          <w:color w:val="333333"/>
          <w:shd w:val="clear" w:color="auto" w:fill="FFFFFF"/>
        </w:rPr>
        <w:t xml:space="preserve"> </w:t>
      </w:r>
    </w:p>
    <w:p w:rsidR="005E728C" w:rsidRPr="002E78E4" w:rsidRDefault="005E728C" w:rsidP="005E728C">
      <w:pPr>
        <w:tabs>
          <w:tab w:val="left" w:pos="993"/>
        </w:tabs>
        <w:autoSpaceDE w:val="0"/>
        <w:autoSpaceDN w:val="0"/>
        <w:adjustRightInd w:val="0"/>
        <w:jc w:val="both"/>
        <w:rPr>
          <w:color w:val="000000" w:themeColor="text1"/>
          <w:sz w:val="28"/>
          <w:szCs w:val="28"/>
        </w:rPr>
      </w:pPr>
      <w:r w:rsidRPr="002E78E4">
        <w:rPr>
          <w:color w:val="000000" w:themeColor="text1"/>
          <w:sz w:val="28"/>
          <w:szCs w:val="28"/>
        </w:rPr>
        <w:t xml:space="preserve">      4.6. </w:t>
      </w:r>
      <w:proofErr w:type="gramStart"/>
      <w:r w:rsidRPr="002E78E4">
        <w:rPr>
          <w:color w:val="000000" w:themeColor="text1"/>
          <w:sz w:val="28"/>
          <w:szCs w:val="28"/>
        </w:rPr>
        <w:t>До складу</w:t>
      </w:r>
      <w:proofErr w:type="gramEnd"/>
      <w:r w:rsidRPr="002E78E4">
        <w:rPr>
          <w:color w:val="000000" w:themeColor="text1"/>
          <w:sz w:val="28"/>
          <w:szCs w:val="28"/>
        </w:rPr>
        <w:t xml:space="preserve"> комісії повинен входити фахівець, який здобув вищу освіту у галузі знань “Будівництво та архітектура”, крім спеціальності “Геодезія та землеустрій”, або особа, що має досвід роботи у сфері будівництва.</w:t>
      </w:r>
    </w:p>
    <w:p w:rsidR="005E728C" w:rsidRPr="002E78E4" w:rsidRDefault="005E728C" w:rsidP="005E728C">
      <w:pPr>
        <w:shd w:val="clear" w:color="auto" w:fill="FFFFFF"/>
        <w:ind w:firstLine="448"/>
        <w:jc w:val="both"/>
        <w:rPr>
          <w:sz w:val="28"/>
          <w:szCs w:val="28"/>
          <w:lang w:eastAsia="en-US"/>
        </w:rPr>
      </w:pPr>
      <w:r w:rsidRPr="002E78E4">
        <w:rPr>
          <w:sz w:val="28"/>
          <w:szCs w:val="28"/>
          <w:lang w:eastAsia="en-US"/>
        </w:rPr>
        <w:t xml:space="preserve">4.7. Висунення кандидатур </w:t>
      </w:r>
      <w:proofErr w:type="gramStart"/>
      <w:r w:rsidRPr="002E78E4">
        <w:rPr>
          <w:sz w:val="28"/>
          <w:szCs w:val="28"/>
          <w:lang w:eastAsia="en-US"/>
        </w:rPr>
        <w:t>до складу</w:t>
      </w:r>
      <w:proofErr w:type="gramEnd"/>
      <w:r w:rsidRPr="002E78E4">
        <w:rPr>
          <w:sz w:val="28"/>
          <w:szCs w:val="28"/>
          <w:lang w:eastAsia="en-US"/>
        </w:rPr>
        <w:t xml:space="preserve"> комісії здійснюється </w:t>
      </w:r>
      <w:r>
        <w:rPr>
          <w:sz w:val="28"/>
          <w:szCs w:val="28"/>
          <w:lang w:eastAsia="en-US"/>
        </w:rPr>
        <w:t>після прийняття рішення виконавчим комітетом</w:t>
      </w:r>
      <w:r w:rsidRPr="002E78E4">
        <w:rPr>
          <w:sz w:val="28"/>
          <w:szCs w:val="28"/>
          <w:lang w:eastAsia="en-US"/>
        </w:rPr>
        <w:t xml:space="preserve"> Фастівської міської ради про утворення комісії, яке розміщується на офіційному веб-сайті </w:t>
      </w:r>
      <w:r>
        <w:rPr>
          <w:sz w:val="28"/>
          <w:szCs w:val="28"/>
          <w:lang w:eastAsia="en-US"/>
        </w:rPr>
        <w:t xml:space="preserve">Фастівської міської ради </w:t>
      </w:r>
      <w:r w:rsidRPr="002E78E4">
        <w:rPr>
          <w:sz w:val="28"/>
          <w:szCs w:val="28"/>
          <w:lang w:eastAsia="en-US"/>
        </w:rPr>
        <w:t>або оприлюднюється в інший спосіб.</w:t>
      </w:r>
    </w:p>
    <w:p w:rsidR="005E728C" w:rsidRPr="002E78E4" w:rsidRDefault="005E728C" w:rsidP="005E728C">
      <w:pPr>
        <w:shd w:val="clear" w:color="auto" w:fill="FFFFFF"/>
        <w:ind w:firstLine="448"/>
        <w:jc w:val="both"/>
        <w:rPr>
          <w:sz w:val="28"/>
          <w:szCs w:val="28"/>
          <w:lang w:eastAsia="en-US"/>
        </w:rPr>
      </w:pPr>
      <w:bookmarkStart w:id="116" w:name="n204"/>
      <w:bookmarkEnd w:id="116"/>
      <w:r w:rsidRPr="002E78E4">
        <w:rPr>
          <w:sz w:val="28"/>
          <w:szCs w:val="28"/>
          <w:lang w:eastAsia="en-US"/>
        </w:rPr>
        <w:t>4.8. Кандидатури від громадськості можуть висуватися міжнародними та громадськими організаціями, в тому числі антикорупційними, а в селах та селищах - також фізичними особами.</w:t>
      </w:r>
    </w:p>
    <w:p w:rsidR="005E728C" w:rsidRPr="002E78E4" w:rsidRDefault="005E728C" w:rsidP="005E728C">
      <w:pPr>
        <w:shd w:val="clear" w:color="auto" w:fill="FFFFFF"/>
        <w:ind w:firstLine="448"/>
        <w:jc w:val="both"/>
        <w:rPr>
          <w:sz w:val="28"/>
          <w:szCs w:val="28"/>
          <w:lang w:eastAsia="en-US"/>
        </w:rPr>
      </w:pPr>
      <w:bookmarkStart w:id="117" w:name="n205"/>
      <w:bookmarkEnd w:id="117"/>
      <w:r w:rsidRPr="002E78E4">
        <w:rPr>
          <w:sz w:val="28"/>
          <w:szCs w:val="28"/>
          <w:lang w:eastAsia="en-US"/>
        </w:rPr>
        <w:t>4.9. Заява про висунення кандидатури від громадськості подається до виконавчого комітету Фастівської міської ради у довільній формі, придатній для сприйняття її змісту, та містить прізвище, власне ім’я, по батькові (за наявності) кандидатури представника, а також такі відомості про заявника:</w:t>
      </w:r>
    </w:p>
    <w:p w:rsidR="005E728C" w:rsidRPr="002E78E4" w:rsidRDefault="005E728C" w:rsidP="005E728C">
      <w:pPr>
        <w:shd w:val="clear" w:color="auto" w:fill="FFFFFF"/>
        <w:ind w:firstLine="448"/>
        <w:jc w:val="both"/>
        <w:rPr>
          <w:sz w:val="28"/>
          <w:szCs w:val="28"/>
          <w:lang w:eastAsia="en-US"/>
        </w:rPr>
      </w:pPr>
      <w:bookmarkStart w:id="118" w:name="n206"/>
      <w:bookmarkEnd w:id="118"/>
      <w:r w:rsidRPr="002E78E4">
        <w:rPr>
          <w:sz w:val="28"/>
          <w:szCs w:val="28"/>
          <w:lang w:eastAsia="en-US"/>
        </w:rPr>
        <w:t>для міжнародної чи громадської організації:</w:t>
      </w:r>
    </w:p>
    <w:p w:rsidR="005E728C" w:rsidRPr="002E78E4" w:rsidRDefault="005E728C" w:rsidP="005E728C">
      <w:pPr>
        <w:shd w:val="clear" w:color="auto" w:fill="FFFFFF"/>
        <w:ind w:firstLine="448"/>
        <w:jc w:val="both"/>
        <w:rPr>
          <w:sz w:val="28"/>
          <w:szCs w:val="28"/>
          <w:lang w:eastAsia="en-US"/>
        </w:rPr>
      </w:pPr>
      <w:bookmarkStart w:id="119" w:name="n207"/>
      <w:bookmarkEnd w:id="119"/>
      <w:r w:rsidRPr="002E78E4">
        <w:rPr>
          <w:sz w:val="28"/>
          <w:szCs w:val="28"/>
          <w:lang w:eastAsia="en-US"/>
        </w:rPr>
        <w:t>- найменування;</w:t>
      </w:r>
    </w:p>
    <w:p w:rsidR="005E728C" w:rsidRPr="002E78E4" w:rsidRDefault="005E728C" w:rsidP="005E728C">
      <w:pPr>
        <w:shd w:val="clear" w:color="auto" w:fill="FFFFFF"/>
        <w:ind w:firstLine="448"/>
        <w:jc w:val="both"/>
        <w:rPr>
          <w:sz w:val="28"/>
          <w:szCs w:val="28"/>
          <w:lang w:eastAsia="en-US"/>
        </w:rPr>
      </w:pPr>
      <w:bookmarkStart w:id="120" w:name="n208"/>
      <w:bookmarkEnd w:id="120"/>
      <w:r w:rsidRPr="002E78E4">
        <w:rPr>
          <w:sz w:val="28"/>
          <w:szCs w:val="28"/>
          <w:lang w:eastAsia="en-US"/>
        </w:rPr>
        <w:t>- напрями діяльності;</w:t>
      </w:r>
    </w:p>
    <w:p w:rsidR="005E728C" w:rsidRPr="002E78E4" w:rsidRDefault="005E728C" w:rsidP="005E728C">
      <w:pPr>
        <w:shd w:val="clear" w:color="auto" w:fill="FFFFFF"/>
        <w:ind w:firstLine="448"/>
        <w:jc w:val="both"/>
        <w:rPr>
          <w:sz w:val="28"/>
          <w:szCs w:val="28"/>
          <w:lang w:eastAsia="en-US"/>
        </w:rPr>
      </w:pPr>
      <w:bookmarkStart w:id="121" w:name="n209"/>
      <w:bookmarkEnd w:id="121"/>
      <w:r w:rsidRPr="002E78E4">
        <w:rPr>
          <w:sz w:val="28"/>
          <w:szCs w:val="28"/>
          <w:lang w:eastAsia="en-US"/>
        </w:rPr>
        <w:t>- код юридичної особи згідно з ЄДРПОУ (за наявності);</w:t>
      </w:r>
    </w:p>
    <w:p w:rsidR="005E728C" w:rsidRPr="002E78E4" w:rsidRDefault="005E728C" w:rsidP="005E728C">
      <w:pPr>
        <w:shd w:val="clear" w:color="auto" w:fill="FFFFFF"/>
        <w:ind w:firstLine="448"/>
        <w:jc w:val="both"/>
        <w:rPr>
          <w:sz w:val="28"/>
          <w:szCs w:val="28"/>
          <w:lang w:eastAsia="en-US"/>
        </w:rPr>
      </w:pPr>
      <w:bookmarkStart w:id="122" w:name="n210"/>
      <w:bookmarkEnd w:id="122"/>
      <w:r w:rsidRPr="002E78E4">
        <w:rPr>
          <w:sz w:val="28"/>
          <w:szCs w:val="28"/>
          <w:lang w:eastAsia="en-US"/>
        </w:rPr>
        <w:t>- місцезнаходження;</w:t>
      </w:r>
    </w:p>
    <w:p w:rsidR="005E728C" w:rsidRPr="002E78E4" w:rsidRDefault="005E728C" w:rsidP="005E728C">
      <w:pPr>
        <w:shd w:val="clear" w:color="auto" w:fill="FFFFFF"/>
        <w:ind w:firstLine="448"/>
        <w:jc w:val="both"/>
        <w:rPr>
          <w:sz w:val="28"/>
          <w:szCs w:val="28"/>
          <w:lang w:eastAsia="en-US"/>
        </w:rPr>
      </w:pPr>
      <w:bookmarkStart w:id="123" w:name="n211"/>
      <w:bookmarkEnd w:id="123"/>
      <w:r w:rsidRPr="002E78E4">
        <w:rPr>
          <w:sz w:val="28"/>
          <w:szCs w:val="28"/>
          <w:lang w:eastAsia="en-US"/>
        </w:rPr>
        <w:t>- контактні дані (номер телефону, адреса електронної пошти);</w:t>
      </w:r>
    </w:p>
    <w:p w:rsidR="005E728C" w:rsidRPr="002E78E4" w:rsidRDefault="005E728C" w:rsidP="005E728C">
      <w:pPr>
        <w:shd w:val="clear" w:color="auto" w:fill="FFFFFF"/>
        <w:ind w:firstLine="448"/>
        <w:jc w:val="both"/>
        <w:rPr>
          <w:sz w:val="28"/>
          <w:szCs w:val="28"/>
          <w:lang w:eastAsia="en-US"/>
        </w:rPr>
      </w:pPr>
      <w:bookmarkStart w:id="124" w:name="n212"/>
      <w:bookmarkEnd w:id="124"/>
      <w:r w:rsidRPr="002E78E4">
        <w:rPr>
          <w:sz w:val="28"/>
          <w:szCs w:val="28"/>
          <w:lang w:eastAsia="en-US"/>
        </w:rPr>
        <w:t>для фізичної особи:</w:t>
      </w:r>
    </w:p>
    <w:p w:rsidR="005E728C" w:rsidRPr="002E78E4" w:rsidRDefault="005E728C" w:rsidP="005E728C">
      <w:pPr>
        <w:shd w:val="clear" w:color="auto" w:fill="FFFFFF"/>
        <w:ind w:firstLine="448"/>
        <w:jc w:val="both"/>
        <w:rPr>
          <w:sz w:val="28"/>
          <w:szCs w:val="28"/>
          <w:lang w:eastAsia="en-US"/>
        </w:rPr>
      </w:pPr>
      <w:bookmarkStart w:id="125" w:name="n213"/>
      <w:bookmarkEnd w:id="125"/>
      <w:r w:rsidRPr="002E78E4">
        <w:rPr>
          <w:sz w:val="28"/>
          <w:szCs w:val="28"/>
          <w:lang w:eastAsia="en-US"/>
        </w:rPr>
        <w:t>-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та мають відмітку в паспорті про право здійснювати платежі за серією та номером паспорта) (за наявності);</w:t>
      </w:r>
    </w:p>
    <w:p w:rsidR="005E728C" w:rsidRPr="002E78E4" w:rsidRDefault="005E728C" w:rsidP="005E728C">
      <w:pPr>
        <w:shd w:val="clear" w:color="auto" w:fill="FFFFFF"/>
        <w:ind w:firstLine="448"/>
        <w:jc w:val="both"/>
        <w:rPr>
          <w:sz w:val="28"/>
          <w:szCs w:val="28"/>
          <w:lang w:eastAsia="en-US"/>
        </w:rPr>
      </w:pPr>
      <w:bookmarkStart w:id="126" w:name="n214"/>
      <w:bookmarkEnd w:id="126"/>
      <w:r w:rsidRPr="002E78E4">
        <w:rPr>
          <w:sz w:val="28"/>
          <w:szCs w:val="28"/>
          <w:lang w:eastAsia="en-US"/>
        </w:rPr>
        <w:t>- фактична адреса реєстрації/проживання;</w:t>
      </w:r>
    </w:p>
    <w:p w:rsidR="005E728C" w:rsidRPr="002E78E4" w:rsidRDefault="005E728C" w:rsidP="005E728C">
      <w:pPr>
        <w:shd w:val="clear" w:color="auto" w:fill="FFFFFF"/>
        <w:ind w:firstLine="448"/>
        <w:jc w:val="both"/>
        <w:rPr>
          <w:sz w:val="28"/>
          <w:szCs w:val="28"/>
          <w:lang w:eastAsia="en-US"/>
        </w:rPr>
      </w:pPr>
      <w:bookmarkStart w:id="127" w:name="n215"/>
      <w:bookmarkEnd w:id="127"/>
      <w:r w:rsidRPr="002E78E4">
        <w:rPr>
          <w:sz w:val="28"/>
          <w:szCs w:val="28"/>
          <w:lang w:eastAsia="en-US"/>
        </w:rPr>
        <w:t>- контактні дані (номер телефону, адреса електронної пошти).</w:t>
      </w:r>
    </w:p>
    <w:p w:rsidR="005E728C" w:rsidRPr="002E78E4" w:rsidRDefault="005E728C" w:rsidP="005E728C">
      <w:pPr>
        <w:shd w:val="clear" w:color="auto" w:fill="FFFFFF"/>
        <w:ind w:firstLine="448"/>
        <w:jc w:val="both"/>
        <w:rPr>
          <w:sz w:val="28"/>
          <w:szCs w:val="28"/>
          <w:lang w:eastAsia="en-US"/>
        </w:rPr>
      </w:pPr>
      <w:bookmarkStart w:id="128" w:name="n216"/>
      <w:bookmarkEnd w:id="128"/>
      <w:r w:rsidRPr="002E78E4">
        <w:rPr>
          <w:sz w:val="28"/>
          <w:szCs w:val="28"/>
          <w:lang w:eastAsia="en-US"/>
        </w:rPr>
        <w:lastRenderedPageBreak/>
        <w:t>Дані, зазначені у заяві, засвідчуються підписом фізичної особи/представника міжнародної чи громадської організації, що її подала.</w:t>
      </w:r>
    </w:p>
    <w:p w:rsidR="005E728C" w:rsidRPr="002E78E4" w:rsidRDefault="005E728C" w:rsidP="005E728C">
      <w:pPr>
        <w:shd w:val="clear" w:color="auto" w:fill="FFFFFF"/>
        <w:ind w:firstLine="448"/>
        <w:jc w:val="both"/>
        <w:rPr>
          <w:sz w:val="28"/>
          <w:szCs w:val="28"/>
          <w:lang w:eastAsia="en-US"/>
        </w:rPr>
      </w:pPr>
      <w:bookmarkStart w:id="129" w:name="n217"/>
      <w:bookmarkEnd w:id="129"/>
      <w:r w:rsidRPr="002E78E4">
        <w:rPr>
          <w:sz w:val="28"/>
          <w:szCs w:val="28"/>
          <w:lang w:eastAsia="en-US"/>
        </w:rPr>
        <w:t xml:space="preserve">4.10. У разі коли кількість заяв перевищує граничну чисельність представників від громадськості, висунуті кандидатури включаються </w:t>
      </w:r>
      <w:proofErr w:type="gramStart"/>
      <w:r w:rsidRPr="002E78E4">
        <w:rPr>
          <w:sz w:val="28"/>
          <w:szCs w:val="28"/>
          <w:lang w:eastAsia="en-US"/>
        </w:rPr>
        <w:t>до складу</w:t>
      </w:r>
      <w:proofErr w:type="gramEnd"/>
      <w:r w:rsidRPr="002E78E4">
        <w:rPr>
          <w:sz w:val="28"/>
          <w:szCs w:val="28"/>
          <w:lang w:eastAsia="en-US"/>
        </w:rPr>
        <w:t xml:space="preserve"> комісії у міру черговості надходження заяв, при цьому особи, які мають більше одного року досвіду роботи у сфері будівництва, протидії корупції, внутрішнього аудиту чи моніторингу закупівель, мають переважне право на включення до складу комісії.</w:t>
      </w:r>
    </w:p>
    <w:p w:rsidR="005E728C" w:rsidRDefault="005E728C" w:rsidP="005E728C">
      <w:pPr>
        <w:shd w:val="clear" w:color="auto" w:fill="FFFFFF"/>
        <w:ind w:firstLine="448"/>
        <w:jc w:val="both"/>
        <w:rPr>
          <w:sz w:val="28"/>
          <w:szCs w:val="28"/>
          <w:lang w:eastAsia="en-US"/>
        </w:rPr>
      </w:pPr>
      <w:bookmarkStart w:id="130" w:name="n218"/>
      <w:bookmarkEnd w:id="130"/>
      <w:r w:rsidRPr="002E78E4">
        <w:rPr>
          <w:sz w:val="28"/>
          <w:szCs w:val="28"/>
          <w:lang w:eastAsia="en-US"/>
        </w:rPr>
        <w:t xml:space="preserve">4.11. Перелік кандидатур від виконавчого комітету Фастівської міської ради формується </w:t>
      </w:r>
      <w:r>
        <w:rPr>
          <w:sz w:val="28"/>
          <w:szCs w:val="28"/>
          <w:lang w:eastAsia="en-US"/>
        </w:rPr>
        <w:t>міським головою.</w:t>
      </w:r>
    </w:p>
    <w:p w:rsidR="005E728C" w:rsidRPr="002E78E4" w:rsidRDefault="005E728C" w:rsidP="005E728C">
      <w:pPr>
        <w:autoSpaceDE w:val="0"/>
        <w:autoSpaceDN w:val="0"/>
        <w:adjustRightInd w:val="0"/>
        <w:ind w:firstLine="420"/>
        <w:jc w:val="both"/>
        <w:rPr>
          <w:color w:val="000000" w:themeColor="text1"/>
          <w:sz w:val="28"/>
          <w:szCs w:val="28"/>
          <w:shd w:val="clear" w:color="auto" w:fill="FFFFFF"/>
        </w:rPr>
      </w:pPr>
      <w:r w:rsidRPr="002E78E4">
        <w:rPr>
          <w:color w:val="000000" w:themeColor="text1"/>
          <w:sz w:val="28"/>
          <w:szCs w:val="28"/>
          <w:shd w:val="clear" w:color="auto" w:fill="FFFFFF"/>
        </w:rPr>
        <w:t>4.12. Кількість членів комісії повинна бути не менш як п’ять осіб. Максимальна кількість членів комісії, а також кількість представників від громадськості затверджується</w:t>
      </w:r>
      <w:r w:rsidRPr="002E78E4">
        <w:rPr>
          <w:color w:val="000000"/>
          <w:sz w:val="28"/>
          <w:szCs w:val="28"/>
        </w:rPr>
        <w:t xml:space="preserve"> рішенням виконавчого комітету Фастівської міської ради.</w:t>
      </w:r>
      <w:r w:rsidRPr="002E78E4">
        <w:rPr>
          <w:color w:val="000000" w:themeColor="text1"/>
          <w:sz w:val="28"/>
          <w:szCs w:val="28"/>
          <w:shd w:val="clear" w:color="auto" w:fill="FFFFFF"/>
        </w:rPr>
        <w:t xml:space="preserve"> Голова, заступник голови, секретар обираються з представників уповноваженого органу на першому засіданні комісії простою більшістю голосів членів комісії шляхом голосування.</w:t>
      </w:r>
    </w:p>
    <w:p w:rsidR="005E728C" w:rsidRPr="002E78E4" w:rsidRDefault="005E728C" w:rsidP="005E728C">
      <w:pPr>
        <w:pStyle w:val="rvps2"/>
        <w:shd w:val="clear" w:color="auto" w:fill="FFFFFF"/>
        <w:spacing w:before="0" w:beforeAutospacing="0" w:after="0" w:afterAutospacing="0"/>
        <w:ind w:firstLine="448"/>
        <w:jc w:val="both"/>
        <w:rPr>
          <w:sz w:val="28"/>
          <w:szCs w:val="28"/>
          <w:lang w:eastAsia="en-US"/>
        </w:rPr>
      </w:pPr>
      <w:r w:rsidRPr="002E78E4">
        <w:rPr>
          <w:sz w:val="28"/>
          <w:szCs w:val="28"/>
          <w:shd w:val="clear" w:color="auto" w:fill="FFFFFF"/>
        </w:rPr>
        <w:t>4</w:t>
      </w:r>
      <w:r>
        <w:rPr>
          <w:sz w:val="28"/>
          <w:szCs w:val="28"/>
          <w:shd w:val="clear" w:color="auto" w:fill="FFFFFF"/>
        </w:rPr>
        <w:t>.13</w:t>
      </w:r>
      <w:r w:rsidRPr="002E78E4">
        <w:rPr>
          <w:sz w:val="28"/>
          <w:szCs w:val="28"/>
          <w:shd w:val="clear" w:color="auto" w:fill="FFFFFF"/>
        </w:rPr>
        <w:t xml:space="preserve">. </w:t>
      </w:r>
      <w:r w:rsidRPr="002E78E4">
        <w:rPr>
          <w:sz w:val="28"/>
          <w:szCs w:val="28"/>
          <w:lang w:eastAsia="en-US"/>
        </w:rPr>
        <w:t>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w:t>
      </w:r>
      <w:r>
        <w:rPr>
          <w:sz w:val="28"/>
          <w:szCs w:val="28"/>
          <w:lang w:eastAsia="en-US"/>
        </w:rPr>
        <w:t>щується на офіційному веб-сайті Фастівської міської ради.</w:t>
      </w:r>
    </w:p>
    <w:p w:rsidR="005E728C" w:rsidRPr="002E78E4" w:rsidRDefault="005E728C" w:rsidP="005E728C">
      <w:pPr>
        <w:shd w:val="clear" w:color="auto" w:fill="FFFFFF"/>
        <w:ind w:firstLine="448"/>
        <w:jc w:val="both"/>
        <w:rPr>
          <w:sz w:val="28"/>
          <w:szCs w:val="28"/>
          <w:lang w:eastAsia="en-US"/>
        </w:rPr>
      </w:pPr>
      <w:bookmarkStart w:id="131" w:name="n231"/>
      <w:bookmarkEnd w:id="131"/>
      <w:r>
        <w:rPr>
          <w:sz w:val="28"/>
          <w:szCs w:val="28"/>
          <w:lang w:eastAsia="en-US"/>
        </w:rPr>
        <w:t>4.14</w:t>
      </w:r>
      <w:r w:rsidRPr="002E78E4">
        <w:rPr>
          <w:sz w:val="28"/>
          <w:szCs w:val="28"/>
          <w:lang w:eastAsia="en-US"/>
        </w:rPr>
        <w:t>. Основною формою роботи комісії є засідання, необхідність проведення яких і перелік питань до розгляду на яких визначає голова комісії.</w:t>
      </w:r>
    </w:p>
    <w:p w:rsidR="005E728C" w:rsidRPr="002E78E4" w:rsidRDefault="005E728C" w:rsidP="005E728C">
      <w:pPr>
        <w:ind w:firstLine="390"/>
        <w:jc w:val="both"/>
        <w:rPr>
          <w:color w:val="000000"/>
          <w:sz w:val="28"/>
          <w:szCs w:val="28"/>
        </w:rPr>
      </w:pPr>
      <w:r>
        <w:rPr>
          <w:sz w:val="28"/>
          <w:szCs w:val="28"/>
        </w:rPr>
        <w:t>4.15</w:t>
      </w:r>
      <w:r w:rsidRPr="002E78E4">
        <w:rPr>
          <w:sz w:val="28"/>
          <w:szCs w:val="28"/>
        </w:rPr>
        <w:t xml:space="preserve">. </w:t>
      </w:r>
      <w:r w:rsidRPr="002E78E4">
        <w:rPr>
          <w:color w:val="000000"/>
          <w:sz w:val="28"/>
          <w:szCs w:val="28"/>
        </w:rPr>
        <w:t>Комісія може проводити свої засідання в режимі реального часу з використанням відповідних технічних засобів, зокрема через Інтернет.</w:t>
      </w:r>
    </w:p>
    <w:p w:rsidR="005E728C" w:rsidRPr="002E78E4" w:rsidRDefault="005E728C" w:rsidP="005E728C">
      <w:pPr>
        <w:tabs>
          <w:tab w:val="left" w:pos="993"/>
        </w:tabs>
        <w:autoSpaceDE w:val="0"/>
        <w:autoSpaceDN w:val="0"/>
        <w:adjustRightInd w:val="0"/>
        <w:jc w:val="both"/>
        <w:rPr>
          <w:sz w:val="28"/>
          <w:szCs w:val="28"/>
        </w:rPr>
      </w:pPr>
      <w:r w:rsidRPr="002E78E4">
        <w:rPr>
          <w:sz w:val="28"/>
          <w:szCs w:val="28"/>
        </w:rPr>
        <w:t xml:space="preserve">      </w:t>
      </w:r>
      <w:r>
        <w:rPr>
          <w:sz w:val="28"/>
          <w:szCs w:val="28"/>
        </w:rPr>
        <w:t>4.16</w:t>
      </w:r>
      <w:r w:rsidRPr="002E78E4">
        <w:rPr>
          <w:sz w:val="28"/>
          <w:szCs w:val="28"/>
        </w:rPr>
        <w:t>. Засідання Комісії вважається правоможним, якщо на ньому присутні не менш як дві третини її складу.</w:t>
      </w:r>
    </w:p>
    <w:p w:rsidR="005E728C" w:rsidRPr="002E78E4" w:rsidRDefault="005E728C" w:rsidP="005E728C">
      <w:pPr>
        <w:pStyle w:val="rvps2"/>
        <w:shd w:val="clear" w:color="auto" w:fill="FFFFFF"/>
        <w:spacing w:before="0" w:beforeAutospacing="0" w:after="0" w:afterAutospacing="0"/>
        <w:ind w:firstLine="448"/>
        <w:jc w:val="both"/>
        <w:rPr>
          <w:color w:val="000000" w:themeColor="text1"/>
          <w:sz w:val="28"/>
          <w:szCs w:val="28"/>
        </w:rPr>
      </w:pPr>
      <w:bookmarkStart w:id="132" w:name="n40"/>
      <w:bookmarkStart w:id="133" w:name="n41"/>
      <w:bookmarkEnd w:id="132"/>
      <w:bookmarkEnd w:id="133"/>
      <w:r w:rsidRPr="002E78E4">
        <w:rPr>
          <w:color w:val="000000" w:themeColor="text1"/>
          <w:sz w:val="28"/>
          <w:szCs w:val="28"/>
        </w:rPr>
        <w:t>4</w:t>
      </w:r>
      <w:r>
        <w:rPr>
          <w:color w:val="000000" w:themeColor="text1"/>
          <w:sz w:val="28"/>
          <w:szCs w:val="28"/>
        </w:rPr>
        <w:t>.17</w:t>
      </w:r>
      <w:r w:rsidRPr="002E78E4">
        <w:rPr>
          <w:color w:val="000000" w:themeColor="text1"/>
          <w:sz w:val="28"/>
          <w:szCs w:val="28"/>
        </w:rPr>
        <w:t xml:space="preserve">. </w:t>
      </w:r>
      <w:r w:rsidRPr="002E78E4">
        <w:rPr>
          <w:color w:val="000000" w:themeColor="text1"/>
          <w:sz w:val="28"/>
          <w:szCs w:val="28"/>
          <w:shd w:val="clear" w:color="auto" w:fill="FFFFFF"/>
        </w:rPr>
        <w:t>Член комісії, який має конфлікт інтересів, не має права брати участь у засіданнях комісії з питань, за якими існує такий конфлікт інтересів. Про наявність конфлікту інтересів член комісії або інша особа, яка має відповідні відомості, повинні повідомити голові комісії до початку засідання для прийняття рішення про можливість участі відповідного члена комісії у засіданні з відповідних питань.</w:t>
      </w:r>
    </w:p>
    <w:p w:rsidR="005E728C" w:rsidRPr="002E78E4" w:rsidRDefault="005E728C" w:rsidP="005E728C">
      <w:pPr>
        <w:pStyle w:val="rvps2"/>
        <w:shd w:val="clear" w:color="auto" w:fill="FFFFFF"/>
        <w:spacing w:before="0" w:beforeAutospacing="0" w:after="0" w:afterAutospacing="0"/>
        <w:ind w:firstLine="448"/>
        <w:jc w:val="both"/>
        <w:rPr>
          <w:color w:val="000000" w:themeColor="text1"/>
          <w:sz w:val="28"/>
          <w:szCs w:val="28"/>
          <w:shd w:val="clear" w:color="auto" w:fill="FFFFFF"/>
        </w:rPr>
      </w:pPr>
      <w:bookmarkStart w:id="134" w:name="n42"/>
      <w:bookmarkEnd w:id="134"/>
      <w:r w:rsidRPr="002E78E4">
        <w:rPr>
          <w:color w:val="000000" w:themeColor="text1"/>
          <w:sz w:val="28"/>
          <w:szCs w:val="28"/>
          <w:shd w:val="clear" w:color="auto" w:fill="FFFFFF"/>
        </w:rPr>
        <w:t>4.</w:t>
      </w:r>
      <w:r>
        <w:rPr>
          <w:color w:val="000000" w:themeColor="text1"/>
          <w:sz w:val="28"/>
          <w:szCs w:val="28"/>
          <w:shd w:val="clear" w:color="auto" w:fill="FFFFFF"/>
        </w:rPr>
        <w:t>18</w:t>
      </w:r>
      <w:r w:rsidRPr="002E78E4">
        <w:rPr>
          <w:color w:val="000000" w:themeColor="text1"/>
          <w:sz w:val="28"/>
          <w:szCs w:val="28"/>
          <w:shd w:val="clear" w:color="auto" w:fill="FFFFFF"/>
        </w:rPr>
        <w:t>. 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rsidR="005E728C" w:rsidRPr="002E78E4" w:rsidRDefault="005E728C" w:rsidP="005E728C">
      <w:pPr>
        <w:pStyle w:val="rvps2"/>
        <w:shd w:val="clear" w:color="auto" w:fill="FFFFFF"/>
        <w:spacing w:before="0" w:beforeAutospacing="0" w:after="0" w:afterAutospacing="0"/>
        <w:ind w:firstLine="448"/>
        <w:jc w:val="both"/>
        <w:rPr>
          <w:color w:val="000000" w:themeColor="text1"/>
          <w:sz w:val="28"/>
          <w:szCs w:val="28"/>
          <w:shd w:val="clear" w:color="auto" w:fill="FFFFFF"/>
        </w:rPr>
      </w:pPr>
      <w:r>
        <w:rPr>
          <w:color w:val="000000" w:themeColor="text1"/>
          <w:sz w:val="28"/>
          <w:szCs w:val="28"/>
          <w:shd w:val="clear" w:color="auto" w:fill="FFFFFF"/>
        </w:rPr>
        <w:t>4.19</w:t>
      </w:r>
      <w:r w:rsidRPr="002E78E4">
        <w:rPr>
          <w:color w:val="000000" w:themeColor="text1"/>
          <w:sz w:val="28"/>
          <w:szCs w:val="28"/>
          <w:shd w:val="clear" w:color="auto" w:fill="FFFFFF"/>
        </w:rPr>
        <w:t>. Рішення комісії, в тому числі ті, що прийняті за результатами засідання, проведеного дистанційно в режимі реального часу (он-лайн),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та можуть підписувати в електронній формі з накладенням кваліфікованого електронного підпису).</w:t>
      </w:r>
    </w:p>
    <w:p w:rsidR="005E728C" w:rsidRPr="002E78E4" w:rsidRDefault="005E728C" w:rsidP="005E728C">
      <w:pPr>
        <w:tabs>
          <w:tab w:val="left" w:pos="0"/>
          <w:tab w:val="left" w:pos="426"/>
        </w:tabs>
        <w:autoSpaceDE w:val="0"/>
        <w:autoSpaceDN w:val="0"/>
        <w:adjustRightInd w:val="0"/>
        <w:jc w:val="both"/>
        <w:rPr>
          <w:color w:val="000000" w:themeColor="text1"/>
          <w:sz w:val="28"/>
          <w:szCs w:val="28"/>
          <w:shd w:val="clear" w:color="auto" w:fill="FFFFFF"/>
        </w:rPr>
      </w:pPr>
      <w:r w:rsidRPr="002E78E4">
        <w:rPr>
          <w:color w:val="000000"/>
          <w:sz w:val="28"/>
          <w:szCs w:val="28"/>
        </w:rPr>
        <w:t xml:space="preserve">     </w:t>
      </w:r>
      <w:r>
        <w:rPr>
          <w:color w:val="000000"/>
          <w:sz w:val="28"/>
          <w:szCs w:val="28"/>
        </w:rPr>
        <w:t>4.20</w:t>
      </w:r>
      <w:r w:rsidRPr="002E78E4">
        <w:rPr>
          <w:color w:val="000000"/>
          <w:sz w:val="28"/>
          <w:szCs w:val="28"/>
        </w:rPr>
        <w:t xml:space="preserve">. </w:t>
      </w:r>
      <w:r w:rsidRPr="002E78E4">
        <w:rPr>
          <w:color w:val="000000" w:themeColor="text1"/>
          <w:sz w:val="28"/>
          <w:szCs w:val="28"/>
          <w:shd w:val="clear" w:color="auto" w:fill="FFFFFF"/>
        </w:rPr>
        <w:t>Комісія відповідно до покладених на неї завдань провадить свою діяльність із дотриманням законодавства про охорону праці, виконанням вимог законів та інших нормативно-правових актів з питань техногенної та пожежної безпеки, цивільного захисту. Під час попереджувального сигналу “Увага всім” члени комісії зобов’язані дотримуватися планів реагування на надзвичайні ситуації, затверджених в установленому законодавством порядку.</w:t>
      </w:r>
    </w:p>
    <w:p w:rsidR="005E728C" w:rsidRPr="002E78E4" w:rsidRDefault="005E728C" w:rsidP="005E728C">
      <w:pPr>
        <w:tabs>
          <w:tab w:val="left" w:pos="0"/>
          <w:tab w:val="left" w:pos="426"/>
        </w:tabs>
        <w:autoSpaceDE w:val="0"/>
        <w:autoSpaceDN w:val="0"/>
        <w:adjustRightInd w:val="0"/>
        <w:jc w:val="both"/>
        <w:rPr>
          <w:color w:val="000000"/>
          <w:sz w:val="28"/>
          <w:szCs w:val="28"/>
        </w:rPr>
      </w:pPr>
    </w:p>
    <w:p w:rsidR="005E728C" w:rsidRPr="002E78E4" w:rsidRDefault="005E728C" w:rsidP="005E728C">
      <w:pPr>
        <w:pStyle w:val="a3"/>
        <w:numPr>
          <w:ilvl w:val="0"/>
          <w:numId w:val="13"/>
        </w:numPr>
        <w:jc w:val="center"/>
        <w:rPr>
          <w:b/>
          <w:sz w:val="28"/>
          <w:szCs w:val="28"/>
        </w:rPr>
      </w:pPr>
      <w:r w:rsidRPr="002E78E4">
        <w:rPr>
          <w:b/>
          <w:sz w:val="28"/>
          <w:szCs w:val="28"/>
        </w:rPr>
        <w:t>Права комісії</w:t>
      </w:r>
    </w:p>
    <w:p w:rsidR="005E728C" w:rsidRPr="002E78E4" w:rsidRDefault="005E728C" w:rsidP="005E728C">
      <w:pPr>
        <w:pStyle w:val="rvps2"/>
        <w:shd w:val="clear" w:color="auto" w:fill="FFFFFF"/>
        <w:spacing w:before="0" w:beforeAutospacing="0" w:after="0" w:afterAutospacing="0"/>
        <w:jc w:val="both"/>
        <w:rPr>
          <w:color w:val="000000" w:themeColor="text1"/>
          <w:sz w:val="28"/>
          <w:szCs w:val="28"/>
        </w:rPr>
      </w:pPr>
      <w:r w:rsidRPr="002E78E4">
        <w:rPr>
          <w:color w:val="333333"/>
          <w:sz w:val="28"/>
          <w:szCs w:val="28"/>
        </w:rPr>
        <w:t xml:space="preserve">      </w:t>
      </w:r>
      <w:r w:rsidRPr="002E78E4">
        <w:rPr>
          <w:color w:val="000000" w:themeColor="text1"/>
          <w:sz w:val="28"/>
          <w:szCs w:val="28"/>
        </w:rPr>
        <w:t>5.1. Комісія має доступ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bookmarkStart w:id="135" w:name="n73"/>
      <w:bookmarkEnd w:id="135"/>
    </w:p>
    <w:p w:rsidR="005E728C" w:rsidRPr="002E78E4" w:rsidRDefault="005E728C" w:rsidP="005E728C">
      <w:pPr>
        <w:pStyle w:val="rvps2"/>
        <w:shd w:val="clear" w:color="auto" w:fill="FFFFFF"/>
        <w:spacing w:before="0" w:beforeAutospacing="0" w:after="0" w:afterAutospacing="0"/>
        <w:jc w:val="both"/>
        <w:rPr>
          <w:color w:val="000000" w:themeColor="text1"/>
          <w:sz w:val="28"/>
          <w:szCs w:val="28"/>
        </w:rPr>
      </w:pPr>
      <w:r w:rsidRPr="002E78E4">
        <w:rPr>
          <w:color w:val="000000" w:themeColor="text1"/>
          <w:sz w:val="28"/>
          <w:szCs w:val="28"/>
        </w:rPr>
        <w:t xml:space="preserve">      5.2. Державні органи, органи місцевого самоврядування, підприємства, установи, організації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зобов’язані безкоштовно надати такі документи та/або інформацію комісії протягом трьох робочих днів з дня отримання відповідного запиту.</w:t>
      </w:r>
    </w:p>
    <w:p w:rsidR="005E728C" w:rsidRPr="002E78E4" w:rsidRDefault="005E728C" w:rsidP="005E728C">
      <w:pPr>
        <w:pStyle w:val="rvps2"/>
        <w:shd w:val="clear" w:color="auto" w:fill="FFFFFF"/>
        <w:spacing w:before="0" w:beforeAutospacing="0" w:after="0" w:afterAutospacing="0"/>
        <w:ind w:firstLine="390"/>
        <w:jc w:val="both"/>
        <w:rPr>
          <w:color w:val="000000" w:themeColor="text1"/>
          <w:sz w:val="28"/>
          <w:szCs w:val="28"/>
        </w:rPr>
      </w:pPr>
      <w:r w:rsidRPr="002E78E4">
        <w:rPr>
          <w:color w:val="000000" w:themeColor="text1"/>
          <w:sz w:val="28"/>
          <w:szCs w:val="28"/>
        </w:rPr>
        <w:t xml:space="preserve">5.3. </w:t>
      </w:r>
      <w:r w:rsidRPr="002E78E4">
        <w:rPr>
          <w:color w:val="000000"/>
          <w:sz w:val="28"/>
          <w:szCs w:val="28"/>
        </w:rPr>
        <w:t xml:space="preserve">Матеріально-технічне забезпечення діяльності комісії здійснює виконавчий комітет Фастівської міської ради. </w:t>
      </w:r>
      <w:r w:rsidRPr="002E78E4">
        <w:rPr>
          <w:color w:val="000000" w:themeColor="text1"/>
          <w:sz w:val="28"/>
          <w:szCs w:val="28"/>
          <w:shd w:val="clear" w:color="auto" w:fill="FFFFFF"/>
        </w:rPr>
        <w:t>Члени комісії з числа представників від громадськості беруть участь у роботі комісії на громадських засадах</w:t>
      </w:r>
      <w:r w:rsidRPr="002E78E4">
        <w:rPr>
          <w:color w:val="333333"/>
          <w:shd w:val="clear" w:color="auto" w:fill="FFFFFF"/>
        </w:rPr>
        <w:t>.</w:t>
      </w:r>
    </w:p>
    <w:p w:rsidR="005E728C" w:rsidRPr="002E78E4" w:rsidRDefault="005E728C" w:rsidP="005E728C">
      <w:pPr>
        <w:rPr>
          <w:b/>
          <w:sz w:val="28"/>
          <w:szCs w:val="28"/>
        </w:rPr>
      </w:pPr>
    </w:p>
    <w:p w:rsidR="005E728C" w:rsidRPr="002E78E4" w:rsidRDefault="005E728C" w:rsidP="005E728C">
      <w:pPr>
        <w:pStyle w:val="a3"/>
        <w:numPr>
          <w:ilvl w:val="0"/>
          <w:numId w:val="13"/>
        </w:numPr>
        <w:jc w:val="center"/>
        <w:rPr>
          <w:b/>
          <w:sz w:val="28"/>
          <w:szCs w:val="28"/>
        </w:rPr>
      </w:pPr>
      <w:r w:rsidRPr="002E78E4">
        <w:rPr>
          <w:b/>
          <w:sz w:val="28"/>
          <w:szCs w:val="28"/>
        </w:rPr>
        <w:t>Прикінцеві положення</w:t>
      </w:r>
    </w:p>
    <w:p w:rsidR="005E728C" w:rsidRDefault="005E728C" w:rsidP="005E728C">
      <w:pPr>
        <w:jc w:val="both"/>
        <w:rPr>
          <w:b/>
          <w:sz w:val="28"/>
          <w:szCs w:val="28"/>
        </w:rPr>
      </w:pPr>
      <w:r w:rsidRPr="002E78E4">
        <w:rPr>
          <w:color w:val="000000"/>
          <w:sz w:val="28"/>
          <w:szCs w:val="28"/>
          <w:lang w:bidi="uk-UA"/>
        </w:rPr>
        <w:t xml:space="preserve">      6.1. Зміни та доповнення </w:t>
      </w:r>
      <w:proofErr w:type="gramStart"/>
      <w:r w:rsidRPr="002E78E4">
        <w:rPr>
          <w:color w:val="000000"/>
          <w:sz w:val="28"/>
          <w:szCs w:val="28"/>
          <w:lang w:bidi="uk-UA"/>
        </w:rPr>
        <w:t>до  Положення</w:t>
      </w:r>
      <w:proofErr w:type="gramEnd"/>
      <w:r w:rsidRPr="002E78E4">
        <w:rPr>
          <w:color w:val="000000"/>
          <w:sz w:val="28"/>
          <w:szCs w:val="28"/>
          <w:lang w:bidi="uk-UA"/>
        </w:rPr>
        <w:t xml:space="preserve">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вносяться рішенням виконавчого комітету Фастівської міської ради.</w:t>
      </w:r>
    </w:p>
    <w:p w:rsidR="005E728C" w:rsidRPr="00975601" w:rsidRDefault="005E728C" w:rsidP="005E728C">
      <w:pPr>
        <w:jc w:val="both"/>
        <w:rPr>
          <w:sz w:val="28"/>
          <w:szCs w:val="28"/>
        </w:rPr>
      </w:pPr>
      <w:r>
        <w:rPr>
          <w:color w:val="000000"/>
          <w:sz w:val="28"/>
          <w:szCs w:val="28"/>
          <w:lang w:bidi="uk-UA"/>
        </w:rPr>
        <w:t xml:space="preserve">      6.2. </w:t>
      </w:r>
      <w:r w:rsidRPr="00975601">
        <w:rPr>
          <w:color w:val="000000"/>
          <w:sz w:val="28"/>
          <w:szCs w:val="28"/>
          <w:lang w:bidi="uk-UA"/>
        </w:rPr>
        <w:t>Інші питання, не визначені цим Положенням визначаються Порядком затвердженим</w:t>
      </w:r>
      <w:r>
        <w:rPr>
          <w:b/>
          <w:sz w:val="28"/>
          <w:szCs w:val="28"/>
        </w:rPr>
        <w:t xml:space="preserve"> </w:t>
      </w:r>
      <w:r w:rsidRPr="00975601">
        <w:rPr>
          <w:sz w:val="28"/>
          <w:szCs w:val="28"/>
        </w:rPr>
        <w:t xml:space="preserve">Постановою Кабінету Міністрів України від 21 квітня 2023 року № 381 </w:t>
      </w:r>
      <w:r w:rsidRPr="00975601">
        <w:rPr>
          <w:bCs/>
          <w:sz w:val="28"/>
          <w:szCs w:val="28"/>
          <w:shd w:val="clear" w:color="auto" w:fill="FFFFFF"/>
        </w:rPr>
        <w:t>“Про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p>
    <w:p w:rsidR="005E728C" w:rsidRPr="002E78E4" w:rsidRDefault="005E728C" w:rsidP="005E728C">
      <w:pPr>
        <w:pStyle w:val="a3"/>
        <w:ind w:left="390"/>
        <w:rPr>
          <w:b/>
          <w:sz w:val="26"/>
          <w:szCs w:val="26"/>
        </w:rPr>
      </w:pPr>
    </w:p>
    <w:p w:rsidR="005E728C" w:rsidRPr="002E78E4" w:rsidRDefault="005E728C" w:rsidP="005E728C">
      <w:pPr>
        <w:pStyle w:val="a3"/>
        <w:autoSpaceDE w:val="0"/>
        <w:autoSpaceDN w:val="0"/>
        <w:adjustRightInd w:val="0"/>
        <w:rPr>
          <w:sz w:val="26"/>
          <w:szCs w:val="26"/>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Default="005E728C" w:rsidP="000527EE">
      <w:pPr>
        <w:jc w:val="both"/>
        <w:rPr>
          <w:sz w:val="28"/>
          <w:szCs w:val="28"/>
          <w:lang w:val="uk-UA"/>
        </w:rPr>
      </w:pPr>
    </w:p>
    <w:p w:rsidR="005E728C" w:rsidRPr="002E6FB5" w:rsidRDefault="005E728C" w:rsidP="000527EE">
      <w:pPr>
        <w:jc w:val="both"/>
        <w:rPr>
          <w:sz w:val="28"/>
          <w:szCs w:val="28"/>
          <w:lang w:val="uk-UA"/>
        </w:rPr>
      </w:pPr>
    </w:p>
    <w:sectPr w:rsidR="005E728C" w:rsidRPr="002E6FB5" w:rsidSect="00BB657D">
      <w:pgSz w:w="11906" w:h="16838"/>
      <w:pgMar w:top="79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D81"/>
    <w:multiLevelType w:val="hybridMultilevel"/>
    <w:tmpl w:val="63FAC30A"/>
    <w:lvl w:ilvl="0" w:tplc="E8BE69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D24B8"/>
    <w:multiLevelType w:val="multilevel"/>
    <w:tmpl w:val="236C6EC6"/>
    <w:lvl w:ilvl="0">
      <w:start w:val="1"/>
      <w:numFmt w:val="decimal"/>
      <w:lvlText w:val="%1."/>
      <w:lvlJc w:val="left"/>
      <w:pPr>
        <w:ind w:left="644"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BC45B69"/>
    <w:multiLevelType w:val="hybridMultilevel"/>
    <w:tmpl w:val="B57830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7184"/>
    <w:multiLevelType w:val="hybridMultilevel"/>
    <w:tmpl w:val="8F76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0B77"/>
    <w:multiLevelType w:val="multilevel"/>
    <w:tmpl w:val="45B497A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4B72F1D"/>
    <w:multiLevelType w:val="hybridMultilevel"/>
    <w:tmpl w:val="AA367E5A"/>
    <w:lvl w:ilvl="0" w:tplc="C5027610">
      <w:start w:val="1"/>
      <w:numFmt w:val="decimal"/>
      <w:lvlText w:val="1.%1."/>
      <w:lvlJc w:val="left"/>
      <w:pPr>
        <w:ind w:left="786" w:hanging="360"/>
      </w:pPr>
      <w:rPr>
        <w:rFonts w:hint="default"/>
      </w:rPr>
    </w:lvl>
    <w:lvl w:ilvl="1" w:tplc="04220019">
      <w:start w:val="1"/>
      <w:numFmt w:val="lowerLetter"/>
      <w:lvlText w:val="%2."/>
      <w:lvlJc w:val="left"/>
      <w:pPr>
        <w:ind w:left="1440" w:hanging="360"/>
      </w:pPr>
    </w:lvl>
    <w:lvl w:ilvl="2" w:tplc="E34EB570">
      <w:start w:val="3"/>
      <w:numFmt w:val="bullet"/>
      <w:lvlText w:val="-"/>
      <w:lvlJc w:val="left"/>
      <w:pPr>
        <w:ind w:left="2340" w:hanging="36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4D2B11"/>
    <w:multiLevelType w:val="hybridMultilevel"/>
    <w:tmpl w:val="77161224"/>
    <w:lvl w:ilvl="0" w:tplc="B198BE5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11A1C"/>
    <w:multiLevelType w:val="hybridMultilevel"/>
    <w:tmpl w:val="0346D63E"/>
    <w:lvl w:ilvl="0" w:tplc="21EA7AD0">
      <w:start w:val="1"/>
      <w:numFmt w:val="decimal"/>
      <w:lvlText w:val="%1."/>
      <w:lvlJc w:val="left"/>
      <w:pPr>
        <w:ind w:left="3193" w:hanging="360"/>
      </w:pPr>
      <w:rPr>
        <w:rFonts w:cs="Times New Roman" w:hint="default"/>
      </w:rPr>
    </w:lvl>
    <w:lvl w:ilvl="1" w:tplc="04190019">
      <w:start w:val="1"/>
      <w:numFmt w:val="lowerLetter"/>
      <w:lvlText w:val="%2."/>
      <w:lvlJc w:val="left"/>
      <w:pPr>
        <w:ind w:left="3913" w:hanging="360"/>
      </w:pPr>
      <w:rPr>
        <w:rFonts w:cs="Times New Roman"/>
      </w:rPr>
    </w:lvl>
    <w:lvl w:ilvl="2" w:tplc="0419001B" w:tentative="1">
      <w:start w:val="1"/>
      <w:numFmt w:val="lowerRoman"/>
      <w:lvlText w:val="%3."/>
      <w:lvlJc w:val="right"/>
      <w:pPr>
        <w:ind w:left="4633" w:hanging="180"/>
      </w:pPr>
      <w:rPr>
        <w:rFonts w:cs="Times New Roman"/>
      </w:rPr>
    </w:lvl>
    <w:lvl w:ilvl="3" w:tplc="0419000F" w:tentative="1">
      <w:start w:val="1"/>
      <w:numFmt w:val="decimal"/>
      <w:lvlText w:val="%4."/>
      <w:lvlJc w:val="left"/>
      <w:pPr>
        <w:ind w:left="5353" w:hanging="360"/>
      </w:pPr>
      <w:rPr>
        <w:rFonts w:cs="Times New Roman"/>
      </w:rPr>
    </w:lvl>
    <w:lvl w:ilvl="4" w:tplc="04190019" w:tentative="1">
      <w:start w:val="1"/>
      <w:numFmt w:val="lowerLetter"/>
      <w:lvlText w:val="%5."/>
      <w:lvlJc w:val="left"/>
      <w:pPr>
        <w:ind w:left="6073" w:hanging="360"/>
      </w:pPr>
      <w:rPr>
        <w:rFonts w:cs="Times New Roman"/>
      </w:rPr>
    </w:lvl>
    <w:lvl w:ilvl="5" w:tplc="0419001B" w:tentative="1">
      <w:start w:val="1"/>
      <w:numFmt w:val="lowerRoman"/>
      <w:lvlText w:val="%6."/>
      <w:lvlJc w:val="right"/>
      <w:pPr>
        <w:ind w:left="6793" w:hanging="180"/>
      </w:pPr>
      <w:rPr>
        <w:rFonts w:cs="Times New Roman"/>
      </w:rPr>
    </w:lvl>
    <w:lvl w:ilvl="6" w:tplc="0419000F" w:tentative="1">
      <w:start w:val="1"/>
      <w:numFmt w:val="decimal"/>
      <w:lvlText w:val="%7."/>
      <w:lvlJc w:val="left"/>
      <w:pPr>
        <w:ind w:left="7513" w:hanging="360"/>
      </w:pPr>
      <w:rPr>
        <w:rFonts w:cs="Times New Roman"/>
      </w:rPr>
    </w:lvl>
    <w:lvl w:ilvl="7" w:tplc="04190019" w:tentative="1">
      <w:start w:val="1"/>
      <w:numFmt w:val="lowerLetter"/>
      <w:lvlText w:val="%8."/>
      <w:lvlJc w:val="left"/>
      <w:pPr>
        <w:ind w:left="8233" w:hanging="360"/>
      </w:pPr>
      <w:rPr>
        <w:rFonts w:cs="Times New Roman"/>
      </w:rPr>
    </w:lvl>
    <w:lvl w:ilvl="8" w:tplc="0419001B" w:tentative="1">
      <w:start w:val="1"/>
      <w:numFmt w:val="lowerRoman"/>
      <w:lvlText w:val="%9."/>
      <w:lvlJc w:val="right"/>
      <w:pPr>
        <w:ind w:left="8953" w:hanging="180"/>
      </w:pPr>
      <w:rPr>
        <w:rFonts w:cs="Times New Roman"/>
      </w:rPr>
    </w:lvl>
  </w:abstractNum>
  <w:abstractNum w:abstractNumId="8" w15:restartNumberingAfterBreak="0">
    <w:nsid w:val="42DB2065"/>
    <w:multiLevelType w:val="hybridMultilevel"/>
    <w:tmpl w:val="33464D48"/>
    <w:lvl w:ilvl="0" w:tplc="54081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0956B3"/>
    <w:multiLevelType w:val="hybridMultilevel"/>
    <w:tmpl w:val="3A94BDCC"/>
    <w:lvl w:ilvl="0" w:tplc="D07CAD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E786F29"/>
    <w:multiLevelType w:val="hybridMultilevel"/>
    <w:tmpl w:val="217253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279A8"/>
    <w:multiLevelType w:val="hybridMultilevel"/>
    <w:tmpl w:val="1B060154"/>
    <w:lvl w:ilvl="0" w:tplc="E33286C0">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60833ADF"/>
    <w:multiLevelType w:val="hybridMultilevel"/>
    <w:tmpl w:val="A218026C"/>
    <w:lvl w:ilvl="0" w:tplc="23D612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0"/>
  </w:num>
  <w:num w:numId="7">
    <w:abstractNumId w:val="2"/>
  </w:num>
  <w:num w:numId="8">
    <w:abstractNumId w:val="10"/>
  </w:num>
  <w:num w:numId="9">
    <w:abstractNumId w:val="8"/>
  </w:num>
  <w:num w:numId="10">
    <w:abstractNumId w:val="12"/>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E5"/>
    <w:rsid w:val="00025C94"/>
    <w:rsid w:val="000527EE"/>
    <w:rsid w:val="00100C57"/>
    <w:rsid w:val="001420B9"/>
    <w:rsid w:val="00151F58"/>
    <w:rsid w:val="0015563E"/>
    <w:rsid w:val="00171113"/>
    <w:rsid w:val="002203E5"/>
    <w:rsid w:val="00244088"/>
    <w:rsid w:val="002764BF"/>
    <w:rsid w:val="002A4D41"/>
    <w:rsid w:val="002E6FB5"/>
    <w:rsid w:val="00310FFA"/>
    <w:rsid w:val="0036767D"/>
    <w:rsid w:val="0039675A"/>
    <w:rsid w:val="003B3028"/>
    <w:rsid w:val="003C1157"/>
    <w:rsid w:val="00405D8C"/>
    <w:rsid w:val="004A2B24"/>
    <w:rsid w:val="004B28EB"/>
    <w:rsid w:val="004B3168"/>
    <w:rsid w:val="004B5009"/>
    <w:rsid w:val="004E0416"/>
    <w:rsid w:val="00526DF7"/>
    <w:rsid w:val="005728FD"/>
    <w:rsid w:val="005C27FF"/>
    <w:rsid w:val="005D09DC"/>
    <w:rsid w:val="005E728C"/>
    <w:rsid w:val="005F591D"/>
    <w:rsid w:val="00620917"/>
    <w:rsid w:val="006C6051"/>
    <w:rsid w:val="006F1E44"/>
    <w:rsid w:val="00722F8A"/>
    <w:rsid w:val="007C205E"/>
    <w:rsid w:val="007C6DDB"/>
    <w:rsid w:val="007F285C"/>
    <w:rsid w:val="00816048"/>
    <w:rsid w:val="00820B9B"/>
    <w:rsid w:val="00866D36"/>
    <w:rsid w:val="008767F6"/>
    <w:rsid w:val="008A68DC"/>
    <w:rsid w:val="008B1D07"/>
    <w:rsid w:val="008B46A9"/>
    <w:rsid w:val="008B7C0F"/>
    <w:rsid w:val="008C5365"/>
    <w:rsid w:val="008C5C6C"/>
    <w:rsid w:val="008E4B75"/>
    <w:rsid w:val="008F1DBB"/>
    <w:rsid w:val="00981C59"/>
    <w:rsid w:val="00983F95"/>
    <w:rsid w:val="00A9230A"/>
    <w:rsid w:val="00AB56C1"/>
    <w:rsid w:val="00AD2A2D"/>
    <w:rsid w:val="00B338A6"/>
    <w:rsid w:val="00B57A2F"/>
    <w:rsid w:val="00B726D1"/>
    <w:rsid w:val="00BB657D"/>
    <w:rsid w:val="00BD1A4D"/>
    <w:rsid w:val="00BE074C"/>
    <w:rsid w:val="00C16142"/>
    <w:rsid w:val="00C96E6F"/>
    <w:rsid w:val="00CA151C"/>
    <w:rsid w:val="00CE17FF"/>
    <w:rsid w:val="00CF19BF"/>
    <w:rsid w:val="00CF7415"/>
    <w:rsid w:val="00D32C88"/>
    <w:rsid w:val="00D548D1"/>
    <w:rsid w:val="00D8637C"/>
    <w:rsid w:val="00D93A71"/>
    <w:rsid w:val="00DB4638"/>
    <w:rsid w:val="00DC7CC5"/>
    <w:rsid w:val="00E27CB2"/>
    <w:rsid w:val="00E34AB8"/>
    <w:rsid w:val="00E557A9"/>
    <w:rsid w:val="00EA2BF2"/>
    <w:rsid w:val="00ED4002"/>
    <w:rsid w:val="00F17DDE"/>
    <w:rsid w:val="00F404D3"/>
    <w:rsid w:val="00F5010F"/>
    <w:rsid w:val="00F5409F"/>
    <w:rsid w:val="00F9019D"/>
    <w:rsid w:val="00F92247"/>
    <w:rsid w:val="00FB1960"/>
    <w:rsid w:val="00FE24A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0522"/>
  <w15:chartTrackingRefBased/>
  <w15:docId w15:val="{7C637FBE-7F6A-1C4E-9BA2-3A80AF32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E5"/>
    <w:rPr>
      <w:rFonts w:ascii="Times New Roman" w:eastAsia="Calibri" w:hAnsi="Times New Roman"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203E5"/>
    <w:pPr>
      <w:ind w:left="720"/>
      <w:contextualSpacing/>
    </w:pPr>
  </w:style>
  <w:style w:type="paragraph" w:styleId="a3">
    <w:name w:val="List Paragraph"/>
    <w:basedOn w:val="a"/>
    <w:uiPriority w:val="34"/>
    <w:qFormat/>
    <w:rsid w:val="002203E5"/>
    <w:pPr>
      <w:ind w:left="720"/>
      <w:contextualSpacing/>
    </w:pPr>
  </w:style>
  <w:style w:type="paragraph" w:styleId="a4">
    <w:name w:val="No Spacing"/>
    <w:uiPriority w:val="1"/>
    <w:qFormat/>
    <w:rsid w:val="000527EE"/>
    <w:rPr>
      <w:kern w:val="0"/>
      <w:sz w:val="22"/>
      <w:szCs w:val="22"/>
      <w:lang w:val="ru-RU"/>
      <w14:ligatures w14:val="none"/>
    </w:rPr>
  </w:style>
  <w:style w:type="paragraph" w:styleId="a5">
    <w:name w:val="Balloon Text"/>
    <w:basedOn w:val="a"/>
    <w:link w:val="a6"/>
    <w:uiPriority w:val="99"/>
    <w:semiHidden/>
    <w:unhideWhenUsed/>
    <w:rsid w:val="00D93A71"/>
    <w:rPr>
      <w:rFonts w:ascii="Segoe UI" w:hAnsi="Segoe UI" w:cs="Segoe UI"/>
      <w:sz w:val="18"/>
      <w:szCs w:val="18"/>
    </w:rPr>
  </w:style>
  <w:style w:type="character" w:customStyle="1" w:styleId="a6">
    <w:name w:val="Текст выноски Знак"/>
    <w:basedOn w:val="a0"/>
    <w:link w:val="a5"/>
    <w:uiPriority w:val="99"/>
    <w:semiHidden/>
    <w:rsid w:val="00D93A71"/>
    <w:rPr>
      <w:rFonts w:ascii="Segoe UI" w:eastAsia="Calibri" w:hAnsi="Segoe UI" w:cs="Segoe UI"/>
      <w:kern w:val="0"/>
      <w:sz w:val="18"/>
      <w:szCs w:val="18"/>
      <w:lang w:val="ru-RU" w:eastAsia="ru-RU"/>
      <w14:ligatures w14:val="none"/>
    </w:rPr>
  </w:style>
  <w:style w:type="character" w:styleId="a7">
    <w:name w:val="Strong"/>
    <w:basedOn w:val="a0"/>
    <w:uiPriority w:val="22"/>
    <w:qFormat/>
    <w:rsid w:val="00E34AB8"/>
    <w:rPr>
      <w:b/>
      <w:bCs/>
    </w:rPr>
  </w:style>
  <w:style w:type="paragraph" w:styleId="a8">
    <w:name w:val="Plain Text"/>
    <w:basedOn w:val="a"/>
    <w:link w:val="a9"/>
    <w:rsid w:val="00E34AB8"/>
    <w:rPr>
      <w:rFonts w:ascii="Courier New" w:eastAsia="Times New Roman" w:hAnsi="Courier New"/>
      <w:sz w:val="20"/>
      <w:szCs w:val="20"/>
      <w:lang w:val="uk-UA" w:eastAsia="uk-UA"/>
    </w:rPr>
  </w:style>
  <w:style w:type="character" w:customStyle="1" w:styleId="a9">
    <w:name w:val="Текст Знак"/>
    <w:basedOn w:val="a0"/>
    <w:link w:val="a8"/>
    <w:rsid w:val="00E34AB8"/>
    <w:rPr>
      <w:rFonts w:ascii="Courier New" w:eastAsia="Times New Roman" w:hAnsi="Courier New" w:cs="Times New Roman"/>
      <w:kern w:val="0"/>
      <w:sz w:val="20"/>
      <w:szCs w:val="20"/>
      <w:lang w:val="uk-UA" w:eastAsia="uk-UA"/>
      <w14:ligatures w14:val="none"/>
    </w:rPr>
  </w:style>
  <w:style w:type="paragraph" w:styleId="aa">
    <w:name w:val="Normal (Web)"/>
    <w:basedOn w:val="a"/>
    <w:uiPriority w:val="99"/>
    <w:unhideWhenUsed/>
    <w:rsid w:val="005E728C"/>
    <w:pPr>
      <w:spacing w:before="100" w:beforeAutospacing="1" w:after="100" w:afterAutospacing="1"/>
    </w:pPr>
    <w:rPr>
      <w:rFonts w:eastAsia="Times New Roman"/>
      <w:lang w:val="uk-UA" w:eastAsia="uk-UA"/>
    </w:rPr>
  </w:style>
  <w:style w:type="paragraph" w:customStyle="1" w:styleId="ab">
    <w:name w:val="Нормальний текст"/>
    <w:basedOn w:val="a"/>
    <w:rsid w:val="005E728C"/>
    <w:pPr>
      <w:spacing w:before="120"/>
      <w:ind w:firstLine="567"/>
    </w:pPr>
    <w:rPr>
      <w:rFonts w:ascii="Antiqua" w:eastAsia="Times New Roman" w:hAnsi="Antiqua"/>
      <w:sz w:val="26"/>
      <w:szCs w:val="20"/>
      <w:lang w:val="uk-UA"/>
    </w:rPr>
  </w:style>
  <w:style w:type="paragraph" w:customStyle="1" w:styleId="rvps2">
    <w:name w:val="rvps2"/>
    <w:basedOn w:val="a"/>
    <w:rsid w:val="005E728C"/>
    <w:pPr>
      <w:spacing w:before="100" w:beforeAutospacing="1" w:after="100" w:afterAutospacing="1"/>
    </w:pPr>
    <w:rPr>
      <w:rFonts w:eastAsia="Times New Roman"/>
      <w:lang w:val="uk-UA" w:eastAsia="uk-UA"/>
    </w:rPr>
  </w:style>
  <w:style w:type="character" w:styleId="ac">
    <w:name w:val="Hyperlink"/>
    <w:basedOn w:val="a0"/>
    <w:uiPriority w:val="99"/>
    <w:semiHidden/>
    <w:unhideWhenUsed/>
    <w:rsid w:val="005E728C"/>
    <w:rPr>
      <w:color w:val="0000FF"/>
      <w:u w:val="single"/>
    </w:rPr>
  </w:style>
  <w:style w:type="character" w:customStyle="1" w:styleId="rvts37">
    <w:name w:val="rvts37"/>
    <w:basedOn w:val="a0"/>
    <w:rsid w:val="005E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64/2022" TargetMode="External"/><Relationship Id="rId18" Type="http://schemas.openxmlformats.org/officeDocument/2006/relationships/hyperlink" Target="https://zakon.rada.gov.ua/laws/show/473-2022-%D0%BF" TargetMode="External"/><Relationship Id="rId26" Type="http://schemas.openxmlformats.org/officeDocument/2006/relationships/hyperlink" Target="https://zakon.rada.gov.ua/laws/show/381-2023-%D0%BF/print" TargetMode="External"/><Relationship Id="rId39" Type="http://schemas.openxmlformats.org/officeDocument/2006/relationships/hyperlink" Target="https://zakon.rada.gov.ua/laws/show/381-2023-%D0%BF/print" TargetMode="External"/><Relationship Id="rId3" Type="http://schemas.openxmlformats.org/officeDocument/2006/relationships/styles" Target="styles.xml"/><Relationship Id="rId21" Type="http://schemas.openxmlformats.org/officeDocument/2006/relationships/hyperlink" Target="https://zakon.rada.gov.ua/laws/show/324-20" TargetMode="External"/><Relationship Id="rId34" Type="http://schemas.openxmlformats.org/officeDocument/2006/relationships/hyperlink" Target="https://zakon.rada.gov.ua/laws/show/380-2022-%D0%BF" TargetMode="External"/><Relationship Id="rId42" Type="http://schemas.openxmlformats.org/officeDocument/2006/relationships/hyperlink" Target="https://zakon.rada.gov.ua/laws/show/381-2023-%D0%BF/print" TargetMode="External"/><Relationship Id="rId7" Type="http://schemas.openxmlformats.org/officeDocument/2006/relationships/hyperlink" Target="http://fastiv-rada.gov.ua/zastupnyk-miskoho-holovy-z-pytan-diialnosti-vykonavchykh-orhaniv-rady-z-pytan-zhkh/" TargetMode="External"/><Relationship Id="rId12" Type="http://schemas.openxmlformats.org/officeDocument/2006/relationships/hyperlink" Target="https://zakon.rada.gov.ua/laws/show/65/2022"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381-2023-%D0%BF/print" TargetMode="External"/><Relationship Id="rId33" Type="http://schemas.openxmlformats.org/officeDocument/2006/relationships/hyperlink" Target="https://zakon.rada.gov.ua/laws/show/381-2023-%D0%BF/print" TargetMode="External"/><Relationship Id="rId38" Type="http://schemas.openxmlformats.org/officeDocument/2006/relationships/hyperlink" Target="https://zakon.rada.gov.ua/laws/show/381-2023-%D0%BF/pri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381-2023-%D0%BF/print" TargetMode="External"/><Relationship Id="rId20" Type="http://schemas.openxmlformats.org/officeDocument/2006/relationships/hyperlink" Target="https://zakon.rada.gov.ua/laws/show/473-2022-%D0%BF" TargetMode="External"/><Relationship Id="rId29" Type="http://schemas.openxmlformats.org/officeDocument/2006/relationships/hyperlink" Target="https://zakon.rada.gov.ua/laws/show/380-2022-%D0%BF" TargetMode="External"/><Relationship Id="rId41" Type="http://schemas.openxmlformats.org/officeDocument/2006/relationships/hyperlink" Target="https://zakon.rada.gov.ua/laws/show/381-2023-%D0%BF/print" TargetMode="External"/><Relationship Id="rId1" Type="http://schemas.openxmlformats.org/officeDocument/2006/relationships/customXml" Target="../customXml/item1.xml"/><Relationship Id="rId6" Type="http://schemas.openxmlformats.org/officeDocument/2006/relationships/hyperlink" Target="http://fastiv-rada.gov.ua/zastupnyk-miskoho-holovy-z-pytan-diialnosti-vykonavchykh-orhaniv-rady-z-pytan-zhkh/" TargetMode="Externa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473-2022-%D0%BF" TargetMode="External"/><Relationship Id="rId32" Type="http://schemas.openxmlformats.org/officeDocument/2006/relationships/hyperlink" Target="https://zakon.rada.gov.ua/laws/show/381-2023-%D0%BF/print"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381-2023-%D0%BF/pri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81-2023-%D0%BF/print" TargetMode="External"/><Relationship Id="rId23" Type="http://schemas.openxmlformats.org/officeDocument/2006/relationships/hyperlink" Target="https://zakon.rada.gov.ua/laws/show/473-2022-%D0%BF" TargetMode="External"/><Relationship Id="rId28" Type="http://schemas.openxmlformats.org/officeDocument/2006/relationships/hyperlink" Target="https://zakon.rada.gov.ua/laws/show/381-2023-%D0%BF/print" TargetMode="External"/><Relationship Id="rId36" Type="http://schemas.openxmlformats.org/officeDocument/2006/relationships/hyperlink" Target="https://zakon.rada.gov.ua/laws/show/381-2023-%D0%BF/print"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473-2022-%D0%BF" TargetMode="External"/><Relationship Id="rId31" Type="http://schemas.openxmlformats.org/officeDocument/2006/relationships/hyperlink" Target="https://zakon.rada.gov.ua/laws/show/381-2023-%D0%BF/print" TargetMode="External"/><Relationship Id="rId44" Type="http://schemas.openxmlformats.org/officeDocument/2006/relationships/hyperlink" Target="https://zakon.rada.gov.ua/laws/show/381-2023-%D0%BF/print" TargetMode="External"/><Relationship Id="rId4" Type="http://schemas.openxmlformats.org/officeDocument/2006/relationships/settings" Target="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381-2023-%D0%BF/print" TargetMode="External"/><Relationship Id="rId22" Type="http://schemas.openxmlformats.org/officeDocument/2006/relationships/hyperlink" Target="https://zakon.rada.gov.ua/laws/show/473-2022-%D0%BF" TargetMode="External"/><Relationship Id="rId27" Type="http://schemas.openxmlformats.org/officeDocument/2006/relationships/hyperlink" Target="https://zakon.rada.gov.ua/laws/show/381-2023-%D0%BF/print" TargetMode="External"/><Relationship Id="rId30" Type="http://schemas.openxmlformats.org/officeDocument/2006/relationships/hyperlink" Target="https://zakon.rada.gov.ua/laws/show/381-2023-%D0%BF/print" TargetMode="External"/><Relationship Id="rId35" Type="http://schemas.openxmlformats.org/officeDocument/2006/relationships/hyperlink" Target="https://zakon.rada.gov.ua/laws/show/381-2023-%D0%BF/print" TargetMode="External"/><Relationship Id="rId43" Type="http://schemas.openxmlformats.org/officeDocument/2006/relationships/hyperlink" Target="https://zakon.rada.gov.ua/laws/show/27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327D-2EB3-4E5C-A25C-4E769A03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7892</Words>
  <Characters>44989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Kirichenko Ann</dc:creator>
  <cp:keywords/>
  <dc:description/>
  <cp:lastModifiedBy>ArhInsp1</cp:lastModifiedBy>
  <cp:revision>41</cp:revision>
  <cp:lastPrinted>2023-06-23T05:54:00Z</cp:lastPrinted>
  <dcterms:created xsi:type="dcterms:W3CDTF">2023-06-21T12:08:00Z</dcterms:created>
  <dcterms:modified xsi:type="dcterms:W3CDTF">2023-06-23T07:01:00Z</dcterms:modified>
</cp:coreProperties>
</file>