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7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Оголошення про </w:t>
      </w:r>
      <w:r w:rsidR="003B1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</w:t>
      </w:r>
      <w:r w:rsidR="003B1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перевезення пасажирів на міськ</w:t>
      </w:r>
      <w:r w:rsidR="00E949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их </w:t>
      </w:r>
    </w:p>
    <w:p w:rsidR="00780252" w:rsidRPr="00780252" w:rsidRDefault="00780252" w:rsidP="00BC497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автобусн</w:t>
      </w:r>
      <w:r w:rsidR="00E949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маршрут</w:t>
      </w:r>
      <w:r w:rsidR="00E949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ах 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загального користування</w:t>
      </w:r>
    </w:p>
    <w:p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Фастівської міської ради</w:t>
      </w:r>
      <w:r w:rsidR="00BC4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О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приміських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автобусних маршрутах загального користування, оголошує про проведення </w:t>
      </w:r>
      <w:r w:rsidR="00C361C6" w:rsidRPr="00C36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949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трав</w:t>
      </w:r>
      <w:r w:rsidR="000C3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ня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949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конкурсу 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361C6" w:rsidRPr="00C361C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8B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приміському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автобусн</w:t>
      </w:r>
      <w:r w:rsidR="008B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</w:t>
      </w:r>
      <w:r w:rsidR="008B7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Конкурс).</w:t>
      </w:r>
    </w:p>
    <w:p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80252" w:rsidRPr="00C361C6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</w:t>
      </w:r>
      <w:r w:rsidR="008B7984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Фастівської міськ</w:t>
      </w:r>
      <w:r w:rsidR="00192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ої ради від </w:t>
      </w:r>
      <w:r w:rsidR="00C361C6" w:rsidRPr="00C361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17</w:t>
      </w:r>
      <w:r w:rsidR="00C361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</w:t>
      </w:r>
      <w:r w:rsidR="00C361C6" w:rsidRPr="00C361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.202</w:t>
      </w:r>
      <w:r w:rsidR="008B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 №</w:t>
      </w:r>
      <w:r w:rsidR="008B798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C361C6" w:rsidRPr="00C361C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64</w:t>
      </w:r>
    </w:p>
    <w:p w:rsidR="00A052B2" w:rsidRPr="000C3917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32"/>
        <w:gridCol w:w="3804"/>
        <w:gridCol w:w="709"/>
        <w:gridCol w:w="719"/>
        <w:gridCol w:w="567"/>
        <w:gridCol w:w="567"/>
        <w:gridCol w:w="426"/>
        <w:gridCol w:w="425"/>
        <w:gridCol w:w="567"/>
        <w:gridCol w:w="283"/>
        <w:gridCol w:w="426"/>
        <w:gridCol w:w="283"/>
        <w:gridCol w:w="1134"/>
        <w:gridCol w:w="567"/>
        <w:gridCol w:w="556"/>
        <w:gridCol w:w="567"/>
        <w:gridCol w:w="709"/>
        <w:gridCol w:w="709"/>
        <w:gridCol w:w="1417"/>
        <w:gridCol w:w="310"/>
      </w:tblGrid>
      <w:tr w:rsidR="00C361C6" w:rsidRPr="00C361C6" w:rsidTr="00444C80">
        <w:trPr>
          <w:trHeight w:val="565"/>
        </w:trPr>
        <w:tc>
          <w:tcPr>
            <w:tcW w:w="15869" w:type="dxa"/>
            <w:gridSpan w:val="21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61C6">
              <w:rPr>
                <w:rFonts w:ascii="Times New Roman" w:hAnsi="Times New Roman" w:cs="Times New Roman"/>
                <w:b/>
                <w:bCs/>
                <w:lang w:val="uk-UA"/>
              </w:rPr>
              <w:t>Перелік обов’язкових та додаткових умов конкурсу №40 на право здійснення перевезень пасажирів</w:t>
            </w:r>
          </w:p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361C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міських автобусних маршрутах загального користування,</w:t>
            </w:r>
            <w:r w:rsidRPr="00C361C6">
              <w:rPr>
                <w:rFonts w:ascii="Times New Roman" w:hAnsi="Times New Roman" w:cs="Times New Roman"/>
                <w:b/>
                <w:bCs/>
                <w:lang w:val="uk-UA"/>
              </w:rPr>
              <w:br/>
              <w:t>віднесених до компетенції Фастівської міської ради</w:t>
            </w:r>
          </w:p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361C6" w:rsidRPr="00C361C6" w:rsidTr="00444C80">
        <w:trPr>
          <w:gridAfter w:val="1"/>
          <w:wAfter w:w="310" w:type="dxa"/>
          <w:trHeight w:val="564"/>
        </w:trPr>
        <w:tc>
          <w:tcPr>
            <w:tcW w:w="392" w:type="dxa"/>
            <w:vMerge w:val="restart"/>
            <w:noWrap/>
            <w:textDirection w:val="btL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732" w:type="dxa"/>
            <w:vMerge w:val="restart"/>
            <w:textDirection w:val="btL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3804" w:type="dxa"/>
            <w:vMerge w:val="restart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маршруту</w:t>
            </w: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(початковий та кінцевий</w:t>
            </w: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428" w:type="dxa"/>
            <w:gridSpan w:val="2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560" w:type="dxa"/>
            <w:gridSpan w:val="3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оборотних рейсів, од.</w:t>
            </w: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992" w:type="dxa"/>
            <w:gridSpan w:val="2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992" w:type="dxa"/>
            <w:gridSpan w:val="3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</w:t>
            </w: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533" w:type="dxa"/>
            <w:gridSpan w:val="5"/>
            <w:noWrap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2126" w:type="dxa"/>
            <w:gridSpan w:val="2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C361C6" w:rsidRPr="00C361C6" w:rsidTr="00444C80">
        <w:trPr>
          <w:gridAfter w:val="1"/>
          <w:wAfter w:w="310" w:type="dxa"/>
          <w:trHeight w:val="2549"/>
        </w:trPr>
        <w:tc>
          <w:tcPr>
            <w:tcW w:w="392" w:type="dxa"/>
            <w:vMerge/>
          </w:tcPr>
          <w:p w:rsidR="00C361C6" w:rsidRPr="00C361C6" w:rsidRDefault="00C361C6" w:rsidP="00C361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vMerge/>
          </w:tcPr>
          <w:p w:rsidR="00C361C6" w:rsidRPr="00C361C6" w:rsidRDefault="00C361C6" w:rsidP="00C361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04" w:type="dxa"/>
            <w:vMerge/>
          </w:tcPr>
          <w:p w:rsidR="00C361C6" w:rsidRPr="00C361C6" w:rsidRDefault="00C361C6" w:rsidP="00C361C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719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426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426" w:type="dxa"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283" w:type="dxa"/>
            <w:noWrap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1134" w:type="dxa"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56" w:type="dxa"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709" w:type="dxa"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09" w:type="dxa"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Рекомендований екологічний</w:t>
            </w:r>
          </w:p>
        </w:tc>
        <w:tc>
          <w:tcPr>
            <w:tcW w:w="1417" w:type="dxa"/>
            <w:textDirection w:val="btLr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61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C361C6" w:rsidRPr="00C361C6" w:rsidTr="00444C80">
        <w:trPr>
          <w:gridAfter w:val="1"/>
          <w:wAfter w:w="310" w:type="dxa"/>
          <w:trHeight w:val="810"/>
        </w:trPr>
        <w:tc>
          <w:tcPr>
            <w:tcW w:w="39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361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3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804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«Привокзальна площа – Унава»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5,7</w:t>
            </w:r>
          </w:p>
        </w:tc>
        <w:tc>
          <w:tcPr>
            <w:tcW w:w="71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5,7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361C6" w:rsidRPr="00C361C6" w:rsidRDefault="00C361C6" w:rsidP="00C361C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</w:rPr>
              <w:t>М</w:t>
            </w:r>
            <w:proofErr w:type="gramStart"/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М</w:t>
            </w:r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A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B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  <w:tr w:rsidR="00C361C6" w:rsidRPr="00C361C6" w:rsidTr="00444C80">
        <w:trPr>
          <w:gridAfter w:val="1"/>
          <w:wAfter w:w="310" w:type="dxa"/>
          <w:trHeight w:val="810"/>
        </w:trPr>
        <w:tc>
          <w:tcPr>
            <w:tcW w:w="39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361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3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804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«Привокзальна площа – Кадлубиця»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5,7</w:t>
            </w:r>
          </w:p>
        </w:tc>
        <w:tc>
          <w:tcPr>
            <w:tcW w:w="71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5,7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15</w:t>
            </w:r>
          </w:p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15</w:t>
            </w:r>
          </w:p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15</w:t>
            </w:r>
          </w:p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361C6" w:rsidRPr="00C361C6" w:rsidRDefault="00C361C6" w:rsidP="00C361C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</w:rPr>
              <w:t>М</w:t>
            </w:r>
            <w:proofErr w:type="gramStart"/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М</w:t>
            </w:r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A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B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  <w:tr w:rsidR="00C361C6" w:rsidRPr="00C361C6" w:rsidTr="00444C80">
        <w:trPr>
          <w:gridAfter w:val="1"/>
          <w:wAfter w:w="310" w:type="dxa"/>
          <w:trHeight w:val="810"/>
        </w:trPr>
        <w:tc>
          <w:tcPr>
            <w:tcW w:w="39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361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73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804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«Привокзальна площа –                       вул. Європейська»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71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C361C6" w:rsidRPr="00C361C6" w:rsidRDefault="00C361C6" w:rsidP="00C361C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</w:rPr>
              <w:t>М</w:t>
            </w:r>
            <w:proofErr w:type="gramStart"/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М</w:t>
            </w:r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A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B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  <w:tr w:rsidR="00C361C6" w:rsidRPr="00C361C6" w:rsidTr="00444C80">
        <w:trPr>
          <w:gridAfter w:val="1"/>
          <w:wAfter w:w="310" w:type="dxa"/>
          <w:trHeight w:val="810"/>
        </w:trPr>
        <w:tc>
          <w:tcPr>
            <w:tcW w:w="39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361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3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04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«Привокзальна площа –                                   вул. Журавлина»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5,1</w:t>
            </w:r>
          </w:p>
        </w:tc>
        <w:tc>
          <w:tcPr>
            <w:tcW w:w="71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5,1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C361C6" w:rsidRPr="00C361C6" w:rsidRDefault="00C361C6" w:rsidP="00C361C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</w:rPr>
              <w:t>М</w:t>
            </w:r>
            <w:proofErr w:type="gramStart"/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М</w:t>
            </w:r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A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B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  <w:tr w:rsidR="00C361C6" w:rsidRPr="00C361C6" w:rsidTr="00444C80">
        <w:trPr>
          <w:gridAfter w:val="1"/>
          <w:wAfter w:w="310" w:type="dxa"/>
          <w:trHeight w:val="810"/>
        </w:trPr>
        <w:tc>
          <w:tcPr>
            <w:tcW w:w="39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361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32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804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«Привокзальна площа –                                   вул. Дорогинська»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71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5,2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2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C361C6" w:rsidRPr="00C361C6" w:rsidRDefault="00C361C6" w:rsidP="00C361C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</w:rPr>
              <w:t>М</w:t>
            </w:r>
            <w:proofErr w:type="gramStart"/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End"/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М</w:t>
            </w:r>
            <w:r w:rsidRPr="00C361C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A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B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</w:rPr>
              <w:t>ІІ</w:t>
            </w:r>
            <w:r w:rsidRPr="00C361C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361C6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6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61C6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17" w:type="dxa"/>
            <w:vAlign w:val="center"/>
          </w:tcPr>
          <w:p w:rsidR="00C361C6" w:rsidRPr="00C361C6" w:rsidRDefault="00C361C6" w:rsidP="00C361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361C6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</w:tbl>
    <w:p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C497F" w:rsidRPr="00BC497F" w:rsidRDefault="00780252" w:rsidP="00BC4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C497F" w:rsidRPr="00BC49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конкурсі можуть брати участь підприємства (організації), які відповідають вимогам, що встановлені</w:t>
      </w:r>
      <w:r w:rsidR="00BC497F" w:rsidRPr="00BC4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5" w:tgtFrame="_blank" w:history="1">
        <w:r w:rsidR="00BC497F" w:rsidRPr="00BC49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статтею 44</w:t>
        </w:r>
      </w:hyperlink>
      <w:r w:rsidR="00BC497F" w:rsidRPr="00BC4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BC497F" w:rsidRPr="00BC49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 України «Про автомобільний транспорт», а також умовам проведення відповідного конкурсу.</w:t>
      </w:r>
    </w:p>
    <w:p w:rsidR="00BC497F" w:rsidRPr="00BC497F" w:rsidRDefault="00BC497F" w:rsidP="00BC49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9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участі у конкурсі перевізник-претендент подає окремо щодо кожного об’єкта конкурсу документи, визначені</w:t>
      </w:r>
      <w:r w:rsidRPr="00BC4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6" w:tgtFrame="_blank" w:history="1">
        <w:r w:rsidRPr="00BC49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статтею 46</w:t>
        </w:r>
      </w:hyperlink>
      <w:r w:rsidRPr="00BC4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BC49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Закону України «Про автомобільний транспорт», за формою згідно з</w:t>
      </w:r>
      <w:r w:rsidRPr="00BC49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7" w:anchor="n291" w:history="1">
        <w:r w:rsidRPr="00BC49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додатками 1-4</w:t>
        </w:r>
      </w:hyperlink>
      <w:r w:rsidRPr="00BC497F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 03.12.2008 року №1081</w:t>
      </w:r>
      <w:r w:rsidRPr="00BC497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o594"/>
      <w:bookmarkEnd w:id="0"/>
    </w:p>
    <w:p w:rsidR="00A052B2" w:rsidRDefault="009570C7" w:rsidP="00A817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Необхідну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щодо умов конкурсу, об’єкту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конкурсу, номерів рейсів та розкладів руху автобусів н</w:t>
      </w:r>
      <w:r w:rsidR="00A81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маршрутах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пасажиромісткості</w:t>
      </w:r>
      <w:proofErr w:type="spellEnd"/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</w:t>
      </w:r>
      <w:r w:rsidR="00A817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п’ятницю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8:00 до 1</w:t>
      </w:r>
      <w:r w:rsidR="00A817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6:0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A817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</w:t>
      </w:r>
      <w:r w:rsidR="00A817BE">
        <w:rPr>
          <w:rFonts w:ascii="Times New Roman" w:hAnsi="Times New Roman" w:cs="Times New Roman"/>
          <w:sz w:val="28"/>
          <w:szCs w:val="28"/>
          <w:lang w:val="uk-UA"/>
        </w:rPr>
        <w:t>ий телефон</w:t>
      </w:r>
      <w:r w:rsidR="002A2B45">
        <w:rPr>
          <w:rFonts w:ascii="Times New Roman" w:hAnsi="Times New Roman" w:cs="Times New Roman"/>
          <w:sz w:val="28"/>
          <w:szCs w:val="28"/>
          <w:lang w:val="uk-UA"/>
        </w:rPr>
        <w:t xml:space="preserve">: (04565)6-31-02, </w:t>
      </w:r>
      <w:r w:rsidR="002A2B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A2B45" w:rsidRPr="00F03EFD">
        <w:rPr>
          <w:rFonts w:ascii="Times New Roman" w:hAnsi="Times New Roman" w:cs="Times New Roman"/>
          <w:sz w:val="28"/>
          <w:szCs w:val="28"/>
        </w:rPr>
        <w:t>-</w:t>
      </w:r>
      <w:r w:rsidR="002A2B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3EF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03EFD" w:rsidRPr="00F03EFD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F03EFD" w:rsidRPr="00F03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info_fastiv–rada@ukr.net</w:t>
        </w:r>
      </w:hyperlink>
      <w:r w:rsidR="00F03E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17D" w:rsidRPr="00F03EFD" w:rsidRDefault="0076017D" w:rsidP="00A817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Кінцевий строк прий</w:t>
      </w:r>
      <w:r w:rsidR="009570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мання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документів </w:t>
      </w:r>
      <w:r w:rsidR="009570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участі у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конкурс</w:t>
      </w:r>
      <w:r w:rsidR="009570C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- </w:t>
      </w:r>
      <w:r w:rsidR="00F03E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993AA6" w:rsidRPr="00993A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93AA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трав</w:t>
      </w:r>
      <w:r w:rsidR="00F03E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0C3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F03E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44AB6" w:rsidRPr="00AB26AC" w:rsidRDefault="00634CA8" w:rsidP="002041E0">
      <w:pPr>
        <w:pStyle w:val="a6"/>
        <w:tabs>
          <w:tab w:val="clear" w:pos="7220"/>
        </w:tabs>
        <w:ind w:firstLine="708"/>
        <w:rPr>
          <w:szCs w:val="28"/>
        </w:rPr>
      </w:pPr>
      <w:r>
        <w:rPr>
          <w:b/>
          <w:szCs w:val="28"/>
        </w:rPr>
        <w:t xml:space="preserve">Проведення засідання конкурсного комітету відбудеться </w:t>
      </w:r>
      <w:r w:rsidR="00993AA6">
        <w:rPr>
          <w:b/>
          <w:szCs w:val="28"/>
        </w:rPr>
        <w:t>31</w:t>
      </w:r>
      <w:r w:rsidR="002041E0" w:rsidRPr="00AB26AC">
        <w:rPr>
          <w:b/>
          <w:szCs w:val="28"/>
        </w:rPr>
        <w:t xml:space="preserve"> </w:t>
      </w:r>
      <w:r>
        <w:rPr>
          <w:b/>
          <w:szCs w:val="28"/>
        </w:rPr>
        <w:t>трав</w:t>
      </w:r>
      <w:r w:rsidR="00B6209C">
        <w:rPr>
          <w:b/>
          <w:szCs w:val="28"/>
        </w:rPr>
        <w:t>н</w:t>
      </w:r>
      <w:r w:rsidR="000C3917">
        <w:rPr>
          <w:b/>
          <w:szCs w:val="28"/>
        </w:rPr>
        <w:t>я</w:t>
      </w:r>
      <w:r w:rsidR="002041E0" w:rsidRPr="00AB26AC">
        <w:rPr>
          <w:b/>
          <w:szCs w:val="28"/>
        </w:rPr>
        <w:t xml:space="preserve"> 20</w:t>
      </w:r>
      <w:r w:rsidR="006808B5">
        <w:rPr>
          <w:b/>
          <w:szCs w:val="28"/>
        </w:rPr>
        <w:t>2</w:t>
      </w:r>
      <w:r>
        <w:rPr>
          <w:b/>
          <w:szCs w:val="28"/>
        </w:rPr>
        <w:t>3</w:t>
      </w:r>
      <w:r w:rsidR="002041E0" w:rsidRPr="00AB26AC">
        <w:rPr>
          <w:b/>
          <w:szCs w:val="28"/>
        </w:rPr>
        <w:t xml:space="preserve"> </w:t>
      </w:r>
      <w:r w:rsidR="00B44AB6"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="00B44AB6"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</w:t>
      </w:r>
      <w:proofErr w:type="spellStart"/>
      <w:r w:rsidR="006808B5" w:rsidRPr="006808B5">
        <w:rPr>
          <w:szCs w:val="28"/>
        </w:rPr>
        <w:t>каб</w:t>
      </w:r>
      <w:proofErr w:type="spellEnd"/>
      <w:r w:rsidR="006808B5" w:rsidRPr="006808B5">
        <w:rPr>
          <w:szCs w:val="28"/>
        </w:rPr>
        <w:t>.</w:t>
      </w:r>
      <w:r w:rsidR="006808B5" w:rsidRPr="006808B5">
        <w:rPr>
          <w:szCs w:val="28"/>
          <w:lang w:val="ru-RU"/>
        </w:rPr>
        <w:t xml:space="preserve"> 407 </w:t>
      </w:r>
      <w:r w:rsidR="006808B5" w:rsidRPr="006808B5">
        <w:rPr>
          <w:szCs w:val="28"/>
        </w:rPr>
        <w:t>- зал засідань</w:t>
      </w:r>
      <w:r w:rsidR="006808B5" w:rsidRPr="00AB26AC">
        <w:rPr>
          <w:szCs w:val="28"/>
        </w:rPr>
        <w:t xml:space="preserve"> </w:t>
      </w:r>
      <w:r w:rsidR="00B44AB6" w:rsidRPr="00AB26AC">
        <w:rPr>
          <w:szCs w:val="28"/>
        </w:rPr>
        <w:t>(І</w:t>
      </w:r>
      <w:proofErr w:type="gramStart"/>
      <w:r w:rsidR="006808B5">
        <w:rPr>
          <w:szCs w:val="28"/>
          <w:lang w:val="en-US"/>
        </w:rPr>
        <w:t>V</w:t>
      </w:r>
      <w:proofErr w:type="gramEnd"/>
      <w:r w:rsidR="00B44AB6" w:rsidRPr="00AB26AC">
        <w:rPr>
          <w:szCs w:val="28"/>
        </w:rPr>
        <w:t>поверх).</w:t>
      </w:r>
    </w:p>
    <w:p w:rsidR="00FD5BDB" w:rsidRPr="002736BE" w:rsidRDefault="006808B5" w:rsidP="006808B5">
      <w:pPr>
        <w:pStyle w:val="a6"/>
        <w:tabs>
          <w:tab w:val="clear" w:pos="7220"/>
        </w:tabs>
        <w:ind w:firstLine="720"/>
        <w:rPr>
          <w:b/>
          <w:szCs w:val="28"/>
        </w:rPr>
      </w:pPr>
      <w:r w:rsidRPr="006808B5">
        <w:rPr>
          <w:b/>
          <w:szCs w:val="28"/>
        </w:rPr>
        <w:t xml:space="preserve">Плата за участь у конкурсі </w:t>
      </w:r>
      <w:r w:rsidR="00471E03">
        <w:rPr>
          <w:b/>
          <w:szCs w:val="28"/>
        </w:rPr>
        <w:t xml:space="preserve">вноситься на рахунок </w:t>
      </w:r>
      <w:r w:rsidR="00FD5BDB" w:rsidRPr="006808B5">
        <w:rPr>
          <w:b/>
          <w:szCs w:val="28"/>
          <w:shd w:val="clear" w:color="auto" w:fill="FFFFFF"/>
          <w:lang w:val="en-US"/>
        </w:rPr>
        <w:t>UA</w:t>
      </w:r>
      <w:r w:rsidR="00FD5BDB" w:rsidRPr="006808B5">
        <w:rPr>
          <w:b/>
          <w:szCs w:val="28"/>
          <w:shd w:val="clear" w:color="auto" w:fill="FFFFFF"/>
        </w:rPr>
        <w:t xml:space="preserve">718999980314151931000010854, </w:t>
      </w:r>
      <w:proofErr w:type="spellStart"/>
      <w:r w:rsidR="00FD5BDB" w:rsidRPr="006808B5">
        <w:rPr>
          <w:b/>
          <w:szCs w:val="28"/>
          <w:shd w:val="clear" w:color="auto" w:fill="FFFFFF"/>
        </w:rPr>
        <w:t>отримувач</w:t>
      </w:r>
      <w:proofErr w:type="spellEnd"/>
      <w:r w:rsidR="00FD5BDB" w:rsidRPr="006808B5">
        <w:rPr>
          <w:b/>
          <w:szCs w:val="28"/>
          <w:shd w:val="clear" w:color="auto" w:fill="FFFFFF"/>
        </w:rPr>
        <w:t xml:space="preserve"> - ГУК у </w:t>
      </w:r>
      <w:proofErr w:type="spellStart"/>
      <w:r w:rsidR="00FD5BDB" w:rsidRPr="006808B5">
        <w:rPr>
          <w:b/>
          <w:szCs w:val="28"/>
          <w:shd w:val="clear" w:color="auto" w:fill="FFFFFF"/>
        </w:rPr>
        <w:t>Київ.обл</w:t>
      </w:r>
      <w:proofErr w:type="spellEnd"/>
      <w:r w:rsidR="00FD5BDB" w:rsidRPr="006808B5">
        <w:rPr>
          <w:b/>
          <w:szCs w:val="28"/>
          <w:shd w:val="clear" w:color="auto" w:fill="FFFFFF"/>
        </w:rPr>
        <w:t xml:space="preserve">/Фастівська міс/50110000, код </w:t>
      </w:r>
      <w:proofErr w:type="spellStart"/>
      <w:r w:rsidR="00FD5BDB" w:rsidRPr="006808B5">
        <w:rPr>
          <w:b/>
          <w:szCs w:val="28"/>
          <w:shd w:val="clear" w:color="auto" w:fill="FFFFFF"/>
        </w:rPr>
        <w:t>отримувача</w:t>
      </w:r>
      <w:proofErr w:type="spellEnd"/>
      <w:r w:rsidR="00FD5BDB" w:rsidRPr="006808B5">
        <w:rPr>
          <w:b/>
          <w:szCs w:val="28"/>
          <w:shd w:val="clear" w:color="auto" w:fill="FFFFFF"/>
        </w:rPr>
        <w:t xml:space="preserve"> (ЄДРПОУ) - 37955989, банк одержувача – Казначейство України (ЕАП), призначення платежу –</w:t>
      </w:r>
      <w:r w:rsidR="00FD5BDB">
        <w:rPr>
          <w:b/>
          <w:szCs w:val="28"/>
          <w:shd w:val="clear" w:color="auto" w:fill="FFFFFF"/>
        </w:rPr>
        <w:t xml:space="preserve"> «Плата за участь в конкурсі №</w:t>
      </w:r>
      <w:r w:rsidR="002736BE">
        <w:rPr>
          <w:b/>
          <w:szCs w:val="28"/>
          <w:shd w:val="clear" w:color="auto" w:fill="FFFFFF"/>
        </w:rPr>
        <w:t>40</w:t>
      </w:r>
      <w:r w:rsidR="00FD5BDB">
        <w:rPr>
          <w:b/>
          <w:szCs w:val="28"/>
          <w:shd w:val="clear" w:color="auto" w:fill="FFFFFF"/>
        </w:rPr>
        <w:t xml:space="preserve"> </w:t>
      </w:r>
      <w:r w:rsidR="002736BE">
        <w:rPr>
          <w:b/>
          <w:szCs w:val="28"/>
          <w:shd w:val="clear" w:color="auto" w:fill="FFFFFF"/>
        </w:rPr>
        <w:t>31</w:t>
      </w:r>
      <w:r w:rsidR="00FD5BDB">
        <w:rPr>
          <w:b/>
          <w:szCs w:val="28"/>
          <w:shd w:val="clear" w:color="auto" w:fill="FFFFFF"/>
        </w:rPr>
        <w:t>.05</w:t>
      </w:r>
      <w:r w:rsidR="00FD5BDB" w:rsidRPr="006808B5">
        <w:rPr>
          <w:b/>
          <w:szCs w:val="28"/>
          <w:shd w:val="clear" w:color="auto" w:fill="FFFFFF"/>
        </w:rPr>
        <w:t>.202</w:t>
      </w:r>
      <w:r w:rsidR="00FD5BDB">
        <w:rPr>
          <w:b/>
          <w:szCs w:val="28"/>
          <w:shd w:val="clear" w:color="auto" w:fill="FFFFFF"/>
        </w:rPr>
        <w:t>3</w:t>
      </w:r>
      <w:r w:rsidR="00FD5BDB" w:rsidRPr="006808B5">
        <w:rPr>
          <w:b/>
          <w:szCs w:val="28"/>
          <w:shd w:val="clear" w:color="auto" w:fill="FFFFFF"/>
        </w:rPr>
        <w:t xml:space="preserve"> року».</w:t>
      </w:r>
      <w:r w:rsidR="00DB16BD">
        <w:rPr>
          <w:b/>
          <w:szCs w:val="28"/>
          <w:shd w:val="clear" w:color="auto" w:fill="FFFFFF"/>
        </w:rPr>
        <w:t xml:space="preserve"> Плата за один об’єкт конкурсу становить </w:t>
      </w:r>
      <w:r w:rsidR="002736BE" w:rsidRPr="002736BE">
        <w:rPr>
          <w:b/>
          <w:szCs w:val="28"/>
          <w:lang w:val="ru-RU"/>
        </w:rPr>
        <w:t>2</w:t>
      </w:r>
      <w:r w:rsidR="002736BE" w:rsidRPr="002736BE">
        <w:rPr>
          <w:b/>
          <w:szCs w:val="28"/>
        </w:rPr>
        <w:t>794,00</w:t>
      </w:r>
      <w:r w:rsidR="002736BE" w:rsidRPr="002736BE">
        <w:rPr>
          <w:szCs w:val="28"/>
        </w:rPr>
        <w:t xml:space="preserve"> </w:t>
      </w:r>
      <w:r w:rsidR="002736BE" w:rsidRPr="002736BE">
        <w:rPr>
          <w:b/>
          <w:szCs w:val="28"/>
        </w:rPr>
        <w:t>грн. (дві тисячі сімсот дев’яносто чотири гривні нуль копійок)</w:t>
      </w:r>
      <w:r w:rsidR="00DB16BD" w:rsidRPr="002736BE">
        <w:rPr>
          <w:b/>
          <w:szCs w:val="28"/>
        </w:rPr>
        <w:t>.</w:t>
      </w:r>
    </w:p>
    <w:p w:rsidR="00FD5BDB" w:rsidRPr="002736BE" w:rsidRDefault="00FD5BDB" w:rsidP="006808B5">
      <w:pPr>
        <w:pStyle w:val="a6"/>
        <w:tabs>
          <w:tab w:val="clear" w:pos="7220"/>
        </w:tabs>
        <w:ind w:firstLine="720"/>
        <w:rPr>
          <w:b/>
          <w:szCs w:val="28"/>
        </w:rPr>
      </w:pPr>
    </w:p>
    <w:p w:rsidR="00FD5BDB" w:rsidRPr="002736BE" w:rsidRDefault="00FD5BDB" w:rsidP="006808B5">
      <w:pPr>
        <w:pStyle w:val="a6"/>
        <w:tabs>
          <w:tab w:val="clear" w:pos="7220"/>
        </w:tabs>
        <w:ind w:firstLine="720"/>
        <w:rPr>
          <w:b/>
          <w:szCs w:val="28"/>
        </w:rPr>
      </w:pPr>
    </w:p>
    <w:p w:rsidR="000451B5" w:rsidRPr="000C3917" w:rsidRDefault="000451B5" w:rsidP="006808B5">
      <w:pPr>
        <w:pStyle w:val="a6"/>
        <w:tabs>
          <w:tab w:val="clear" w:pos="7220"/>
        </w:tabs>
        <w:ind w:firstLine="720"/>
        <w:rPr>
          <w:szCs w:val="28"/>
        </w:rPr>
      </w:pPr>
    </w:p>
    <w:sectPr w:rsidR="000451B5" w:rsidRPr="000C3917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80252"/>
    <w:rsid w:val="00013CFE"/>
    <w:rsid w:val="000451B5"/>
    <w:rsid w:val="00092FA4"/>
    <w:rsid w:val="000C3917"/>
    <w:rsid w:val="00102F23"/>
    <w:rsid w:val="00114271"/>
    <w:rsid w:val="0019255B"/>
    <w:rsid w:val="002041E0"/>
    <w:rsid w:val="00253751"/>
    <w:rsid w:val="002736BE"/>
    <w:rsid w:val="002A2B45"/>
    <w:rsid w:val="00332D76"/>
    <w:rsid w:val="003B1217"/>
    <w:rsid w:val="003D771B"/>
    <w:rsid w:val="003F55C2"/>
    <w:rsid w:val="00471E03"/>
    <w:rsid w:val="004875AB"/>
    <w:rsid w:val="005017FB"/>
    <w:rsid w:val="005D20E8"/>
    <w:rsid w:val="00634CA8"/>
    <w:rsid w:val="00664FAE"/>
    <w:rsid w:val="006808B5"/>
    <w:rsid w:val="0076017D"/>
    <w:rsid w:val="00767B1D"/>
    <w:rsid w:val="00780252"/>
    <w:rsid w:val="007A58D4"/>
    <w:rsid w:val="00862DD1"/>
    <w:rsid w:val="008B7984"/>
    <w:rsid w:val="00917A5D"/>
    <w:rsid w:val="00922BD9"/>
    <w:rsid w:val="00930405"/>
    <w:rsid w:val="009570C7"/>
    <w:rsid w:val="0098257C"/>
    <w:rsid w:val="00993AA6"/>
    <w:rsid w:val="009F31D5"/>
    <w:rsid w:val="00A052B2"/>
    <w:rsid w:val="00A41F23"/>
    <w:rsid w:val="00A817BE"/>
    <w:rsid w:val="00AA7227"/>
    <w:rsid w:val="00AB26AC"/>
    <w:rsid w:val="00B44AB6"/>
    <w:rsid w:val="00B6209C"/>
    <w:rsid w:val="00BC497F"/>
    <w:rsid w:val="00BE5352"/>
    <w:rsid w:val="00C10181"/>
    <w:rsid w:val="00C361C6"/>
    <w:rsid w:val="00C64809"/>
    <w:rsid w:val="00D30818"/>
    <w:rsid w:val="00DB16BD"/>
    <w:rsid w:val="00DD734C"/>
    <w:rsid w:val="00E26E84"/>
    <w:rsid w:val="00E65C9C"/>
    <w:rsid w:val="00E94838"/>
    <w:rsid w:val="00E949D7"/>
    <w:rsid w:val="00EB3501"/>
    <w:rsid w:val="00F03EFD"/>
    <w:rsid w:val="00F31364"/>
    <w:rsid w:val="00F6242E"/>
    <w:rsid w:val="00FD5BDB"/>
    <w:rsid w:val="00FD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5"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fastiv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81-2008-%D0%BF/paran2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2344-14" TargetMode="External"/><Relationship Id="rId5" Type="http://schemas.openxmlformats.org/officeDocument/2006/relationships/hyperlink" Target="http://zakon3.rada.gov.ua/laws/show/2344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FA5D-DF59-4B9E-9A24-35E7F5B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Transp</cp:lastModifiedBy>
  <cp:revision>19</cp:revision>
  <cp:lastPrinted>2020-07-16T07:16:00Z</cp:lastPrinted>
  <dcterms:created xsi:type="dcterms:W3CDTF">2019-05-21T05:31:00Z</dcterms:created>
  <dcterms:modified xsi:type="dcterms:W3CDTF">2023-04-24T08:27:00Z</dcterms:modified>
</cp:coreProperties>
</file>