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9" w:rsidRDefault="000F4209" w:rsidP="000F4209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Додаток 1</w:t>
      </w:r>
    </w:p>
    <w:p w:rsidR="000F4209" w:rsidRDefault="000F4209" w:rsidP="000F4209">
      <w:pPr>
        <w:jc w:val="right"/>
        <w:rPr>
          <w:b/>
          <w:sz w:val="32"/>
          <w:szCs w:val="32"/>
          <w:lang w:val="uk-UA"/>
        </w:rPr>
      </w:pPr>
    </w:p>
    <w:p w:rsidR="000F4209" w:rsidRPr="00204982" w:rsidRDefault="000F4209" w:rsidP="000F4209">
      <w:pPr>
        <w:jc w:val="center"/>
        <w:rPr>
          <w:b/>
          <w:sz w:val="28"/>
          <w:szCs w:val="28"/>
          <w:lang w:val="uk-UA"/>
        </w:rPr>
      </w:pPr>
      <w:r w:rsidRPr="00204982">
        <w:rPr>
          <w:b/>
          <w:sz w:val="28"/>
          <w:szCs w:val="28"/>
          <w:lang w:val="uk-UA"/>
        </w:rPr>
        <w:t xml:space="preserve">Прогноз </w:t>
      </w:r>
      <w:r>
        <w:rPr>
          <w:b/>
          <w:sz w:val="28"/>
          <w:szCs w:val="28"/>
          <w:lang w:val="uk-UA"/>
        </w:rPr>
        <w:t>бюджету м. Фастова</w:t>
      </w:r>
      <w:r w:rsidRPr="002049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</w:r>
      <w:r w:rsidRPr="00204982">
        <w:rPr>
          <w:b/>
          <w:sz w:val="28"/>
          <w:szCs w:val="28"/>
          <w:lang w:val="uk-UA"/>
        </w:rPr>
        <w:t>на 2021 - 2022 роки</w:t>
      </w:r>
    </w:p>
    <w:p w:rsidR="000F4209" w:rsidRDefault="000F4209" w:rsidP="000F4209">
      <w:pPr>
        <w:jc w:val="center"/>
        <w:rPr>
          <w:b/>
          <w:color w:val="000000"/>
          <w:szCs w:val="28"/>
          <w:lang w:val="uk-UA" w:eastAsia="uk-UA"/>
        </w:rPr>
      </w:pPr>
    </w:p>
    <w:p w:rsidR="000F4209" w:rsidRPr="00080995" w:rsidRDefault="000F4209" w:rsidP="000F4209">
      <w:pPr>
        <w:jc w:val="center"/>
        <w:rPr>
          <w:b/>
          <w:sz w:val="28"/>
          <w:szCs w:val="28"/>
          <w:lang w:val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>Загаль</w:t>
      </w:r>
      <w:bookmarkStart w:id="0" w:name="_GoBack"/>
      <w:bookmarkEnd w:id="0"/>
      <w:r w:rsidRPr="00080995">
        <w:rPr>
          <w:b/>
          <w:color w:val="000000"/>
          <w:sz w:val="28"/>
          <w:szCs w:val="28"/>
          <w:lang w:val="uk-UA" w:eastAsia="uk-UA"/>
        </w:rPr>
        <w:t>на частина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0F4209" w:rsidRDefault="000F4209" w:rsidP="000F4209">
      <w:pPr>
        <w:jc w:val="center"/>
        <w:rPr>
          <w:b/>
          <w:sz w:val="32"/>
          <w:szCs w:val="32"/>
          <w:lang w:val="uk-UA"/>
        </w:rPr>
      </w:pPr>
    </w:p>
    <w:p w:rsidR="000F4209" w:rsidRPr="00080995" w:rsidRDefault="000F4209" w:rsidP="000F4209">
      <w:pPr>
        <w:ind w:firstLine="53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Прогноз </w:t>
      </w:r>
      <w:r w:rsidRPr="00080995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 xml:space="preserve">м. Фастова </w:t>
      </w:r>
      <w:r w:rsidRPr="00080995">
        <w:rPr>
          <w:sz w:val="28"/>
          <w:szCs w:val="28"/>
          <w:lang w:val="uk-UA"/>
        </w:rPr>
        <w:t>Київської області розроблено на основі положень Бюджетного кодексу України, Податкового кодексу України, постанови Кабінету Міністрів України від 15.05.2019 № 555 «Про схвалення Прогнозу економічного і соціального розвитку України на 2020-2022 роки», наказу Міністерства фінансів України від 29.03.2019 № 130 «</w:t>
      </w:r>
      <w:r w:rsidRPr="00080995">
        <w:rPr>
          <w:bCs/>
          <w:sz w:val="28"/>
          <w:szCs w:val="28"/>
          <w:lang w:val="uk-UA"/>
        </w:rPr>
        <w:t>Про затвердження Методичних рекомендацій щодо складання у 2019 році місцевих бюджетів на середньостроковий період»</w:t>
      </w:r>
      <w:r w:rsidRPr="00080995">
        <w:rPr>
          <w:sz w:val="28"/>
          <w:szCs w:val="28"/>
          <w:lang w:val="uk-UA"/>
        </w:rPr>
        <w:t xml:space="preserve">, листів Міністерства фінансів України </w:t>
      </w:r>
      <w:r w:rsidRPr="00080995">
        <w:rPr>
          <w:sz w:val="28"/>
          <w:szCs w:val="28"/>
          <w:lang w:val="uk-UA"/>
        </w:rPr>
        <w:br/>
        <w:t xml:space="preserve">від 05.09.2019 № 05110-14-6/22263 «Про особливості складання проєкту місцевого бюджету на 2020 рік та прогнозу місцевого бюджету на 2021-2022 роки», від 18.10.2019 № 05110-14-6/26381 «Про обсяги міжбюджетних трансфертів на 2021-2022 роки у розрізі місцевих бюджетів», проєкту Програми соціально-економічного та культурного розвитку </w:t>
      </w:r>
      <w:r>
        <w:rPr>
          <w:sz w:val="28"/>
          <w:szCs w:val="28"/>
          <w:lang w:val="uk-UA"/>
        </w:rPr>
        <w:t>м. Фастова</w:t>
      </w:r>
      <w:r w:rsidRPr="00080995">
        <w:rPr>
          <w:sz w:val="28"/>
          <w:szCs w:val="28"/>
          <w:lang w:val="uk-UA"/>
        </w:rPr>
        <w:t xml:space="preserve"> на 2020 рік,</w:t>
      </w:r>
      <w:r w:rsidRPr="0008099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державних,</w:t>
      </w:r>
      <w:r w:rsidRPr="0008099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обласних та місцевих</w:t>
      </w:r>
      <w:r w:rsidRPr="00080995">
        <w:rPr>
          <w:sz w:val="28"/>
          <w:szCs w:val="28"/>
          <w:lang w:val="uk-UA" w:eastAsia="uk-UA"/>
        </w:rPr>
        <w:t xml:space="preserve"> цільових програм.</w:t>
      </w:r>
    </w:p>
    <w:p w:rsidR="000F4209" w:rsidRPr="00080995" w:rsidRDefault="000F4209" w:rsidP="000F4209">
      <w:pPr>
        <w:ind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080995">
        <w:rPr>
          <w:sz w:val="28"/>
          <w:szCs w:val="28"/>
          <w:lang w:val="uk-UA" w:eastAsia="uk-UA"/>
        </w:rPr>
        <w:t xml:space="preserve"> </w:t>
      </w:r>
      <w:r w:rsidRPr="00080995">
        <w:rPr>
          <w:sz w:val="28"/>
          <w:szCs w:val="28"/>
          <w:shd w:val="clear" w:color="auto" w:fill="FFFFFF"/>
          <w:lang w:val="uk-UA"/>
        </w:rPr>
        <w:t xml:space="preserve">Метою середньострокового бюджетного прогнозування є створення дієвого механізму управління бюджетним процесом, встановлення зв’язку між стратегічними цілями та можливостями бюджету у середньостроковій перспективі, забезпечення прозорості, передбачуваності та послідовності бюджетної </w:t>
      </w:r>
      <w:r w:rsidRPr="00080995">
        <w:rPr>
          <w:rFonts w:eastAsia="Calibri"/>
          <w:sz w:val="28"/>
          <w:szCs w:val="28"/>
          <w:lang w:val="uk-UA" w:eastAsia="en-US"/>
        </w:rPr>
        <w:t>політики.</w:t>
      </w:r>
    </w:p>
    <w:p w:rsidR="000F4209" w:rsidRPr="00080995" w:rsidRDefault="000F4209" w:rsidP="000F4209">
      <w:pPr>
        <w:ind w:firstLine="539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 xml:space="preserve">Прогноз включає індикативні прогнозні показники економічного                              і соціального розвитку </w:t>
      </w:r>
      <w:r>
        <w:rPr>
          <w:sz w:val="28"/>
          <w:szCs w:val="28"/>
          <w:lang w:val="uk-UA" w:eastAsia="uk-UA"/>
        </w:rPr>
        <w:t>міста</w:t>
      </w:r>
      <w:r w:rsidRPr="00080995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міського</w:t>
      </w:r>
      <w:r w:rsidRPr="00080995">
        <w:rPr>
          <w:sz w:val="28"/>
          <w:szCs w:val="28"/>
          <w:lang w:val="uk-UA" w:eastAsia="uk-UA"/>
        </w:rPr>
        <w:t xml:space="preserve"> бюджету за основними видами доходів, видатків, кредитування і фінансування, взаємовідносин </w:t>
      </w:r>
      <w:r>
        <w:rPr>
          <w:sz w:val="28"/>
          <w:szCs w:val="28"/>
          <w:lang w:val="uk-UA" w:eastAsia="uk-UA"/>
        </w:rPr>
        <w:t>міськ</w:t>
      </w:r>
      <w:r w:rsidRPr="00080995">
        <w:rPr>
          <w:sz w:val="28"/>
          <w:szCs w:val="28"/>
          <w:lang w:val="uk-UA" w:eastAsia="uk-UA"/>
        </w:rPr>
        <w:t xml:space="preserve">ого бюджету </w:t>
      </w:r>
      <w:r w:rsidRPr="00080995">
        <w:rPr>
          <w:sz w:val="28"/>
          <w:szCs w:val="28"/>
          <w:lang w:val="uk-UA"/>
        </w:rPr>
        <w:t>з державним бюджетом та іншими місцевими бюджетами області</w:t>
      </w:r>
      <w:r w:rsidRPr="00080995">
        <w:rPr>
          <w:sz w:val="28"/>
          <w:szCs w:val="28"/>
          <w:lang w:val="uk-UA" w:eastAsia="uk-UA"/>
        </w:rPr>
        <w:t>.</w:t>
      </w:r>
    </w:p>
    <w:p w:rsidR="000F4209" w:rsidRPr="00080995" w:rsidRDefault="000F4209" w:rsidP="000F4209">
      <w:pPr>
        <w:ind w:firstLine="539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 xml:space="preserve">На середньострокову перспективу основними завданнями є: </w:t>
      </w:r>
    </w:p>
    <w:p w:rsidR="000F4209" w:rsidRPr="00080995" w:rsidRDefault="000F4209" w:rsidP="000F4209">
      <w:pPr>
        <w:ind w:firstLine="539"/>
        <w:jc w:val="both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 xml:space="preserve">здійснення подальших кроків </w:t>
      </w:r>
      <w:r>
        <w:rPr>
          <w:sz w:val="28"/>
          <w:szCs w:val="28"/>
          <w:lang w:val="uk-UA" w:eastAsia="uk-UA"/>
        </w:rPr>
        <w:t>у</w:t>
      </w:r>
      <w:r w:rsidRPr="00080995">
        <w:rPr>
          <w:sz w:val="28"/>
          <w:szCs w:val="28"/>
          <w:lang w:val="uk-UA" w:eastAsia="uk-UA"/>
        </w:rPr>
        <w:t xml:space="preserve"> напрямі впровадження реформи місцевого самоврядування, децентралізації управління бюджетними коштами та підвищення рівня самостійності органів місцевого самоврядування;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>підвищення ефективності управління бюджетними коштами шляхом застосування дієвих методів економії бюджетних коштів, здійснення</w:t>
      </w:r>
      <w:r w:rsidRPr="00080995">
        <w:rPr>
          <w:rFonts w:eastAsia="Calibri"/>
          <w:sz w:val="28"/>
          <w:szCs w:val="28"/>
          <w:lang w:val="uk-UA" w:eastAsia="en-US"/>
        </w:rPr>
        <w:t xml:space="preserve"> оптимізації витрат головних розпорядників коштів місцевих бюджетів шляхом виключення непріоритетних та неефективних витрат, насамперед тих, що не забезпечують виконання основних функцій і завдань відповідного головного розпорядника коштів</w:t>
      </w:r>
      <w:r w:rsidRPr="00080995">
        <w:rPr>
          <w:sz w:val="28"/>
          <w:szCs w:val="28"/>
          <w:lang w:val="uk-UA" w:eastAsia="uk-UA"/>
        </w:rPr>
        <w:t xml:space="preserve"> та подальшої оптимізації бюджетних програм;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>забезпечення стабільного функціонування бюджетних установ та виконання заходів, передбачених місцевими бюджетними програмами;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>вжиття дієвих заходів щодо трансформування мережі бюджетних установ в установи нового типу, спроможні надавати якісні послуги на рівні європейських стандартів;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>запровадження ефективних заходів з енергозбереження в бюджетних установах і закладах;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lastRenderedPageBreak/>
        <w:t xml:space="preserve">визначення та виконання завдань соціально-економічного розвитку </w:t>
      </w:r>
      <w:r>
        <w:rPr>
          <w:sz w:val="28"/>
          <w:szCs w:val="28"/>
          <w:lang w:val="uk-UA" w:eastAsia="uk-UA"/>
        </w:rPr>
        <w:t xml:space="preserve">міста </w:t>
      </w:r>
      <w:r w:rsidRPr="00080995">
        <w:rPr>
          <w:sz w:val="28"/>
          <w:szCs w:val="28"/>
          <w:lang w:val="uk-UA" w:eastAsia="uk-UA"/>
        </w:rPr>
        <w:t>з врахуванням їх пріоритетності.</w:t>
      </w:r>
    </w:p>
    <w:p w:rsidR="000F4209" w:rsidRPr="00080995" w:rsidRDefault="000F4209" w:rsidP="000F4209">
      <w:pPr>
        <w:spacing w:before="40"/>
        <w:ind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 xml:space="preserve">Прогноз доходів </w:t>
      </w:r>
      <w:r>
        <w:rPr>
          <w:sz w:val="28"/>
          <w:szCs w:val="28"/>
          <w:lang w:val="uk-UA"/>
        </w:rPr>
        <w:t>міського</w:t>
      </w:r>
      <w:r w:rsidRPr="00080995">
        <w:rPr>
          <w:sz w:val="28"/>
          <w:szCs w:val="28"/>
          <w:lang w:val="uk-UA"/>
        </w:rPr>
        <w:t xml:space="preserve"> бюджету на 2021-2022 роки сформовано з урахуванням очікуваної активізації економічної діяльності на тлі створення сприятливих умов для надходження інвестицій.</w:t>
      </w:r>
    </w:p>
    <w:p w:rsidR="000F4209" w:rsidRPr="00080995" w:rsidRDefault="000F4209" w:rsidP="000F4209">
      <w:pPr>
        <w:ind w:firstLine="540"/>
        <w:jc w:val="both"/>
        <w:outlineLvl w:val="2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 xml:space="preserve">Індикативні прогнозні показники бюджету </w:t>
      </w:r>
      <w:r>
        <w:rPr>
          <w:sz w:val="28"/>
          <w:szCs w:val="28"/>
          <w:lang w:val="uk-UA" w:eastAsia="uk-UA"/>
        </w:rPr>
        <w:t>міста Фастова</w:t>
      </w:r>
      <w:r w:rsidRPr="00080995">
        <w:rPr>
          <w:sz w:val="28"/>
          <w:szCs w:val="28"/>
          <w:lang w:val="uk-UA" w:eastAsia="uk-UA"/>
        </w:rPr>
        <w:t xml:space="preserve"> на 2021 та 2022 роки є основою для складання головними розпорядниками бюджетних коштів планів своєї діяльності та формування показників про</w:t>
      </w:r>
      <w:r>
        <w:rPr>
          <w:sz w:val="28"/>
          <w:szCs w:val="28"/>
          <w:lang w:val="uk-UA" w:eastAsia="uk-UA"/>
        </w:rPr>
        <w:t>є</w:t>
      </w:r>
      <w:r w:rsidRPr="00080995">
        <w:rPr>
          <w:sz w:val="28"/>
          <w:szCs w:val="28"/>
          <w:lang w:val="uk-UA" w:eastAsia="uk-UA"/>
        </w:rPr>
        <w:t>кту бюджету на середньострокову перспективу.</w:t>
      </w:r>
    </w:p>
    <w:p w:rsidR="000F4209" w:rsidRPr="00E41541" w:rsidRDefault="000F4209" w:rsidP="000F4209">
      <w:pPr>
        <w:pStyle w:val="Default"/>
        <w:jc w:val="both"/>
        <w:rPr>
          <w:lang w:val="uk-UA"/>
        </w:rPr>
      </w:pPr>
    </w:p>
    <w:p w:rsidR="000F4209" w:rsidRPr="005373F1" w:rsidRDefault="000F4209" w:rsidP="000F4209">
      <w:pPr>
        <w:jc w:val="center"/>
        <w:rPr>
          <w:b/>
          <w:sz w:val="28"/>
          <w:szCs w:val="28"/>
          <w:lang w:val="uk-UA"/>
        </w:rPr>
      </w:pPr>
      <w:bookmarkStart w:id="1" w:name="_Toc475368595"/>
      <w:bookmarkStart w:id="2" w:name="_Toc475617744"/>
      <w:bookmarkStart w:id="3" w:name="_Toc475634729"/>
      <w:r w:rsidRPr="005373F1">
        <w:rPr>
          <w:b/>
          <w:sz w:val="28"/>
          <w:szCs w:val="28"/>
          <w:lang w:val="uk-UA"/>
        </w:rPr>
        <w:t>ПРОГНОЗНІ ПОКАЗНИКИ</w:t>
      </w:r>
      <w:bookmarkEnd w:id="1"/>
      <w:bookmarkEnd w:id="2"/>
      <w:bookmarkEnd w:id="3"/>
    </w:p>
    <w:p w:rsidR="000F4209" w:rsidRDefault="000F4209" w:rsidP="000F4209">
      <w:pPr>
        <w:jc w:val="center"/>
        <w:textAlignment w:val="baseline"/>
        <w:rPr>
          <w:b/>
          <w:sz w:val="28"/>
          <w:szCs w:val="28"/>
          <w:lang w:val="uk-UA"/>
        </w:rPr>
      </w:pPr>
      <w:bookmarkStart w:id="4" w:name="_Toc475368596"/>
      <w:bookmarkStart w:id="5" w:name="_Toc475617745"/>
      <w:bookmarkStart w:id="6" w:name="_Toc475634730"/>
      <w:r w:rsidRPr="005373F1">
        <w:rPr>
          <w:b/>
          <w:sz w:val="28"/>
          <w:szCs w:val="28"/>
          <w:lang w:val="uk-UA"/>
        </w:rPr>
        <w:t xml:space="preserve">економічного і соціального розвитку </w:t>
      </w:r>
      <w:bookmarkEnd w:id="4"/>
      <w:bookmarkEnd w:id="5"/>
      <w:bookmarkEnd w:id="6"/>
      <w:r w:rsidRPr="005373F1">
        <w:rPr>
          <w:b/>
          <w:sz w:val="28"/>
          <w:szCs w:val="28"/>
          <w:lang w:val="uk-UA"/>
        </w:rPr>
        <w:t>міста Фастів</w:t>
      </w:r>
    </w:p>
    <w:p w:rsidR="000F4209" w:rsidRPr="005373F1" w:rsidRDefault="000F4209" w:rsidP="000F4209">
      <w:pPr>
        <w:jc w:val="center"/>
        <w:textAlignment w:val="baseline"/>
        <w:rPr>
          <w:b/>
          <w:sz w:val="28"/>
          <w:szCs w:val="28"/>
          <w:lang w:val="uk-UA"/>
        </w:rPr>
      </w:pPr>
    </w:p>
    <w:tbl>
      <w:tblPr>
        <w:tblW w:w="10500" w:type="dxa"/>
        <w:jc w:val="center"/>
        <w:tblLayout w:type="fixed"/>
        <w:tblLook w:val="00A0" w:firstRow="1" w:lastRow="0" w:firstColumn="1" w:lastColumn="0" w:noHBand="0" w:noVBand="0"/>
      </w:tblPr>
      <w:tblGrid>
        <w:gridCol w:w="560"/>
        <w:gridCol w:w="3714"/>
        <w:gridCol w:w="1108"/>
        <w:gridCol w:w="1256"/>
        <w:gridCol w:w="1256"/>
        <w:gridCol w:w="1335"/>
        <w:gridCol w:w="1271"/>
      </w:tblGrid>
      <w:tr w:rsidR="000F4209" w:rsidRPr="005373F1" w:rsidTr="00B852AF">
        <w:trPr>
          <w:cantSplit/>
          <w:trHeight w:val="802"/>
          <w:tblHeader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№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з/п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Назва показника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ind w:left="-71" w:right="-101"/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Одиниця виміру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2020 рік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2021 рік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b/>
                <w:lang w:val="uk-UA"/>
              </w:rPr>
            </w:pPr>
            <w:r w:rsidRPr="005373F1">
              <w:rPr>
                <w:b/>
                <w:lang w:val="uk-UA"/>
              </w:rPr>
              <w:t>2022 рік</w:t>
            </w:r>
          </w:p>
        </w:tc>
      </w:tr>
      <w:tr w:rsidR="000F4209" w:rsidRPr="005373F1" w:rsidTr="00B852AF">
        <w:trPr>
          <w:cantSplit/>
          <w:trHeight w:val="6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Індекс промислового виробництва, у порівняних цінах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100,1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102,0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102,9</w:t>
            </w:r>
          </w:p>
        </w:tc>
      </w:tr>
      <w:tr w:rsidR="000F4209" w:rsidRPr="005373F1" w:rsidTr="00B852AF">
        <w:trPr>
          <w:cantSplit/>
          <w:trHeight w:val="776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28991,846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(9міс)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125387,2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130480,0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145500,0</w:t>
            </w:r>
          </w:p>
        </w:tc>
      </w:tr>
      <w:tr w:rsidR="000F4209" w:rsidRPr="005373F1" w:rsidTr="00B852AF">
        <w:trPr>
          <w:cantSplit/>
          <w:trHeight w:val="64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Кількість малих і середніх підприємств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од.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19782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20019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49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20259</w:t>
            </w:r>
          </w:p>
        </w:tc>
      </w:tr>
      <w:tr w:rsidR="000F4209" w:rsidRPr="005373F1" w:rsidTr="00B852AF">
        <w:trPr>
          <w:cantSplit/>
          <w:trHeight w:val="94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Обсяги реалізованої продукції (товарів, послуг) на малих і середніх підприємствах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млрд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321,8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323,2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328,7</w:t>
            </w:r>
          </w:p>
        </w:tc>
      </w:tr>
      <w:tr w:rsidR="000F4209" w:rsidRPr="005373F1" w:rsidTr="00B852AF">
        <w:trPr>
          <w:cantSplit/>
          <w:trHeight w:val="110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Загальна сума надходжень до бюджетів усіх рівнів, одержаних від діяльності малого та середнього підприємництва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18132,4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50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22339,1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spacing w:line="250" w:lineRule="auto"/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25846,3</w:t>
            </w:r>
          </w:p>
        </w:tc>
      </w:tr>
      <w:tr w:rsidR="000F4209" w:rsidRPr="005373F1" w:rsidTr="00B852AF">
        <w:trPr>
          <w:cantSplit/>
          <w:trHeight w:val="966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Валова продукція сільського господарства по всіх категоріях господарств у цінах 2010 року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14756,6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15037,0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15112,2</w:t>
            </w:r>
          </w:p>
        </w:tc>
      </w:tr>
      <w:tr w:rsidR="000F4209" w:rsidRPr="005373F1" w:rsidTr="00B852AF">
        <w:trPr>
          <w:cantSplit/>
          <w:trHeight w:val="68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Індекс сільськогосподарського виробництва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101,3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101,9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100,5</w:t>
            </w:r>
          </w:p>
        </w:tc>
      </w:tr>
      <w:tr w:rsidR="000F4209" w:rsidRPr="005373F1" w:rsidTr="00B852AF">
        <w:trPr>
          <w:cantSplit/>
          <w:trHeight w:val="5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капітальних інвестицій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264,626 (2018р)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49537,4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55348,3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61276,5</w:t>
            </w:r>
          </w:p>
        </w:tc>
      </w:tr>
      <w:tr w:rsidR="000F4209" w:rsidRPr="005373F1" w:rsidTr="00B852AF">
        <w:trPr>
          <w:cantSplit/>
          <w:trHeight w:val="94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прямих іноземних інвестицій, наростаючим підсумком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дол. США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1784,3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1902,4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2031,4</w:t>
            </w:r>
          </w:p>
        </w:tc>
      </w:tr>
      <w:tr w:rsidR="000F4209" w:rsidRPr="005373F1" w:rsidTr="00B852AF">
        <w:trPr>
          <w:cantSplit/>
          <w:trHeight w:val="52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обороту роздрібної торгівлі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млн 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523,716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(01.07.19)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89695,6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102432,3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115133,9</w:t>
            </w:r>
          </w:p>
        </w:tc>
      </w:tr>
      <w:tr w:rsidR="000F4209" w:rsidRPr="005373F1" w:rsidTr="00B852AF">
        <w:trPr>
          <w:cantSplit/>
          <w:trHeight w:val="50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експорту товарів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C1DBE" w:rsidRDefault="000F4209" w:rsidP="00B852AF">
            <w:pPr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5C1DBE">
              <w:rPr>
                <w:sz w:val="20"/>
                <w:szCs w:val="20"/>
                <w:lang w:val="uk-UA"/>
              </w:rPr>
              <w:t>млн дол. США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2167,1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2344,8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2553,5</w:t>
            </w:r>
          </w:p>
        </w:tc>
      </w:tr>
      <w:tr w:rsidR="000F4209" w:rsidRPr="005373F1" w:rsidTr="00B852AF">
        <w:trPr>
          <w:cantSplit/>
          <w:trHeight w:val="40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Обсяг імпорту товарів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C1DBE" w:rsidRDefault="000F4209" w:rsidP="00B852AF">
            <w:pPr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5C1DBE">
              <w:rPr>
                <w:sz w:val="20"/>
                <w:szCs w:val="20"/>
                <w:lang w:val="uk-UA"/>
              </w:rPr>
              <w:t>млн дол. США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4042,3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4452,3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4652,6</w:t>
            </w:r>
          </w:p>
        </w:tc>
      </w:tr>
      <w:tr w:rsidR="000F4209" w:rsidRPr="005373F1" w:rsidTr="00B852AF">
        <w:trPr>
          <w:cantSplit/>
          <w:trHeight w:val="1046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Введення в експлуатацію загальної площі житла за рахунок усіх джерел фінансування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кв.м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4,0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(01.07.2019)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1665,0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1706,2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1745,4</w:t>
            </w:r>
          </w:p>
        </w:tc>
      </w:tr>
      <w:tr w:rsidR="000F4209" w:rsidRPr="005373F1" w:rsidTr="00B852AF">
        <w:trPr>
          <w:cantSplit/>
          <w:trHeight w:val="9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Середньомісячна номінальна заробітна плата одного штатного працівника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грн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11225</w:t>
            </w:r>
          </w:p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(01.07.2019)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13119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15585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17813</w:t>
            </w:r>
          </w:p>
        </w:tc>
      </w:tr>
      <w:tr w:rsidR="000F4209" w:rsidRPr="005373F1" w:rsidTr="00B852AF">
        <w:trPr>
          <w:cantSplit/>
          <w:trHeight w:val="39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Індекс реальної заробітної плати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113,8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112,8</w:t>
            </w:r>
          </w:p>
        </w:tc>
      </w:tr>
      <w:tr w:rsidR="000F4209" w:rsidRPr="005373F1" w:rsidTr="00B852AF">
        <w:trPr>
          <w:cantSplit/>
          <w:trHeight w:val="144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16.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Рівень безробіття населення, визначеного за методологією МОП, у віці 15-70 років, у % до економічно активного населення відповідної вікової групи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209" w:rsidRPr="005373F1" w:rsidRDefault="000F4209" w:rsidP="00B852AF">
            <w:pPr>
              <w:jc w:val="center"/>
              <w:textAlignment w:val="baseline"/>
              <w:rPr>
                <w:lang w:val="uk-UA"/>
              </w:rPr>
            </w:pPr>
            <w:r w:rsidRPr="005373F1">
              <w:rPr>
                <w:lang w:val="uk-UA"/>
              </w:rPr>
              <w:t>5,6</w:t>
            </w:r>
          </w:p>
        </w:tc>
      </w:tr>
    </w:tbl>
    <w:p w:rsidR="000F4209" w:rsidRPr="00E41541" w:rsidRDefault="000F4209" w:rsidP="000F4209">
      <w:pPr>
        <w:jc w:val="center"/>
        <w:rPr>
          <w:b/>
          <w:szCs w:val="28"/>
          <w:lang w:val="uk-UA"/>
        </w:rPr>
      </w:pPr>
    </w:p>
    <w:p w:rsidR="000F4209" w:rsidRDefault="000F4209" w:rsidP="000F4209">
      <w:pPr>
        <w:spacing w:after="150"/>
        <w:ind w:firstLine="450"/>
        <w:jc w:val="center"/>
        <w:rPr>
          <w:b/>
          <w:color w:val="000000"/>
          <w:szCs w:val="28"/>
          <w:lang w:val="uk-UA" w:eastAsia="uk-UA"/>
        </w:rPr>
      </w:pPr>
    </w:p>
    <w:p w:rsidR="000F4209" w:rsidRPr="00080995" w:rsidRDefault="000F4209" w:rsidP="000F4209">
      <w:pPr>
        <w:spacing w:after="150"/>
        <w:ind w:firstLine="450"/>
        <w:jc w:val="center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 xml:space="preserve">Основні індикативні прогнозні показники </w:t>
      </w:r>
      <w:r>
        <w:rPr>
          <w:b/>
          <w:color w:val="000000"/>
          <w:sz w:val="28"/>
          <w:szCs w:val="28"/>
          <w:lang w:val="uk-UA" w:eastAsia="uk-UA"/>
        </w:rPr>
        <w:t>міського</w:t>
      </w:r>
      <w:r w:rsidRPr="00080995">
        <w:rPr>
          <w:b/>
          <w:color w:val="000000"/>
          <w:sz w:val="28"/>
          <w:szCs w:val="28"/>
          <w:lang w:val="uk-UA" w:eastAsia="uk-UA"/>
        </w:rPr>
        <w:t xml:space="preserve"> бюджету</w:t>
      </w:r>
    </w:p>
    <w:p w:rsidR="000F4209" w:rsidRPr="00080995" w:rsidRDefault="000F4209" w:rsidP="000F4209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 xml:space="preserve">Прогноз </w:t>
      </w:r>
      <w:r>
        <w:rPr>
          <w:color w:val="000000"/>
          <w:sz w:val="28"/>
          <w:szCs w:val="28"/>
          <w:lang w:val="uk-UA" w:eastAsia="uk-UA"/>
        </w:rPr>
        <w:t>міського</w:t>
      </w:r>
      <w:r w:rsidRPr="00080995">
        <w:rPr>
          <w:color w:val="000000"/>
          <w:sz w:val="28"/>
          <w:szCs w:val="28"/>
          <w:lang w:val="uk-UA" w:eastAsia="uk-UA"/>
        </w:rPr>
        <w:t xml:space="preserve"> бюджету на 2021-2022 роки базується на принципах збалансованості, обґрунтованості, ефективності та результативності. </w:t>
      </w:r>
    </w:p>
    <w:p w:rsidR="000F4209" w:rsidRPr="00204982" w:rsidRDefault="000F4209" w:rsidP="000F4209">
      <w:pPr>
        <w:ind w:firstLine="540"/>
        <w:jc w:val="both"/>
        <w:rPr>
          <w:sz w:val="28"/>
          <w:szCs w:val="28"/>
          <w:lang w:val="uk-UA"/>
        </w:rPr>
      </w:pPr>
      <w:r w:rsidRPr="00204982">
        <w:rPr>
          <w:sz w:val="28"/>
          <w:szCs w:val="28"/>
          <w:lang w:val="uk-UA"/>
        </w:rPr>
        <w:t xml:space="preserve">Під час розрахунку індикативних прогнозних показників видатків </w:t>
      </w:r>
      <w:r>
        <w:rPr>
          <w:sz w:val="28"/>
          <w:szCs w:val="28"/>
          <w:lang w:val="uk-UA"/>
        </w:rPr>
        <w:t>міськ</w:t>
      </w:r>
      <w:r w:rsidRPr="00204982">
        <w:rPr>
          <w:sz w:val="28"/>
          <w:szCs w:val="28"/>
          <w:lang w:val="uk-UA"/>
        </w:rPr>
        <w:t>ого бюджету на 2021</w:t>
      </w:r>
      <w:r>
        <w:rPr>
          <w:sz w:val="28"/>
          <w:szCs w:val="28"/>
          <w:lang w:val="uk-UA"/>
        </w:rPr>
        <w:t>-</w:t>
      </w:r>
      <w:r w:rsidRPr="00204982">
        <w:rPr>
          <w:sz w:val="28"/>
          <w:szCs w:val="28"/>
          <w:lang w:val="uk-UA"/>
        </w:rPr>
        <w:t xml:space="preserve">2022 роки враховано основні прогнозні макропоказники економічного і соціального розвитку, що впливають на видаткову частину </w:t>
      </w:r>
      <w:r>
        <w:rPr>
          <w:sz w:val="28"/>
          <w:szCs w:val="28"/>
          <w:lang w:val="uk-UA"/>
        </w:rPr>
        <w:t>міськ</w:t>
      </w:r>
      <w:r w:rsidRPr="00204982">
        <w:rPr>
          <w:sz w:val="28"/>
          <w:szCs w:val="28"/>
          <w:lang w:val="uk-UA"/>
        </w:rPr>
        <w:t>ого бюджету, підвищення розмірів державних соціальних стандартів тощо.</w:t>
      </w:r>
    </w:p>
    <w:p w:rsidR="000F4209" w:rsidRPr="00204982" w:rsidRDefault="000F4209" w:rsidP="000F4209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04982">
        <w:rPr>
          <w:b/>
          <w:bCs/>
          <w:color w:val="auto"/>
          <w:sz w:val="28"/>
          <w:szCs w:val="28"/>
          <w:lang w:val="uk-UA"/>
        </w:rPr>
        <w:t>Мінімальна зарплата та соціальні стандарти:</w:t>
      </w:r>
    </w:p>
    <w:p w:rsidR="000F4209" w:rsidRPr="000A1C33" w:rsidRDefault="000F4209" w:rsidP="000F4209">
      <w:pPr>
        <w:pStyle w:val="Default"/>
        <w:rPr>
          <w:b/>
          <w:bCs/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2316"/>
        <w:gridCol w:w="2316"/>
        <w:gridCol w:w="2317"/>
      </w:tblGrid>
      <w:tr w:rsidR="000F4209" w:rsidRPr="000A1C33" w:rsidTr="00B852AF">
        <w:trPr>
          <w:trHeight w:val="247"/>
        </w:trPr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Показники</w:t>
            </w:r>
          </w:p>
        </w:tc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2020 рік</w:t>
            </w:r>
          </w:p>
        </w:tc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2021 рік</w:t>
            </w:r>
          </w:p>
        </w:tc>
        <w:tc>
          <w:tcPr>
            <w:tcW w:w="2317" w:type="dxa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2022 рік</w:t>
            </w:r>
          </w:p>
        </w:tc>
      </w:tr>
      <w:tr w:rsidR="000F4209" w:rsidRPr="000A1C33" w:rsidTr="00B852AF">
        <w:trPr>
          <w:trHeight w:val="107"/>
        </w:trPr>
        <w:tc>
          <w:tcPr>
            <w:tcW w:w="9265" w:type="dxa"/>
            <w:gridSpan w:val="4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b/>
                <w:bCs/>
                <w:lang w:val="uk-UA"/>
              </w:rPr>
              <w:t xml:space="preserve">Мінімальна заробітна плата: </w:t>
            </w:r>
          </w:p>
        </w:tc>
      </w:tr>
      <w:tr w:rsidR="000F4209" w:rsidRPr="000A1C33" w:rsidTr="00B852AF">
        <w:trPr>
          <w:trHeight w:val="109"/>
        </w:trPr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lang w:val="uk-UA"/>
              </w:rPr>
              <w:t xml:space="preserve">– з 1 січня року (гривні) 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4 723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5 003</w:t>
            </w:r>
          </w:p>
        </w:tc>
        <w:tc>
          <w:tcPr>
            <w:tcW w:w="2317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5 290</w:t>
            </w:r>
          </w:p>
        </w:tc>
      </w:tr>
      <w:tr w:rsidR="000F4209" w:rsidRPr="000A1C33" w:rsidTr="00B852AF">
        <w:trPr>
          <w:trHeight w:val="109"/>
        </w:trPr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lang w:val="uk-UA"/>
              </w:rPr>
              <w:t xml:space="preserve">– темпи росту (відсоток) 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13,2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5,9</w:t>
            </w:r>
          </w:p>
        </w:tc>
        <w:tc>
          <w:tcPr>
            <w:tcW w:w="2317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5,7</w:t>
            </w:r>
          </w:p>
        </w:tc>
      </w:tr>
      <w:tr w:rsidR="000F4209" w:rsidRPr="000A1C33" w:rsidTr="00B852AF">
        <w:trPr>
          <w:trHeight w:val="305"/>
        </w:trPr>
        <w:tc>
          <w:tcPr>
            <w:tcW w:w="9265" w:type="dxa"/>
            <w:gridSpan w:val="4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b/>
                <w:bCs/>
                <w:lang w:val="uk-UA"/>
              </w:rPr>
              <w:t xml:space="preserve">Посадовий оклад працівника І тарифного </w:t>
            </w:r>
          </w:p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b/>
                <w:bCs/>
                <w:lang w:val="uk-UA"/>
              </w:rPr>
              <w:t xml:space="preserve">розряду Єдиної тарифної сітки: </w:t>
            </w:r>
          </w:p>
        </w:tc>
      </w:tr>
      <w:tr w:rsidR="000F4209" w:rsidRPr="000A1C33" w:rsidTr="00B852AF">
        <w:trPr>
          <w:trHeight w:val="109"/>
        </w:trPr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lang w:val="uk-UA"/>
              </w:rPr>
              <w:t xml:space="preserve">– з 1 січня року (гривні) 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2 102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2 270</w:t>
            </w:r>
          </w:p>
        </w:tc>
        <w:tc>
          <w:tcPr>
            <w:tcW w:w="2317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2 445</w:t>
            </w:r>
          </w:p>
        </w:tc>
      </w:tr>
      <w:tr w:rsidR="000F4209" w:rsidRPr="000A1C33" w:rsidTr="00B852AF">
        <w:trPr>
          <w:trHeight w:val="109"/>
        </w:trPr>
        <w:tc>
          <w:tcPr>
            <w:tcW w:w="2316" w:type="dxa"/>
          </w:tcPr>
          <w:p w:rsidR="000F4209" w:rsidRPr="000A1C33" w:rsidRDefault="000F4209" w:rsidP="00B852AF">
            <w:pPr>
              <w:pStyle w:val="Default"/>
              <w:rPr>
                <w:lang w:val="uk-UA"/>
              </w:rPr>
            </w:pPr>
            <w:r w:rsidRPr="000A1C33">
              <w:rPr>
                <w:lang w:val="uk-UA"/>
              </w:rPr>
              <w:t xml:space="preserve">– темпи росту (відсоток) 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9,4</w:t>
            </w:r>
          </w:p>
        </w:tc>
        <w:tc>
          <w:tcPr>
            <w:tcW w:w="2316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8,0</w:t>
            </w:r>
          </w:p>
        </w:tc>
        <w:tc>
          <w:tcPr>
            <w:tcW w:w="2317" w:type="dxa"/>
            <w:vAlign w:val="center"/>
          </w:tcPr>
          <w:p w:rsidR="000F4209" w:rsidRPr="000A1C33" w:rsidRDefault="000F4209" w:rsidP="00B852AF">
            <w:pPr>
              <w:pStyle w:val="Default"/>
              <w:jc w:val="center"/>
              <w:rPr>
                <w:lang w:val="uk-UA"/>
              </w:rPr>
            </w:pPr>
            <w:r w:rsidRPr="000A1C33">
              <w:rPr>
                <w:lang w:val="uk-UA"/>
              </w:rPr>
              <w:t>7,7</w:t>
            </w:r>
          </w:p>
        </w:tc>
      </w:tr>
    </w:tbl>
    <w:p w:rsidR="000F4209" w:rsidRPr="000A1C33" w:rsidRDefault="000F4209" w:rsidP="000F4209">
      <w:pPr>
        <w:jc w:val="both"/>
        <w:rPr>
          <w:color w:val="000000"/>
          <w:lang w:val="uk-UA" w:eastAsia="uk-UA"/>
        </w:rPr>
      </w:pPr>
    </w:p>
    <w:p w:rsidR="000F4209" w:rsidRDefault="000F4209" w:rsidP="004E556E">
      <w:pPr>
        <w:spacing w:afterLines="120" w:after="288"/>
        <w:ind w:firstLine="540"/>
        <w:jc w:val="both"/>
        <w:rPr>
          <w:color w:val="000000"/>
          <w:sz w:val="28"/>
          <w:szCs w:val="28"/>
          <w:lang w:val="uk-UA" w:eastAsia="uk-UA"/>
        </w:rPr>
      </w:pPr>
    </w:p>
    <w:p w:rsidR="000F4209" w:rsidRDefault="000F4209" w:rsidP="004E556E">
      <w:pPr>
        <w:spacing w:afterLines="120" w:after="288"/>
        <w:ind w:firstLine="540"/>
        <w:jc w:val="both"/>
        <w:rPr>
          <w:color w:val="000000"/>
          <w:sz w:val="28"/>
          <w:szCs w:val="28"/>
          <w:lang w:val="uk-UA" w:eastAsia="uk-UA"/>
        </w:rPr>
      </w:pPr>
    </w:p>
    <w:p w:rsidR="000F4209" w:rsidRPr="00080995" w:rsidRDefault="000F4209" w:rsidP="004E556E">
      <w:pPr>
        <w:spacing w:afterLines="120" w:after="288"/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 xml:space="preserve">Середньострокове прогнозування </w:t>
      </w:r>
      <w:r>
        <w:rPr>
          <w:color w:val="000000"/>
          <w:sz w:val="28"/>
          <w:szCs w:val="28"/>
          <w:lang w:val="uk-UA" w:eastAsia="uk-UA"/>
        </w:rPr>
        <w:t>міськ</w:t>
      </w:r>
      <w:r w:rsidRPr="00080995">
        <w:rPr>
          <w:color w:val="000000"/>
          <w:sz w:val="28"/>
          <w:szCs w:val="28"/>
          <w:lang w:val="uk-UA" w:eastAsia="uk-UA"/>
        </w:rPr>
        <w:t>ого бюджету на 2021</w:t>
      </w:r>
      <w:r>
        <w:rPr>
          <w:color w:val="000000"/>
          <w:sz w:val="28"/>
          <w:szCs w:val="28"/>
          <w:lang w:val="uk-UA" w:eastAsia="uk-UA"/>
        </w:rPr>
        <w:t>-</w:t>
      </w:r>
      <w:r w:rsidRPr="00080995">
        <w:rPr>
          <w:color w:val="000000"/>
          <w:sz w:val="28"/>
          <w:szCs w:val="28"/>
          <w:lang w:val="uk-UA" w:eastAsia="uk-UA"/>
        </w:rPr>
        <w:t xml:space="preserve">2022 роки застосовується з метою досягнення </w:t>
      </w:r>
      <w:r>
        <w:rPr>
          <w:color w:val="000000"/>
          <w:sz w:val="28"/>
          <w:szCs w:val="28"/>
          <w:lang w:val="uk-UA" w:eastAsia="uk-UA"/>
        </w:rPr>
        <w:t>таких</w:t>
      </w:r>
      <w:r w:rsidRPr="00080995">
        <w:rPr>
          <w:color w:val="000000"/>
          <w:sz w:val="28"/>
          <w:szCs w:val="28"/>
          <w:lang w:val="uk-UA" w:eastAsia="uk-UA"/>
        </w:rPr>
        <w:t xml:space="preserve"> результатів: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Pr="00080995">
        <w:rPr>
          <w:color w:val="000000"/>
          <w:sz w:val="28"/>
          <w:szCs w:val="28"/>
          <w:lang w:val="uk-UA" w:eastAsia="uk-UA"/>
        </w:rPr>
        <w:t>зміцнення фінансової спроможності обласного</w:t>
      </w:r>
      <w:r>
        <w:rPr>
          <w:color w:val="000000"/>
          <w:sz w:val="28"/>
          <w:szCs w:val="28"/>
          <w:lang w:val="uk-UA" w:eastAsia="uk-UA"/>
        </w:rPr>
        <w:t xml:space="preserve"> бюджету;</w:t>
      </w:r>
    </w:p>
    <w:p w:rsidR="000F4209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поліпшення адміністрування місцевих податків i зборів та забезпечення позит</w:t>
      </w:r>
      <w:r>
        <w:rPr>
          <w:color w:val="000000"/>
          <w:sz w:val="28"/>
          <w:szCs w:val="28"/>
          <w:lang w:val="uk-UA" w:eastAsia="uk-UA"/>
        </w:rPr>
        <w:t>ивної динаміки їх надходжень;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 спрощення процесу</w:t>
      </w:r>
      <w:r>
        <w:rPr>
          <w:color w:val="000000"/>
          <w:sz w:val="28"/>
          <w:szCs w:val="28"/>
          <w:lang w:val="uk-UA" w:eastAsia="uk-UA"/>
        </w:rPr>
        <w:t xml:space="preserve"> управління бюджетними коштами;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визначення i дотримання чітких пріоритетів у сфері видатків обласного бюджету з метою підвищення стандартів життя</w:t>
      </w:r>
      <w:r>
        <w:rPr>
          <w:color w:val="000000"/>
          <w:sz w:val="28"/>
          <w:szCs w:val="28"/>
          <w:lang w:val="uk-UA" w:eastAsia="uk-UA"/>
        </w:rPr>
        <w:t xml:space="preserve"> і рівня добробуту громадян;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підвищення ефективності та прозорості використання бюджетних pecypciв з урахуванням принципу гендерної рівності;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удосконалення системи результативних показників у рамках застосування програмно-цільового методу під час складання та виконання обласного бюджету з метою підвищення якості надання послуг у відповідних сферах;</w:t>
      </w:r>
    </w:p>
    <w:p w:rsidR="000F4209" w:rsidRPr="00080995" w:rsidRDefault="000F4209" w:rsidP="000F4209">
      <w:pPr>
        <w:tabs>
          <w:tab w:val="left" w:pos="1080"/>
        </w:tabs>
        <w:ind w:firstLine="539"/>
        <w:jc w:val="both"/>
        <w:rPr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z w:val="28"/>
          <w:szCs w:val="28"/>
          <w:lang w:val="uk-UA" w:eastAsia="uk-UA"/>
        </w:rPr>
        <w:t>- підвищення відповідальності головних розпорядників  бюджетних коштів за ефективне та раціональне використання бюджетних коштів, посилення бюджетної дисципліни та контролю за витратами бюджету.</w:t>
      </w:r>
    </w:p>
    <w:p w:rsidR="000F4209" w:rsidRDefault="000F4209" w:rsidP="000F4209">
      <w:pPr>
        <w:spacing w:after="150"/>
        <w:ind w:firstLine="450"/>
        <w:jc w:val="both"/>
        <w:rPr>
          <w:b/>
          <w:color w:val="000000"/>
          <w:sz w:val="28"/>
          <w:szCs w:val="28"/>
          <w:lang w:val="uk-UA" w:eastAsia="uk-UA"/>
        </w:rPr>
      </w:pPr>
    </w:p>
    <w:p w:rsidR="000F4209" w:rsidRDefault="000F4209" w:rsidP="000F4209">
      <w:pPr>
        <w:spacing w:after="150"/>
        <w:ind w:firstLine="450"/>
        <w:jc w:val="center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 xml:space="preserve">Основні індикативні показники бюджету </w:t>
      </w:r>
      <w:r>
        <w:rPr>
          <w:b/>
          <w:color w:val="000000"/>
          <w:sz w:val="28"/>
          <w:szCs w:val="28"/>
          <w:lang w:val="uk-UA" w:eastAsia="uk-UA"/>
        </w:rPr>
        <w:t>м. Фастова</w:t>
      </w:r>
    </w:p>
    <w:p w:rsidR="000F4209" w:rsidRDefault="000F4209" w:rsidP="000F4209">
      <w:pPr>
        <w:spacing w:after="150"/>
        <w:ind w:firstLine="450"/>
        <w:jc w:val="righ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грн.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3701"/>
        <w:gridCol w:w="1552"/>
        <w:gridCol w:w="1569"/>
        <w:gridCol w:w="1519"/>
        <w:gridCol w:w="1569"/>
      </w:tblGrid>
      <w:tr w:rsidR="000F4209" w:rsidRPr="005C1DBE" w:rsidTr="00B852AF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Показник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2019 рік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2020 рік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0F4209" w:rsidRPr="005C1DBE" w:rsidTr="00B852AF">
        <w:trPr>
          <w:trHeight w:val="300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Загальний фонд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Доходи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509 415 950,00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377 051 861,00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398 321 370,00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430 857 765,00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Видатки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462 496 738,65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353 467 577,00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372 977 922,00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406 275 745,00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Кредитування усього, у тому числі: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 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надання кредитів з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 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повернення кредитів до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Фінансування (дефіцит"-"/профіцит "+"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46 919 211,35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23 584 284,00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25 343 448,00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24 582 020,00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Спеціальний фонд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Доходи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28 643 051,00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24 605 280,00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26 573 500,00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28 699 380,00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Видатки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100 126 364,85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45 680 175,00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49 334 589,00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53 281 400,00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Кредитування усього, у тому числі: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надання кредитів з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           п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овернення кредитів до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Фінансування (дефіцит"-"/профіцит "+"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-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71 483 313,85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-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21 074 895,00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-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22 761 089,00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24 582 020,00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Доходи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538 059 001,00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401 657 141,00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424 894 870,00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459 557 145,00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Видатки (з трансфертами)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562 623 103,50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399 147 752,00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422 312 511,00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459 557 145,00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Кредитування усього, у тому числі: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надання кредитів з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повернення кредитів до бюджету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- 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  <w:tr w:rsidR="000F4209" w:rsidRPr="005C1DBE" w:rsidTr="00B852A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>Фінансування (дефіцит"-"/профіцит "+"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-  24 564 102,50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2 509 389,00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2 582 359,00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C1DBE">
              <w:rPr>
                <w:color w:val="000000"/>
                <w:sz w:val="20"/>
                <w:szCs w:val="20"/>
                <w:lang w:val="uk-UA" w:eastAsia="uk-UA"/>
              </w:rPr>
              <w:t xml:space="preserve">                            -    </w:t>
            </w:r>
          </w:p>
        </w:tc>
      </w:tr>
    </w:tbl>
    <w:p w:rsidR="000F4209" w:rsidRDefault="000F4209" w:rsidP="000F4209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 xml:space="preserve">Дохідна спроможність </w:t>
      </w:r>
      <w:r>
        <w:rPr>
          <w:b/>
          <w:color w:val="000000"/>
          <w:sz w:val="28"/>
          <w:szCs w:val="28"/>
          <w:lang w:val="uk-UA" w:eastAsia="uk-UA"/>
        </w:rPr>
        <w:t>міськ</w:t>
      </w:r>
      <w:r w:rsidRPr="00080995">
        <w:rPr>
          <w:b/>
          <w:color w:val="000000"/>
          <w:sz w:val="28"/>
          <w:szCs w:val="28"/>
          <w:lang w:val="uk-UA" w:eastAsia="uk-UA"/>
        </w:rPr>
        <w:t>ого бюджету</w:t>
      </w:r>
    </w:p>
    <w:p w:rsidR="000F4209" w:rsidRPr="00080995" w:rsidRDefault="000F4209" w:rsidP="000F4209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:rsidR="000F4209" w:rsidRPr="00080995" w:rsidRDefault="000F4209" w:rsidP="000F4209">
      <w:pPr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Прогноз доходів бюджету</w:t>
      </w:r>
      <w:r>
        <w:rPr>
          <w:color w:val="000000"/>
          <w:spacing w:val="1"/>
          <w:sz w:val="28"/>
          <w:szCs w:val="28"/>
          <w:lang w:val="uk-UA"/>
        </w:rPr>
        <w:t xml:space="preserve"> м. Фастова</w:t>
      </w:r>
      <w:r w:rsidRPr="00080995">
        <w:rPr>
          <w:color w:val="000000"/>
          <w:spacing w:val="1"/>
          <w:sz w:val="28"/>
          <w:szCs w:val="28"/>
          <w:lang w:val="uk-UA"/>
        </w:rPr>
        <w:t xml:space="preserve"> на 2021-2022 роки розроблено з урахуванням заходів, спрямованих на реалізацію бюджетно-податкової політики, впровадження економічних реформ з метою встановлення сприятливих умов для ведення бізнесу, оптимізаці</w:t>
      </w:r>
      <w:r>
        <w:rPr>
          <w:color w:val="000000"/>
          <w:spacing w:val="1"/>
          <w:sz w:val="28"/>
          <w:szCs w:val="28"/>
          <w:lang w:val="uk-UA"/>
        </w:rPr>
        <w:t>ї</w:t>
      </w:r>
      <w:r w:rsidRPr="00080995">
        <w:rPr>
          <w:color w:val="000000"/>
          <w:spacing w:val="1"/>
          <w:sz w:val="28"/>
          <w:szCs w:val="28"/>
          <w:lang w:val="uk-UA"/>
        </w:rPr>
        <w:t xml:space="preserve"> інвестиційних процесів шляхом створення умов взаємодії інвесторів з </w:t>
      </w:r>
      <w:r>
        <w:rPr>
          <w:color w:val="000000"/>
          <w:spacing w:val="1"/>
          <w:sz w:val="28"/>
          <w:szCs w:val="28"/>
          <w:lang w:val="uk-UA"/>
        </w:rPr>
        <w:t>містом</w:t>
      </w:r>
      <w:r w:rsidRPr="00080995">
        <w:rPr>
          <w:color w:val="000000"/>
          <w:spacing w:val="1"/>
          <w:sz w:val="28"/>
          <w:szCs w:val="28"/>
          <w:lang w:val="uk-UA"/>
        </w:rPr>
        <w:t xml:space="preserve">, посилення позитивних тенденцій в усіх сферах економіки </w:t>
      </w:r>
      <w:r>
        <w:rPr>
          <w:color w:val="000000"/>
          <w:spacing w:val="1"/>
          <w:sz w:val="28"/>
          <w:szCs w:val="28"/>
          <w:lang w:val="uk-UA"/>
        </w:rPr>
        <w:t xml:space="preserve">міста </w:t>
      </w:r>
      <w:r w:rsidRPr="00080995">
        <w:rPr>
          <w:color w:val="000000"/>
          <w:spacing w:val="1"/>
          <w:sz w:val="28"/>
          <w:szCs w:val="28"/>
          <w:lang w:val="uk-UA"/>
        </w:rPr>
        <w:t>на основі норм чинного Податкового і Бюджетного кодексів України та інших законодавчих актів із врахуванням подальшої децентралізації.</w:t>
      </w:r>
    </w:p>
    <w:p w:rsidR="000F4209" w:rsidRPr="00080995" w:rsidRDefault="000F4209" w:rsidP="000F4209">
      <w:pPr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Пріоритетними завданнями податкової політики на середньострокову перспективу, спрямованими на подальше економічне зростання, є:</w:t>
      </w:r>
    </w:p>
    <w:p w:rsidR="000F4209" w:rsidRPr="00080995" w:rsidRDefault="000F4209" w:rsidP="000F4209">
      <w:pPr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- розширення бази оподаткування;</w:t>
      </w:r>
    </w:p>
    <w:p w:rsidR="000F4209" w:rsidRPr="00080995" w:rsidRDefault="000F4209" w:rsidP="000F4209">
      <w:pPr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- забезпечення стабільності податкової системи, спрямованої на підвищення ефективності податкового адміністрування, в тому числі місцевих податків і зборів;</w:t>
      </w:r>
    </w:p>
    <w:p w:rsidR="000F4209" w:rsidRPr="00080995" w:rsidRDefault="000F4209" w:rsidP="000F4209">
      <w:pPr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- мінімізація можливостей для зловживань.</w:t>
      </w:r>
    </w:p>
    <w:p w:rsidR="000F4209" w:rsidRPr="00080995" w:rsidRDefault="000F4209" w:rsidP="000F4209">
      <w:pPr>
        <w:ind w:firstLine="540"/>
        <w:jc w:val="both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color w:val="000000"/>
          <w:spacing w:val="1"/>
          <w:sz w:val="28"/>
          <w:szCs w:val="28"/>
          <w:lang w:val="uk-UA"/>
        </w:rPr>
        <w:t>Це може бути досягнуто, в тому числі в результаті запровадження податкового контролю за відповідністю доходів і витрат громадян; заходів, спрямованих на легалізацію виплати заробітної плати; подальше зниження податкового навантаження на заробітну плату з метою збільшення її розміру, в тому числі шляхом попередження випадків її свідомого заниження роботодавцями, надання податкової соціальної пільги.</w:t>
      </w:r>
    </w:p>
    <w:p w:rsidR="000F4209" w:rsidRPr="00204982" w:rsidRDefault="000F4209" w:rsidP="000F4209">
      <w:pPr>
        <w:ind w:firstLine="54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0F4209" w:rsidRPr="00204982" w:rsidRDefault="000F4209" w:rsidP="000F4209">
      <w:pPr>
        <w:ind w:right="51" w:firstLine="851"/>
        <w:jc w:val="center"/>
        <w:rPr>
          <w:b/>
          <w:sz w:val="28"/>
          <w:szCs w:val="28"/>
          <w:lang w:val="uk-UA"/>
        </w:rPr>
      </w:pPr>
      <w:r w:rsidRPr="00204982">
        <w:rPr>
          <w:b/>
          <w:sz w:val="28"/>
          <w:szCs w:val="28"/>
          <w:lang w:val="uk-UA"/>
        </w:rPr>
        <w:t xml:space="preserve">Доходи бюджету </w:t>
      </w:r>
      <w:r>
        <w:rPr>
          <w:b/>
          <w:sz w:val="28"/>
          <w:szCs w:val="28"/>
          <w:lang w:val="uk-UA"/>
        </w:rPr>
        <w:t>м. Фастова</w:t>
      </w:r>
      <w:r w:rsidRPr="00204982">
        <w:rPr>
          <w:b/>
          <w:sz w:val="28"/>
          <w:szCs w:val="28"/>
          <w:lang w:val="uk-UA"/>
        </w:rPr>
        <w:t xml:space="preserve"> на 2019-2022 роки в розрізі основних показників</w:t>
      </w:r>
    </w:p>
    <w:p w:rsidR="000F4209" w:rsidRDefault="000F4209" w:rsidP="000F4209">
      <w:pPr>
        <w:ind w:right="458"/>
        <w:jc w:val="right"/>
        <w:rPr>
          <w:lang w:val="uk-UA"/>
        </w:rPr>
      </w:pPr>
      <w:r w:rsidRPr="00310B11">
        <w:rPr>
          <w:lang w:val="uk-UA"/>
        </w:rPr>
        <w:t>грн</w:t>
      </w:r>
    </w:p>
    <w:p w:rsidR="000F4209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008"/>
        <w:gridCol w:w="2679"/>
        <w:gridCol w:w="1701"/>
        <w:gridCol w:w="1701"/>
        <w:gridCol w:w="1701"/>
        <w:gridCol w:w="1701"/>
      </w:tblGrid>
      <w:tr w:rsidR="000F4209" w:rsidRPr="00BB4549" w:rsidTr="00B852AF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Код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2019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2020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2021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2022 рік</w:t>
            </w:r>
          </w:p>
        </w:tc>
      </w:tr>
      <w:tr w:rsidR="000F4209" w:rsidRPr="00BB4549" w:rsidTr="00B852A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Загальний обсяг доходів, усього у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538 059 001,00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401 657 141,00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424 894 870,00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459 557 145,00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Міжбюджетні трансферти, усього 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255 567 176,00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97 051 861,00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95 544 070,00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102 799 061,00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41030000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Субвенції з державного бюджету місцевим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101 858 400,00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87 297 500,00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88 300 000,00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98 300 000,00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41040000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Дотації з місцевих бюджетів іншим місцевим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5 255 294,00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5 255 300,00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2 627 700,00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41050000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148 453 482,00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4 499 061,00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4 616 370,00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4 499 061,00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Податкові надходження  всього, 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262 941 229,00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277 180 000,00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300 670 800,00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325 573 084,00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11010000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Податок та збір на доходи фізичних осіб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168 448 724,00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185 170 000,00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201 835 300,00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217 982 124,00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11020000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Податок на прибуток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85 000,00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13030100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Рентна плата за користування надрами для видобування корисних копалин загальнодержавного 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25 000,00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14000000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Внутрішні податки на товари та послуги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12 687 000,00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13 150 000,00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8 500 000,00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14020000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14030000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4 442 000,00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14040000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7 185 000,00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8 500 000,00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18010000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Податок на майно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45 503 837,00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32 070 000,00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45 000 000,00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18030000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Туристичний збір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18050000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Єдиний податок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36 169 668,00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46 600 000,00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50 328 000,00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53 850 960,00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19010000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Екологічний податок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120 000,00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Неподаткові надходження  всього, 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17 749 071,00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23 135 870,00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28 530 000,00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30 985 000,00</w:t>
            </w:r>
          </w:p>
        </w:tc>
      </w:tr>
      <w:tr w:rsidR="000F4209" w:rsidRPr="00BB4549" w:rsidTr="00B852A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21010000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70 000,00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21080000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Інші надходження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70 000,00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22010000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Плата за надання адміністративних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1 654 866,00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3 200 000,00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22080000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95 000,00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22090000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Державне мито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314 580,00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550 000,00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24000000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Інші неподаткові надходження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470 825,00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58 090,00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25000000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Власні надходження бюджетних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15 120 800,00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20 173 780,00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27 000 000,00</w:t>
            </w:r>
          </w:p>
        </w:tc>
      </w:tr>
      <w:tr w:rsidR="000F4209" w:rsidRPr="00BB4549" w:rsidTr="00B852AF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31030000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Кошти від відчуження майна, що належить Автономній Республіці Крим та майна, що перебуває в комунальній власності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1 151 525,00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1 451 520,00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33010000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Кошти від продажу землі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2 687 890,00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F4209" w:rsidRPr="00BB4549" w:rsidTr="00B852A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Цільові фонди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b/>
                <w:bCs/>
                <w:color w:val="000000"/>
                <w:sz w:val="18"/>
                <w:szCs w:val="18"/>
                <w:lang w:eastAsia="uk-UA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09" w:rsidRPr="00BB4549" w:rsidRDefault="000F4209" w:rsidP="00B852A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B4549">
              <w:rPr>
                <w:color w:val="000000"/>
                <w:sz w:val="18"/>
                <w:szCs w:val="18"/>
                <w:lang w:eastAsia="uk-UA"/>
              </w:rPr>
              <w:t>200 000,00</w:t>
            </w:r>
          </w:p>
        </w:tc>
      </w:tr>
    </w:tbl>
    <w:p w:rsidR="000F4209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right="51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spacing w:after="150"/>
        <w:ind w:firstLine="450"/>
        <w:jc w:val="center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>Фінансове забезпечення пріоритетних напрямів розвитку</w:t>
      </w:r>
    </w:p>
    <w:p w:rsidR="000F4209" w:rsidRPr="00080995" w:rsidRDefault="000F4209" w:rsidP="000F4209">
      <w:pPr>
        <w:ind w:right="51" w:firstLine="851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>Прогнозні показники видатків бюджету</w:t>
      </w:r>
      <w:r>
        <w:rPr>
          <w:sz w:val="28"/>
          <w:szCs w:val="28"/>
          <w:lang w:val="uk-UA"/>
        </w:rPr>
        <w:t xml:space="preserve"> м. Фастова</w:t>
      </w:r>
      <w:r w:rsidRPr="00080995">
        <w:rPr>
          <w:sz w:val="28"/>
          <w:szCs w:val="28"/>
          <w:lang w:val="uk-UA"/>
        </w:rPr>
        <w:t xml:space="preserve"> на 2021</w:t>
      </w:r>
      <w:r>
        <w:rPr>
          <w:sz w:val="28"/>
          <w:szCs w:val="28"/>
          <w:lang w:val="uk-UA"/>
        </w:rPr>
        <w:t>-</w:t>
      </w:r>
      <w:r w:rsidRPr="00080995">
        <w:rPr>
          <w:sz w:val="28"/>
          <w:szCs w:val="28"/>
          <w:lang w:val="uk-UA"/>
        </w:rPr>
        <w:t>2022 роки розроблено на основі показників дохідної частини бюджету</w:t>
      </w:r>
      <w:r>
        <w:rPr>
          <w:sz w:val="28"/>
          <w:szCs w:val="28"/>
          <w:lang w:val="uk-UA"/>
        </w:rPr>
        <w:t xml:space="preserve"> м. Фастова</w:t>
      </w:r>
      <w:r w:rsidRPr="00080995">
        <w:rPr>
          <w:sz w:val="28"/>
          <w:szCs w:val="28"/>
          <w:lang w:val="uk-UA" w:eastAsia="uk-UA"/>
        </w:rPr>
        <w:t xml:space="preserve"> та подальшого підвищення мінімальних соціальних стандартів</w:t>
      </w:r>
      <w:r w:rsidRPr="00080995">
        <w:rPr>
          <w:sz w:val="28"/>
          <w:szCs w:val="28"/>
          <w:lang w:val="uk-UA"/>
        </w:rPr>
        <w:t>.</w:t>
      </w:r>
    </w:p>
    <w:p w:rsidR="000F4209" w:rsidRPr="00080995" w:rsidRDefault="000F4209" w:rsidP="000F420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80995">
        <w:rPr>
          <w:sz w:val="28"/>
          <w:szCs w:val="28"/>
          <w:lang w:val="uk-UA"/>
        </w:rPr>
        <w:t xml:space="preserve"> прогнозних показниках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установ, на проведення розрахунків за електричну енергію, водопостачання, водовідведення, природний газ та послуги зв'язку, які споживаються бюджетними установами.</w:t>
      </w:r>
    </w:p>
    <w:p w:rsidR="000F4209" w:rsidRDefault="000F4209" w:rsidP="000F4209">
      <w:pPr>
        <w:ind w:right="49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right="49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right="51" w:firstLine="851"/>
        <w:jc w:val="center"/>
        <w:rPr>
          <w:b/>
          <w:sz w:val="28"/>
          <w:szCs w:val="28"/>
          <w:lang w:val="uk-UA"/>
        </w:rPr>
      </w:pPr>
      <w:r w:rsidRPr="00080995">
        <w:rPr>
          <w:b/>
          <w:sz w:val="28"/>
          <w:szCs w:val="28"/>
          <w:lang w:val="uk-UA"/>
        </w:rPr>
        <w:t xml:space="preserve">Видатки та надання кредитів бюджету </w:t>
      </w:r>
      <w:r>
        <w:rPr>
          <w:b/>
          <w:sz w:val="28"/>
          <w:szCs w:val="28"/>
          <w:lang w:val="uk-UA"/>
        </w:rPr>
        <w:t>м. Фастова</w:t>
      </w:r>
      <w:r w:rsidRPr="00080995">
        <w:rPr>
          <w:b/>
          <w:sz w:val="28"/>
          <w:szCs w:val="28"/>
          <w:lang w:val="uk-UA"/>
        </w:rPr>
        <w:t xml:space="preserve"> за функціональною ознакою на 2019-2022 роки</w:t>
      </w:r>
    </w:p>
    <w:p w:rsidR="000F4209" w:rsidRPr="006E2A22" w:rsidRDefault="000F4209" w:rsidP="000F4209">
      <w:pPr>
        <w:ind w:right="278" w:firstLine="851"/>
        <w:jc w:val="right"/>
        <w:rPr>
          <w:lang w:val="uk-UA"/>
        </w:rPr>
      </w:pPr>
      <w:r w:rsidRPr="006E2A22">
        <w:rPr>
          <w:lang w:val="uk-UA"/>
        </w:rPr>
        <w:t>грн</w:t>
      </w:r>
    </w:p>
    <w:tbl>
      <w:tblPr>
        <w:tblW w:w="10500" w:type="dxa"/>
        <w:tblInd w:w="-318" w:type="dxa"/>
        <w:tblLook w:val="04A0" w:firstRow="1" w:lastRow="0" w:firstColumn="1" w:lastColumn="0" w:noHBand="0" w:noVBand="1"/>
      </w:tblPr>
      <w:tblGrid>
        <w:gridCol w:w="760"/>
        <w:gridCol w:w="2380"/>
        <w:gridCol w:w="1840"/>
        <w:gridCol w:w="1840"/>
        <w:gridCol w:w="1840"/>
        <w:gridCol w:w="1840"/>
      </w:tblGrid>
      <w:tr w:rsidR="000F4209" w:rsidRPr="005C1DBE" w:rsidTr="00B852AF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FF"/>
                <w:sz w:val="20"/>
                <w:szCs w:val="20"/>
                <w:u w:val="single"/>
                <w:lang w:val="uk-UA" w:eastAsia="uk-UA"/>
              </w:rPr>
            </w:pPr>
            <w:r>
              <w:rPr>
                <w:color w:val="0000FF"/>
                <w:sz w:val="20"/>
                <w:szCs w:val="20"/>
                <w:u w:val="single"/>
                <w:lang w:val="uk-UA" w:eastAsia="uk-UA"/>
              </w:rPr>
              <w:t>КФК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2019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2020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2021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2022 рік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0100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Державне управління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43 450 495,00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48 123 200,00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51 973 100,00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56 130 900,00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219 262 436,46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233 223 763,00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251 881 665,00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275 491 701,00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Охорона здоров’я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17 686 049,00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15 142 919,00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16 354 300,00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17 662 644,00</w:t>
            </w:r>
          </w:p>
        </w:tc>
      </w:tr>
      <w:tr w:rsidR="000F4209" w:rsidRPr="005C1DBE" w:rsidTr="00B852A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Соціальний захист та соціальне забезпечення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131 844 150,00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15 118 970,00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16 404 100,00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17 716 428,00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Культура i мистецтво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18 576 424,00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11 497 280,00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12 474 500,00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13 472 460,00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Фізична культура i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12 713 000,00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13 732 000,00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14 830 560,00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16 017 100,00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Житлово-комунальне господарство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37 667 136,38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25 148 700,00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27 286 400,00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29 469 312,00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7000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Економічна діяльність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43 914 608,66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19 205 020,00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20 767 886,00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22 429 400,00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8000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Інша діяльність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540 905,00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1 611 500,00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2 808 000,00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9000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Міжбюджетні трансферти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36 967 899,00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16 345 400,00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7 740 000,00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8 359 200,00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ВИДАТКИ разом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562 623 103,50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399 148 752,00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422 312 511,00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459 557 145,00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8000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Інша діяльність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5C1DBE">
              <w:rPr>
                <w:color w:val="000000"/>
                <w:lang w:val="uk-UA" w:eastAsia="uk-UA"/>
              </w:rPr>
              <w:t> 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КРЕДИТУВАННЯ разом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0F4209" w:rsidRPr="005C1DBE" w:rsidTr="00B852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C1DB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562 623 103,50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399 148 752,00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422 312 511,00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09" w:rsidRPr="005C1DBE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5C1DBE">
              <w:rPr>
                <w:b/>
                <w:bCs/>
                <w:color w:val="000000"/>
                <w:lang w:val="uk-UA" w:eastAsia="uk-UA"/>
              </w:rPr>
              <w:t>459 557 145,00</w:t>
            </w:r>
          </w:p>
        </w:tc>
      </w:tr>
    </w:tbl>
    <w:p w:rsidR="000F4209" w:rsidRDefault="000F4209" w:rsidP="000F4209">
      <w:pPr>
        <w:ind w:right="49" w:firstLine="720"/>
        <w:jc w:val="both"/>
        <w:rPr>
          <w:szCs w:val="28"/>
          <w:lang w:val="uk-UA"/>
        </w:rPr>
      </w:pPr>
    </w:p>
    <w:p w:rsidR="000F4209" w:rsidRPr="00080995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 xml:space="preserve">На 2019 рік </w:t>
      </w:r>
      <w:r>
        <w:rPr>
          <w:sz w:val="28"/>
          <w:szCs w:val="28"/>
          <w:lang w:val="uk-UA"/>
        </w:rPr>
        <w:t>бюджет міста</w:t>
      </w:r>
      <w:r w:rsidRPr="00080995">
        <w:rPr>
          <w:sz w:val="28"/>
          <w:szCs w:val="28"/>
          <w:lang w:val="uk-UA"/>
        </w:rPr>
        <w:t xml:space="preserve"> з урахуванням внесених змін по видатках затверджений у обсязі </w:t>
      </w:r>
      <w:r>
        <w:rPr>
          <w:sz w:val="28"/>
          <w:szCs w:val="28"/>
          <w:lang w:val="uk-UA"/>
        </w:rPr>
        <w:t>562</w:t>
      </w:r>
      <w:r w:rsidRPr="0008099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623 103,</w:t>
      </w:r>
      <w:r w:rsidRPr="000809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080995">
        <w:rPr>
          <w:sz w:val="28"/>
          <w:szCs w:val="28"/>
          <w:lang w:val="uk-UA"/>
        </w:rPr>
        <w:t xml:space="preserve"> гривень.</w:t>
      </w:r>
    </w:p>
    <w:p w:rsidR="000F4209" w:rsidRPr="00080995" w:rsidRDefault="000F4209" w:rsidP="000F4209">
      <w:pPr>
        <w:ind w:right="51" w:firstLine="540"/>
        <w:jc w:val="both"/>
        <w:rPr>
          <w:sz w:val="28"/>
          <w:szCs w:val="28"/>
        </w:rPr>
      </w:pPr>
      <w:r w:rsidRPr="00080995">
        <w:rPr>
          <w:sz w:val="28"/>
          <w:szCs w:val="28"/>
          <w:lang w:val="uk-UA"/>
        </w:rPr>
        <w:t xml:space="preserve">Із загального обсягу бюджету видатки загального фонду затверджені в сумі </w:t>
      </w:r>
      <w:r>
        <w:rPr>
          <w:sz w:val="28"/>
          <w:szCs w:val="28"/>
          <w:lang w:val="uk-UA"/>
        </w:rPr>
        <w:t>462 496 738,65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спеціального фонду – </w:t>
      </w:r>
      <w:r>
        <w:rPr>
          <w:sz w:val="28"/>
          <w:szCs w:val="28"/>
          <w:lang w:val="uk-UA"/>
        </w:rPr>
        <w:t>100 126 364,85</w:t>
      </w:r>
      <w:r w:rsidRPr="00080995">
        <w:rPr>
          <w:sz w:val="28"/>
          <w:szCs w:val="28"/>
          <w:lang w:val="uk-UA"/>
        </w:rPr>
        <w:t xml:space="preserve"> гривень</w:t>
      </w:r>
      <w:r w:rsidRPr="00080995">
        <w:rPr>
          <w:sz w:val="28"/>
          <w:szCs w:val="28"/>
        </w:rPr>
        <w:t>.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На фінансування установ соціально-культурної сфери передбачено                         3 582 110 128,10 грн, </w:t>
      </w:r>
      <w:r>
        <w:rPr>
          <w:b w:val="0"/>
          <w:sz w:val="28"/>
          <w:szCs w:val="28"/>
          <w:lang w:val="uk-UA"/>
        </w:rPr>
        <w:t>у</w:t>
      </w:r>
      <w:r w:rsidRPr="00080995">
        <w:rPr>
          <w:b w:val="0"/>
          <w:sz w:val="28"/>
          <w:szCs w:val="28"/>
          <w:lang w:val="uk-UA"/>
        </w:rPr>
        <w:t xml:space="preserve"> тому числі на утримання: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освіти –  </w:t>
      </w:r>
      <w:r>
        <w:rPr>
          <w:b w:val="0"/>
          <w:sz w:val="28"/>
          <w:szCs w:val="28"/>
          <w:lang w:val="uk-UA"/>
        </w:rPr>
        <w:t>219 262 436,46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>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охорони здоров’я – </w:t>
      </w:r>
      <w:r>
        <w:rPr>
          <w:b w:val="0"/>
          <w:sz w:val="28"/>
          <w:szCs w:val="28"/>
          <w:lang w:val="uk-UA"/>
        </w:rPr>
        <w:t>17 686 049,00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>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культури і мистецтва – </w:t>
      </w:r>
      <w:r>
        <w:rPr>
          <w:b w:val="0"/>
          <w:sz w:val="28"/>
          <w:szCs w:val="28"/>
          <w:lang w:val="uk-UA"/>
        </w:rPr>
        <w:t>18 576 424,00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>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фізичної культури і спорту – </w:t>
      </w:r>
      <w:r>
        <w:rPr>
          <w:b w:val="0"/>
          <w:sz w:val="28"/>
          <w:szCs w:val="28"/>
          <w:lang w:val="uk-UA"/>
        </w:rPr>
        <w:t>12 713 000,00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>;</w:t>
      </w:r>
    </w:p>
    <w:p w:rsidR="000F4209" w:rsidRPr="00080995" w:rsidRDefault="000F4209" w:rsidP="000F4209">
      <w:pPr>
        <w:ind w:right="51"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 xml:space="preserve">- установ соціального захисту та соціального забезпечення –                                 </w:t>
      </w:r>
      <w:r>
        <w:rPr>
          <w:sz w:val="28"/>
          <w:szCs w:val="28"/>
          <w:lang w:val="uk-UA"/>
        </w:rPr>
        <w:t>131 844 150,00</w:t>
      </w:r>
      <w:r w:rsidRPr="00080995">
        <w:rPr>
          <w:sz w:val="28"/>
          <w:szCs w:val="28"/>
          <w:lang w:val="uk-UA"/>
        </w:rPr>
        <w:t xml:space="preserve"> гривень.</w:t>
      </w:r>
    </w:p>
    <w:p w:rsidR="000F4209" w:rsidRPr="00080995" w:rsidRDefault="000F4209" w:rsidP="000F4209">
      <w:pPr>
        <w:ind w:right="51" w:firstLine="851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проєкті на 2020 рік </w:t>
      </w:r>
      <w:r w:rsidRPr="00080995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 xml:space="preserve"> міста </w:t>
      </w:r>
      <w:r w:rsidRPr="00080995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br/>
      </w:r>
      <w:r w:rsidRPr="00080995">
        <w:rPr>
          <w:sz w:val="28"/>
          <w:szCs w:val="28"/>
          <w:lang w:val="uk-UA"/>
        </w:rPr>
        <w:t xml:space="preserve">видатках планується затвердити у </w:t>
      </w:r>
      <w:r w:rsidRPr="008B0307">
        <w:rPr>
          <w:sz w:val="28"/>
          <w:szCs w:val="28"/>
          <w:lang w:val="uk-UA"/>
        </w:rPr>
        <w:t xml:space="preserve">обсязі 399 148 752,00 грн., що на </w:t>
      </w:r>
      <w:r w:rsidRPr="008B0307">
        <w:rPr>
          <w:sz w:val="28"/>
          <w:szCs w:val="28"/>
          <w:lang w:val="uk-UA"/>
        </w:rPr>
        <w:br/>
        <w:t>163 474 351,50 грн</w:t>
      </w:r>
      <w:r>
        <w:rPr>
          <w:sz w:val="28"/>
          <w:szCs w:val="28"/>
          <w:lang w:val="uk-UA"/>
        </w:rPr>
        <w:t>.</w:t>
      </w:r>
      <w:r w:rsidRPr="008B0307">
        <w:rPr>
          <w:sz w:val="28"/>
          <w:szCs w:val="28"/>
          <w:lang w:val="uk-UA"/>
        </w:rPr>
        <w:t>, або на 29,1 % менше ніж у 2019 році.</w:t>
      </w:r>
    </w:p>
    <w:p w:rsidR="000F4209" w:rsidRPr="00080995" w:rsidRDefault="000F4209" w:rsidP="000F4209">
      <w:pPr>
        <w:ind w:right="51"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>Із загального обсягу бюджету видатки загального фонду плануют</w:t>
      </w:r>
      <w:r>
        <w:rPr>
          <w:sz w:val="28"/>
          <w:szCs w:val="28"/>
          <w:lang w:val="uk-UA"/>
        </w:rPr>
        <w:t>ься в сумі 353 467 577,00 грн.</w:t>
      </w:r>
      <w:r w:rsidRPr="00080995">
        <w:rPr>
          <w:sz w:val="28"/>
          <w:szCs w:val="28"/>
          <w:lang w:val="uk-UA"/>
        </w:rPr>
        <w:t xml:space="preserve">, що на </w:t>
      </w:r>
      <w:r>
        <w:rPr>
          <w:sz w:val="28"/>
          <w:szCs w:val="28"/>
          <w:lang w:val="uk-UA"/>
        </w:rPr>
        <w:t>109 029 161,65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або на </w:t>
      </w:r>
      <w:r>
        <w:rPr>
          <w:sz w:val="28"/>
          <w:szCs w:val="28"/>
          <w:lang w:val="uk-UA"/>
        </w:rPr>
        <w:t>23,6</w:t>
      </w:r>
      <w:r w:rsidRPr="00080995">
        <w:rPr>
          <w:sz w:val="28"/>
          <w:szCs w:val="28"/>
          <w:lang w:val="uk-UA"/>
        </w:rPr>
        <w:t xml:space="preserve"> % менше ніж у 2019 році, спеціального фонду –</w:t>
      </w:r>
      <w:r>
        <w:rPr>
          <w:sz w:val="28"/>
          <w:szCs w:val="28"/>
          <w:lang w:val="uk-UA"/>
        </w:rPr>
        <w:t xml:space="preserve"> 45 680 175,00 </w:t>
      </w:r>
      <w:r w:rsidRPr="00080995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на                                       </w:t>
      </w:r>
      <w:r>
        <w:rPr>
          <w:sz w:val="28"/>
          <w:szCs w:val="28"/>
          <w:lang w:val="uk-UA"/>
        </w:rPr>
        <w:t>54 446 189,85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або </w:t>
      </w:r>
      <w:r w:rsidRPr="008B0307">
        <w:rPr>
          <w:sz w:val="28"/>
          <w:szCs w:val="28"/>
          <w:lang w:val="uk-UA"/>
        </w:rPr>
        <w:t>на 54,4 %</w:t>
      </w:r>
      <w:r w:rsidRPr="00080995">
        <w:rPr>
          <w:sz w:val="28"/>
          <w:szCs w:val="28"/>
          <w:lang w:val="uk-UA"/>
        </w:rPr>
        <w:t xml:space="preserve"> менше ніж у 2019 році.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>На фінансування установ соціально-культурної сфери планується передбачити</w:t>
      </w:r>
      <w:r>
        <w:rPr>
          <w:b w:val="0"/>
          <w:sz w:val="28"/>
          <w:szCs w:val="28"/>
          <w:lang w:val="uk-UA"/>
        </w:rPr>
        <w:t xml:space="preserve">  288  714 932,00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що на  грн, або </w:t>
      </w:r>
      <w:r w:rsidRPr="008B0307">
        <w:rPr>
          <w:b w:val="0"/>
          <w:sz w:val="28"/>
          <w:szCs w:val="28"/>
          <w:lang w:val="uk-UA"/>
        </w:rPr>
        <w:t>на 27,8</w:t>
      </w:r>
      <w:r w:rsidRPr="00080995">
        <w:rPr>
          <w:b w:val="0"/>
          <w:sz w:val="28"/>
          <w:szCs w:val="28"/>
          <w:lang w:val="uk-UA"/>
        </w:rPr>
        <w:t xml:space="preserve"> % менше ніж у 2019 році, в тому числі на утримання: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освіти – </w:t>
      </w:r>
      <w:r>
        <w:rPr>
          <w:b w:val="0"/>
          <w:sz w:val="28"/>
          <w:szCs w:val="28"/>
          <w:lang w:val="uk-UA"/>
        </w:rPr>
        <w:t>233 223 763,00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що на </w:t>
      </w:r>
      <w:r>
        <w:rPr>
          <w:b w:val="0"/>
          <w:sz w:val="28"/>
          <w:szCs w:val="28"/>
          <w:lang w:val="uk-UA"/>
        </w:rPr>
        <w:t xml:space="preserve"> 13 961 326,54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або на </w:t>
      </w:r>
      <w:r>
        <w:rPr>
          <w:b w:val="0"/>
          <w:sz w:val="28"/>
          <w:szCs w:val="28"/>
          <w:lang w:val="uk-UA"/>
        </w:rPr>
        <w:t>6,4</w:t>
      </w:r>
      <w:r w:rsidRPr="00080995">
        <w:rPr>
          <w:b w:val="0"/>
          <w:sz w:val="28"/>
          <w:szCs w:val="28"/>
          <w:lang w:val="uk-UA"/>
        </w:rPr>
        <w:t xml:space="preserve"> % </w:t>
      </w:r>
      <w:r>
        <w:rPr>
          <w:b w:val="0"/>
          <w:sz w:val="28"/>
          <w:szCs w:val="28"/>
          <w:lang w:val="uk-UA"/>
        </w:rPr>
        <w:t>більше,</w:t>
      </w:r>
      <w:r w:rsidRPr="00080995">
        <w:rPr>
          <w:b w:val="0"/>
          <w:sz w:val="28"/>
          <w:szCs w:val="28"/>
          <w:lang w:val="uk-UA"/>
        </w:rPr>
        <w:t xml:space="preserve"> ніж у 2019 році;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охорони здоров’я –  </w:t>
      </w:r>
      <w:r>
        <w:rPr>
          <w:b w:val="0"/>
          <w:sz w:val="28"/>
          <w:szCs w:val="28"/>
          <w:lang w:val="uk-UA"/>
        </w:rPr>
        <w:t>15 142 919,00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що на </w:t>
      </w:r>
      <w:r>
        <w:rPr>
          <w:b w:val="0"/>
          <w:sz w:val="28"/>
          <w:szCs w:val="28"/>
          <w:lang w:val="uk-UA"/>
        </w:rPr>
        <w:t>2 543 130,00</w:t>
      </w:r>
      <w:r w:rsidRPr="00080995">
        <w:rPr>
          <w:b w:val="0"/>
          <w:sz w:val="28"/>
          <w:szCs w:val="28"/>
          <w:lang w:val="uk-UA"/>
        </w:rPr>
        <w:t xml:space="preserve">                   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або на </w:t>
      </w:r>
      <w:r>
        <w:rPr>
          <w:b w:val="0"/>
          <w:sz w:val="28"/>
          <w:szCs w:val="28"/>
          <w:lang w:val="uk-UA"/>
        </w:rPr>
        <w:t>14,4</w:t>
      </w:r>
      <w:r w:rsidRPr="00080995">
        <w:rPr>
          <w:b w:val="0"/>
          <w:sz w:val="28"/>
          <w:szCs w:val="28"/>
          <w:lang w:val="uk-UA"/>
        </w:rPr>
        <w:t xml:space="preserve"> % менше ніж у 2019 році;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культури і мистецтва – </w:t>
      </w:r>
      <w:r>
        <w:rPr>
          <w:b w:val="0"/>
          <w:sz w:val="28"/>
          <w:szCs w:val="28"/>
          <w:lang w:val="uk-UA"/>
        </w:rPr>
        <w:t xml:space="preserve">11 497 280,00 </w:t>
      </w:r>
      <w:r w:rsidRPr="00080995">
        <w:rPr>
          <w:b w:val="0"/>
          <w:sz w:val="28"/>
          <w:szCs w:val="28"/>
          <w:lang w:val="uk-UA"/>
        </w:rPr>
        <w:t>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  <w:lang w:val="uk-UA"/>
        </w:rPr>
        <w:t xml:space="preserve"> </w:t>
      </w:r>
      <w:r w:rsidRPr="00080995">
        <w:rPr>
          <w:b w:val="0"/>
          <w:sz w:val="28"/>
          <w:szCs w:val="28"/>
          <w:lang w:val="uk-UA"/>
        </w:rPr>
        <w:t xml:space="preserve">що на </w:t>
      </w:r>
      <w:r>
        <w:rPr>
          <w:b w:val="0"/>
          <w:sz w:val="28"/>
          <w:szCs w:val="28"/>
          <w:lang w:val="uk-UA"/>
        </w:rPr>
        <w:t xml:space="preserve">7 079 144,00 </w:t>
      </w:r>
      <w:r w:rsidRPr="00080995">
        <w:rPr>
          <w:b w:val="0"/>
          <w:sz w:val="28"/>
          <w:szCs w:val="28"/>
          <w:lang w:val="uk-UA"/>
        </w:rPr>
        <w:t>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або на </w:t>
      </w:r>
      <w:r>
        <w:rPr>
          <w:b w:val="0"/>
          <w:sz w:val="28"/>
          <w:szCs w:val="28"/>
          <w:lang w:val="uk-UA"/>
        </w:rPr>
        <w:t>38,1</w:t>
      </w:r>
      <w:r w:rsidRPr="00080995">
        <w:rPr>
          <w:b w:val="0"/>
          <w:sz w:val="28"/>
          <w:szCs w:val="28"/>
          <w:lang w:val="uk-UA"/>
        </w:rPr>
        <w:t xml:space="preserve"> % менше ніж у 2019 році;</w:t>
      </w:r>
    </w:p>
    <w:p w:rsidR="000F4209" w:rsidRPr="00080995" w:rsidRDefault="000F4209" w:rsidP="000F4209">
      <w:pPr>
        <w:pStyle w:val="a3"/>
        <w:ind w:firstLine="540"/>
        <w:jc w:val="both"/>
        <w:rPr>
          <w:b w:val="0"/>
          <w:sz w:val="28"/>
          <w:szCs w:val="28"/>
          <w:lang w:val="uk-UA"/>
        </w:rPr>
      </w:pPr>
      <w:r w:rsidRPr="00080995">
        <w:rPr>
          <w:b w:val="0"/>
          <w:sz w:val="28"/>
          <w:szCs w:val="28"/>
          <w:lang w:val="uk-UA"/>
        </w:rPr>
        <w:t xml:space="preserve">- установ фізичної культури і спорту – </w:t>
      </w:r>
      <w:r>
        <w:rPr>
          <w:b w:val="0"/>
          <w:sz w:val="28"/>
          <w:szCs w:val="28"/>
          <w:lang w:val="uk-UA"/>
        </w:rPr>
        <w:t>13 732 000,00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що на                      </w:t>
      </w:r>
      <w:r>
        <w:rPr>
          <w:b w:val="0"/>
          <w:sz w:val="28"/>
          <w:szCs w:val="28"/>
          <w:lang w:val="uk-UA"/>
        </w:rPr>
        <w:t>1 019 000,00</w:t>
      </w:r>
      <w:r w:rsidRPr="00080995">
        <w:rPr>
          <w:b w:val="0"/>
          <w:sz w:val="28"/>
          <w:szCs w:val="28"/>
          <w:lang w:val="uk-UA"/>
        </w:rPr>
        <w:t xml:space="preserve"> грн</w:t>
      </w:r>
      <w:r>
        <w:rPr>
          <w:b w:val="0"/>
          <w:sz w:val="28"/>
          <w:szCs w:val="28"/>
          <w:lang w:val="uk-UA"/>
        </w:rPr>
        <w:t>.</w:t>
      </w:r>
      <w:r w:rsidRPr="00080995">
        <w:rPr>
          <w:b w:val="0"/>
          <w:sz w:val="28"/>
          <w:szCs w:val="28"/>
          <w:lang w:val="uk-UA"/>
        </w:rPr>
        <w:t xml:space="preserve">, або на </w:t>
      </w:r>
      <w:r>
        <w:rPr>
          <w:b w:val="0"/>
          <w:sz w:val="28"/>
          <w:szCs w:val="28"/>
          <w:lang w:val="uk-UA"/>
        </w:rPr>
        <w:t>8,0</w:t>
      </w:r>
      <w:r w:rsidRPr="00080995">
        <w:rPr>
          <w:b w:val="0"/>
          <w:sz w:val="28"/>
          <w:szCs w:val="28"/>
          <w:lang w:val="uk-UA"/>
        </w:rPr>
        <w:t xml:space="preserve"> % більше ніж у 2019 році;</w:t>
      </w:r>
    </w:p>
    <w:p w:rsidR="000F4209" w:rsidRPr="00080995" w:rsidRDefault="000F4209" w:rsidP="000F4209">
      <w:pPr>
        <w:ind w:right="51"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 xml:space="preserve">- установ соціального захисту та соціального забезпечення –                                          </w:t>
      </w:r>
      <w:r>
        <w:rPr>
          <w:sz w:val="28"/>
          <w:szCs w:val="28"/>
          <w:lang w:val="uk-UA"/>
        </w:rPr>
        <w:t>15 118 970,00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що на </w:t>
      </w:r>
      <w:r>
        <w:rPr>
          <w:sz w:val="28"/>
          <w:szCs w:val="28"/>
          <w:lang w:val="uk-UA"/>
        </w:rPr>
        <w:t>116 725 180,00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або на </w:t>
      </w:r>
      <w:r>
        <w:rPr>
          <w:sz w:val="28"/>
          <w:szCs w:val="28"/>
          <w:lang w:val="uk-UA"/>
        </w:rPr>
        <w:t>88,5</w:t>
      </w:r>
      <w:r w:rsidRPr="00080995">
        <w:rPr>
          <w:sz w:val="28"/>
          <w:szCs w:val="28"/>
          <w:lang w:val="uk-UA"/>
        </w:rPr>
        <w:t xml:space="preserve"> % менше ніж у 2019 році.</w:t>
      </w:r>
    </w:p>
    <w:p w:rsidR="000F4209" w:rsidRPr="00080995" w:rsidRDefault="000F4209" w:rsidP="000F4209">
      <w:pPr>
        <w:ind w:right="51" w:firstLine="851"/>
        <w:jc w:val="both"/>
        <w:rPr>
          <w:sz w:val="28"/>
          <w:szCs w:val="28"/>
          <w:lang w:val="uk-UA"/>
        </w:rPr>
      </w:pPr>
    </w:p>
    <w:p w:rsidR="000F4209" w:rsidRPr="00080995" w:rsidRDefault="000F4209" w:rsidP="000F4209">
      <w:pPr>
        <w:ind w:right="51" w:firstLine="851"/>
        <w:jc w:val="center"/>
        <w:rPr>
          <w:b/>
          <w:sz w:val="28"/>
          <w:szCs w:val="28"/>
          <w:lang w:val="uk-UA"/>
        </w:rPr>
      </w:pPr>
      <w:r w:rsidRPr="00080995">
        <w:rPr>
          <w:b/>
          <w:sz w:val="28"/>
          <w:szCs w:val="28"/>
          <w:lang w:val="uk-UA"/>
        </w:rPr>
        <w:t xml:space="preserve">Видатки та надання кредитів головних розпорядників коштів бюджету </w:t>
      </w:r>
      <w:r>
        <w:rPr>
          <w:b/>
          <w:sz w:val="28"/>
          <w:szCs w:val="28"/>
          <w:lang w:val="uk-UA"/>
        </w:rPr>
        <w:t>м. Фастова</w:t>
      </w:r>
      <w:r w:rsidRPr="00080995">
        <w:rPr>
          <w:b/>
          <w:sz w:val="28"/>
          <w:szCs w:val="28"/>
          <w:lang w:val="uk-UA"/>
        </w:rPr>
        <w:t xml:space="preserve"> на 2019-2022 роки</w:t>
      </w:r>
    </w:p>
    <w:p w:rsidR="000F4209" w:rsidRPr="006E2A22" w:rsidRDefault="000F4209" w:rsidP="000F4209">
      <w:pPr>
        <w:ind w:right="51" w:firstLine="851"/>
        <w:jc w:val="right"/>
        <w:rPr>
          <w:szCs w:val="28"/>
          <w:lang w:val="uk-UA"/>
        </w:rPr>
      </w:pPr>
      <w:r w:rsidRPr="006E2A22">
        <w:rPr>
          <w:szCs w:val="28"/>
          <w:lang w:val="uk-UA"/>
        </w:rPr>
        <w:t>грн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740"/>
        <w:gridCol w:w="1860"/>
        <w:gridCol w:w="1900"/>
        <w:gridCol w:w="1840"/>
      </w:tblGrid>
      <w:tr w:rsidR="000F4209" w:rsidRPr="00016B4A" w:rsidTr="00B852AF">
        <w:trPr>
          <w:trHeight w:val="315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2019 рік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2020 рік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2021 рік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2022 рік</w:t>
            </w:r>
          </w:p>
        </w:tc>
      </w:tr>
      <w:tr w:rsidR="000F4209" w:rsidRPr="00016B4A" w:rsidTr="00B852AF">
        <w:trPr>
          <w:trHeight w:val="6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Виконавчий комітет Фастівської міської ради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136 823 253,88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103 062 719,00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111 307 800,00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120 212 424,00</w:t>
            </w:r>
          </w:p>
        </w:tc>
      </w:tr>
      <w:tr w:rsidR="000F4209" w:rsidRPr="00016B4A" w:rsidTr="00B852AF">
        <w:trPr>
          <w:trHeight w:val="6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221 633 550,62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229 689 203,00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248 064 340,00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271 369 115,00</w:t>
            </w:r>
          </w:p>
        </w:tc>
      </w:tr>
      <w:tr w:rsidR="000F4209" w:rsidRPr="00016B4A" w:rsidTr="00B852AF">
        <w:trPr>
          <w:trHeight w:val="9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Управління соціального захисту населення  виконавчого комітету Фастівської міської ради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122 854 800,00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12 040 100,00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13 003 308,00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14 043 600,00</w:t>
            </w:r>
          </w:p>
        </w:tc>
      </w:tr>
      <w:tr w:rsidR="000F4209" w:rsidRPr="00016B4A" w:rsidTr="00B852AF">
        <w:trPr>
          <w:trHeight w:val="9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Управління культури, молоді та туризму виконавчого комітету Фастівської міської ради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32 766 700,00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24 974 030,00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26 971 950,00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29 129 706,00</w:t>
            </w:r>
          </w:p>
        </w:tc>
      </w:tr>
      <w:tr w:rsidR="000F4209" w:rsidRPr="00016B4A" w:rsidTr="00B852AF">
        <w:trPr>
          <w:trHeight w:val="9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8 838 800,00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8 789 300,00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9 492 444,00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10 251 800,00</w:t>
            </w:r>
          </w:p>
        </w:tc>
      </w:tr>
      <w:tr w:rsidR="000F4209" w:rsidRPr="00016B4A" w:rsidTr="00B852AF">
        <w:trPr>
          <w:trHeight w:val="600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color w:val="000000"/>
                <w:sz w:val="22"/>
                <w:szCs w:val="22"/>
                <w:lang w:val="uk-UA" w:eastAsia="uk-UA"/>
              </w:rPr>
              <w:t>Фінансове управління  виконавчого комітету Фастівської міської ради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39 705 999,00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20 593 400,00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13 472 669,00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color w:val="000000"/>
                <w:lang w:val="uk-UA" w:eastAsia="uk-UA"/>
              </w:rPr>
            </w:pPr>
            <w:r w:rsidRPr="00016B4A">
              <w:rPr>
                <w:color w:val="000000"/>
                <w:lang w:val="uk-UA" w:eastAsia="uk-UA"/>
              </w:rPr>
              <w:t>14 550 500,00</w:t>
            </w:r>
          </w:p>
        </w:tc>
      </w:tr>
      <w:tr w:rsidR="000F4209" w:rsidRPr="00016B4A" w:rsidTr="00B852AF">
        <w:trPr>
          <w:trHeight w:val="315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ВИДАТКИ разом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562 623 103,50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399 148 752,00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422 312 511,00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459 557 145,00</w:t>
            </w:r>
          </w:p>
        </w:tc>
      </w:tr>
      <w:tr w:rsidR="000F4209" w:rsidRPr="00016B4A" w:rsidTr="00B852AF">
        <w:trPr>
          <w:trHeight w:val="315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КРЕДИТУВАННЯ разом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0F4209" w:rsidRPr="00016B4A" w:rsidTr="00B852AF">
        <w:trPr>
          <w:trHeight w:val="315"/>
        </w:trPr>
        <w:tc>
          <w:tcPr>
            <w:tcW w:w="34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16B4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562 623 103,50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399 148 752,00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422 312 511,00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F4209" w:rsidRPr="00016B4A" w:rsidRDefault="000F4209" w:rsidP="00B852AF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016B4A">
              <w:rPr>
                <w:b/>
                <w:bCs/>
                <w:color w:val="000000"/>
                <w:lang w:val="uk-UA" w:eastAsia="uk-UA"/>
              </w:rPr>
              <w:t>459 557 145,00</w:t>
            </w:r>
          </w:p>
        </w:tc>
      </w:tr>
    </w:tbl>
    <w:p w:rsidR="000F4209" w:rsidRPr="00E41541" w:rsidRDefault="000F4209" w:rsidP="000F4209">
      <w:pPr>
        <w:ind w:right="51"/>
        <w:jc w:val="both"/>
        <w:rPr>
          <w:szCs w:val="28"/>
          <w:lang w:val="uk-UA"/>
        </w:rPr>
      </w:pPr>
    </w:p>
    <w:p w:rsidR="000F4209" w:rsidRDefault="000F4209" w:rsidP="000F4209">
      <w:pPr>
        <w:ind w:right="51" w:firstLine="851"/>
        <w:jc w:val="center"/>
        <w:rPr>
          <w:b/>
          <w:color w:val="000000"/>
          <w:szCs w:val="28"/>
          <w:lang w:val="uk-UA" w:eastAsia="uk-UA"/>
        </w:rPr>
      </w:pPr>
    </w:p>
    <w:p w:rsidR="000F4209" w:rsidRDefault="000F4209" w:rsidP="000F4209">
      <w:pPr>
        <w:ind w:right="51" w:firstLine="851"/>
        <w:jc w:val="center"/>
        <w:rPr>
          <w:b/>
          <w:color w:val="000000"/>
          <w:szCs w:val="28"/>
          <w:lang w:val="uk-UA" w:eastAsia="uk-UA"/>
        </w:rPr>
      </w:pPr>
    </w:p>
    <w:p w:rsidR="000F4209" w:rsidRDefault="000F4209" w:rsidP="000F4209">
      <w:pPr>
        <w:ind w:right="51" w:firstLine="851"/>
        <w:jc w:val="center"/>
        <w:rPr>
          <w:b/>
          <w:color w:val="000000"/>
          <w:szCs w:val="28"/>
          <w:lang w:val="uk-UA" w:eastAsia="uk-UA"/>
        </w:rPr>
      </w:pPr>
    </w:p>
    <w:p w:rsidR="000F4209" w:rsidRDefault="000F4209" w:rsidP="000F4209">
      <w:pPr>
        <w:ind w:right="51" w:firstLine="851"/>
        <w:jc w:val="center"/>
        <w:rPr>
          <w:b/>
          <w:color w:val="000000"/>
          <w:szCs w:val="28"/>
          <w:lang w:val="uk-UA" w:eastAsia="uk-UA"/>
        </w:rPr>
      </w:pPr>
    </w:p>
    <w:p w:rsidR="000F4209" w:rsidRPr="00080995" w:rsidRDefault="000F4209" w:rsidP="000F4209">
      <w:pPr>
        <w:ind w:right="51" w:firstLine="851"/>
        <w:jc w:val="center"/>
        <w:rPr>
          <w:b/>
          <w:color w:val="000000"/>
          <w:sz w:val="28"/>
          <w:szCs w:val="28"/>
          <w:lang w:val="uk-UA" w:eastAsia="uk-UA"/>
        </w:rPr>
      </w:pPr>
      <w:r w:rsidRPr="00080995">
        <w:rPr>
          <w:b/>
          <w:color w:val="000000"/>
          <w:sz w:val="28"/>
          <w:szCs w:val="28"/>
          <w:lang w:val="uk-UA" w:eastAsia="uk-UA"/>
        </w:rPr>
        <w:t>Міжбюджетні відносини</w:t>
      </w:r>
    </w:p>
    <w:p w:rsidR="000F4209" w:rsidRPr="00080995" w:rsidRDefault="000F4209" w:rsidP="000F4209">
      <w:pPr>
        <w:ind w:right="51" w:firstLine="85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0F4209" w:rsidRPr="00080995" w:rsidRDefault="000F4209" w:rsidP="000F4209">
      <w:pPr>
        <w:widowControl w:val="0"/>
        <w:spacing w:before="120"/>
        <w:ind w:firstLine="540"/>
        <w:jc w:val="both"/>
        <w:rPr>
          <w:sz w:val="28"/>
          <w:szCs w:val="28"/>
          <w:lang w:val="uk-UA" w:eastAsia="uk-UA"/>
        </w:rPr>
      </w:pPr>
      <w:r w:rsidRPr="00080995">
        <w:rPr>
          <w:sz w:val="28"/>
          <w:szCs w:val="28"/>
          <w:lang w:val="uk-UA" w:eastAsia="uk-UA"/>
        </w:rPr>
        <w:t>Пріоритетом бюджетної політики у 2021-2022 роках стане реформування міжбюджетних відносин з метою запровадження середньострокового бюджетного планування та  підвищення ефективності використання бюджетних коштів.</w:t>
      </w:r>
    </w:p>
    <w:p w:rsidR="000F4209" w:rsidRPr="00080995" w:rsidRDefault="000F4209" w:rsidP="000F4209">
      <w:pPr>
        <w:ind w:right="51" w:firstLine="540"/>
        <w:jc w:val="both"/>
        <w:rPr>
          <w:sz w:val="28"/>
          <w:szCs w:val="28"/>
          <w:lang w:val="uk-UA"/>
        </w:rPr>
      </w:pPr>
      <w:r w:rsidRPr="00080995">
        <w:rPr>
          <w:sz w:val="28"/>
          <w:szCs w:val="28"/>
          <w:lang w:val="uk-UA"/>
        </w:rPr>
        <w:t>Законом України «Про Державний бюджет України на 2020 рік» бюджету</w:t>
      </w:r>
      <w:r>
        <w:rPr>
          <w:sz w:val="28"/>
          <w:szCs w:val="28"/>
          <w:lang w:val="uk-UA"/>
        </w:rPr>
        <w:t xml:space="preserve"> м. Фастова </w:t>
      </w:r>
      <w:r w:rsidRPr="00080995">
        <w:rPr>
          <w:sz w:val="28"/>
          <w:szCs w:val="28"/>
          <w:lang w:val="uk-UA"/>
        </w:rPr>
        <w:t xml:space="preserve">передбачено обсяг реверсної дотації в сумі                                </w:t>
      </w:r>
      <w:r>
        <w:rPr>
          <w:sz w:val="28"/>
          <w:szCs w:val="28"/>
          <w:lang w:val="uk-UA"/>
        </w:rPr>
        <w:t>7 301 000,00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 що на </w:t>
      </w:r>
      <w:r>
        <w:rPr>
          <w:sz w:val="28"/>
          <w:szCs w:val="28"/>
          <w:lang w:val="uk-UA"/>
        </w:rPr>
        <w:t>4 671 200</w:t>
      </w:r>
      <w:r w:rsidRPr="000809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або </w:t>
      </w:r>
      <w:r>
        <w:rPr>
          <w:sz w:val="28"/>
          <w:szCs w:val="28"/>
          <w:lang w:val="uk-UA"/>
        </w:rPr>
        <w:t>в 2,8 рази</w:t>
      </w:r>
      <w:r w:rsidRPr="00080995">
        <w:rPr>
          <w:sz w:val="28"/>
          <w:szCs w:val="28"/>
          <w:lang w:val="uk-UA"/>
        </w:rPr>
        <w:t xml:space="preserve"> більше обсягу 2019 року. </w:t>
      </w:r>
    </w:p>
    <w:p w:rsidR="000F4209" w:rsidRPr="00080995" w:rsidRDefault="000F4209" w:rsidP="000F4209">
      <w:pPr>
        <w:ind w:right="4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80995">
        <w:rPr>
          <w:sz w:val="28"/>
          <w:szCs w:val="28"/>
          <w:lang w:val="uk-UA"/>
        </w:rPr>
        <w:t xml:space="preserve"> проєкті бюджету на 2020 рік планується затвердити міжбюджетні трансферти 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 державного 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обсязі </w:t>
      </w:r>
      <w:r>
        <w:rPr>
          <w:sz w:val="28"/>
          <w:szCs w:val="28"/>
          <w:lang w:val="uk-UA"/>
        </w:rPr>
        <w:t>87 297 500</w:t>
      </w:r>
      <w:r w:rsidRPr="00080995">
        <w:rPr>
          <w:sz w:val="28"/>
          <w:szCs w:val="28"/>
          <w:lang w:val="uk-UA"/>
        </w:rPr>
        <w:t>,00</w:t>
      </w:r>
      <w:r w:rsidRPr="00080995">
        <w:rPr>
          <w:b/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r w:rsidRPr="00080995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 </w:t>
      </w:r>
      <w:r w:rsidRPr="0008099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14 560 800</w:t>
      </w:r>
      <w:r w:rsidRPr="00080995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або на </w:t>
      </w:r>
      <w:r>
        <w:rPr>
          <w:sz w:val="28"/>
          <w:szCs w:val="28"/>
          <w:lang w:val="uk-UA"/>
        </w:rPr>
        <w:t>14,3</w:t>
      </w:r>
      <w:r w:rsidRPr="00080995">
        <w:rPr>
          <w:sz w:val="28"/>
          <w:szCs w:val="28"/>
          <w:lang w:val="uk-UA"/>
        </w:rPr>
        <w:t xml:space="preserve">% менше ніж у 2019 році, </w:t>
      </w:r>
      <w:r>
        <w:rPr>
          <w:sz w:val="28"/>
          <w:szCs w:val="28"/>
          <w:lang w:val="uk-UA"/>
        </w:rPr>
        <w:t>дотацію</w:t>
      </w:r>
      <w:r w:rsidRPr="0008099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облас</w:t>
      </w:r>
      <w:r w:rsidRPr="00080995">
        <w:rPr>
          <w:sz w:val="28"/>
          <w:szCs w:val="28"/>
          <w:lang w:val="uk-UA"/>
        </w:rPr>
        <w:t xml:space="preserve">ного бюджету місцевим бюджетам </w:t>
      </w:r>
      <w:r>
        <w:rPr>
          <w:sz w:val="28"/>
          <w:szCs w:val="28"/>
          <w:lang w:val="uk-UA"/>
        </w:rPr>
        <w:t>у</w:t>
      </w:r>
      <w:r w:rsidRPr="00080995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5 255 300</w:t>
      </w:r>
      <w:r w:rsidRPr="00080995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</w:t>
      </w:r>
      <w:r w:rsidRPr="00080995">
        <w:rPr>
          <w:sz w:val="28"/>
          <w:szCs w:val="28"/>
          <w:lang w:val="uk-UA"/>
        </w:rPr>
        <w:t xml:space="preserve">  на </w:t>
      </w:r>
      <w:r>
        <w:rPr>
          <w:sz w:val="28"/>
          <w:szCs w:val="28"/>
          <w:lang w:val="uk-UA"/>
        </w:rPr>
        <w:t>рівні</w:t>
      </w:r>
      <w:r w:rsidRPr="00080995">
        <w:rPr>
          <w:sz w:val="28"/>
          <w:szCs w:val="28"/>
          <w:lang w:val="uk-UA"/>
        </w:rPr>
        <w:t xml:space="preserve"> 2019 ро</w:t>
      </w:r>
      <w:r>
        <w:rPr>
          <w:sz w:val="28"/>
          <w:szCs w:val="28"/>
          <w:lang w:val="uk-UA"/>
        </w:rPr>
        <w:t>ку</w:t>
      </w:r>
      <w:r w:rsidRPr="00080995">
        <w:rPr>
          <w:sz w:val="28"/>
          <w:szCs w:val="28"/>
          <w:lang w:val="uk-UA"/>
        </w:rPr>
        <w:t xml:space="preserve">, субвенції з </w:t>
      </w:r>
      <w:r>
        <w:rPr>
          <w:sz w:val="28"/>
          <w:szCs w:val="28"/>
          <w:lang w:val="uk-UA"/>
        </w:rPr>
        <w:t>обласного</w:t>
      </w:r>
      <w:r w:rsidRPr="00080995">
        <w:rPr>
          <w:sz w:val="28"/>
          <w:szCs w:val="28"/>
          <w:lang w:val="uk-UA"/>
        </w:rPr>
        <w:t xml:space="preserve"> бюджету місцевим бюджетам –</w:t>
      </w:r>
      <w:r>
        <w:rPr>
          <w:sz w:val="28"/>
          <w:szCs w:val="28"/>
          <w:lang w:val="uk-UA"/>
        </w:rPr>
        <w:t xml:space="preserve"> 4 499 061</w:t>
      </w:r>
      <w:r w:rsidRPr="00080995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</w:t>
      </w:r>
      <w:r w:rsidRPr="00080995">
        <w:rPr>
          <w:sz w:val="28"/>
          <w:szCs w:val="28"/>
          <w:lang w:val="uk-UA"/>
        </w:rPr>
        <w:t xml:space="preserve">, що на </w:t>
      </w:r>
      <w:r>
        <w:rPr>
          <w:sz w:val="28"/>
          <w:szCs w:val="28"/>
          <w:lang w:val="uk-UA"/>
        </w:rPr>
        <w:t>грн.</w:t>
      </w:r>
      <w:r w:rsidRPr="00080995">
        <w:rPr>
          <w:sz w:val="28"/>
          <w:szCs w:val="28"/>
          <w:lang w:val="uk-UA"/>
        </w:rPr>
        <w:t xml:space="preserve">, або на </w:t>
      </w:r>
      <w:r>
        <w:rPr>
          <w:sz w:val="28"/>
          <w:szCs w:val="28"/>
          <w:lang w:val="uk-UA"/>
        </w:rPr>
        <w:t>143 954 421,00 грн.</w:t>
      </w:r>
      <w:r w:rsidRPr="00080995">
        <w:rPr>
          <w:sz w:val="28"/>
          <w:szCs w:val="28"/>
          <w:lang w:val="uk-UA"/>
        </w:rPr>
        <w:t xml:space="preserve"> менше ніж у 2019 році.</w:t>
      </w:r>
    </w:p>
    <w:p w:rsidR="000F4209" w:rsidRPr="00080995" w:rsidRDefault="000F4209" w:rsidP="000F4209">
      <w:pPr>
        <w:ind w:right="51"/>
        <w:rPr>
          <w:b/>
          <w:sz w:val="28"/>
          <w:szCs w:val="28"/>
          <w:lang w:val="uk-UA"/>
        </w:rPr>
      </w:pPr>
    </w:p>
    <w:p w:rsidR="000F4209" w:rsidRPr="00951F11" w:rsidRDefault="000F4209" w:rsidP="000F4209">
      <w:pPr>
        <w:ind w:right="51" w:firstLine="851"/>
        <w:jc w:val="center"/>
        <w:rPr>
          <w:b/>
          <w:sz w:val="28"/>
          <w:szCs w:val="28"/>
          <w:lang w:val="uk-UA"/>
        </w:rPr>
      </w:pPr>
      <w:r w:rsidRPr="00951F11">
        <w:rPr>
          <w:b/>
          <w:sz w:val="28"/>
          <w:szCs w:val="28"/>
          <w:lang w:val="uk-UA"/>
        </w:rPr>
        <w:t>Прогнозні показники міжбюджетних трансфертів обласному бюджету з державного бюджету на 2021 та 2022 роки</w:t>
      </w:r>
    </w:p>
    <w:p w:rsidR="000F4209" w:rsidRPr="00E41541" w:rsidRDefault="000F4209" w:rsidP="000F4209">
      <w:pPr>
        <w:ind w:right="51" w:firstLine="851"/>
        <w:jc w:val="both"/>
        <w:rPr>
          <w:szCs w:val="28"/>
          <w:lang w:val="uk-UA"/>
        </w:rPr>
      </w:pPr>
    </w:p>
    <w:p w:rsidR="000F4209" w:rsidRDefault="000F4209" w:rsidP="000F4209">
      <w:pPr>
        <w:ind w:right="51" w:firstLine="851"/>
        <w:jc w:val="right"/>
        <w:rPr>
          <w:lang w:val="uk-UA"/>
        </w:rPr>
      </w:pPr>
      <w:r>
        <w:rPr>
          <w:lang w:val="uk-UA"/>
        </w:rPr>
        <w:t>Грн.</w:t>
      </w:r>
    </w:p>
    <w:p w:rsidR="000F4209" w:rsidRDefault="000F4209" w:rsidP="000F4209">
      <w:pPr>
        <w:ind w:right="51" w:firstLine="851"/>
        <w:jc w:val="right"/>
        <w:rPr>
          <w:lang w:val="uk-U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842"/>
        <w:gridCol w:w="1844"/>
        <w:gridCol w:w="1559"/>
      </w:tblGrid>
      <w:tr w:rsidR="000F4209" w:rsidRPr="00016B4A" w:rsidTr="00B852AF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625742" w:rsidRDefault="000F4209" w:rsidP="00B852A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25742">
              <w:rPr>
                <w:b/>
                <w:bCs/>
                <w:color w:val="000000"/>
                <w:lang w:val="uk-UA" w:eastAsia="uk-UA"/>
              </w:rPr>
              <w:t>Показник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625742" w:rsidRDefault="000F4209" w:rsidP="00B852AF">
            <w:pPr>
              <w:jc w:val="center"/>
              <w:rPr>
                <w:color w:val="000000"/>
                <w:lang w:val="uk-UA" w:eastAsia="uk-UA"/>
              </w:rPr>
            </w:pPr>
            <w:r w:rsidRPr="00625742">
              <w:rPr>
                <w:color w:val="000000"/>
                <w:lang w:val="uk-UA" w:eastAsia="uk-UA"/>
              </w:rPr>
              <w:t xml:space="preserve"> 2019 рік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625742" w:rsidRDefault="000F4209" w:rsidP="00B852AF">
            <w:pPr>
              <w:jc w:val="center"/>
              <w:rPr>
                <w:color w:val="000000"/>
                <w:lang w:val="uk-UA" w:eastAsia="uk-UA"/>
              </w:rPr>
            </w:pPr>
            <w:r w:rsidRPr="00625742">
              <w:rPr>
                <w:color w:val="000000"/>
                <w:lang w:val="uk-UA" w:eastAsia="uk-UA"/>
              </w:rPr>
              <w:t xml:space="preserve"> 2020 рік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625742" w:rsidRDefault="000F4209" w:rsidP="00B852AF">
            <w:pPr>
              <w:jc w:val="center"/>
              <w:rPr>
                <w:color w:val="000000"/>
                <w:lang w:val="uk-UA" w:eastAsia="uk-UA"/>
              </w:rPr>
            </w:pPr>
            <w:r w:rsidRPr="00625742">
              <w:rPr>
                <w:color w:val="000000"/>
                <w:lang w:val="uk-UA" w:eastAsia="uk-UA"/>
              </w:rPr>
              <w:t xml:space="preserve"> 2021 рік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625742" w:rsidRDefault="000F4209" w:rsidP="00B852AF">
            <w:pPr>
              <w:jc w:val="center"/>
              <w:rPr>
                <w:color w:val="000000"/>
                <w:lang w:val="uk-UA" w:eastAsia="uk-UA"/>
              </w:rPr>
            </w:pPr>
            <w:r w:rsidRPr="00625742">
              <w:rPr>
                <w:color w:val="000000"/>
                <w:lang w:val="uk-UA" w:eastAsia="uk-UA"/>
              </w:rPr>
              <w:t xml:space="preserve"> 2022 рік </w:t>
            </w:r>
          </w:p>
        </w:tc>
      </w:tr>
      <w:tr w:rsidR="000F4209" w:rsidRPr="00016B4A" w:rsidTr="00B852AF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8D39BD" w:rsidRDefault="000F4209" w:rsidP="00B852AF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Міжбюджетні трансферти, усього 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255 567 176,00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97 051 861,00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95 544 070,00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102 799 061,00</w:t>
            </w:r>
          </w:p>
        </w:tc>
      </w:tr>
      <w:tr w:rsidR="000F4209" w:rsidRPr="00016B4A" w:rsidTr="00B852AF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8D39BD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101 858 400,00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87 297 500,00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88 300 000,00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98 300 000,00</w:t>
            </w:r>
          </w:p>
        </w:tc>
      </w:tr>
      <w:tr w:rsidR="000F4209" w:rsidRPr="00016B4A" w:rsidTr="00B852AF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8D39BD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Дотації з місцевих бюджетів іншим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5 255 294,00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5 255 300,00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2 627 700,00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0F4209" w:rsidRPr="00016B4A" w:rsidTr="00B852AF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09" w:rsidRPr="008D39BD" w:rsidRDefault="000F4209" w:rsidP="00B852A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148 453 482,00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4 499 061,00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4 616 370,00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09" w:rsidRPr="008D39BD" w:rsidRDefault="000F4209" w:rsidP="00B852A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D39BD">
              <w:rPr>
                <w:color w:val="000000"/>
                <w:sz w:val="20"/>
                <w:szCs w:val="20"/>
                <w:lang w:val="uk-UA" w:eastAsia="uk-UA"/>
              </w:rPr>
              <w:t>4 499 061,00</w:t>
            </w:r>
          </w:p>
        </w:tc>
      </w:tr>
    </w:tbl>
    <w:p w:rsidR="000F4209" w:rsidRDefault="000F4209" w:rsidP="000F4209">
      <w:pPr>
        <w:ind w:right="51" w:firstLine="851"/>
        <w:jc w:val="right"/>
        <w:rPr>
          <w:lang w:val="uk-UA"/>
        </w:rPr>
      </w:pPr>
    </w:p>
    <w:p w:rsidR="000F4209" w:rsidRDefault="000F4209" w:rsidP="000F4209">
      <w:pPr>
        <w:ind w:right="51" w:firstLine="851"/>
        <w:jc w:val="right"/>
        <w:rPr>
          <w:lang w:val="uk-UA"/>
        </w:rPr>
      </w:pPr>
    </w:p>
    <w:p w:rsidR="000F4209" w:rsidRDefault="000F4209" w:rsidP="000F4209">
      <w:pPr>
        <w:ind w:right="51" w:firstLine="851"/>
        <w:jc w:val="right"/>
        <w:rPr>
          <w:lang w:val="uk-UA"/>
        </w:rPr>
      </w:pPr>
    </w:p>
    <w:p w:rsidR="000F4209" w:rsidRDefault="000F4209" w:rsidP="000F4209">
      <w:pPr>
        <w:ind w:right="51"/>
        <w:jc w:val="both"/>
        <w:rPr>
          <w:szCs w:val="28"/>
          <w:lang w:val="uk-UA"/>
        </w:rPr>
      </w:pPr>
    </w:p>
    <w:p w:rsidR="000F4209" w:rsidRPr="00AD498A" w:rsidRDefault="000F4209" w:rsidP="000F4209">
      <w:pPr>
        <w:jc w:val="both"/>
        <w:rPr>
          <w:sz w:val="28"/>
          <w:szCs w:val="28"/>
          <w:lang w:val="uk-UA"/>
        </w:rPr>
      </w:pPr>
    </w:p>
    <w:p w:rsidR="000F4209" w:rsidRDefault="000F4209" w:rsidP="000F4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фінуправління                                    Л.В. Цедзінська</w:t>
      </w:r>
    </w:p>
    <w:p w:rsidR="000F4209" w:rsidRPr="00AD498A" w:rsidRDefault="000F4209" w:rsidP="000F4209">
      <w:pPr>
        <w:rPr>
          <w:b/>
          <w:sz w:val="28"/>
          <w:szCs w:val="28"/>
          <w:lang w:val="uk-UA"/>
        </w:rPr>
      </w:pPr>
    </w:p>
    <w:p w:rsidR="009335DA" w:rsidRDefault="009335DA"/>
    <w:sectPr w:rsidR="009335DA" w:rsidSect="00080995">
      <w:pgSz w:w="11906" w:h="16838"/>
      <w:pgMar w:top="1134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9"/>
    <w:rsid w:val="000F4209"/>
    <w:rsid w:val="00332E00"/>
    <w:rsid w:val="004E556E"/>
    <w:rsid w:val="00507293"/>
    <w:rsid w:val="009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2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Стиль"/>
    <w:basedOn w:val="a"/>
    <w:next w:val="a4"/>
    <w:uiPriority w:val="99"/>
    <w:rsid w:val="000F4209"/>
    <w:pPr>
      <w:jc w:val="center"/>
    </w:pPr>
    <w:rPr>
      <w:b/>
      <w:sz w:val="26"/>
      <w:szCs w:val="20"/>
    </w:rPr>
  </w:style>
  <w:style w:type="paragraph" w:styleId="a4">
    <w:name w:val="Title"/>
    <w:basedOn w:val="a"/>
    <w:next w:val="a"/>
    <w:link w:val="a5"/>
    <w:qFormat/>
    <w:rsid w:val="000F42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0F4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2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Стиль"/>
    <w:basedOn w:val="a"/>
    <w:next w:val="a4"/>
    <w:uiPriority w:val="99"/>
    <w:rsid w:val="000F4209"/>
    <w:pPr>
      <w:jc w:val="center"/>
    </w:pPr>
    <w:rPr>
      <w:b/>
      <w:sz w:val="26"/>
      <w:szCs w:val="20"/>
    </w:rPr>
  </w:style>
  <w:style w:type="paragraph" w:styleId="a4">
    <w:name w:val="Title"/>
    <w:basedOn w:val="a"/>
    <w:next w:val="a"/>
    <w:link w:val="a5"/>
    <w:qFormat/>
    <w:rsid w:val="000F42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0F4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3034</Words>
  <Characters>17298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2019-12-03T07:24:00Z</dcterms:created>
  <dcterms:modified xsi:type="dcterms:W3CDTF">2019-12-03T07:24:00Z</dcterms:modified>
</cp:coreProperties>
</file>