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20" w:rsidRDefault="00857720" w:rsidP="00A40BD9">
      <w:pPr>
        <w:tabs>
          <w:tab w:val="left" w:pos="6379"/>
          <w:tab w:val="left" w:pos="9356"/>
          <w:tab w:val="left" w:pos="9923"/>
        </w:tabs>
        <w:ind w:left="851" w:right="-1"/>
        <w:rPr>
          <w:rFonts w:ascii="Times New Roman" w:hAnsi="Times New Roman" w:cs="Times New Roman"/>
          <w:b/>
          <w:sz w:val="26"/>
          <w:szCs w:val="26"/>
        </w:rPr>
        <w:sectPr w:rsidR="00857720" w:rsidSect="001D0394">
          <w:pgSz w:w="11906" w:h="16838" w:code="9"/>
          <w:pgMar w:top="289" w:right="567" w:bottom="295" w:left="289" w:header="720" w:footer="720" w:gutter="510"/>
          <w:cols w:space="708"/>
          <w:docGrid w:linePitch="326"/>
        </w:sectPr>
      </w:pPr>
    </w:p>
    <w:p w:rsidR="00637B19" w:rsidRDefault="00637B19" w:rsidP="00857720">
      <w:pPr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720" w:rsidRPr="00637B19" w:rsidRDefault="00857720" w:rsidP="00857720">
      <w:pPr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Додаток </w:t>
      </w:r>
    </w:p>
    <w:p w:rsidR="00857720" w:rsidRPr="00637B19" w:rsidRDefault="00857720" w:rsidP="00857720">
      <w:pPr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рішення виконавчого комітет Фастівської міської ради </w:t>
      </w:r>
    </w:p>
    <w:p w:rsidR="00857720" w:rsidRDefault="00857720" w:rsidP="00857720">
      <w:pPr>
        <w:spacing w:after="0" w:line="240" w:lineRule="auto"/>
        <w:ind w:left="123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7B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 _________ 2022 року №____  </w:t>
      </w:r>
    </w:p>
    <w:p w:rsidR="00637B19" w:rsidRPr="00637B19" w:rsidRDefault="00637B19" w:rsidP="00635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720" w:rsidRPr="009F43FE" w:rsidRDefault="00857720" w:rsidP="00637B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BD9" w:rsidRDefault="00857720" w:rsidP="00857720">
      <w:pPr>
        <w:tabs>
          <w:tab w:val="left" w:pos="6379"/>
          <w:tab w:val="left" w:pos="9356"/>
          <w:tab w:val="left" w:pos="9923"/>
        </w:tabs>
        <w:ind w:left="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B19">
        <w:rPr>
          <w:rFonts w:ascii="Times New Roman" w:hAnsi="Times New Roman" w:cs="Times New Roman"/>
          <w:b/>
          <w:sz w:val="24"/>
          <w:szCs w:val="24"/>
        </w:rPr>
        <w:t>Список розподілу квартир за пільговою категорією – сім’ї з дітьми</w:t>
      </w:r>
      <w:r w:rsidR="006A261D" w:rsidRPr="00637B19">
        <w:rPr>
          <w:rFonts w:ascii="Times New Roman" w:hAnsi="Times New Roman" w:cs="Times New Roman"/>
          <w:b/>
          <w:sz w:val="24"/>
          <w:szCs w:val="24"/>
        </w:rPr>
        <w:t>, вагітні жінки</w:t>
      </w:r>
    </w:p>
    <w:p w:rsidR="00637B19" w:rsidRPr="00637B19" w:rsidRDefault="00637B19" w:rsidP="00857720">
      <w:pPr>
        <w:tabs>
          <w:tab w:val="left" w:pos="6379"/>
          <w:tab w:val="left" w:pos="9356"/>
          <w:tab w:val="left" w:pos="9923"/>
        </w:tabs>
        <w:ind w:left="851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250" w:type="dxa"/>
        <w:tblLayout w:type="fixed"/>
        <w:tblLook w:val="04A0"/>
      </w:tblPr>
      <w:tblGrid>
        <w:gridCol w:w="657"/>
        <w:gridCol w:w="1063"/>
        <w:gridCol w:w="916"/>
        <w:gridCol w:w="1120"/>
        <w:gridCol w:w="1089"/>
        <w:gridCol w:w="1158"/>
        <w:gridCol w:w="814"/>
        <w:gridCol w:w="819"/>
        <w:gridCol w:w="902"/>
        <w:gridCol w:w="1150"/>
        <w:gridCol w:w="1043"/>
        <w:gridCol w:w="1086"/>
        <w:gridCol w:w="1120"/>
        <w:gridCol w:w="1092"/>
        <w:gridCol w:w="1029"/>
        <w:gridCol w:w="960"/>
      </w:tblGrid>
      <w:tr w:rsidR="00635BF8" w:rsidRPr="006A261D" w:rsidTr="00635BF8">
        <w:trPr>
          <w:trHeight w:val="283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Загальний номер (№ п/п)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Територіальна громада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№ в черзі на отримання компенсації (квартири)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П.І.Б. заявника (заявників)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Адреса пошкодженого та знищеного нерухомого майна, що підлягає демонтажу, ліквідації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Заг.пл. квартири (кв.м)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Житл.пл. квартири (кв.м)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 кімнат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Кількість мешканців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 подання інформаційного повідомлення (заяви) про пошкоджене та знищене нерухоме майно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Документ, що посвідчує право власності на пошкоджене та знищене нерухоме майно. (назва, №, від)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Категорія пріоритетності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Документи, що підтверджують підстави пріоритетності в отриманні квартири (назва, №, від)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Звіт за результатами обстеження, у якому зазначено, що будинок підлягає повному або частковому демонтажу (№, від)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Рішення секретаріату Київської обласної комісії з питань ТЕБ та НС щодо часткового демонтажу частин об’єкта або його окремих конструкцій та аварійно небезпечних об’єктів, які підлягають демонтажу, ліквідації (№, від)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ПРОПОЗИЦІЯ</w:t>
            </w: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  <w:t>Адреса нової квартири</w:t>
            </w:r>
          </w:p>
        </w:tc>
      </w:tr>
      <w:tr w:rsidR="00635BF8" w:rsidRPr="006A261D" w:rsidTr="00635BF8">
        <w:trPr>
          <w:trHeight w:val="1613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Фастівська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Омельченко Юрій Петрович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B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м.Фастів </w:t>
            </w:r>
          </w:p>
          <w:p w:rsidR="00414A0B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35BF8" w:rsidRPr="00A40BD9" w:rsidRDefault="00635BF8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  <w:r w:rsidR="00414A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43,2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31,9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21.07.2022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сім’ї з дітьми та вагітні жінки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Звіт за результатами проведення обстеження будівель та споруд, пошкоджених внаслідок надзвичайних ситуацій, бойових дій та терористичних актів № 01-2106-22/ТО, від 23.06.2022 р.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Протокол № 4 чергового засідання Київської обласної комісії з питань техногенно-екологічної безпеки та надзвичайних ситуацій, від 12.07.2022 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6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*****</w:t>
            </w:r>
            <w:r w:rsidR="00635BF8" w:rsidRPr="00A40BD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635BF8" w:rsidRPr="006A261D" w:rsidTr="00635BF8">
        <w:trPr>
          <w:trHeight w:val="3150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Фастівська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Тістова Ірина Василівна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B" w:rsidRDefault="00635BF8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м.Фастів </w:t>
            </w:r>
          </w:p>
          <w:p w:rsidR="00414A0B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35BF8" w:rsidRPr="00A40BD9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21.07.2022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  <w:r w:rsidR="00635BF8"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сім’ї з дітьми та вагітні жінки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Звіт за результатами проведення обстеження будівель та споруд, пошкоджених внаслідок надзвичайних ситуацій, бойових дій та терористичних актів № 01-2106-22/ТО, від 23.06.2022 р.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Протокол № 4 чергового засідання Київської обласної комісії з питань техногенно-екологічної безпеки та надзвичайних ситуацій, від 12.07.2022 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6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</w:tr>
      <w:tr w:rsidR="00635BF8" w:rsidRPr="006A261D" w:rsidTr="00635BF8">
        <w:trPr>
          <w:trHeight w:val="621"/>
        </w:trPr>
        <w:tc>
          <w:tcPr>
            <w:tcW w:w="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Фастівська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Омельченко Володимир Петрович</w:t>
            </w: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>Омельченко Алла Володимирівна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Default="00635BF8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м.Фастів </w:t>
            </w:r>
          </w:p>
          <w:p w:rsidR="00414A0B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Pr="00A40BD9" w:rsidRDefault="00414A0B" w:rsidP="00414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обєднані квартири, площа після перепланування по БТІ 49,7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21.07.2022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414A0B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сім’ї з дітьми та вагітні жінки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Звіт за результатами проведення обстеження будівель та споруд, пошкоджених внаслідок надзвичайних ситуацій, бойових дій та терористичних актів № 01-2106-22/ТО, від 23.06.2022 р.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635BF8" w:rsidP="00A40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40B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Протокол № 4 чергового засідання Київської обласної комісії з питань техногенно-екологічної безпеки та надзвичайних ситуацій, від 12.07.2022 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BF8" w:rsidRPr="00A40BD9" w:rsidRDefault="00414A0B" w:rsidP="00635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*****</w:t>
            </w:r>
          </w:p>
        </w:tc>
      </w:tr>
    </w:tbl>
    <w:p w:rsidR="00A40BD9" w:rsidRPr="006A261D" w:rsidRDefault="00A40BD9" w:rsidP="00A40BD9">
      <w:pPr>
        <w:tabs>
          <w:tab w:val="left" w:pos="6379"/>
          <w:tab w:val="left" w:pos="9356"/>
          <w:tab w:val="left" w:pos="9923"/>
        </w:tabs>
        <w:ind w:left="851" w:right="-1"/>
        <w:rPr>
          <w:rFonts w:ascii="Times New Roman" w:hAnsi="Times New Roman" w:cs="Times New Roman"/>
          <w:b/>
          <w:sz w:val="16"/>
          <w:szCs w:val="16"/>
        </w:rPr>
      </w:pPr>
    </w:p>
    <w:p w:rsidR="00A40BD9" w:rsidRPr="006A261D" w:rsidRDefault="003521E2" w:rsidP="00A40BD9">
      <w:pPr>
        <w:tabs>
          <w:tab w:val="left" w:pos="6379"/>
          <w:tab w:val="left" w:pos="9356"/>
          <w:tab w:val="left" w:pos="9923"/>
        </w:tabs>
        <w:ind w:left="851" w:right="-1"/>
        <w:rPr>
          <w:rFonts w:ascii="Times New Roman" w:hAnsi="Times New Roman" w:cs="Times New Roman"/>
          <w:b/>
          <w:sz w:val="16"/>
          <w:szCs w:val="16"/>
        </w:rPr>
      </w:pPr>
      <w:r w:rsidRPr="009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Керуюч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справами (секретар)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F4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Леся ТХОРЖЕВСЬ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</w:p>
    <w:sectPr w:rsidR="00A40BD9" w:rsidRPr="006A261D" w:rsidSect="001D0394">
      <w:pgSz w:w="16838" w:h="11906" w:orient="landscape" w:code="9"/>
      <w:pgMar w:top="0" w:right="289" w:bottom="566" w:left="295" w:header="720" w:footer="720" w:gutter="51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5D4" w:rsidRDefault="00FA45D4" w:rsidP="00B721B5">
      <w:pPr>
        <w:spacing w:after="0" w:line="240" w:lineRule="auto"/>
      </w:pPr>
      <w:r>
        <w:separator/>
      </w:r>
    </w:p>
  </w:endnote>
  <w:endnote w:type="continuationSeparator" w:id="1">
    <w:p w:rsidR="00FA45D4" w:rsidRDefault="00FA45D4" w:rsidP="00B7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5D4" w:rsidRDefault="00FA45D4" w:rsidP="00B721B5">
      <w:pPr>
        <w:spacing w:after="0" w:line="240" w:lineRule="auto"/>
      </w:pPr>
      <w:r>
        <w:separator/>
      </w:r>
    </w:p>
  </w:footnote>
  <w:footnote w:type="continuationSeparator" w:id="1">
    <w:p w:rsidR="00FA45D4" w:rsidRDefault="00FA45D4" w:rsidP="00B721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B80"/>
    <w:rsid w:val="00017F21"/>
    <w:rsid w:val="000507EC"/>
    <w:rsid w:val="00096256"/>
    <w:rsid w:val="001D0394"/>
    <w:rsid w:val="001F369A"/>
    <w:rsid w:val="00262B80"/>
    <w:rsid w:val="00285D47"/>
    <w:rsid w:val="00295AEE"/>
    <w:rsid w:val="002B632E"/>
    <w:rsid w:val="003010C0"/>
    <w:rsid w:val="003209B1"/>
    <w:rsid w:val="00343765"/>
    <w:rsid w:val="003521E2"/>
    <w:rsid w:val="00361647"/>
    <w:rsid w:val="00384AC5"/>
    <w:rsid w:val="003E340F"/>
    <w:rsid w:val="004002C8"/>
    <w:rsid w:val="00414A0B"/>
    <w:rsid w:val="004168F4"/>
    <w:rsid w:val="00441976"/>
    <w:rsid w:val="00457D18"/>
    <w:rsid w:val="00484FC7"/>
    <w:rsid w:val="004D442B"/>
    <w:rsid w:val="004E54CF"/>
    <w:rsid w:val="0051517F"/>
    <w:rsid w:val="00523921"/>
    <w:rsid w:val="00547BBC"/>
    <w:rsid w:val="00557688"/>
    <w:rsid w:val="00572193"/>
    <w:rsid w:val="005961EA"/>
    <w:rsid w:val="005A17F5"/>
    <w:rsid w:val="005C0343"/>
    <w:rsid w:val="005C2A65"/>
    <w:rsid w:val="00624481"/>
    <w:rsid w:val="00635BF8"/>
    <w:rsid w:val="00637B19"/>
    <w:rsid w:val="00650FBB"/>
    <w:rsid w:val="00695547"/>
    <w:rsid w:val="006A261D"/>
    <w:rsid w:val="006A3C5D"/>
    <w:rsid w:val="006C1FB7"/>
    <w:rsid w:val="00706CA4"/>
    <w:rsid w:val="0073373E"/>
    <w:rsid w:val="007615EB"/>
    <w:rsid w:val="007621A0"/>
    <w:rsid w:val="00771926"/>
    <w:rsid w:val="00793F50"/>
    <w:rsid w:val="007C2041"/>
    <w:rsid w:val="007F2EB9"/>
    <w:rsid w:val="00857720"/>
    <w:rsid w:val="0086528C"/>
    <w:rsid w:val="00877393"/>
    <w:rsid w:val="008C11E2"/>
    <w:rsid w:val="008E603C"/>
    <w:rsid w:val="00917C88"/>
    <w:rsid w:val="00967F79"/>
    <w:rsid w:val="00974D3C"/>
    <w:rsid w:val="009A195B"/>
    <w:rsid w:val="009D5971"/>
    <w:rsid w:val="009E30E3"/>
    <w:rsid w:val="009F43FE"/>
    <w:rsid w:val="00A00538"/>
    <w:rsid w:val="00A02609"/>
    <w:rsid w:val="00A40BD9"/>
    <w:rsid w:val="00A63802"/>
    <w:rsid w:val="00A648AA"/>
    <w:rsid w:val="00AB60AF"/>
    <w:rsid w:val="00AC3A9B"/>
    <w:rsid w:val="00AC4B46"/>
    <w:rsid w:val="00AE7789"/>
    <w:rsid w:val="00B63AF2"/>
    <w:rsid w:val="00B721B5"/>
    <w:rsid w:val="00B86AE3"/>
    <w:rsid w:val="00BC730C"/>
    <w:rsid w:val="00BF0342"/>
    <w:rsid w:val="00C86626"/>
    <w:rsid w:val="00CB547C"/>
    <w:rsid w:val="00CF4C01"/>
    <w:rsid w:val="00D2714C"/>
    <w:rsid w:val="00D50492"/>
    <w:rsid w:val="00D57E86"/>
    <w:rsid w:val="00DA3430"/>
    <w:rsid w:val="00DA7983"/>
    <w:rsid w:val="00DE484B"/>
    <w:rsid w:val="00DF394A"/>
    <w:rsid w:val="00DF4D73"/>
    <w:rsid w:val="00E233DA"/>
    <w:rsid w:val="00E52B43"/>
    <w:rsid w:val="00EA1E1A"/>
    <w:rsid w:val="00ED27FD"/>
    <w:rsid w:val="00F157C7"/>
    <w:rsid w:val="00F61EF9"/>
    <w:rsid w:val="00F82968"/>
    <w:rsid w:val="00FA45D4"/>
    <w:rsid w:val="00FD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1B5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B80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B80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262B80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62B80"/>
    <w:rPr>
      <w:rFonts w:ascii="Cambria" w:eastAsia="Times New Roman" w:hAnsi="Cambria" w:cs="Times New Roman"/>
      <w:color w:val="404040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semiHidden/>
    <w:unhideWhenUsed/>
    <w:rsid w:val="00262B8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62B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262B80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62B8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E778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7789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5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D38B7-F20E-4EF3-9F20-E3D6632D0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1699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ASUS201</dc:creator>
  <cp:lastModifiedBy>Користувач Windows</cp:lastModifiedBy>
  <cp:revision>5</cp:revision>
  <cp:lastPrinted>2022-11-18T07:46:00Z</cp:lastPrinted>
  <dcterms:created xsi:type="dcterms:W3CDTF">2022-11-25T06:40:00Z</dcterms:created>
  <dcterms:modified xsi:type="dcterms:W3CDTF">2022-11-25T06:56:00Z</dcterms:modified>
</cp:coreProperties>
</file>