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024AD" w:rsidP="00AD0A78">
      <w:pPr>
        <w:rPr>
          <w:sz w:val="32"/>
          <w:lang w:val="uk-UA"/>
        </w:rPr>
      </w:pPr>
      <w:r w:rsidRPr="00E024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57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F1257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F1257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1257A">
        <w:rPr>
          <w:b/>
          <w:sz w:val="32"/>
          <w:szCs w:val="32"/>
          <w:lang w:val="uk-UA"/>
        </w:rPr>
        <w:t>Н</w:t>
      </w:r>
      <w:proofErr w:type="spellEnd"/>
      <w:r w:rsidRPr="00F1257A">
        <w:rPr>
          <w:b/>
          <w:sz w:val="32"/>
          <w:szCs w:val="32"/>
          <w:lang w:val="uk-UA"/>
        </w:rPr>
        <w:t xml:space="preserve"> Я</w:t>
      </w:r>
    </w:p>
    <w:p w:rsidR="00AD0A78" w:rsidRPr="00F1257A" w:rsidRDefault="00AD0A78" w:rsidP="00AD0A78">
      <w:pPr>
        <w:rPr>
          <w:sz w:val="16"/>
          <w:szCs w:val="16"/>
          <w:lang w:val="uk-UA"/>
        </w:rPr>
      </w:pPr>
    </w:p>
    <w:p w:rsidR="00F1257A" w:rsidRDefault="00F1257A" w:rsidP="00F1257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282485" w:rsidRPr="004645E4" w:rsidRDefault="00282485" w:rsidP="0028248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82485" w:rsidRPr="004645E4" w:rsidRDefault="00282485" w:rsidP="0028248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Савченка, 60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Сіраку</w:t>
      </w:r>
      <w:proofErr w:type="spellEnd"/>
      <w:r>
        <w:rPr>
          <w:b/>
          <w:bCs/>
          <w:lang w:val="uk-UA"/>
        </w:rPr>
        <w:t xml:space="preserve"> Станіславу Олексійовичу</w:t>
      </w:r>
    </w:p>
    <w:p w:rsidR="00282485" w:rsidRPr="00484E25" w:rsidRDefault="00282485" w:rsidP="0028248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282485" w:rsidRPr="00484E25" w:rsidRDefault="00282485" w:rsidP="00282485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0995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вул. </w:t>
      </w:r>
      <w:r w:rsidRPr="00E52B3B">
        <w:rPr>
          <w:bCs/>
          <w:lang w:val="uk-UA"/>
        </w:rPr>
        <w:t>Савченка, 60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свідоцтво про право особистої власності на житловий будинок від 11.11.1997, видане на підставі рішення виконкому Фастівської міської ради №181/19 від 31.10.1997, зареєстровано Фастівським МБТІ 11.11.1997 в реєстровій книзі №68, р.№8771),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6100748712024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27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82485" w:rsidRDefault="00282485" w:rsidP="0028248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82485" w:rsidRPr="006D7518" w:rsidRDefault="00282485" w:rsidP="0028248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82485" w:rsidRPr="00484E25" w:rsidRDefault="00282485" w:rsidP="0028248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вул. </w:t>
      </w:r>
      <w:r w:rsidRPr="00E52B3B">
        <w:rPr>
          <w:bCs/>
          <w:lang w:val="uk-UA"/>
        </w:rPr>
        <w:t>Савченка, 60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82485" w:rsidRPr="00484E25" w:rsidRDefault="00282485" w:rsidP="0028248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4962BC">
        <w:rPr>
          <w:bCs/>
          <w:lang w:val="uk-UA"/>
        </w:rPr>
        <w:t>Сіраку</w:t>
      </w:r>
      <w:proofErr w:type="spellEnd"/>
      <w:r w:rsidRPr="004962BC">
        <w:rPr>
          <w:bCs/>
          <w:lang w:val="uk-UA"/>
        </w:rPr>
        <w:t xml:space="preserve"> Станіславу Олексійовичу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0995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0462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вул.Савченка</w:t>
      </w:r>
      <w:proofErr w:type="spellEnd"/>
      <w:r w:rsidRPr="00782549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82485" w:rsidRPr="00484E25" w:rsidRDefault="00282485" w:rsidP="0028248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4962BC">
        <w:rPr>
          <w:bCs/>
          <w:lang w:val="uk-UA"/>
        </w:rPr>
        <w:t>Сіраку</w:t>
      </w:r>
      <w:proofErr w:type="spellEnd"/>
      <w:r w:rsidRPr="004962BC">
        <w:rPr>
          <w:bCs/>
          <w:lang w:val="uk-UA"/>
        </w:rPr>
        <w:t xml:space="preserve"> Станіславу Олексійовичу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82485" w:rsidRPr="00484E25" w:rsidRDefault="00282485" w:rsidP="00282485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4962BC">
        <w:rPr>
          <w:bCs/>
          <w:lang w:val="uk-UA"/>
        </w:rPr>
        <w:t>Сірак</w:t>
      </w:r>
      <w:r>
        <w:rPr>
          <w:bCs/>
          <w:lang w:val="uk-UA"/>
        </w:rPr>
        <w:t>а</w:t>
      </w:r>
      <w:proofErr w:type="spellEnd"/>
      <w:r w:rsidRPr="004962BC">
        <w:rPr>
          <w:bCs/>
          <w:lang w:val="uk-UA"/>
        </w:rPr>
        <w:t xml:space="preserve"> Станіслав</w:t>
      </w:r>
      <w:r>
        <w:rPr>
          <w:bCs/>
          <w:lang w:val="uk-UA"/>
        </w:rPr>
        <w:t>а</w:t>
      </w:r>
      <w:r w:rsidRPr="004962BC">
        <w:rPr>
          <w:bCs/>
          <w:lang w:val="uk-UA"/>
        </w:rPr>
        <w:t xml:space="preserve"> Олексійович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4F2C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24AD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1257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54B6-6E49-4494-91F8-BECF2292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2024-11-18T09:56:00Z</dcterms:created>
  <dcterms:modified xsi:type="dcterms:W3CDTF">2024-12-03T11:26:00Z</dcterms:modified>
</cp:coreProperties>
</file>