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06152" w:rsidP="00AD0A78">
      <w:pPr>
        <w:rPr>
          <w:sz w:val="32"/>
          <w:lang w:val="uk-UA"/>
        </w:rPr>
      </w:pPr>
      <w:r w:rsidRPr="00B061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27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D7AB1" w:rsidRDefault="00BD7AB1" w:rsidP="00BD7AB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2C2839" w:rsidRPr="004645E4" w:rsidRDefault="002C2839" w:rsidP="002C283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C2839" w:rsidRPr="004645E4" w:rsidRDefault="002C2839" w:rsidP="002C283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Івана Франка, 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Діхтярю</w:t>
      </w:r>
      <w:proofErr w:type="spellEnd"/>
      <w:r>
        <w:rPr>
          <w:b/>
          <w:bCs/>
          <w:lang w:val="uk-UA"/>
        </w:rPr>
        <w:t xml:space="preserve"> Ігорю Анатолійовичу</w:t>
      </w:r>
    </w:p>
    <w:p w:rsidR="002C2839" w:rsidRPr="00484E25" w:rsidRDefault="002C2839" w:rsidP="002C283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2C2839" w:rsidRPr="00484E25" w:rsidRDefault="002C2839" w:rsidP="002C2839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64CF7">
        <w:rPr>
          <w:bCs/>
          <w:lang w:val="uk-UA"/>
        </w:rPr>
        <w:t xml:space="preserve">с. Велика </w:t>
      </w:r>
      <w:proofErr w:type="spellStart"/>
      <w:r w:rsidRPr="00564CF7">
        <w:rPr>
          <w:bCs/>
          <w:lang w:val="uk-UA"/>
        </w:rPr>
        <w:t>Снітинка</w:t>
      </w:r>
      <w:proofErr w:type="spellEnd"/>
      <w:r w:rsidRPr="00564CF7">
        <w:rPr>
          <w:bCs/>
          <w:lang w:val="uk-UA"/>
        </w:rPr>
        <w:t>, вул. Івана Франка, 3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свідоцтво про право особистої власності на житловий будинок від 10.11.1998 року, видане на підставі рішення виконкому </w:t>
      </w:r>
      <w:proofErr w:type="spellStart"/>
      <w:r>
        <w:rPr>
          <w:sz w:val="23"/>
          <w:szCs w:val="23"/>
          <w:lang w:val="uk-UA"/>
        </w:rPr>
        <w:t>Великоснітинської</w:t>
      </w:r>
      <w:proofErr w:type="spellEnd"/>
      <w:r>
        <w:rPr>
          <w:sz w:val="23"/>
          <w:szCs w:val="23"/>
          <w:lang w:val="uk-UA"/>
        </w:rPr>
        <w:t xml:space="preserve"> сільської ради №4, зареєстровано Фастівським МБТІ 01.12.1998 року в реєстровій книзі №1, р.№935, ст.73)</w:t>
      </w:r>
      <w:r w:rsidRPr="00484E25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3500580962024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C2839" w:rsidRDefault="002C2839" w:rsidP="002C283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C2839" w:rsidRPr="006D7518" w:rsidRDefault="002C2839" w:rsidP="002C283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C2839" w:rsidRPr="00484E25" w:rsidRDefault="002C2839" w:rsidP="002C283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64CF7">
        <w:rPr>
          <w:bCs/>
          <w:lang w:val="uk-UA"/>
        </w:rPr>
        <w:t xml:space="preserve">с. Велика </w:t>
      </w:r>
      <w:proofErr w:type="spellStart"/>
      <w:r w:rsidRPr="00564CF7">
        <w:rPr>
          <w:bCs/>
          <w:lang w:val="uk-UA"/>
        </w:rPr>
        <w:t>Снітинка</w:t>
      </w:r>
      <w:proofErr w:type="spellEnd"/>
      <w:r w:rsidRPr="00564CF7">
        <w:rPr>
          <w:bCs/>
          <w:lang w:val="uk-UA"/>
        </w:rPr>
        <w:t>, вул. Івана Франка, 3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2839" w:rsidRPr="00484E25" w:rsidRDefault="002C2839" w:rsidP="002C283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F85009">
        <w:rPr>
          <w:bCs/>
          <w:lang w:val="uk-UA"/>
        </w:rPr>
        <w:t>Діхтярю</w:t>
      </w:r>
      <w:proofErr w:type="spellEnd"/>
      <w:r w:rsidRPr="00F85009">
        <w:rPr>
          <w:bCs/>
          <w:lang w:val="uk-UA"/>
        </w:rPr>
        <w:t xml:space="preserve"> Ігорю Анатолійовичу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2500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3224981201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007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0206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64CF7">
        <w:rPr>
          <w:bCs/>
          <w:lang w:val="uk-UA"/>
        </w:rPr>
        <w:t xml:space="preserve">с. Велика </w:t>
      </w:r>
      <w:proofErr w:type="spellStart"/>
      <w:r w:rsidRPr="00564CF7">
        <w:rPr>
          <w:bCs/>
          <w:lang w:val="uk-UA"/>
        </w:rPr>
        <w:t>Снітинка</w:t>
      </w:r>
      <w:proofErr w:type="spellEnd"/>
      <w:r w:rsidRPr="00564CF7">
        <w:rPr>
          <w:bCs/>
          <w:lang w:val="uk-UA"/>
        </w:rPr>
        <w:t>, вул. Івана Франка, 3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C2839" w:rsidRPr="00484E25" w:rsidRDefault="002C2839" w:rsidP="002C283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F85009">
        <w:rPr>
          <w:bCs/>
          <w:lang w:val="uk-UA"/>
        </w:rPr>
        <w:t>Діхтярю</w:t>
      </w:r>
      <w:proofErr w:type="spellEnd"/>
      <w:r w:rsidRPr="00F85009">
        <w:rPr>
          <w:bCs/>
          <w:lang w:val="uk-UA"/>
        </w:rPr>
        <w:t xml:space="preserve"> Ігорю Анатолійовичу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C2839" w:rsidRPr="00484E25" w:rsidRDefault="002C2839" w:rsidP="002C2839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F85009">
        <w:rPr>
          <w:bCs/>
          <w:lang w:val="uk-UA"/>
        </w:rPr>
        <w:t>Діхтяр</w:t>
      </w:r>
      <w:r>
        <w:rPr>
          <w:bCs/>
          <w:lang w:val="uk-UA"/>
        </w:rPr>
        <w:t>я</w:t>
      </w:r>
      <w:proofErr w:type="spellEnd"/>
      <w:r w:rsidRPr="00F85009">
        <w:rPr>
          <w:bCs/>
          <w:lang w:val="uk-UA"/>
        </w:rPr>
        <w:t xml:space="preserve"> Ігор</w:t>
      </w:r>
      <w:r>
        <w:rPr>
          <w:bCs/>
          <w:lang w:val="uk-UA"/>
        </w:rPr>
        <w:t>я</w:t>
      </w:r>
      <w:r w:rsidRPr="00F85009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063B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06E1"/>
    <w:rsid w:val="00AF17FD"/>
    <w:rsid w:val="00B06152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D7AB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5DE2-5418-45E0-B147-4ADC4B1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2024-11-18T09:47:00Z</dcterms:created>
  <dcterms:modified xsi:type="dcterms:W3CDTF">2024-12-03T11:22:00Z</dcterms:modified>
</cp:coreProperties>
</file>