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6215B" w:rsidP="00AD0A78">
      <w:pPr>
        <w:rPr>
          <w:sz w:val="32"/>
          <w:lang w:val="uk-UA"/>
        </w:rPr>
      </w:pPr>
      <w:r w:rsidRPr="007621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68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0531A" w:rsidRDefault="00E0531A" w:rsidP="00E053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50DE8" w:rsidRDefault="00F50DE8" w:rsidP="00F50DE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F50DE8" w:rsidRDefault="00F50DE8" w:rsidP="00F50DE8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F50DE8" w:rsidRDefault="00F50DE8" w:rsidP="00F50DE8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селищі Борова, вул. Франка, 5 згідно договору оренди землі, укладеного з </w:t>
      </w:r>
    </w:p>
    <w:p w:rsidR="00F50DE8" w:rsidRDefault="00F50DE8" w:rsidP="00F50DE8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гр. Єременком Олександром Григоровичем</w:t>
      </w:r>
    </w:p>
    <w:p w:rsidR="00F50DE8" w:rsidRDefault="00F50DE8" w:rsidP="00F50DE8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F50DE8" w:rsidRDefault="00F50DE8" w:rsidP="00F50DE8">
      <w:pPr>
        <w:ind w:firstLine="540"/>
        <w:jc w:val="both"/>
        <w:rPr>
          <w:lang w:val="uk-UA"/>
        </w:rPr>
      </w:pPr>
      <w:r>
        <w:rPr>
          <w:lang w:val="uk-UA"/>
        </w:rPr>
        <w:t>Розглянувши звернення гр. Єременка О.Г. щодо припинення права користування земельною ділянкою, наданою для будівництва та обслуговування будівель торгівлі, площею 0,0075 га (кадастровий номер 3224955300:01:003:0887) згідно договору оренди землі від 14.01.2020 року (відомості про зареєстроване право оренди в Державному реєстрі речових прав на нерухоме майно №35165658 від 20.01.2020 року), за згодою, у зв’язку з переходом права власності на об</w:t>
      </w:r>
      <w:r w:rsidRPr="00073282">
        <w:rPr>
          <w:lang w:val="uk-UA"/>
        </w:rPr>
        <w:t>’</w:t>
      </w:r>
      <w:r>
        <w:rPr>
          <w:lang w:val="uk-UA"/>
        </w:rPr>
        <w:t>єкт нерухомого майна (8/25 частки нежитлової будівлі торгівельно-побутового комплексу) до іншої особи (номер відомостей про речове право в Державному реєстрі речових прав 55412516 від 07.06.2024),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«Про місцеве самоврядування в Україні»,</w:t>
      </w:r>
    </w:p>
    <w:p w:rsidR="00F50DE8" w:rsidRDefault="00F50DE8" w:rsidP="00F50DE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F50DE8" w:rsidRDefault="00F50DE8" w:rsidP="00F50DE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F50DE8" w:rsidRDefault="00F50DE8" w:rsidP="00F50DE8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 xml:space="preserve">будівництва та обслуговування будівель торгівлі площею </w:t>
      </w:r>
      <w:r w:rsidRPr="005D5798">
        <w:rPr>
          <w:sz w:val="24"/>
          <w:szCs w:val="24"/>
          <w:lang w:val="uk-UA"/>
        </w:rPr>
        <w:t xml:space="preserve">0,0075 га (кадастровий номер 3224955300:01:003:0887) </w:t>
      </w:r>
      <w:r>
        <w:rPr>
          <w:sz w:val="24"/>
          <w:szCs w:val="24"/>
          <w:lang w:val="uk-UA"/>
        </w:rPr>
        <w:t>та дію договору оренди землі від 14.01.2020 року, за згодою.</w:t>
      </w:r>
    </w:p>
    <w:p w:rsidR="00F50DE8" w:rsidRDefault="00F50DE8" w:rsidP="00F50DE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F50DE8" w:rsidRDefault="00F50DE8" w:rsidP="00F50DE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</w:t>
      </w:r>
      <w:r w:rsidRPr="005D5798">
        <w:rPr>
          <w:lang w:val="uk-UA"/>
        </w:rPr>
        <w:t>0,0075 га (кадастровий номер 3224955300:01:003:0887)</w:t>
      </w:r>
      <w:r>
        <w:rPr>
          <w:lang w:val="uk-UA"/>
        </w:rPr>
        <w:t xml:space="preserve"> у відповідності до чинного законодавства.</w:t>
      </w:r>
    </w:p>
    <w:p w:rsidR="00F50DE8" w:rsidRDefault="00F50DE8" w:rsidP="00F50DE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32569"/>
    <w:rsid w:val="007530F9"/>
    <w:rsid w:val="0076215B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531A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8B98-4CAA-4BDC-A80A-FB562CA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2024-11-18T08:42:00Z</dcterms:created>
  <dcterms:modified xsi:type="dcterms:W3CDTF">2024-12-03T10:55:00Z</dcterms:modified>
</cp:coreProperties>
</file>