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C" w:rsidRPr="00EB7A8C" w:rsidRDefault="00D92A9A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D92A9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pt;margin-top:0;width:34pt;height:49.85pt;z-index:251658240">
            <v:imagedata r:id="rId5" o:title=""/>
            <w10:wrap type="square" side="right"/>
          </v:shape>
          <o:OLEObject Type="Embed" ProgID="PBrush" ShapeID="_x0000_s1027" DrawAspect="Content" ObjectID="_1765290602" r:id="rId6"/>
        </w:pict>
      </w: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</w:pPr>
      <w:r w:rsidRPr="00EB7A8C"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  <w:t>ФАСТІВСЬКА МІСЬКА РАДА</w:t>
      </w: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iCs/>
          <w:sz w:val="32"/>
          <w:szCs w:val="24"/>
          <w:lang w:val="uk-UA"/>
        </w:rPr>
      </w:pPr>
      <w:r w:rsidRPr="00EB7A8C">
        <w:rPr>
          <w:rFonts w:ascii="Times New Roman" w:eastAsia="Times New Roman" w:hAnsi="Times New Roman" w:cs="Times New Roman"/>
          <w:b/>
          <w:iCs/>
          <w:sz w:val="32"/>
          <w:szCs w:val="24"/>
          <w:lang w:val="uk-UA"/>
        </w:rPr>
        <w:t>Київської області</w:t>
      </w:r>
    </w:p>
    <w:p w:rsidR="00EB7A8C" w:rsidRPr="00EB7A8C" w:rsidRDefault="00EB7A8C" w:rsidP="00EB7A8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EB7A8C" w:rsidRPr="00EB7A8C" w:rsidRDefault="00EB7A8C" w:rsidP="00EB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B7A8C">
        <w:rPr>
          <w:rFonts w:ascii="Times New Roman" w:eastAsia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B7A8C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proofErr w:type="spellEnd"/>
      <w:r w:rsidRPr="00EB7A8C">
        <w:rPr>
          <w:rFonts w:ascii="Times New Roman" w:eastAsia="Times New Roman" w:hAnsi="Times New Roman" w:cs="Times New Roman"/>
          <w:b/>
          <w:sz w:val="32"/>
          <w:szCs w:val="32"/>
        </w:rPr>
        <w:t xml:space="preserve"> Я</w:t>
      </w:r>
    </w:p>
    <w:p w:rsidR="00EB7A8C" w:rsidRPr="00EB7A8C" w:rsidRDefault="00EB7A8C" w:rsidP="00EB7A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2D31" w:rsidRDefault="00132D31" w:rsidP="00132D3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22.12.2023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Фастів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</w:rPr>
        <w:t>-ХLV-VІІІ</w:t>
      </w:r>
    </w:p>
    <w:p w:rsidR="0005734C" w:rsidRDefault="0005734C" w:rsidP="009F0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D31" w:rsidRPr="0005734C" w:rsidRDefault="00132D31" w:rsidP="009F0B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734C" w:rsidRDefault="00081E44" w:rsidP="0005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081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25F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71485" w:rsidRPr="00871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B125F0" w:rsidRPr="00B12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шефської допомоги патрульному </w:t>
      </w:r>
    </w:p>
    <w:p w:rsidR="0005734C" w:rsidRDefault="00B125F0" w:rsidP="0005734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катеру «Фастів» військової частини А0937 </w:t>
      </w:r>
    </w:p>
    <w:p w:rsidR="00B125F0" w:rsidRPr="00B125F0" w:rsidRDefault="00B125F0" w:rsidP="0005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5F0">
        <w:rPr>
          <w:rFonts w:ascii="Times New Roman" w:hAnsi="Times New Roman" w:cs="Times New Roman"/>
          <w:b/>
          <w:sz w:val="28"/>
          <w:szCs w:val="28"/>
          <w:lang w:val="uk-UA"/>
        </w:rPr>
        <w:t>Військово-морських сил Збройних сил України на 2024-2025 роки</w:t>
      </w:r>
    </w:p>
    <w:p w:rsidR="00C3104E" w:rsidRPr="009F0B27" w:rsidRDefault="00C3104E" w:rsidP="00081E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081E44" w:rsidRDefault="008E3D7C" w:rsidP="00081E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1967" w:rsidRPr="006A196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125F0" w:rsidRPr="00B125F0">
        <w:rPr>
          <w:rFonts w:ascii="Times New Roman" w:hAnsi="Times New Roman" w:cs="Times New Roman"/>
          <w:sz w:val="28"/>
          <w:szCs w:val="28"/>
          <w:lang w:val="uk-UA"/>
        </w:rPr>
        <w:t>сприяння обороноздатності держави, підвищення боєздатності патрульного катера «Фастів», розв’язанню соціально-побутових проблем, задоволенню культурних і духовних потреб військовослужбовців, піднесення престижу військової служби, налагодження ефективного цивільно-військового співробітництва та забезпечення виконання завдань шефства над патрульним катером  «Фастів»  військової частини А0937 Військово-морських сил Збройних сил України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25F0" w:rsidRPr="00B12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Конституції України та Законів України «Про оборону України», «Про правовий режим воєнного стану»,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125F0" w:rsidRPr="00B125F0">
        <w:rPr>
          <w:rFonts w:ascii="Times New Roman" w:hAnsi="Times New Roman" w:cs="Times New Roman"/>
          <w:sz w:val="28"/>
          <w:szCs w:val="28"/>
          <w:lang w:val="uk-UA"/>
        </w:rPr>
        <w:t xml:space="preserve">останови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125F0" w:rsidRPr="00B125F0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125F0" w:rsidRPr="00B125F0"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25F0" w:rsidRPr="00B125F0">
        <w:rPr>
          <w:rFonts w:ascii="Times New Roman" w:hAnsi="Times New Roman" w:cs="Times New Roman"/>
          <w:sz w:val="28"/>
          <w:szCs w:val="28"/>
          <w:lang w:val="uk-UA"/>
        </w:rPr>
        <w:t>країни від 11 березня 2022 року № 252 «Деякі питання формування та виконання місцевих бюджетів у період воєнного стану»,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Фастівської міської ради №5</w:t>
      </w:r>
      <w:r w:rsidR="006A196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25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від 27 листопада 2023 року </w:t>
      </w:r>
      <w:r w:rsidR="00081E44">
        <w:rPr>
          <w:rFonts w:ascii="Times New Roman" w:hAnsi="Times New Roman" w:cs="Times New Roman"/>
          <w:sz w:val="28"/>
          <w:szCs w:val="28"/>
          <w:lang w:val="uk-UA"/>
        </w:rPr>
        <w:t xml:space="preserve">«Про схвалення </w:t>
      </w:r>
      <w:r w:rsidR="005A63BD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081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5F0" w:rsidRPr="00B125F0">
        <w:rPr>
          <w:rFonts w:ascii="Times New Roman" w:hAnsi="Times New Roman" w:cs="Times New Roman"/>
          <w:sz w:val="28"/>
          <w:szCs w:val="28"/>
          <w:lang w:val="uk-UA"/>
        </w:rPr>
        <w:t>Програми шефської допомоги патрульному катеру «Фастів» військової частини А0937 Військово-морських сил Збройних сил України на 2024-2025 роки</w:t>
      </w:r>
      <w:r w:rsidR="00081E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04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 xml:space="preserve">ст. 25, 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ч.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9F8">
        <w:rPr>
          <w:rFonts w:ascii="Times New Roman" w:hAnsi="Times New Roman" w:cs="Times New Roman"/>
          <w:sz w:val="28"/>
          <w:szCs w:val="28"/>
          <w:lang w:val="uk-UA"/>
        </w:rPr>
        <w:br/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81E44" w:rsidRPr="00081E4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</w:t>
      </w:r>
      <w:r w:rsidR="00D804D9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="009F0B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3104E" w:rsidRPr="009F0B27" w:rsidRDefault="00C3104E" w:rsidP="0063173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631730" w:rsidRPr="007D7EFF" w:rsidRDefault="00631730" w:rsidP="0063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</w:p>
    <w:p w:rsidR="00631730" w:rsidRPr="007D7EFF" w:rsidRDefault="00631730" w:rsidP="0063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7F42A5" w:rsidRPr="009F0B27" w:rsidRDefault="007F42A5" w:rsidP="006317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C74907" w:rsidRDefault="00631730" w:rsidP="009F0B27">
      <w:pPr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C76B3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125F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8714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1485" w:rsidRPr="00871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5F0" w:rsidRPr="00B125F0">
        <w:rPr>
          <w:rFonts w:ascii="Times New Roman" w:hAnsi="Times New Roman" w:cs="Times New Roman"/>
          <w:sz w:val="28"/>
          <w:szCs w:val="28"/>
          <w:lang w:val="uk-UA"/>
        </w:rPr>
        <w:t xml:space="preserve">шефської допомоги патрульному катеру «Фастів» військової частини А0937 Військово-морських сил Збройних сил України на 2024-2025 роки </w:t>
      </w:r>
      <w:r w:rsidR="00A36757">
        <w:rPr>
          <w:rFonts w:ascii="Times New Roman" w:hAnsi="Times New Roman"/>
          <w:sz w:val="28"/>
          <w:szCs w:val="28"/>
          <w:lang w:val="uk-UA"/>
        </w:rPr>
        <w:t>(додаток)</w:t>
      </w:r>
      <w:r w:rsidRPr="00A36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0B2" w:rsidRDefault="00A010B2" w:rsidP="009F0B27">
      <w:pPr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A36757" w:rsidRPr="00A36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Фінансовому управлінню виконавчого комітету Фастівської міської ради передбач</w:t>
      </w:r>
      <w:r w:rsidR="00F96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A36757" w:rsidRPr="00A367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кошти на витрати, пов’язані з реалізацією цієї Програми</w:t>
      </w:r>
      <w:r w:rsidR="002259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 межах фінансових можливостей бюджету</w:t>
      </w:r>
      <w:r w:rsidRPr="007D7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730" w:rsidRPr="00C52006" w:rsidRDefault="00C74907" w:rsidP="009F0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F6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31060" w:rsidRPr="0033106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з питань діяльності виконавчих органів ради.</w:t>
      </w:r>
    </w:p>
    <w:p w:rsidR="002259F8" w:rsidRPr="00132D31" w:rsidRDefault="002259F8" w:rsidP="009F0B2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1730" w:rsidRPr="007D7EFF" w:rsidRDefault="00631730" w:rsidP="009F0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FB6D5A" w:rsidRPr="007D7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1FAF" w:rsidRPr="007D7E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D7EFF">
        <w:rPr>
          <w:rFonts w:ascii="Times New Roman" w:hAnsi="Times New Roman" w:cs="Times New Roman"/>
          <w:b/>
          <w:sz w:val="28"/>
          <w:szCs w:val="28"/>
          <w:lang w:val="uk-UA"/>
        </w:rPr>
        <w:t>Михайло НЕТЯЖУК</w:t>
      </w:r>
    </w:p>
    <w:p w:rsidR="00E32865" w:rsidRPr="002259F8" w:rsidRDefault="00E32865" w:rsidP="00E328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357B6" w:rsidRDefault="00D357B6" w:rsidP="00D357B6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297A" w:rsidRDefault="00D3297A" w:rsidP="00D357B6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297A" w:rsidRDefault="00D3297A" w:rsidP="00D357B6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297A" w:rsidRDefault="00D3297A" w:rsidP="00D357B6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297A" w:rsidRDefault="00D3297A" w:rsidP="00D357B6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D357B6" w:rsidRPr="00D357B6" w:rsidRDefault="00D357B6" w:rsidP="002259F8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D357B6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D3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B6" w:rsidRPr="00D357B6" w:rsidRDefault="00D357B6" w:rsidP="002259F8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57B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D357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57B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35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B6">
        <w:rPr>
          <w:rFonts w:ascii="Times New Roman" w:hAnsi="Times New Roman" w:cs="Times New Roman"/>
          <w:sz w:val="24"/>
          <w:szCs w:val="24"/>
        </w:rPr>
        <w:t>Фастівської</w:t>
      </w:r>
      <w:proofErr w:type="spellEnd"/>
      <w:r w:rsidRPr="00D35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B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357B6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D357B6">
        <w:rPr>
          <w:rFonts w:ascii="Times New Roman" w:hAnsi="Times New Roman" w:cs="Times New Roman"/>
          <w:sz w:val="24"/>
          <w:szCs w:val="24"/>
        </w:rPr>
        <w:br/>
      </w: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ПРОГРАМА</w:t>
      </w:r>
    </w:p>
    <w:p w:rsid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шефської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патрульному катеру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Фасті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» </w:t>
      </w:r>
    </w:p>
    <w:p w:rsid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А0937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>ійськово-морських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сил </w:t>
      </w:r>
      <w:proofErr w:type="spellStart"/>
      <w:r>
        <w:rPr>
          <w:rFonts w:ascii="Times New Roman" w:hAnsi="Times New Roman" w:cs="Times New Roman"/>
          <w:b/>
          <w:sz w:val="28"/>
        </w:rPr>
        <w:t>Збройних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сил </w:t>
      </w:r>
      <w:proofErr w:type="spellStart"/>
      <w:r>
        <w:rPr>
          <w:rFonts w:ascii="Times New Roman" w:hAnsi="Times New Roman" w:cs="Times New Roman"/>
          <w:b/>
          <w:sz w:val="28"/>
        </w:rPr>
        <w:t>України</w:t>
      </w:r>
      <w:proofErr w:type="spellEnd"/>
    </w:p>
    <w:p w:rsid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на 2024 – 2025 роки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Pr="00D357B6" w:rsidRDefault="00D357B6" w:rsidP="00D357B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2023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ік</w:t>
      </w:r>
      <w:proofErr w:type="spellEnd"/>
    </w:p>
    <w:p w:rsidR="00D357B6" w:rsidRDefault="00D357B6" w:rsidP="00D357B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Паспорт</w:t>
      </w:r>
    </w:p>
    <w:p w:rsid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Програми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шефської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допомоги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патрульному катеру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Фасті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» </w:t>
      </w:r>
    </w:p>
    <w:p w:rsid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А0937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>ійськово-морських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сил </w:t>
      </w:r>
      <w:proofErr w:type="spellStart"/>
      <w:r>
        <w:rPr>
          <w:rFonts w:ascii="Times New Roman" w:hAnsi="Times New Roman" w:cs="Times New Roman"/>
          <w:b/>
          <w:sz w:val="24"/>
        </w:rPr>
        <w:t>Збройних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сил </w:t>
      </w:r>
      <w:proofErr w:type="spellStart"/>
      <w:r>
        <w:rPr>
          <w:rFonts w:ascii="Times New Roman" w:hAnsi="Times New Roman" w:cs="Times New Roman"/>
          <w:b/>
          <w:sz w:val="24"/>
        </w:rPr>
        <w:t>України</w:t>
      </w:r>
      <w:proofErr w:type="spellEnd"/>
    </w:p>
    <w:p w:rsid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2024 – 2025 роки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D357B6" w:rsidRPr="00D357B6" w:rsidRDefault="00D357B6" w:rsidP="00D35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Style w:val="a7"/>
        <w:tblW w:w="9629" w:type="dxa"/>
        <w:tblLook w:val="04A0"/>
      </w:tblPr>
      <w:tblGrid>
        <w:gridCol w:w="3539"/>
        <w:gridCol w:w="6090"/>
      </w:tblGrid>
      <w:tr w:rsidR="00D357B6" w:rsidRPr="00D3297A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Фастівської міської ради</w:t>
            </w:r>
          </w:p>
        </w:tc>
      </w:tr>
      <w:tr w:rsidR="00D357B6" w:rsidRPr="00D3297A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</w:t>
            </w:r>
          </w:p>
        </w:tc>
      </w:tr>
      <w:tr w:rsidR="00D357B6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патрульного катеру «Фастів», командир військової частини А0937</w:t>
            </w:r>
          </w:p>
        </w:tc>
      </w:tr>
      <w:tr w:rsidR="00D357B6" w:rsidRPr="00D3297A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розпорядник коштів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Фастівської міської ради</w:t>
            </w:r>
          </w:p>
        </w:tc>
      </w:tr>
      <w:tr w:rsidR="00D357B6" w:rsidRPr="00D3297A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 комітет Фастівської міської ради</w:t>
            </w:r>
          </w:p>
        </w:tc>
      </w:tr>
      <w:tr w:rsidR="00D357B6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Виконавчий комітет Фастівської міської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культури, молоді та туризму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відділ з питань фізичної культури та спорту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управління освіти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фінансове управління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відділ управління персоналом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патрульного катеру «Фастів», командир військової частини А0937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Підприємства, установи, організації та заклади Фастівської міської територіальної громади</w:t>
            </w:r>
          </w:p>
        </w:tc>
      </w:tr>
      <w:tr w:rsidR="00D357B6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Програми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Виконавчий комітет Фастівської міської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культури, молоді та туризму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відділ з питань фізичної культури та спорту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управління освіти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фінансове управління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відділ управління персоналом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патрульного катеру «Фастів», командир військової частини А0937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Підприємства, установи, організації та заклади Фастівської міської територіальної громади</w:t>
            </w:r>
          </w:p>
        </w:tc>
      </w:tr>
      <w:tr w:rsidR="00D357B6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 роки</w:t>
            </w:r>
          </w:p>
        </w:tc>
      </w:tr>
      <w:tr w:rsidR="00D357B6" w:rsidRPr="00D3297A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Координацію за виконанням Програми здійснює:</w:t>
            </w:r>
          </w:p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мобілізаційної роботи виконавчого комітету Фастівської міської ради</w:t>
            </w:r>
          </w:p>
        </w:tc>
      </w:tr>
      <w:tr w:rsidR="00D357B6" w:rsidTr="00D357B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фінансування Програми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Фастівської міської територіальної громади;</w:t>
            </w:r>
          </w:p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Добровільні пожертвування фізичних  і юридичних осіб, благодійних організацій та об’єднань громадян;</w:t>
            </w:r>
          </w:p>
          <w:p w:rsidR="00D357B6" w:rsidRDefault="00D35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фінансування не заборонені чинним законодавством України.</w:t>
            </w:r>
          </w:p>
        </w:tc>
      </w:tr>
    </w:tbl>
    <w:tbl>
      <w:tblPr>
        <w:tblW w:w="9645" w:type="dxa"/>
        <w:shd w:val="clear" w:color="auto" w:fill="FFFFFF"/>
        <w:tblLook w:val="04A0"/>
      </w:tblPr>
      <w:tblGrid>
        <w:gridCol w:w="426"/>
        <w:gridCol w:w="2574"/>
        <w:gridCol w:w="6645"/>
      </w:tblGrid>
      <w:tr w:rsidR="00D357B6" w:rsidTr="00D357B6"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357B6" w:rsidTr="00D357B6"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357B6" w:rsidTr="00D357B6"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357B6" w:rsidTr="00D357B6"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357B6" w:rsidTr="00D357B6"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B6" w:rsidRDefault="00D357B6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357B6" w:rsidRDefault="00D357B6" w:rsidP="00D357B6">
      <w:pPr>
        <w:numPr>
          <w:ilvl w:val="0"/>
          <w:numId w:val="2"/>
        </w:numPr>
        <w:shd w:val="clear" w:color="auto" w:fill="FFFFFF"/>
        <w:spacing w:after="160" w:line="240" w:lineRule="auto"/>
        <w:ind w:left="3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  <w:proofErr w:type="spellEnd"/>
    </w:p>
    <w:p w:rsidR="00D357B6" w:rsidRDefault="00D357B6" w:rsidP="00D357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шефської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допомоги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патрульному катеру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А0937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Військово-морських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Збройних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2024 – 2025 роки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обороноздатності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боєздатності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патрульного катера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соціально-побутових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задоволенню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піднесення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престижу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цивільно-військового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забезпечення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шефства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патрульним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катером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А0937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ійськово-морських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7B6" w:rsidRPr="00D357B6" w:rsidRDefault="00D357B6" w:rsidP="00D35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357B6" w:rsidRDefault="00D357B6" w:rsidP="00D357B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3828"/>
          <w:tab w:val="left" w:pos="3969"/>
        </w:tabs>
        <w:spacing w:after="16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Програми</w:t>
      </w:r>
      <w:proofErr w:type="spellEnd"/>
    </w:p>
    <w:p w:rsidR="00D357B6" w:rsidRDefault="00D357B6" w:rsidP="00D357B6">
      <w:pPr>
        <w:spacing w:line="240" w:lineRule="atLeast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Основною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D357B6" w:rsidRDefault="00D357B6" w:rsidP="00D357B6">
      <w:pPr>
        <w:numPr>
          <w:ilvl w:val="0"/>
          <w:numId w:val="4"/>
        </w:numPr>
        <w:tabs>
          <w:tab w:val="left" w:pos="353"/>
        </w:tabs>
        <w:spacing w:after="0" w:line="240" w:lineRule="atLeast"/>
        <w:ind w:left="142" w:right="16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патрульного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матеріально-технічними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numPr>
          <w:ilvl w:val="0"/>
          <w:numId w:val="4"/>
        </w:numPr>
        <w:tabs>
          <w:tab w:val="left" w:pos="160"/>
        </w:tabs>
        <w:spacing w:after="0" w:line="240" w:lineRule="atLeast"/>
        <w:ind w:left="160" w:hanging="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престижу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numPr>
          <w:ilvl w:val="0"/>
          <w:numId w:val="4"/>
        </w:numPr>
        <w:tabs>
          <w:tab w:val="left" w:pos="160"/>
        </w:tabs>
        <w:spacing w:after="0" w:line="240" w:lineRule="atLeast"/>
        <w:ind w:left="160" w:hanging="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обороноздатності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мобілізаційної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numPr>
          <w:ilvl w:val="0"/>
          <w:numId w:val="4"/>
        </w:numPr>
        <w:tabs>
          <w:tab w:val="left" w:pos="160"/>
        </w:tabs>
        <w:spacing w:after="0" w:line="240" w:lineRule="atLeast"/>
        <w:ind w:left="160" w:hanging="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іально-побутових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numPr>
          <w:ilvl w:val="0"/>
          <w:numId w:val="4"/>
        </w:numPr>
        <w:tabs>
          <w:tab w:val="left" w:pos="160"/>
        </w:tabs>
        <w:spacing w:after="0" w:line="240" w:lineRule="atLeast"/>
        <w:ind w:left="160" w:hanging="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pStyle w:val="a3"/>
        <w:numPr>
          <w:ilvl w:val="0"/>
          <w:numId w:val="4"/>
        </w:numPr>
        <w:tabs>
          <w:tab w:val="left" w:pos="262"/>
        </w:tabs>
        <w:spacing w:after="0" w:line="240" w:lineRule="atLeast"/>
        <w:ind w:left="142" w:right="160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військово-патріотичне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виховання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військового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357B6" w:rsidRPr="00D357B6" w:rsidRDefault="00D357B6" w:rsidP="00D357B6">
      <w:pPr>
        <w:numPr>
          <w:ilvl w:val="0"/>
          <w:numId w:val="4"/>
        </w:numPr>
        <w:tabs>
          <w:tab w:val="left" w:pos="180"/>
        </w:tabs>
        <w:spacing w:after="0" w:line="240" w:lineRule="atLeast"/>
        <w:ind w:left="160" w:hanging="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циві</w:t>
      </w:r>
      <w:proofErr w:type="gramStart"/>
      <w:r>
        <w:rPr>
          <w:rFonts w:ascii="Times New Roman" w:hAnsi="Times New Roman" w:cs="Times New Roman"/>
          <w:sz w:val="24"/>
          <w:szCs w:val="24"/>
        </w:rPr>
        <w:t>льно-в</w:t>
      </w:r>
      <w:proofErr w:type="gramEnd"/>
      <w:r>
        <w:rPr>
          <w:rFonts w:ascii="Times New Roman" w:hAnsi="Times New Roman" w:cs="Times New Roman"/>
          <w:sz w:val="24"/>
          <w:szCs w:val="24"/>
        </w:rPr>
        <w:t>ійськового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7B6" w:rsidRPr="00D357B6" w:rsidRDefault="00D357B6" w:rsidP="00D357B6">
      <w:pPr>
        <w:numPr>
          <w:ilvl w:val="0"/>
          <w:numId w:val="4"/>
        </w:numPr>
        <w:tabs>
          <w:tab w:val="left" w:pos="180"/>
        </w:tabs>
        <w:spacing w:after="0" w:line="240" w:lineRule="atLeast"/>
        <w:ind w:left="160" w:hanging="156"/>
        <w:jc w:val="both"/>
        <w:rPr>
          <w:rFonts w:ascii="Times New Roman" w:hAnsi="Times New Roman" w:cs="Times New Roman"/>
          <w:sz w:val="24"/>
          <w:szCs w:val="24"/>
        </w:rPr>
      </w:pPr>
    </w:p>
    <w:p w:rsidR="00D357B6" w:rsidRPr="00D357B6" w:rsidRDefault="00D357B6" w:rsidP="00D357B6">
      <w:pPr>
        <w:numPr>
          <w:ilvl w:val="0"/>
          <w:numId w:val="5"/>
        </w:numPr>
        <w:shd w:val="clear" w:color="auto" w:fill="FFFFFF"/>
        <w:tabs>
          <w:tab w:val="clear" w:pos="2345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D357B6" w:rsidRDefault="00D357B6" w:rsidP="00D357B6">
      <w:pPr>
        <w:shd w:val="clear" w:color="auto" w:fill="FFFFFF"/>
        <w:spacing w:after="0" w:line="240" w:lineRule="auto"/>
        <w:ind w:left="31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D357B6" w:rsidRDefault="00D357B6" w:rsidP="00D357B6">
      <w:pPr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престижу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забезпечення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культурно-виховній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військовослужбовцями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допризовної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57B6" w:rsidRDefault="00D357B6" w:rsidP="00D357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забезпечення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урочистостях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заходах; </w:t>
      </w:r>
    </w:p>
    <w:p w:rsidR="00D357B6" w:rsidRDefault="00D357B6" w:rsidP="00D357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задоволенням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7B6" w:rsidRDefault="00D357B6" w:rsidP="00D357B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357B6" w:rsidRDefault="00D357B6" w:rsidP="00D357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D357B6" w:rsidRDefault="00D357B6" w:rsidP="00D357B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Висвітлення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патрульного катера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командир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2024-2025 роки.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мистецьких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культурно-виховних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складом патрульного катера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B6" w:rsidRDefault="00D357B6" w:rsidP="00D357B6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командир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2024-2025 роки.</w:t>
      </w:r>
    </w:p>
    <w:p w:rsidR="00D357B6" w:rsidRP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Заохочення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патрульного катера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57B6" w:rsidRDefault="00D357B6" w:rsidP="00D357B6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командир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2024-2025 роки.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військовослужбовців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проходять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військову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службу на </w:t>
      </w:r>
      <w:proofErr w:type="gramStart"/>
      <w:r>
        <w:rPr>
          <w:rFonts w:ascii="Times New Roman" w:hAnsi="Times New Roman" w:cs="Times New Roman"/>
          <w:w w:val="98"/>
          <w:sz w:val="24"/>
          <w:szCs w:val="24"/>
        </w:rPr>
        <w:t>патрульному</w:t>
      </w:r>
      <w:proofErr w:type="gram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катері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Фастів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»,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культурно-масових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заходах.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командир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2024-2025 роки.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tabs>
          <w:tab w:val="left" w:pos="670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>
        <w:rPr>
          <w:rFonts w:ascii="Times New Roman" w:hAnsi="Times New Roman" w:cs="Times New Roman"/>
          <w:sz w:val="24"/>
          <w:szCs w:val="24"/>
        </w:rPr>
        <w:t>ирішення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іально-побутових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проходять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військову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службу на патрульному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катері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Фастів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>».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командир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2024-2025 роки.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налагодженню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взаємозв’язків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А0937 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ідприємствами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проходять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військову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службу на патрульному 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катері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Фастів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>».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ради, командир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установи,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2024-2025 роки.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tabs>
          <w:tab w:val="left" w:pos="67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>
        <w:rPr>
          <w:rFonts w:ascii="Times New Roman" w:hAnsi="Times New Roman" w:cs="Times New Roman"/>
          <w:sz w:val="24"/>
          <w:szCs w:val="24"/>
        </w:rPr>
        <w:t>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стану </w:t>
      </w:r>
      <w:r>
        <w:rPr>
          <w:rFonts w:ascii="Times New Roman" w:hAnsi="Times New Roman" w:cs="Times New Roman"/>
          <w:w w:val="98"/>
          <w:sz w:val="24"/>
          <w:szCs w:val="24"/>
        </w:rPr>
        <w:t>патрульного катера «</w:t>
      </w:r>
      <w:proofErr w:type="spellStart"/>
      <w:r>
        <w:rPr>
          <w:rFonts w:ascii="Times New Roman" w:hAnsi="Times New Roman" w:cs="Times New Roman"/>
          <w:w w:val="98"/>
          <w:sz w:val="24"/>
          <w:szCs w:val="24"/>
        </w:rPr>
        <w:t>Фастів</w:t>
      </w:r>
      <w:proofErr w:type="spellEnd"/>
      <w:r>
        <w:rPr>
          <w:rFonts w:ascii="Times New Roman" w:hAnsi="Times New Roman" w:cs="Times New Roman"/>
          <w:w w:val="98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ради, командир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установи,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2024-2025 роки.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оснащення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ремонту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апаратури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патрульному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ради, командир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установи,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2024-2025 роки.</w:t>
      </w:r>
    </w:p>
    <w:p w:rsid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4.2.9. Проведення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музейних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краєзнавчих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проходять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службу на патрульному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сімей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D357B6" w:rsidRPr="00D357B6" w:rsidRDefault="00D357B6" w:rsidP="00D357B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ради, командир патрульного катера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командир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А0937,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установи,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2024-2025 роки.</w:t>
      </w:r>
    </w:p>
    <w:p w:rsidR="00D357B6" w:rsidRPr="00D357B6" w:rsidRDefault="00D357B6" w:rsidP="00D357B6">
      <w:pPr>
        <w:pStyle w:val="a3"/>
        <w:numPr>
          <w:ilvl w:val="0"/>
          <w:numId w:val="5"/>
        </w:numPr>
        <w:shd w:val="clear" w:color="auto" w:fill="FFFFFF"/>
        <w:tabs>
          <w:tab w:val="clear" w:pos="2345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Очікувані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результати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виконання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Програми</w:t>
      </w:r>
      <w:proofErr w:type="spellEnd"/>
    </w:p>
    <w:p w:rsidR="00D357B6" w:rsidRDefault="00D357B6" w:rsidP="00D357B6">
      <w:pPr>
        <w:pStyle w:val="a3"/>
        <w:shd w:val="clear" w:color="auto" w:fill="FFFFFF"/>
        <w:spacing w:after="0" w:line="240" w:lineRule="auto"/>
        <w:ind w:left="2345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ind w:left="312"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D357B6" w:rsidRDefault="00D357B6" w:rsidP="00D357B6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дозволить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престиж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357B6" w:rsidRDefault="00D357B6" w:rsidP="00D357B6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ідтриманню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обороноздатності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мобілізаційної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357B6" w:rsidRDefault="00D357B6" w:rsidP="00D357B6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розв'язанню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іально-побутових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проблем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357B6" w:rsidRDefault="00D357B6" w:rsidP="00D357B6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дозволить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задовольнити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D357B6" w:rsidRDefault="00D357B6" w:rsidP="00D357B6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ідвищить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цивільно-військового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57B6" w:rsidRPr="00D357B6" w:rsidRDefault="00D357B6" w:rsidP="00D357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Основою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успішної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стане системна робота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шефської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забезпечення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шефства над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патрульним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катером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А0937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ійськово-морських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Збройних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D357B6" w:rsidRDefault="00D357B6" w:rsidP="00D357B6">
      <w:p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pStyle w:val="a3"/>
        <w:numPr>
          <w:ilvl w:val="0"/>
          <w:numId w:val="5"/>
        </w:numPr>
        <w:shd w:val="clear" w:color="auto" w:fill="FFFFFF"/>
        <w:tabs>
          <w:tab w:val="clear" w:pos="2345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Обсяги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джерела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фінансування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Програми</w:t>
      </w:r>
      <w:proofErr w:type="spellEnd"/>
    </w:p>
    <w:p w:rsidR="00D357B6" w:rsidRDefault="00D357B6" w:rsidP="00D357B6">
      <w:pPr>
        <w:shd w:val="clear" w:color="auto" w:fill="FFFFFF"/>
        <w:spacing w:after="0" w:line="240" w:lineRule="auto"/>
        <w:ind w:left="312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бюджету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добровільних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пожертвувань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благодійних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об’єднань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57B6" w:rsidRDefault="00D357B6" w:rsidP="00D357B6">
      <w:pPr>
        <w:pStyle w:val="a3"/>
        <w:numPr>
          <w:ilvl w:val="0"/>
          <w:numId w:val="5"/>
        </w:numPr>
        <w:shd w:val="clear" w:color="auto" w:fill="FFFFFF"/>
        <w:tabs>
          <w:tab w:val="clear" w:pos="2345"/>
          <w:tab w:val="left" w:pos="284"/>
          <w:tab w:val="left" w:pos="15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Координація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та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ходом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виконання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Програми</w:t>
      </w:r>
      <w:proofErr w:type="spellEnd"/>
    </w:p>
    <w:p w:rsidR="00D357B6" w:rsidRDefault="00D357B6" w:rsidP="00D357B6">
      <w:pPr>
        <w:pStyle w:val="a3"/>
        <w:shd w:val="clear" w:color="auto" w:fill="FFFFFF"/>
        <w:tabs>
          <w:tab w:val="num" w:pos="255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шефської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допомоги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патрульному катеру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Фастів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військової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А0937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ійськово-морських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Збройних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2024 – 2025 роки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D357B6" w:rsidRDefault="00D357B6" w:rsidP="00D357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координатором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сектор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питань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мобілізаційної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Фастівської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ради.</w:t>
      </w:r>
    </w:p>
    <w:p w:rsidR="00D357B6" w:rsidRDefault="00D357B6" w:rsidP="00D357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57B6" w:rsidRDefault="00D357B6" w:rsidP="00D35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357B6" w:rsidRPr="00D357B6" w:rsidRDefault="00D357B6" w:rsidP="00D35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357B6" w:rsidRDefault="00D357B6" w:rsidP="00D357B6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Людмила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РУДЯК</w:t>
      </w:r>
    </w:p>
    <w:p w:rsidR="00D357B6" w:rsidRDefault="00D357B6" w:rsidP="00D357B6">
      <w:pPr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D357B6" w:rsidRPr="002A6D45" w:rsidRDefault="00D357B6" w:rsidP="009F0B27">
      <w:pPr>
        <w:spacing w:after="0"/>
        <w:ind w:left="6521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57B6" w:rsidRPr="002A6D45" w:rsidSect="00D357B6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6B23A65"/>
    <w:multiLevelType w:val="multilevel"/>
    <w:tmpl w:val="D58A95D8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2">
    <w:nsid w:val="316936C0"/>
    <w:multiLevelType w:val="multilevel"/>
    <w:tmpl w:val="37EA9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0698F"/>
    <w:multiLevelType w:val="hybridMultilevel"/>
    <w:tmpl w:val="01628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A3941"/>
    <w:multiLevelType w:val="multilevel"/>
    <w:tmpl w:val="71367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0579F9"/>
    <w:rsid w:val="000139A9"/>
    <w:rsid w:val="00045191"/>
    <w:rsid w:val="0005734C"/>
    <w:rsid w:val="000579F9"/>
    <w:rsid w:val="00074024"/>
    <w:rsid w:val="00081E44"/>
    <w:rsid w:val="000924A3"/>
    <w:rsid w:val="000A13C4"/>
    <w:rsid w:val="000C3DC0"/>
    <w:rsid w:val="000D093E"/>
    <w:rsid w:val="000E105D"/>
    <w:rsid w:val="001231E6"/>
    <w:rsid w:val="001318D9"/>
    <w:rsid w:val="00132D31"/>
    <w:rsid w:val="0015211E"/>
    <w:rsid w:val="00152497"/>
    <w:rsid w:val="001717C1"/>
    <w:rsid w:val="00193BF4"/>
    <w:rsid w:val="00196EBC"/>
    <w:rsid w:val="001C6CE9"/>
    <w:rsid w:val="001E3B6E"/>
    <w:rsid w:val="001E50CB"/>
    <w:rsid w:val="00211F47"/>
    <w:rsid w:val="00215D32"/>
    <w:rsid w:val="00217D82"/>
    <w:rsid w:val="00224E5B"/>
    <w:rsid w:val="002259F8"/>
    <w:rsid w:val="002A64D1"/>
    <w:rsid w:val="002A6D45"/>
    <w:rsid w:val="002B5E59"/>
    <w:rsid w:val="002C39FB"/>
    <w:rsid w:val="002D172E"/>
    <w:rsid w:val="002D347B"/>
    <w:rsid w:val="0030345D"/>
    <w:rsid w:val="003127EC"/>
    <w:rsid w:val="00320AC3"/>
    <w:rsid w:val="00331060"/>
    <w:rsid w:val="00332A72"/>
    <w:rsid w:val="00341EEA"/>
    <w:rsid w:val="00370925"/>
    <w:rsid w:val="0037244D"/>
    <w:rsid w:val="003B0A17"/>
    <w:rsid w:val="003C49FE"/>
    <w:rsid w:val="003F5289"/>
    <w:rsid w:val="0043695E"/>
    <w:rsid w:val="00437028"/>
    <w:rsid w:val="00476E93"/>
    <w:rsid w:val="0047733F"/>
    <w:rsid w:val="00480CC1"/>
    <w:rsid w:val="004B1769"/>
    <w:rsid w:val="004C17AB"/>
    <w:rsid w:val="004C499A"/>
    <w:rsid w:val="004D169C"/>
    <w:rsid w:val="004E7780"/>
    <w:rsid w:val="004F5EE6"/>
    <w:rsid w:val="00524B65"/>
    <w:rsid w:val="0056359C"/>
    <w:rsid w:val="00572B7A"/>
    <w:rsid w:val="005A63BD"/>
    <w:rsid w:val="005C46BF"/>
    <w:rsid w:val="005C6748"/>
    <w:rsid w:val="005D2DA8"/>
    <w:rsid w:val="005E71BF"/>
    <w:rsid w:val="00617BFB"/>
    <w:rsid w:val="00631730"/>
    <w:rsid w:val="00637242"/>
    <w:rsid w:val="006621BD"/>
    <w:rsid w:val="006700D2"/>
    <w:rsid w:val="006A1967"/>
    <w:rsid w:val="006E618B"/>
    <w:rsid w:val="007050A0"/>
    <w:rsid w:val="00713B76"/>
    <w:rsid w:val="00724D18"/>
    <w:rsid w:val="00725251"/>
    <w:rsid w:val="00725A49"/>
    <w:rsid w:val="0074666F"/>
    <w:rsid w:val="0075784D"/>
    <w:rsid w:val="00794302"/>
    <w:rsid w:val="007A2C7A"/>
    <w:rsid w:val="007A4316"/>
    <w:rsid w:val="007A512A"/>
    <w:rsid w:val="007C7B0C"/>
    <w:rsid w:val="007D7EFF"/>
    <w:rsid w:val="007F42A5"/>
    <w:rsid w:val="00811FAF"/>
    <w:rsid w:val="00812F66"/>
    <w:rsid w:val="008569C2"/>
    <w:rsid w:val="0087063F"/>
    <w:rsid w:val="00871485"/>
    <w:rsid w:val="00877E8C"/>
    <w:rsid w:val="008868D5"/>
    <w:rsid w:val="008B20F9"/>
    <w:rsid w:val="008B3A7D"/>
    <w:rsid w:val="008B634E"/>
    <w:rsid w:val="008E297F"/>
    <w:rsid w:val="008E3D7C"/>
    <w:rsid w:val="008E6328"/>
    <w:rsid w:val="008E6CA5"/>
    <w:rsid w:val="009021CA"/>
    <w:rsid w:val="00931E8C"/>
    <w:rsid w:val="00942FA0"/>
    <w:rsid w:val="00946856"/>
    <w:rsid w:val="00977533"/>
    <w:rsid w:val="0099257F"/>
    <w:rsid w:val="00993F00"/>
    <w:rsid w:val="00995161"/>
    <w:rsid w:val="009958BE"/>
    <w:rsid w:val="009B268B"/>
    <w:rsid w:val="009C3BF6"/>
    <w:rsid w:val="009D0328"/>
    <w:rsid w:val="009E73D7"/>
    <w:rsid w:val="009F0B27"/>
    <w:rsid w:val="009F0F72"/>
    <w:rsid w:val="00A007AA"/>
    <w:rsid w:val="00A010B2"/>
    <w:rsid w:val="00A05532"/>
    <w:rsid w:val="00A36757"/>
    <w:rsid w:val="00A409DA"/>
    <w:rsid w:val="00A55E9C"/>
    <w:rsid w:val="00A802BD"/>
    <w:rsid w:val="00A85382"/>
    <w:rsid w:val="00A96405"/>
    <w:rsid w:val="00AD4B90"/>
    <w:rsid w:val="00AE311A"/>
    <w:rsid w:val="00AE5390"/>
    <w:rsid w:val="00AE6137"/>
    <w:rsid w:val="00AF01EB"/>
    <w:rsid w:val="00B125F0"/>
    <w:rsid w:val="00B14D85"/>
    <w:rsid w:val="00B20616"/>
    <w:rsid w:val="00B22D86"/>
    <w:rsid w:val="00B371F5"/>
    <w:rsid w:val="00B55229"/>
    <w:rsid w:val="00B64924"/>
    <w:rsid w:val="00B67C0B"/>
    <w:rsid w:val="00B75187"/>
    <w:rsid w:val="00BB7D77"/>
    <w:rsid w:val="00BC06C5"/>
    <w:rsid w:val="00C03872"/>
    <w:rsid w:val="00C1302C"/>
    <w:rsid w:val="00C206B1"/>
    <w:rsid w:val="00C23386"/>
    <w:rsid w:val="00C3104E"/>
    <w:rsid w:val="00C52006"/>
    <w:rsid w:val="00C63155"/>
    <w:rsid w:val="00C7463D"/>
    <w:rsid w:val="00C74907"/>
    <w:rsid w:val="00C76B3D"/>
    <w:rsid w:val="00C97911"/>
    <w:rsid w:val="00CA59C3"/>
    <w:rsid w:val="00CB7A6B"/>
    <w:rsid w:val="00CF78B5"/>
    <w:rsid w:val="00D020D0"/>
    <w:rsid w:val="00D3297A"/>
    <w:rsid w:val="00D344A4"/>
    <w:rsid w:val="00D357B6"/>
    <w:rsid w:val="00D421C7"/>
    <w:rsid w:val="00D60B07"/>
    <w:rsid w:val="00D66F35"/>
    <w:rsid w:val="00D717E2"/>
    <w:rsid w:val="00D804D9"/>
    <w:rsid w:val="00D92A9A"/>
    <w:rsid w:val="00DB1803"/>
    <w:rsid w:val="00DC6C70"/>
    <w:rsid w:val="00E02676"/>
    <w:rsid w:val="00E1297E"/>
    <w:rsid w:val="00E23D26"/>
    <w:rsid w:val="00E247C5"/>
    <w:rsid w:val="00E31DF9"/>
    <w:rsid w:val="00E32865"/>
    <w:rsid w:val="00E352F4"/>
    <w:rsid w:val="00E5797C"/>
    <w:rsid w:val="00E97A09"/>
    <w:rsid w:val="00EB7A8C"/>
    <w:rsid w:val="00EC4717"/>
    <w:rsid w:val="00EC7BDE"/>
    <w:rsid w:val="00F00A65"/>
    <w:rsid w:val="00F129C9"/>
    <w:rsid w:val="00F314ED"/>
    <w:rsid w:val="00F43F0B"/>
    <w:rsid w:val="00F9323E"/>
    <w:rsid w:val="00F95AA4"/>
    <w:rsid w:val="00F96024"/>
    <w:rsid w:val="00FA2B7A"/>
    <w:rsid w:val="00FB6D5A"/>
    <w:rsid w:val="00FE5D4B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3"/>
  </w:style>
  <w:style w:type="paragraph" w:styleId="1">
    <w:name w:val="heading 1"/>
    <w:basedOn w:val="a"/>
    <w:next w:val="a"/>
    <w:link w:val="10"/>
    <w:qFormat/>
    <w:rsid w:val="000579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F9"/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0579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B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qFormat/>
    <w:rsid w:val="000A13C4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ASUSp5g</dc:creator>
  <cp:keywords/>
  <dc:description/>
  <cp:lastModifiedBy>ORG</cp:lastModifiedBy>
  <cp:revision>13</cp:revision>
  <cp:lastPrinted>2023-12-12T05:44:00Z</cp:lastPrinted>
  <dcterms:created xsi:type="dcterms:W3CDTF">2023-12-10T17:31:00Z</dcterms:created>
  <dcterms:modified xsi:type="dcterms:W3CDTF">2023-12-28T15:44:00Z</dcterms:modified>
</cp:coreProperties>
</file>