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64" w:rsidRDefault="001A0864" w:rsidP="006B634C">
      <w:pPr>
        <w:spacing w:line="240" w:lineRule="auto"/>
        <w:ind w:left="5670"/>
        <w:contextualSpacing/>
        <w:rPr>
          <w:rFonts w:ascii="Times New Roman" w:hAnsi="Times New Roman"/>
          <w:bCs/>
          <w:sz w:val="24"/>
          <w:szCs w:val="24"/>
        </w:rPr>
      </w:pPr>
      <w:r>
        <w:rPr>
          <w:rFonts w:ascii="Times New Roman" w:hAnsi="Times New Roman"/>
          <w:bCs/>
          <w:sz w:val="24"/>
          <w:szCs w:val="24"/>
        </w:rPr>
        <w:t>Додаток 1 до рішення виконкому</w:t>
      </w:r>
    </w:p>
    <w:p w:rsidR="001A0864" w:rsidRDefault="001A0864" w:rsidP="006B634C">
      <w:pPr>
        <w:spacing w:line="240" w:lineRule="auto"/>
        <w:ind w:left="5670"/>
        <w:contextualSpacing/>
        <w:rPr>
          <w:rFonts w:ascii="Times New Roman" w:hAnsi="Times New Roman"/>
          <w:bCs/>
          <w:sz w:val="24"/>
          <w:szCs w:val="24"/>
        </w:rPr>
      </w:pPr>
      <w:r>
        <w:rPr>
          <w:rFonts w:ascii="Times New Roman" w:hAnsi="Times New Roman"/>
          <w:bCs/>
          <w:sz w:val="24"/>
          <w:szCs w:val="24"/>
        </w:rPr>
        <w:t>№__</w:t>
      </w:r>
      <w:r w:rsidR="006E14D3">
        <w:rPr>
          <w:rFonts w:ascii="Times New Roman" w:hAnsi="Times New Roman"/>
          <w:bCs/>
          <w:sz w:val="24"/>
          <w:szCs w:val="24"/>
          <w:lang w:val="en-US"/>
        </w:rPr>
        <w:t>559</w:t>
      </w:r>
      <w:r>
        <w:rPr>
          <w:rFonts w:ascii="Times New Roman" w:hAnsi="Times New Roman"/>
          <w:bCs/>
          <w:sz w:val="24"/>
          <w:szCs w:val="24"/>
        </w:rPr>
        <w:t>__ від ___</w:t>
      </w:r>
      <w:r w:rsidR="006E14D3">
        <w:rPr>
          <w:rFonts w:ascii="Times New Roman" w:hAnsi="Times New Roman"/>
          <w:bCs/>
          <w:sz w:val="24"/>
          <w:szCs w:val="24"/>
          <w:lang w:val="en-US"/>
        </w:rPr>
        <w:t>22.11.2021</w:t>
      </w:r>
      <w:r>
        <w:rPr>
          <w:rFonts w:ascii="Times New Roman" w:hAnsi="Times New Roman"/>
          <w:bCs/>
          <w:sz w:val="24"/>
          <w:szCs w:val="24"/>
        </w:rPr>
        <w:t>_______</w:t>
      </w:r>
    </w:p>
    <w:p w:rsidR="001A0864" w:rsidRDefault="001A0864" w:rsidP="001A0864">
      <w:pPr>
        <w:shd w:val="clear" w:color="auto" w:fill="FFFFFF"/>
        <w:tabs>
          <w:tab w:val="left" w:pos="7469"/>
        </w:tabs>
        <w:spacing w:line="240" w:lineRule="auto"/>
        <w:contextualSpacing/>
        <w:rPr>
          <w:rFonts w:ascii="Times New Roman" w:hAnsi="Times New Roman"/>
          <w:sz w:val="28"/>
          <w:szCs w:val="28"/>
          <w:lang w:val="hr-HR"/>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szCs w:val="28"/>
        </w:rPr>
      </w:pPr>
    </w:p>
    <w:p w:rsidR="001A0864" w:rsidRDefault="001A0864" w:rsidP="001A0864">
      <w:pPr>
        <w:shd w:val="clear" w:color="auto" w:fill="FFFFFF"/>
        <w:tabs>
          <w:tab w:val="left" w:pos="7469"/>
        </w:tabs>
        <w:spacing w:line="240" w:lineRule="exact"/>
        <w:rPr>
          <w:rFonts w:ascii="Times New Roman" w:hAnsi="Times New Roman"/>
          <w:b/>
          <w:bCs/>
          <w:szCs w:val="28"/>
          <w:lang w:val="hr-HR"/>
        </w:rPr>
      </w:pPr>
    </w:p>
    <w:p w:rsidR="001A0864" w:rsidRDefault="001A0864" w:rsidP="001A0864">
      <w:pPr>
        <w:jc w:val="center"/>
        <w:rPr>
          <w:rFonts w:ascii="Times New Roman" w:hAnsi="Times New Roman"/>
          <w:b/>
          <w:sz w:val="32"/>
          <w:szCs w:val="32"/>
        </w:rPr>
      </w:pPr>
      <w:r>
        <w:rPr>
          <w:rFonts w:ascii="Times New Roman" w:hAnsi="Times New Roman"/>
          <w:b/>
          <w:sz w:val="32"/>
          <w:szCs w:val="32"/>
        </w:rPr>
        <w:t>Програма</w:t>
      </w:r>
      <w:r w:rsidR="003611F0">
        <w:rPr>
          <w:rFonts w:ascii="Times New Roman" w:hAnsi="Times New Roman"/>
          <w:b/>
          <w:sz w:val="32"/>
          <w:szCs w:val="32"/>
        </w:rPr>
        <w:t xml:space="preserve"> придбання доступного житла </w:t>
      </w:r>
      <w:r w:rsidR="003611F0">
        <w:rPr>
          <w:rFonts w:ascii="Times New Roman" w:hAnsi="Times New Roman"/>
          <w:b/>
          <w:sz w:val="32"/>
          <w:szCs w:val="32"/>
        </w:rPr>
        <w:br/>
        <w:t xml:space="preserve">у </w:t>
      </w:r>
      <w:r>
        <w:rPr>
          <w:rFonts w:ascii="Times New Roman" w:hAnsi="Times New Roman"/>
          <w:b/>
          <w:sz w:val="32"/>
          <w:szCs w:val="32"/>
        </w:rPr>
        <w:t>Фастівській міській територіальній громаді</w:t>
      </w:r>
      <w:r>
        <w:rPr>
          <w:rFonts w:ascii="Times New Roman" w:hAnsi="Times New Roman"/>
          <w:b/>
          <w:sz w:val="32"/>
          <w:szCs w:val="32"/>
        </w:rPr>
        <w:br/>
        <w:t xml:space="preserve"> на 2022 – 2023 роки</w:t>
      </w:r>
    </w:p>
    <w:p w:rsidR="001A0864" w:rsidRDefault="001A0864" w:rsidP="001A0864">
      <w:pPr>
        <w:shd w:val="clear" w:color="auto" w:fill="FFFFFF"/>
        <w:tabs>
          <w:tab w:val="left" w:pos="7469"/>
        </w:tabs>
        <w:spacing w:line="240" w:lineRule="exact"/>
        <w:jc w:val="center"/>
        <w:rPr>
          <w:rFonts w:ascii="Times New Roman" w:hAnsi="Times New Roman"/>
          <w:sz w:val="28"/>
          <w:szCs w:val="20"/>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rPr>
      </w:pPr>
    </w:p>
    <w:p w:rsidR="001A0864" w:rsidRPr="008651C2" w:rsidRDefault="001A0864" w:rsidP="001A0864">
      <w:pPr>
        <w:shd w:val="clear" w:color="auto" w:fill="FFFFFF"/>
        <w:tabs>
          <w:tab w:val="left" w:pos="7469"/>
        </w:tabs>
        <w:spacing w:line="240" w:lineRule="exact"/>
        <w:rPr>
          <w:rFonts w:ascii="Times New Roman" w:hAnsi="Times New Roman"/>
        </w:rPr>
      </w:pPr>
    </w:p>
    <w:p w:rsidR="001A0864" w:rsidRDefault="001A0864" w:rsidP="001A0864">
      <w:pPr>
        <w:shd w:val="clear" w:color="auto" w:fill="FFFFFF"/>
        <w:tabs>
          <w:tab w:val="left" w:pos="7469"/>
        </w:tabs>
        <w:spacing w:line="240" w:lineRule="exact"/>
        <w:jc w:val="center"/>
        <w:rPr>
          <w:rFonts w:ascii="Times New Roman" w:hAnsi="Times New Roman"/>
          <w:b/>
          <w:bCs/>
          <w:szCs w:val="28"/>
        </w:rPr>
      </w:pPr>
      <w:r>
        <w:rPr>
          <w:rFonts w:ascii="Times New Roman" w:hAnsi="Times New Roman"/>
          <w:b/>
          <w:bCs/>
          <w:szCs w:val="28"/>
        </w:rPr>
        <w:t>Фастів</w:t>
      </w:r>
    </w:p>
    <w:p w:rsidR="001A0864" w:rsidRPr="00B51EF0" w:rsidRDefault="001A0864" w:rsidP="001A0864">
      <w:pPr>
        <w:shd w:val="clear" w:color="auto" w:fill="FFFFFF"/>
        <w:tabs>
          <w:tab w:val="left" w:pos="7469"/>
        </w:tabs>
        <w:spacing w:line="240" w:lineRule="exact"/>
        <w:jc w:val="center"/>
        <w:rPr>
          <w:rFonts w:ascii="Times New Roman" w:hAnsi="Times New Roman"/>
          <w:szCs w:val="28"/>
        </w:rPr>
      </w:pPr>
      <w:r>
        <w:rPr>
          <w:rFonts w:ascii="Times New Roman" w:hAnsi="Times New Roman"/>
          <w:b/>
          <w:bCs/>
          <w:szCs w:val="28"/>
        </w:rPr>
        <w:t>2021</w:t>
      </w:r>
    </w:p>
    <w:p w:rsidR="001A0864" w:rsidRDefault="001A0864" w:rsidP="001A0864">
      <w:pPr>
        <w:shd w:val="clear" w:color="auto" w:fill="FFFFFF"/>
        <w:tabs>
          <w:tab w:val="left" w:pos="7469"/>
        </w:tabs>
        <w:spacing w:line="240" w:lineRule="exact"/>
        <w:jc w:val="center"/>
        <w:rPr>
          <w:rFonts w:ascii="Times New Roman" w:hAnsi="Times New Roman"/>
          <w:b/>
          <w:szCs w:val="28"/>
        </w:rPr>
      </w:pPr>
    </w:p>
    <w:p w:rsidR="006B634C" w:rsidRDefault="006B634C">
      <w:pPr>
        <w:rPr>
          <w:rFonts w:ascii="Times New Roman" w:hAnsi="Times New Roman"/>
          <w:b/>
          <w:szCs w:val="28"/>
        </w:rPr>
      </w:pPr>
      <w:r>
        <w:rPr>
          <w:rFonts w:ascii="Times New Roman" w:hAnsi="Times New Roman"/>
          <w:b/>
          <w:szCs w:val="28"/>
        </w:rPr>
        <w:br w:type="page"/>
      </w:r>
    </w:p>
    <w:p w:rsidR="001A0864" w:rsidRDefault="001A0864" w:rsidP="001A0864">
      <w:pPr>
        <w:shd w:val="clear" w:color="auto" w:fill="FFFFFF"/>
        <w:tabs>
          <w:tab w:val="left" w:pos="7469"/>
        </w:tabs>
        <w:spacing w:line="240" w:lineRule="exact"/>
        <w:jc w:val="center"/>
        <w:rPr>
          <w:rFonts w:ascii="Times New Roman" w:hAnsi="Times New Roman"/>
          <w:b/>
          <w:szCs w:val="28"/>
          <w:lang w:val="hr-HR"/>
        </w:rPr>
      </w:pPr>
      <w:r>
        <w:rPr>
          <w:rFonts w:ascii="Times New Roman" w:hAnsi="Times New Roman"/>
          <w:b/>
          <w:szCs w:val="28"/>
        </w:rPr>
        <w:lastRenderedPageBreak/>
        <w:t>ЗМІСТ</w:t>
      </w:r>
    </w:p>
    <w:p w:rsidR="001A0864" w:rsidRDefault="001A0864" w:rsidP="001A0864">
      <w:pPr>
        <w:jc w:val="center"/>
        <w:rPr>
          <w:rFonts w:ascii="Times New Roman" w:hAnsi="Times New Roman"/>
          <w:sz w:val="24"/>
          <w:szCs w:val="24"/>
        </w:rPr>
      </w:pP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b/>
          <w:szCs w:val="28"/>
        </w:rPr>
        <w:tab/>
      </w:r>
      <w:r>
        <w:rPr>
          <w:rFonts w:ascii="Times New Roman" w:hAnsi="Times New Roman"/>
          <w:sz w:val="24"/>
          <w:szCs w:val="24"/>
        </w:rPr>
        <w:t>.</w:t>
      </w:r>
    </w:p>
    <w:tbl>
      <w:tblPr>
        <w:tblW w:w="9855" w:type="dxa"/>
        <w:tblLayout w:type="fixed"/>
        <w:tblLook w:val="04A0"/>
      </w:tblPr>
      <w:tblGrid>
        <w:gridCol w:w="9120"/>
        <w:gridCol w:w="735"/>
      </w:tblGrid>
      <w:tr w:rsidR="001A0864" w:rsidRPr="001A0864" w:rsidTr="00897DD8">
        <w:trPr>
          <w:trHeight w:val="478"/>
        </w:trPr>
        <w:tc>
          <w:tcPr>
            <w:tcW w:w="9120" w:type="dxa"/>
          </w:tcPr>
          <w:p w:rsidR="001A0864" w:rsidRPr="001A0864" w:rsidRDefault="001A0864" w:rsidP="00844B21">
            <w:pPr>
              <w:overflowPunct w:val="0"/>
              <w:autoSpaceDE w:val="0"/>
              <w:autoSpaceDN w:val="0"/>
              <w:adjustRightInd w:val="0"/>
              <w:rPr>
                <w:rFonts w:ascii="Times New Roman" w:hAnsi="Times New Roman" w:cs="Times New Roman"/>
                <w:sz w:val="24"/>
                <w:szCs w:val="24"/>
                <w:lang w:eastAsia="ru-RU"/>
              </w:rPr>
            </w:pPr>
          </w:p>
        </w:tc>
        <w:tc>
          <w:tcPr>
            <w:tcW w:w="735" w:type="dxa"/>
            <w:hideMark/>
          </w:tcPr>
          <w:p w:rsidR="001A0864" w:rsidRPr="001A0864" w:rsidRDefault="001A0864" w:rsidP="00844B21">
            <w:pPr>
              <w:overflowPunct w:val="0"/>
              <w:autoSpaceDE w:val="0"/>
              <w:autoSpaceDN w:val="0"/>
              <w:adjustRightInd w:val="0"/>
              <w:jc w:val="center"/>
              <w:rPr>
                <w:rFonts w:ascii="Times New Roman" w:hAnsi="Times New Roman" w:cs="Times New Roman"/>
                <w:sz w:val="24"/>
                <w:szCs w:val="24"/>
                <w:lang w:eastAsia="ru-RU"/>
              </w:rPr>
            </w:pPr>
            <w:r w:rsidRPr="001A0864">
              <w:rPr>
                <w:rFonts w:ascii="Times New Roman" w:hAnsi="Times New Roman" w:cs="Times New Roman"/>
                <w:sz w:val="24"/>
                <w:szCs w:val="24"/>
              </w:rPr>
              <w:t>Стор</w:t>
            </w:r>
          </w:p>
        </w:tc>
      </w:tr>
      <w:tr w:rsidR="001A0864" w:rsidRPr="001A0864" w:rsidTr="00897DD8">
        <w:trPr>
          <w:trHeight w:val="478"/>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rPr>
            </w:pPr>
            <w:r w:rsidRPr="001A0864">
              <w:rPr>
                <w:rFonts w:ascii="Times New Roman" w:hAnsi="Times New Roman" w:cs="Times New Roman"/>
                <w:sz w:val="24"/>
                <w:szCs w:val="24"/>
              </w:rPr>
              <w:t>Вступ</w:t>
            </w:r>
          </w:p>
        </w:tc>
        <w:tc>
          <w:tcPr>
            <w:tcW w:w="735" w:type="dxa"/>
            <w:hideMark/>
          </w:tcPr>
          <w:p w:rsidR="001A0864" w:rsidRPr="001A0864" w:rsidRDefault="00CF61B6" w:rsidP="006B634C">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1A0864" w:rsidRPr="001A0864" w:rsidTr="00897DD8">
        <w:trPr>
          <w:trHeight w:val="542"/>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 xml:space="preserve">Визначення проблеми, на розв’язання якої спрямована Програма </w:t>
            </w:r>
          </w:p>
        </w:tc>
        <w:tc>
          <w:tcPr>
            <w:tcW w:w="735" w:type="dxa"/>
            <w:hideMark/>
          </w:tcPr>
          <w:p w:rsidR="001A0864" w:rsidRPr="001A0864" w:rsidRDefault="001A0864" w:rsidP="006B634C">
            <w:pPr>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3</w:t>
            </w:r>
          </w:p>
        </w:tc>
      </w:tr>
      <w:tr w:rsidR="001A0864" w:rsidRPr="001A0864" w:rsidTr="00897DD8">
        <w:trPr>
          <w:trHeight w:val="435"/>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 xml:space="preserve">Визначення мети Програми </w:t>
            </w:r>
          </w:p>
        </w:tc>
        <w:tc>
          <w:tcPr>
            <w:tcW w:w="735" w:type="dxa"/>
            <w:hideMark/>
          </w:tcPr>
          <w:p w:rsidR="001A0864" w:rsidRPr="001A0864" w:rsidRDefault="00CF61B6"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4</w:t>
            </w:r>
          </w:p>
        </w:tc>
      </w:tr>
      <w:tr w:rsidR="001A0864" w:rsidRPr="001A0864" w:rsidTr="00897DD8">
        <w:trPr>
          <w:trHeight w:val="825"/>
        </w:trPr>
        <w:tc>
          <w:tcPr>
            <w:tcW w:w="9120" w:type="dxa"/>
            <w:hideMark/>
          </w:tcPr>
          <w:p w:rsidR="001A0864" w:rsidRPr="001A0864" w:rsidRDefault="001A0864" w:rsidP="006B634C">
            <w:pPr>
              <w:widowControl w:val="0"/>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 xml:space="preserve">Обґрунтування шляхів і засобів розв’язання  проблеми,  строки  та етапи виконання Програми </w:t>
            </w:r>
          </w:p>
        </w:tc>
        <w:tc>
          <w:tcPr>
            <w:tcW w:w="735" w:type="dxa"/>
          </w:tcPr>
          <w:p w:rsidR="001A0864" w:rsidRPr="001A0864" w:rsidRDefault="001A0864" w:rsidP="006B634C">
            <w:pPr>
              <w:widowControl w:val="0"/>
              <w:spacing w:after="0" w:line="240" w:lineRule="auto"/>
              <w:rPr>
                <w:rFonts w:ascii="Times New Roman" w:hAnsi="Times New Roman" w:cs="Times New Roman"/>
                <w:sz w:val="24"/>
                <w:szCs w:val="24"/>
                <w:lang w:eastAsia="ru-RU"/>
              </w:rPr>
            </w:pPr>
          </w:p>
          <w:p w:rsidR="001A0864" w:rsidRPr="001A0864" w:rsidRDefault="001A0864" w:rsidP="006B634C">
            <w:pPr>
              <w:widowControl w:val="0"/>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4</w:t>
            </w:r>
          </w:p>
        </w:tc>
      </w:tr>
      <w:tr w:rsidR="001A0864" w:rsidRPr="001A0864" w:rsidTr="00897DD8">
        <w:trPr>
          <w:trHeight w:val="444"/>
        </w:trPr>
        <w:tc>
          <w:tcPr>
            <w:tcW w:w="9120" w:type="dxa"/>
            <w:hideMark/>
          </w:tcPr>
          <w:p w:rsidR="001A0864" w:rsidRPr="001A0864" w:rsidRDefault="001A0864" w:rsidP="006B634C">
            <w:pPr>
              <w:widowControl w:val="0"/>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rPr>
            </w:pPr>
            <w:r w:rsidRPr="001A0864">
              <w:rPr>
                <w:rFonts w:ascii="Times New Roman" w:hAnsi="Times New Roman" w:cs="Times New Roman"/>
                <w:sz w:val="24"/>
                <w:szCs w:val="24"/>
              </w:rPr>
              <w:t>Обсяги та джерела  фінансування</w:t>
            </w:r>
          </w:p>
        </w:tc>
        <w:tc>
          <w:tcPr>
            <w:tcW w:w="735" w:type="dxa"/>
          </w:tcPr>
          <w:p w:rsidR="001A0864" w:rsidRPr="001A0864" w:rsidRDefault="001A0864" w:rsidP="006B634C">
            <w:pPr>
              <w:widowControl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lang w:eastAsia="ru-RU"/>
              </w:rPr>
              <w:t>5</w:t>
            </w:r>
          </w:p>
        </w:tc>
      </w:tr>
      <w:tr w:rsidR="001A0864" w:rsidRPr="001A0864" w:rsidTr="00897DD8">
        <w:trPr>
          <w:trHeight w:val="439"/>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val="hr-HR" w:eastAsia="ru-RU"/>
              </w:rPr>
            </w:pPr>
            <w:r w:rsidRPr="001A0864">
              <w:rPr>
                <w:rFonts w:ascii="Times New Roman" w:hAnsi="Times New Roman" w:cs="Times New Roman"/>
                <w:sz w:val="24"/>
                <w:szCs w:val="24"/>
              </w:rPr>
              <w:t>Перелік завдань (напрямків) і заходів Програми та результативні показники</w:t>
            </w:r>
          </w:p>
        </w:tc>
        <w:tc>
          <w:tcPr>
            <w:tcW w:w="735" w:type="dxa"/>
            <w:hideMark/>
          </w:tcPr>
          <w:p w:rsidR="001A0864" w:rsidRPr="001A0864" w:rsidRDefault="00395AC2"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5</w:t>
            </w:r>
          </w:p>
        </w:tc>
      </w:tr>
      <w:tr w:rsidR="001A0864" w:rsidRPr="001A0864" w:rsidTr="00897DD8">
        <w:trPr>
          <w:trHeight w:val="439"/>
        </w:trPr>
        <w:tc>
          <w:tcPr>
            <w:tcW w:w="9120" w:type="dxa"/>
            <w:hideMark/>
          </w:tcPr>
          <w:p w:rsidR="001A0864" w:rsidRPr="001A0864" w:rsidRDefault="001A0864" w:rsidP="006B634C">
            <w:pPr>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rPr>
            </w:pPr>
            <w:r w:rsidRPr="001A0864">
              <w:rPr>
                <w:rFonts w:ascii="Times New Roman" w:hAnsi="Times New Roman" w:cs="Times New Roman"/>
                <w:sz w:val="24"/>
                <w:szCs w:val="24"/>
              </w:rPr>
              <w:t>Порядок відшкодування первинного внеску (авансового платежу) молодим спеціалістам  на придбання житла</w:t>
            </w:r>
          </w:p>
        </w:tc>
        <w:tc>
          <w:tcPr>
            <w:tcW w:w="735" w:type="dxa"/>
            <w:hideMark/>
          </w:tcPr>
          <w:p w:rsidR="001A0864" w:rsidRPr="001A0864" w:rsidRDefault="005D0EA1" w:rsidP="006B634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1A0864" w:rsidRPr="001A0864" w:rsidTr="00897DD8">
        <w:trPr>
          <w:trHeight w:val="560"/>
        </w:trPr>
        <w:tc>
          <w:tcPr>
            <w:tcW w:w="9120" w:type="dxa"/>
            <w:hideMark/>
          </w:tcPr>
          <w:p w:rsidR="001A0864" w:rsidRPr="001A0864" w:rsidRDefault="001A0864" w:rsidP="006B634C">
            <w:pPr>
              <w:widowControl w:val="0"/>
              <w:numPr>
                <w:ilvl w:val="0"/>
                <w:numId w:val="1"/>
              </w:numPr>
              <w:tabs>
                <w:tab w:val="left" w:pos="426"/>
              </w:tabs>
              <w:overflowPunct w:val="0"/>
              <w:autoSpaceDE w:val="0"/>
              <w:autoSpaceDN w:val="0"/>
              <w:adjustRightInd w:val="0"/>
              <w:spacing w:after="0" w:line="240" w:lineRule="auto"/>
              <w:ind w:left="426" w:hanging="426"/>
              <w:rPr>
                <w:rFonts w:ascii="Times New Roman" w:hAnsi="Times New Roman" w:cs="Times New Roman"/>
                <w:sz w:val="24"/>
                <w:szCs w:val="24"/>
                <w:lang w:eastAsia="ru-RU"/>
              </w:rPr>
            </w:pPr>
            <w:r w:rsidRPr="001A0864">
              <w:rPr>
                <w:rFonts w:ascii="Times New Roman" w:hAnsi="Times New Roman" w:cs="Times New Roman"/>
                <w:sz w:val="24"/>
                <w:szCs w:val="24"/>
              </w:rPr>
              <w:t>Очікувані результати виконання Програми</w:t>
            </w:r>
          </w:p>
        </w:tc>
        <w:tc>
          <w:tcPr>
            <w:tcW w:w="735" w:type="dxa"/>
            <w:hideMark/>
          </w:tcPr>
          <w:p w:rsidR="001A0864" w:rsidRPr="001A0864" w:rsidRDefault="00E0353F"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7</w:t>
            </w:r>
          </w:p>
        </w:tc>
      </w:tr>
      <w:tr w:rsidR="001A0864" w:rsidRPr="001A0864" w:rsidTr="00897DD8">
        <w:trPr>
          <w:trHeight w:val="566"/>
        </w:trPr>
        <w:tc>
          <w:tcPr>
            <w:tcW w:w="9120" w:type="dxa"/>
            <w:hideMark/>
          </w:tcPr>
          <w:p w:rsidR="001A0864" w:rsidRPr="001A0864" w:rsidRDefault="001A0864" w:rsidP="006B634C">
            <w:pPr>
              <w:numPr>
                <w:ilvl w:val="0"/>
                <w:numId w:val="1"/>
              </w:numPr>
              <w:tabs>
                <w:tab w:val="left" w:pos="374"/>
              </w:tabs>
              <w:overflowPunct w:val="0"/>
              <w:autoSpaceDE w:val="0"/>
              <w:autoSpaceDN w:val="0"/>
              <w:adjustRightInd w:val="0"/>
              <w:spacing w:after="0" w:line="240" w:lineRule="auto"/>
              <w:ind w:left="0" w:firstLine="0"/>
              <w:rPr>
                <w:rFonts w:ascii="Times New Roman" w:hAnsi="Times New Roman" w:cs="Times New Roman"/>
                <w:sz w:val="24"/>
                <w:szCs w:val="24"/>
                <w:lang w:eastAsia="ru-RU"/>
              </w:rPr>
            </w:pPr>
            <w:r w:rsidRPr="001A0864">
              <w:rPr>
                <w:rFonts w:ascii="Times New Roman" w:hAnsi="Times New Roman" w:cs="Times New Roman"/>
                <w:sz w:val="24"/>
                <w:szCs w:val="24"/>
              </w:rPr>
              <w:t>Координація та контроль за ходом виконання Програми</w:t>
            </w:r>
          </w:p>
        </w:tc>
        <w:tc>
          <w:tcPr>
            <w:tcW w:w="735" w:type="dxa"/>
            <w:hideMark/>
          </w:tcPr>
          <w:p w:rsidR="001A0864" w:rsidRPr="001A0864" w:rsidRDefault="003611F0" w:rsidP="006B634C">
            <w:pPr>
              <w:overflowPunct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8</w:t>
            </w:r>
          </w:p>
        </w:tc>
      </w:tr>
      <w:tr w:rsidR="001A0864" w:rsidRPr="001A0864" w:rsidTr="00897DD8">
        <w:trPr>
          <w:trHeight w:val="566"/>
        </w:trPr>
        <w:tc>
          <w:tcPr>
            <w:tcW w:w="9120" w:type="dxa"/>
            <w:hideMark/>
          </w:tcPr>
          <w:p w:rsidR="001A0864" w:rsidRPr="001A0864" w:rsidRDefault="003611F0" w:rsidP="005D0EA1">
            <w:pPr>
              <w:tabs>
                <w:tab w:val="left" w:pos="374"/>
              </w:tabs>
              <w:overflowPunct w:val="0"/>
              <w:autoSpaceDE w:val="0"/>
              <w:autoSpaceDN w:val="0"/>
              <w:adjustRightInd w:val="0"/>
              <w:spacing w:after="0" w:line="240" w:lineRule="auto"/>
              <w:rPr>
                <w:rFonts w:ascii="Times New Roman" w:hAnsi="Times New Roman" w:cs="Times New Roman"/>
                <w:sz w:val="24"/>
                <w:szCs w:val="24"/>
              </w:rPr>
            </w:pPr>
            <w:bookmarkStart w:id="0" w:name="_GoBack"/>
            <w:bookmarkEnd w:id="0"/>
            <w:r w:rsidRPr="001A0864">
              <w:rPr>
                <w:rFonts w:ascii="Times New Roman" w:hAnsi="Times New Roman" w:cs="Times New Roman"/>
                <w:sz w:val="24"/>
                <w:szCs w:val="24"/>
              </w:rPr>
              <w:t>Додаток 1 до програми.</w:t>
            </w:r>
            <w:r w:rsidR="005D0EA1">
              <w:rPr>
                <w:rFonts w:ascii="Times New Roman" w:hAnsi="Times New Roman" w:cs="Times New Roman"/>
                <w:sz w:val="24"/>
                <w:szCs w:val="24"/>
              </w:rPr>
              <w:t xml:space="preserve">  П</w:t>
            </w:r>
            <w:r w:rsidR="001A0864" w:rsidRPr="001A0864">
              <w:rPr>
                <w:rFonts w:ascii="Times New Roman" w:hAnsi="Times New Roman" w:cs="Times New Roman"/>
                <w:sz w:val="24"/>
                <w:szCs w:val="24"/>
              </w:rPr>
              <w:t>аспорт Програми</w:t>
            </w:r>
          </w:p>
        </w:tc>
        <w:tc>
          <w:tcPr>
            <w:tcW w:w="735" w:type="dxa"/>
            <w:hideMark/>
          </w:tcPr>
          <w:p w:rsidR="001A0864" w:rsidRPr="001A0864" w:rsidRDefault="001A0864" w:rsidP="006B634C">
            <w:pPr>
              <w:spacing w:after="0" w:line="240" w:lineRule="auto"/>
              <w:rPr>
                <w:rFonts w:ascii="Times New Roman" w:hAnsi="Times New Roman" w:cs="Times New Roman"/>
                <w:sz w:val="24"/>
                <w:szCs w:val="24"/>
              </w:rPr>
            </w:pPr>
            <w:r w:rsidRPr="001A0864">
              <w:rPr>
                <w:rFonts w:ascii="Times New Roman" w:hAnsi="Times New Roman" w:cs="Times New Roman"/>
                <w:sz w:val="24"/>
                <w:szCs w:val="24"/>
              </w:rPr>
              <w:t>9</w:t>
            </w:r>
          </w:p>
        </w:tc>
      </w:tr>
      <w:tr w:rsidR="001A0864" w:rsidRPr="001A0864" w:rsidTr="00897DD8">
        <w:trPr>
          <w:trHeight w:val="553"/>
        </w:trPr>
        <w:tc>
          <w:tcPr>
            <w:tcW w:w="9120" w:type="dxa"/>
            <w:hideMark/>
          </w:tcPr>
          <w:p w:rsidR="001A0864" w:rsidRPr="001A0864" w:rsidRDefault="001A0864" w:rsidP="003611F0">
            <w:pPr>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 xml:space="preserve">Додаток </w:t>
            </w:r>
            <w:r w:rsidR="003611F0">
              <w:rPr>
                <w:rFonts w:ascii="Times New Roman" w:hAnsi="Times New Roman" w:cs="Times New Roman"/>
                <w:sz w:val="24"/>
                <w:szCs w:val="24"/>
              </w:rPr>
              <w:t>2</w:t>
            </w:r>
            <w:r w:rsidRPr="001A0864">
              <w:rPr>
                <w:rFonts w:ascii="Times New Roman" w:hAnsi="Times New Roman" w:cs="Times New Roman"/>
                <w:sz w:val="24"/>
                <w:szCs w:val="24"/>
              </w:rPr>
              <w:t xml:space="preserve"> до програми. Типова форма Договору про співробітництво</w:t>
            </w:r>
          </w:p>
        </w:tc>
        <w:tc>
          <w:tcPr>
            <w:tcW w:w="735" w:type="dxa"/>
            <w:hideMark/>
          </w:tcPr>
          <w:p w:rsidR="001A0864" w:rsidRPr="001A0864" w:rsidRDefault="001A0864" w:rsidP="006B634C">
            <w:pPr>
              <w:overflowPunct w:val="0"/>
              <w:autoSpaceDE w:val="0"/>
              <w:autoSpaceDN w:val="0"/>
              <w:adjustRightInd w:val="0"/>
              <w:spacing w:after="0" w:line="240" w:lineRule="auto"/>
              <w:rPr>
                <w:rFonts w:ascii="Times New Roman" w:hAnsi="Times New Roman" w:cs="Times New Roman"/>
                <w:sz w:val="24"/>
                <w:szCs w:val="24"/>
                <w:lang w:eastAsia="ru-RU"/>
              </w:rPr>
            </w:pPr>
            <w:r w:rsidRPr="001A0864">
              <w:rPr>
                <w:rFonts w:ascii="Times New Roman" w:hAnsi="Times New Roman" w:cs="Times New Roman"/>
                <w:sz w:val="24"/>
                <w:szCs w:val="24"/>
              </w:rPr>
              <w:t>10</w:t>
            </w:r>
          </w:p>
        </w:tc>
      </w:tr>
    </w:tbl>
    <w:p w:rsidR="001A0864" w:rsidRDefault="001A0864" w:rsidP="001A0864">
      <w:pPr>
        <w:widowControl w:val="0"/>
        <w:spacing w:line="280" w:lineRule="exact"/>
        <w:ind w:left="3540" w:firstLine="708"/>
        <w:rPr>
          <w:rFonts w:ascii="Times New Roman" w:hAnsi="Times New Roman"/>
          <w:sz w:val="28"/>
          <w:szCs w:val="28"/>
          <w:lang w:eastAsia="ru-RU"/>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ind w:left="3540" w:firstLine="708"/>
        <w:rPr>
          <w:rFonts w:ascii="Times New Roman" w:hAnsi="Times New Roman"/>
          <w:szCs w:val="28"/>
        </w:rPr>
      </w:pPr>
    </w:p>
    <w:p w:rsidR="001A0864" w:rsidRDefault="001A0864" w:rsidP="001A0864">
      <w:pPr>
        <w:widowControl w:val="0"/>
        <w:spacing w:line="280" w:lineRule="exact"/>
        <w:rPr>
          <w:rFonts w:ascii="Times New Roman" w:hAnsi="Times New Roman"/>
          <w:szCs w:val="28"/>
        </w:rPr>
      </w:pPr>
      <w:r>
        <w:rPr>
          <w:rFonts w:ascii="Times New Roman" w:hAnsi="Times New Roman"/>
          <w:b/>
        </w:rPr>
        <w:br w:type="page"/>
      </w:r>
    </w:p>
    <w:p w:rsidR="001A0864" w:rsidRPr="000027D2" w:rsidRDefault="001A0864" w:rsidP="00897DD8">
      <w:pPr>
        <w:pStyle w:val="a3"/>
        <w:widowControl w:val="0"/>
        <w:numPr>
          <w:ilvl w:val="0"/>
          <w:numId w:val="22"/>
        </w:numPr>
        <w:autoSpaceDN w:val="0"/>
        <w:adjustRightInd w:val="0"/>
        <w:spacing w:after="0" w:line="280" w:lineRule="exact"/>
        <w:ind w:left="426"/>
        <w:jc w:val="center"/>
        <w:rPr>
          <w:rFonts w:ascii="Times New Roman" w:hAnsi="Times New Roman"/>
          <w:b/>
          <w:sz w:val="26"/>
          <w:szCs w:val="26"/>
        </w:rPr>
      </w:pPr>
      <w:r w:rsidRPr="000027D2">
        <w:rPr>
          <w:rFonts w:ascii="Times New Roman" w:hAnsi="Times New Roman"/>
          <w:b/>
          <w:sz w:val="26"/>
          <w:szCs w:val="26"/>
        </w:rPr>
        <w:lastRenderedPageBreak/>
        <w:t>Вступ</w:t>
      </w:r>
    </w:p>
    <w:p w:rsidR="001A0864" w:rsidRPr="000027D2" w:rsidRDefault="001A0864" w:rsidP="000027D2">
      <w:pPr>
        <w:widowControl w:val="0"/>
        <w:overflowPunct w:val="0"/>
        <w:autoSpaceDE w:val="0"/>
        <w:autoSpaceDN w:val="0"/>
        <w:adjustRightInd w:val="0"/>
        <w:spacing w:after="0" w:line="240" w:lineRule="auto"/>
        <w:contextualSpacing/>
        <w:jc w:val="both"/>
        <w:rPr>
          <w:rFonts w:ascii="Times New Roman" w:hAnsi="Times New Roman"/>
          <w:b/>
          <w:sz w:val="26"/>
          <w:szCs w:val="26"/>
        </w:rPr>
      </w:pPr>
    </w:p>
    <w:p w:rsidR="001A0864" w:rsidRPr="000027D2" w:rsidRDefault="001A0864" w:rsidP="000027D2">
      <w:pPr>
        <w:widowControl w:val="0"/>
        <w:overflowPunct w:val="0"/>
        <w:autoSpaceDE w:val="0"/>
        <w:autoSpaceDN w:val="0"/>
        <w:adjustRightInd w:val="0"/>
        <w:spacing w:after="0" w:line="240" w:lineRule="auto"/>
        <w:contextualSpacing/>
        <w:jc w:val="both"/>
        <w:rPr>
          <w:rFonts w:ascii="Times New Roman" w:hAnsi="Times New Roman"/>
          <w:sz w:val="26"/>
          <w:szCs w:val="26"/>
        </w:rPr>
      </w:pPr>
      <w:r w:rsidRPr="000027D2">
        <w:rPr>
          <w:rFonts w:ascii="Times New Roman" w:hAnsi="Times New Roman"/>
          <w:sz w:val="26"/>
          <w:szCs w:val="26"/>
        </w:rPr>
        <w:t xml:space="preserve">      Програма придбання доступного житла у Фастівській міській територіальній громаді  на 2022-2023 роки (далі – Програма) розроблена відповідно за Закону України «Про місцеве самоврядування в Україні», Постанови Кабінету Міністрів  України  №819 від 10 жовтня 2018 року «Деякі питання забезпечення громадян доступним житлом», Постанови Кабінету Міністрів  України  № 63 від  27 січня 2021 року «Деякі питання здешевлення вартості іпотечних кредитів».</w:t>
      </w:r>
    </w:p>
    <w:p w:rsidR="001A0864" w:rsidRPr="000027D2" w:rsidRDefault="001A0864" w:rsidP="000027D2">
      <w:pPr>
        <w:spacing w:before="100" w:beforeAutospacing="1" w:after="100" w:afterAutospacing="1" w:line="240" w:lineRule="auto"/>
        <w:ind w:firstLine="709"/>
        <w:contextualSpacing/>
        <w:jc w:val="both"/>
        <w:rPr>
          <w:rFonts w:ascii="Times New Roman" w:hAnsi="Times New Roman"/>
          <w:sz w:val="26"/>
          <w:szCs w:val="26"/>
          <w:lang w:val="hr-HR"/>
        </w:rPr>
      </w:pPr>
      <w:r w:rsidRPr="000027D2">
        <w:rPr>
          <w:rFonts w:ascii="Times New Roman" w:hAnsi="Times New Roman"/>
          <w:sz w:val="26"/>
          <w:szCs w:val="26"/>
        </w:rPr>
        <w:t xml:space="preserve">Програма регулює механізм відшкодування частини первинного внеску (авансового платежу) на придбання житла в обраній позичальником кредитно-фінансовій установі, шляхом оплати компенсаційної частки з міського бюджету. Фахівці закладів охорони здоров’я, закладів освіти Фастівської </w:t>
      </w:r>
      <w:r w:rsidR="00732C17" w:rsidRPr="000027D2">
        <w:rPr>
          <w:rFonts w:ascii="Times New Roman" w:hAnsi="Times New Roman"/>
          <w:sz w:val="26"/>
          <w:szCs w:val="26"/>
        </w:rPr>
        <w:t xml:space="preserve">міської територіальної громади </w:t>
      </w:r>
      <w:r w:rsidRPr="000027D2">
        <w:rPr>
          <w:rFonts w:ascii="Times New Roman" w:hAnsi="Times New Roman"/>
          <w:sz w:val="26"/>
          <w:szCs w:val="26"/>
        </w:rPr>
        <w:t xml:space="preserve"> віком до 35 років (надалі –  Позичальники) матимуть змогу отримати  допомогу в придбанні житла за рахунок  компенсації первинного внеску за  кошти  бюджету Фастівської міської територіальної громади.</w:t>
      </w:r>
    </w:p>
    <w:p w:rsidR="001A0864" w:rsidRPr="000027D2" w:rsidRDefault="001A0864" w:rsidP="000027D2">
      <w:pPr>
        <w:spacing w:before="100" w:beforeAutospacing="1" w:after="100" w:afterAutospacing="1" w:line="240" w:lineRule="auto"/>
        <w:ind w:firstLine="709"/>
        <w:contextualSpacing/>
        <w:jc w:val="both"/>
        <w:rPr>
          <w:rFonts w:ascii="Times New Roman" w:hAnsi="Times New Roman"/>
          <w:sz w:val="26"/>
          <w:szCs w:val="26"/>
        </w:rPr>
      </w:pPr>
      <w:r w:rsidRPr="000027D2">
        <w:rPr>
          <w:rFonts w:ascii="Times New Roman" w:hAnsi="Times New Roman"/>
          <w:sz w:val="26"/>
          <w:szCs w:val="26"/>
        </w:rPr>
        <w:t>Програма є цільовою, орієнтована на забезпечення молодими квал</w:t>
      </w:r>
      <w:r w:rsidR="00395AC2" w:rsidRPr="000027D2">
        <w:rPr>
          <w:rFonts w:ascii="Times New Roman" w:hAnsi="Times New Roman"/>
          <w:sz w:val="26"/>
          <w:szCs w:val="26"/>
        </w:rPr>
        <w:t xml:space="preserve">іфікованими кадрами  </w:t>
      </w:r>
      <w:r w:rsidRPr="000027D2">
        <w:rPr>
          <w:rFonts w:ascii="Times New Roman" w:hAnsi="Times New Roman"/>
          <w:sz w:val="26"/>
          <w:szCs w:val="26"/>
        </w:rPr>
        <w:t xml:space="preserve"> працівників закладів охорони здоров’</w:t>
      </w:r>
      <w:r w:rsidR="00732C17" w:rsidRPr="000027D2">
        <w:rPr>
          <w:rFonts w:ascii="Times New Roman" w:hAnsi="Times New Roman"/>
          <w:sz w:val="26"/>
          <w:szCs w:val="26"/>
        </w:rPr>
        <w:t xml:space="preserve">я та </w:t>
      </w:r>
      <w:r w:rsidRPr="000027D2">
        <w:rPr>
          <w:rFonts w:ascii="Times New Roman" w:hAnsi="Times New Roman"/>
          <w:sz w:val="26"/>
          <w:szCs w:val="26"/>
        </w:rPr>
        <w:t xml:space="preserve"> закладів освіти Фастівської міської територіальної громади, шляхом компенсації первинного внеску на придбання житла.</w:t>
      </w:r>
    </w:p>
    <w:p w:rsidR="001A0864" w:rsidRPr="000027D2" w:rsidRDefault="001A0864" w:rsidP="000027D2">
      <w:pPr>
        <w:pStyle w:val="a3"/>
        <w:widowControl w:val="0"/>
        <w:numPr>
          <w:ilvl w:val="0"/>
          <w:numId w:val="22"/>
        </w:numPr>
        <w:autoSpaceDN w:val="0"/>
        <w:adjustRightInd w:val="0"/>
        <w:spacing w:after="0" w:line="240" w:lineRule="auto"/>
        <w:jc w:val="center"/>
        <w:rPr>
          <w:rFonts w:ascii="Times New Roman" w:hAnsi="Times New Roman"/>
          <w:b/>
          <w:sz w:val="26"/>
          <w:szCs w:val="26"/>
        </w:rPr>
      </w:pPr>
      <w:r w:rsidRPr="000027D2">
        <w:rPr>
          <w:rFonts w:ascii="Times New Roman" w:hAnsi="Times New Roman"/>
          <w:b/>
          <w:sz w:val="26"/>
          <w:szCs w:val="26"/>
        </w:rPr>
        <w:t>Визначення</w:t>
      </w:r>
      <w:r w:rsidR="00732C17" w:rsidRPr="000027D2">
        <w:rPr>
          <w:rFonts w:ascii="Times New Roman" w:hAnsi="Times New Roman"/>
          <w:b/>
          <w:sz w:val="26"/>
          <w:szCs w:val="26"/>
          <w:lang w:val="uk-UA"/>
        </w:rPr>
        <w:t xml:space="preserve"> </w:t>
      </w:r>
      <w:r w:rsidRPr="000027D2">
        <w:rPr>
          <w:rFonts w:ascii="Times New Roman" w:hAnsi="Times New Roman"/>
          <w:b/>
          <w:sz w:val="26"/>
          <w:szCs w:val="26"/>
        </w:rPr>
        <w:t>проблеми, на розв’язання якої спрямована Програма</w:t>
      </w:r>
    </w:p>
    <w:p w:rsidR="001A0864" w:rsidRPr="000027D2" w:rsidRDefault="001A0864" w:rsidP="000027D2">
      <w:pPr>
        <w:spacing w:before="100" w:beforeAutospacing="1" w:after="100" w:afterAutospacing="1" w:line="240" w:lineRule="auto"/>
        <w:ind w:firstLine="357"/>
        <w:contextualSpacing/>
        <w:jc w:val="both"/>
        <w:rPr>
          <w:rFonts w:ascii="Times New Roman" w:hAnsi="Times New Roman"/>
          <w:sz w:val="26"/>
          <w:szCs w:val="26"/>
        </w:rPr>
      </w:pPr>
      <w:r w:rsidRPr="000027D2">
        <w:rPr>
          <w:rFonts w:ascii="Times New Roman" w:hAnsi="Times New Roman"/>
          <w:sz w:val="26"/>
          <w:szCs w:val="26"/>
        </w:rPr>
        <w:t>Житлова сфера є важливою складовою частиною економіки України, яка суттєво впливає на всі галузі господарства.</w:t>
      </w:r>
      <w:r w:rsidR="00732C17" w:rsidRPr="000027D2">
        <w:rPr>
          <w:rFonts w:ascii="Times New Roman" w:hAnsi="Times New Roman"/>
          <w:sz w:val="26"/>
          <w:szCs w:val="26"/>
        </w:rPr>
        <w:t xml:space="preserve"> </w:t>
      </w:r>
      <w:r w:rsidRPr="000027D2">
        <w:rPr>
          <w:rFonts w:ascii="Times New Roman" w:hAnsi="Times New Roman"/>
          <w:sz w:val="26"/>
          <w:szCs w:val="26"/>
        </w:rPr>
        <w:t>У Фастівській міській територіальній громаді, як і по всій Україні, більшість громадян не мають можливості отримати доступ до ринку житла без підтримки держави  та місцевої влади.</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sz w:val="26"/>
          <w:szCs w:val="26"/>
        </w:rPr>
        <w:tab/>
        <w:t>На даний час у закладах охорони здоров’я та закладах освіти Фастівської міської територіальної громади, є</w:t>
      </w:r>
      <w:r w:rsidR="00732C17" w:rsidRPr="000027D2">
        <w:rPr>
          <w:rFonts w:ascii="Times New Roman" w:hAnsi="Times New Roman"/>
          <w:sz w:val="26"/>
          <w:szCs w:val="26"/>
        </w:rPr>
        <w:t xml:space="preserve"> </w:t>
      </w:r>
      <w:r w:rsidRPr="000027D2">
        <w:rPr>
          <w:rFonts w:ascii="Times New Roman" w:hAnsi="Times New Roman" w:cs="Times New Roman"/>
          <w:sz w:val="26"/>
          <w:szCs w:val="26"/>
        </w:rPr>
        <w:t>потреба у забезпеченні новими медичними, педагогічними  кадрами, молодими фахівцями. В більшості випадків молоді спеціалісти приїжджають з інших населених пунктів України і стикаються з проблемою винаймання житла. Оскільки, заробітна плата лікаря інтерна та молодого спеціаліста вчителя не є високою, то плата за оренду житла та залишення перспективи забезпечення житлом  може слугувати тим, що молоді фахівці  лікарі та вчителі переїжджають та працевлаштовуються на роботу до  м. Київ та наближених до м. Києва населених пунктів, де ведеться житлове будівництво та існують більші шанси потенційно одержати житло.</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Вирішення житлового питання молодих фахівців </w:t>
      </w:r>
      <w:r w:rsidR="00732C17" w:rsidRPr="000027D2">
        <w:rPr>
          <w:rFonts w:ascii="Times New Roman" w:hAnsi="Times New Roman" w:cs="Times New Roman"/>
          <w:sz w:val="26"/>
          <w:szCs w:val="26"/>
        </w:rPr>
        <w:t>закладів охорони здоров’я</w:t>
      </w:r>
      <w:r w:rsidRPr="000027D2">
        <w:rPr>
          <w:rFonts w:ascii="Times New Roman" w:hAnsi="Times New Roman" w:cs="Times New Roman"/>
          <w:sz w:val="26"/>
          <w:szCs w:val="26"/>
        </w:rPr>
        <w:t xml:space="preserve"> та </w:t>
      </w:r>
      <w:r w:rsidR="00732C17" w:rsidRPr="000027D2">
        <w:rPr>
          <w:rFonts w:ascii="Times New Roman" w:hAnsi="Times New Roman" w:cs="Times New Roman"/>
          <w:sz w:val="26"/>
          <w:szCs w:val="26"/>
        </w:rPr>
        <w:t>закладів освіти</w:t>
      </w:r>
      <w:r w:rsidRPr="000027D2">
        <w:rPr>
          <w:rFonts w:ascii="Times New Roman" w:hAnsi="Times New Roman" w:cs="Times New Roman"/>
          <w:sz w:val="26"/>
          <w:szCs w:val="26"/>
        </w:rPr>
        <w:t xml:space="preserve">  (віком до 35 років) надасть можлив</w:t>
      </w:r>
      <w:r w:rsidR="00732C17" w:rsidRPr="000027D2">
        <w:rPr>
          <w:rFonts w:ascii="Times New Roman" w:hAnsi="Times New Roman" w:cs="Times New Roman"/>
          <w:sz w:val="26"/>
          <w:szCs w:val="26"/>
        </w:rPr>
        <w:t>ість</w:t>
      </w:r>
      <w:r w:rsidRPr="000027D2">
        <w:rPr>
          <w:rFonts w:ascii="Times New Roman" w:hAnsi="Times New Roman" w:cs="Times New Roman"/>
          <w:sz w:val="26"/>
          <w:szCs w:val="26"/>
        </w:rPr>
        <w:t xml:space="preserve"> укомплектувати медичні та освітні заклади Фастівської </w:t>
      </w:r>
      <w:r w:rsidR="00732C17" w:rsidRPr="000027D2">
        <w:rPr>
          <w:rFonts w:ascii="Times New Roman" w:hAnsi="Times New Roman" w:cs="Times New Roman"/>
          <w:sz w:val="26"/>
          <w:szCs w:val="26"/>
        </w:rPr>
        <w:t>міської територіальної громади</w:t>
      </w:r>
      <w:r w:rsidRPr="000027D2">
        <w:rPr>
          <w:rFonts w:ascii="Times New Roman" w:hAnsi="Times New Roman" w:cs="Times New Roman"/>
          <w:sz w:val="26"/>
          <w:szCs w:val="26"/>
        </w:rPr>
        <w:t xml:space="preserve">. </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Також, вирішення житлового питання молодих фахівців  шляхом підвищення рівня доступності житла є важливою соціально-економічною передумовою стабілізації життя громади, розвитку будівництва та підвищення купівельної спроможності житла населенням Фастівської міської територіальної громади.</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На сьогоднішній день держава та громада не в змозі у повній мірі забезпечити громадян, які потребують поліпшення житлових умов, безкоштовним житлом, тому єдиним можливим шляхом до скорочення кількості осіб, які потребують поліпшення житлових умов є розробка та прийняття Програми з підтримки придбання житла на рівні громади.</w:t>
      </w:r>
    </w:p>
    <w:p w:rsidR="001A0864" w:rsidRPr="000027D2" w:rsidRDefault="001A0864" w:rsidP="000027D2">
      <w:pPr>
        <w:spacing w:line="240" w:lineRule="auto"/>
        <w:ind w:firstLine="709"/>
        <w:contextualSpacing/>
        <w:jc w:val="both"/>
        <w:rPr>
          <w:rFonts w:ascii="Times New Roman" w:hAnsi="Times New Roman"/>
          <w:sz w:val="26"/>
          <w:szCs w:val="26"/>
        </w:rPr>
      </w:pPr>
      <w:r w:rsidRPr="000027D2">
        <w:rPr>
          <w:rFonts w:ascii="Times New Roman" w:hAnsi="Times New Roman" w:cs="Times New Roman"/>
          <w:sz w:val="26"/>
          <w:szCs w:val="26"/>
        </w:rPr>
        <w:lastRenderedPageBreak/>
        <w:t>Розв’язання житлової проблеми молодих фахівців лікарів та освітян  дасть можливість укомплектувати молодими кадрами медичні та освітні заклади</w:t>
      </w:r>
      <w:r w:rsidRPr="000027D2">
        <w:rPr>
          <w:rFonts w:ascii="Times New Roman" w:hAnsi="Times New Roman"/>
          <w:sz w:val="26"/>
          <w:szCs w:val="26"/>
        </w:rPr>
        <w:t xml:space="preserve"> у Фастівській міській територіальній громаді. Сприяти переїзду на роботу та працевлаштування молодих фахівців до 35 років у Фастівську МТГ, зняти соціальну напругу пов’язану з недостатнім забезпеченням житлом, сприяти розвитку будівництва у громаді.</w:t>
      </w:r>
    </w:p>
    <w:p w:rsidR="001A0864" w:rsidRPr="000027D2" w:rsidRDefault="001A0864" w:rsidP="000027D2">
      <w:pPr>
        <w:pStyle w:val="a3"/>
        <w:numPr>
          <w:ilvl w:val="0"/>
          <w:numId w:val="22"/>
        </w:numPr>
        <w:spacing w:line="240" w:lineRule="auto"/>
        <w:jc w:val="center"/>
        <w:rPr>
          <w:rFonts w:ascii="Times New Roman" w:hAnsi="Times New Roman"/>
          <w:b/>
          <w:sz w:val="26"/>
          <w:szCs w:val="26"/>
        </w:rPr>
      </w:pPr>
      <w:r w:rsidRPr="000027D2">
        <w:rPr>
          <w:rFonts w:ascii="Times New Roman" w:hAnsi="Times New Roman"/>
          <w:b/>
          <w:sz w:val="26"/>
          <w:szCs w:val="26"/>
        </w:rPr>
        <w:t>Визначення мети Програми</w:t>
      </w:r>
    </w:p>
    <w:p w:rsidR="001A0864" w:rsidRPr="000027D2" w:rsidRDefault="001A0864" w:rsidP="000027D2">
      <w:pPr>
        <w:spacing w:line="240" w:lineRule="auto"/>
        <w:ind w:firstLine="709"/>
        <w:contextualSpacing/>
        <w:rPr>
          <w:rFonts w:ascii="Times New Roman" w:hAnsi="Times New Roman"/>
          <w:sz w:val="26"/>
          <w:szCs w:val="26"/>
        </w:rPr>
      </w:pPr>
      <w:r w:rsidRPr="000027D2">
        <w:rPr>
          <w:rFonts w:ascii="Times New Roman" w:hAnsi="Times New Roman"/>
          <w:sz w:val="26"/>
          <w:szCs w:val="26"/>
        </w:rPr>
        <w:t xml:space="preserve">Основною метою Програми є: створення належних умов для приїзду на роботу молодих спеціалістів лікарів та </w:t>
      </w:r>
      <w:r w:rsidR="00732C17" w:rsidRPr="000027D2">
        <w:rPr>
          <w:rFonts w:ascii="Times New Roman" w:hAnsi="Times New Roman"/>
          <w:sz w:val="26"/>
          <w:szCs w:val="26"/>
        </w:rPr>
        <w:t>вчителів</w:t>
      </w:r>
      <w:r w:rsidRPr="000027D2">
        <w:rPr>
          <w:rFonts w:ascii="Times New Roman" w:hAnsi="Times New Roman"/>
          <w:sz w:val="26"/>
          <w:szCs w:val="26"/>
        </w:rPr>
        <w:t>, шляхом надання допомоги у придбанні житла.</w:t>
      </w:r>
    </w:p>
    <w:p w:rsidR="001A0864" w:rsidRPr="000027D2" w:rsidRDefault="001A0864" w:rsidP="000027D2">
      <w:pPr>
        <w:spacing w:line="240" w:lineRule="auto"/>
        <w:ind w:firstLine="709"/>
        <w:contextualSpacing/>
        <w:jc w:val="both"/>
        <w:rPr>
          <w:rFonts w:ascii="Times New Roman" w:hAnsi="Times New Roman"/>
          <w:sz w:val="26"/>
          <w:szCs w:val="26"/>
        </w:rPr>
      </w:pPr>
      <w:r w:rsidRPr="000027D2">
        <w:rPr>
          <w:rFonts w:ascii="Times New Roman" w:hAnsi="Times New Roman"/>
          <w:sz w:val="26"/>
          <w:szCs w:val="26"/>
        </w:rPr>
        <w:t>Забезпечення житлом молодих фахівців (до 35 років), які вже працюють у закладах охорони здоров’я та закладах освіти Фастівської міської територіальної громади та потребують поліпшення житлових умов. Розвитку будівництва, створення більш привабливого середовища для інвестування у будівництво. Підвищить якість надання медичних та освітніх послуг, завдяки укомплектуванню молодими кваліфікованими спеціалістами.</w:t>
      </w:r>
    </w:p>
    <w:p w:rsidR="001A0864" w:rsidRPr="000027D2" w:rsidRDefault="001A0864" w:rsidP="000027D2">
      <w:pPr>
        <w:pStyle w:val="a3"/>
        <w:numPr>
          <w:ilvl w:val="0"/>
          <w:numId w:val="22"/>
        </w:numPr>
        <w:spacing w:line="240" w:lineRule="auto"/>
        <w:jc w:val="center"/>
        <w:rPr>
          <w:rFonts w:ascii="Times New Roman" w:hAnsi="Times New Roman" w:cs="Times New Roman"/>
          <w:b/>
          <w:sz w:val="26"/>
          <w:szCs w:val="26"/>
        </w:rPr>
      </w:pPr>
      <w:r w:rsidRPr="000027D2">
        <w:rPr>
          <w:rFonts w:ascii="Times New Roman" w:hAnsi="Times New Roman" w:cs="Times New Roman"/>
          <w:b/>
          <w:sz w:val="26"/>
          <w:szCs w:val="26"/>
        </w:rPr>
        <w:t>Обґрунтування</w:t>
      </w:r>
      <w:r w:rsidR="00CF61B6">
        <w:rPr>
          <w:rFonts w:ascii="Times New Roman" w:hAnsi="Times New Roman" w:cs="Times New Roman"/>
          <w:b/>
          <w:sz w:val="26"/>
          <w:szCs w:val="26"/>
          <w:lang w:val="uk-UA"/>
        </w:rPr>
        <w:t xml:space="preserve"> </w:t>
      </w:r>
      <w:r w:rsidRPr="000027D2">
        <w:rPr>
          <w:rFonts w:ascii="Times New Roman" w:hAnsi="Times New Roman" w:cs="Times New Roman"/>
          <w:b/>
          <w:sz w:val="26"/>
          <w:szCs w:val="26"/>
        </w:rPr>
        <w:t>шляхів і засобів розв’язання проблеми, строки та етапи виконання</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Прийняття Програми спрямоване на розв’язання житлових проблем молодих спеціалістів, які працюють в закладах освіти та охорони здоров’я, органах місцевого самоврядування Фастівської міської територіальної громади та потребують поліпшення житлових умов.</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Оптимальним способом розв’язання проблеми є зниження вартості придбання житла та надання громадянам  підтримки від місцевої влади у придбанні власного житла.</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Відповідно до Постанови Кабінету Міністрів України №63 від 27 січня 2021 року «Деякі здешевлення вартості іпотечних кредитів», встановлено, що Фонд розвитку підприємництва здійснює компенсацію процентної ставки за іпотечним кредитом, що надаються позичальникам з метою здешевлення їх вартості.</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Але невирішеною проблемою є сплата первинного внеску на придбання житла, який у різних кредитно-фінансових установах варіює від 15 до 20% вартості житла на момент його придбання. Саме відсутність накопичень та заощаджень у молодих спеціалістів є однією з проблем у придбанні житла, шляхом доступної іпотеки.</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За умови прийняття Програми, молоді спеціалісти, які працюють у некомерційних  закладах охорони здоров’я та некомерційних закладах освіти зможуть отримати допомогу на сплату первинного внеску на придбання житла з коштів місцевого бюджету в сумі до 100,00 тис. грн.</w:t>
      </w:r>
    </w:p>
    <w:p w:rsidR="001A0864" w:rsidRPr="000027D2" w:rsidRDefault="001A0864" w:rsidP="000027D2">
      <w:pPr>
        <w:spacing w:line="240" w:lineRule="auto"/>
        <w:ind w:firstLine="708"/>
        <w:contextualSpacing/>
        <w:jc w:val="both"/>
        <w:rPr>
          <w:rFonts w:ascii="Times New Roman" w:hAnsi="Times New Roman"/>
          <w:sz w:val="26"/>
          <w:szCs w:val="26"/>
        </w:rPr>
      </w:pPr>
      <w:r w:rsidRPr="000027D2">
        <w:rPr>
          <w:rFonts w:ascii="Times New Roman" w:hAnsi="Times New Roman" w:cs="Times New Roman"/>
          <w:sz w:val="26"/>
          <w:szCs w:val="26"/>
        </w:rPr>
        <w:t>А далі відповідно до «Порядку здешевлення вартості іпотечних кредитів», затвердженого постановою Кабінету Міністрів України №28 від 24 січня 2020 року отримати доступну іпотеку в обраній ними  кредитно-фінансовій установі.</w:t>
      </w:r>
    </w:p>
    <w:p w:rsidR="001A0864" w:rsidRPr="000027D2" w:rsidRDefault="001A0864" w:rsidP="000027D2">
      <w:pPr>
        <w:spacing w:line="240" w:lineRule="auto"/>
        <w:contextualSpacing/>
        <w:jc w:val="both"/>
        <w:rPr>
          <w:rFonts w:ascii="Times New Roman" w:hAnsi="Times New Roman"/>
          <w:sz w:val="26"/>
          <w:szCs w:val="26"/>
        </w:rPr>
      </w:pPr>
      <w:r w:rsidRPr="000027D2">
        <w:rPr>
          <w:rFonts w:ascii="Times New Roman" w:hAnsi="Times New Roman"/>
          <w:sz w:val="26"/>
          <w:szCs w:val="26"/>
        </w:rPr>
        <w:t xml:space="preserve">Максимальна сума кредиту </w:t>
      </w:r>
      <w:r w:rsidRPr="000027D2">
        <w:rPr>
          <w:rFonts w:ascii="Times New Roman" w:hAnsi="Times New Roman" w:cs="Times New Roman"/>
          <w:sz w:val="26"/>
          <w:szCs w:val="26"/>
        </w:rPr>
        <w:t>2 млн. грн., максимальний розмір іпотеки 2, 5 млн. грн.  максимальний термін кредиту</w:t>
      </w:r>
      <w:r w:rsidR="000027D2" w:rsidRPr="000027D2">
        <w:rPr>
          <w:rFonts w:ascii="Times New Roman" w:hAnsi="Times New Roman" w:cs="Times New Roman"/>
          <w:sz w:val="26"/>
          <w:szCs w:val="26"/>
        </w:rPr>
        <w:t xml:space="preserve"> </w:t>
      </w:r>
      <w:r w:rsidRPr="000027D2">
        <w:rPr>
          <w:rFonts w:ascii="Times New Roman" w:hAnsi="Times New Roman" w:cs="Times New Roman"/>
          <w:sz w:val="26"/>
          <w:szCs w:val="26"/>
        </w:rPr>
        <w:t>240 місяців ( 20 років).</w:t>
      </w:r>
    </w:p>
    <w:p w:rsidR="001A0864" w:rsidRPr="000027D2" w:rsidRDefault="001A0864" w:rsidP="000027D2">
      <w:pPr>
        <w:spacing w:line="240" w:lineRule="auto"/>
        <w:contextualSpacing/>
        <w:jc w:val="both"/>
        <w:rPr>
          <w:rFonts w:ascii="Times New Roman" w:hAnsi="Times New Roman"/>
          <w:sz w:val="26"/>
          <w:szCs w:val="26"/>
        </w:rPr>
      </w:pPr>
      <w:r w:rsidRPr="000027D2">
        <w:rPr>
          <w:rFonts w:ascii="Times New Roman" w:hAnsi="Times New Roman" w:cs="Times New Roman"/>
          <w:sz w:val="26"/>
          <w:szCs w:val="26"/>
        </w:rPr>
        <w:t xml:space="preserve">Ставка кредиту 7% </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15%</w:t>
      </w:r>
      <w:r w:rsidR="00DD5C0F">
        <w:rPr>
          <w:rFonts w:ascii="Times New Roman" w:hAnsi="Times New Roman" w:cs="Times New Roman"/>
          <w:sz w:val="26"/>
          <w:szCs w:val="26"/>
        </w:rPr>
        <w:t>-20%</w:t>
      </w:r>
      <w:r w:rsidRPr="000027D2">
        <w:rPr>
          <w:rFonts w:ascii="Times New Roman" w:hAnsi="Times New Roman" w:cs="Times New Roman"/>
          <w:sz w:val="26"/>
          <w:szCs w:val="26"/>
        </w:rPr>
        <w:t xml:space="preserve"> мінімальний перший внесок</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Площа житла, яке купується 50 кв.м. на одну особу  (або на сім</w:t>
      </w:r>
      <w:r w:rsidRPr="000027D2">
        <w:rPr>
          <w:rFonts w:ascii="Times New Roman" w:hAnsi="Times New Roman" w:cs="Times New Roman"/>
          <w:sz w:val="26"/>
          <w:szCs w:val="26"/>
          <w:lang w:val="ru-RU"/>
        </w:rPr>
        <w:t>’</w:t>
      </w:r>
      <w:r w:rsidRPr="000027D2">
        <w:rPr>
          <w:rFonts w:ascii="Times New Roman" w:hAnsi="Times New Roman" w:cs="Times New Roman"/>
          <w:sz w:val="26"/>
          <w:szCs w:val="26"/>
        </w:rPr>
        <w:t>ю  та + 20 кв. м. на кожного наступного члена сім</w:t>
      </w:r>
      <w:r w:rsidRPr="000027D2">
        <w:rPr>
          <w:rFonts w:ascii="Times New Roman" w:hAnsi="Times New Roman" w:cs="Times New Roman"/>
          <w:sz w:val="26"/>
          <w:szCs w:val="26"/>
          <w:lang w:val="ru-RU"/>
        </w:rPr>
        <w:t>’</w:t>
      </w:r>
      <w:r w:rsidRPr="000027D2">
        <w:rPr>
          <w:rFonts w:ascii="Times New Roman" w:hAnsi="Times New Roman" w:cs="Times New Roman"/>
          <w:sz w:val="26"/>
          <w:szCs w:val="26"/>
        </w:rPr>
        <w:t>ї  додатково.</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lastRenderedPageBreak/>
        <w:t>Дохід позичальника повинен бути таки, щоб дозволяв здійснювати платежі з погашення кредиту. Розмір середньомісячного грошового доходу позичальника та кожного з членів його сім</w:t>
      </w:r>
      <w:r w:rsidRPr="000027D2">
        <w:rPr>
          <w:rFonts w:ascii="Times New Roman" w:hAnsi="Times New Roman" w:cs="Times New Roman"/>
          <w:sz w:val="26"/>
          <w:szCs w:val="26"/>
          <w:lang w:val="ru-RU"/>
        </w:rPr>
        <w:t>’</w:t>
      </w:r>
      <w:r w:rsidRPr="000027D2">
        <w:rPr>
          <w:rFonts w:ascii="Times New Roman" w:hAnsi="Times New Roman" w:cs="Times New Roman"/>
          <w:sz w:val="26"/>
          <w:szCs w:val="26"/>
        </w:rPr>
        <w:t>ї  за останні 6 місяців не повинен перевищувати п’ятикратного розміру середньої заробітної плати .</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Розмір боргового навантаження, яке розраховується як співвідношення обов’язкових щомісячних витрат позичальника та його сукупного доходу.</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Вік житла, яке купується позичальником не повинне бути старшим трьох років( ввід в експлуатацію не пізніше 2018 року)</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Кредитно-фінансова установа, яка надає здешевлений іпотечний кредит повинна мати підписати договорів з Фондом  розвитку підприємництва.</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ab/>
        <w:t xml:space="preserve">Для фінансування Програми придбання доступного житла будуть використані кошти в межах бюджетних призначень. Виконання Програми передбачається здійснювати в два етапи, де: </w:t>
      </w:r>
    </w:p>
    <w:p w:rsidR="000027D2" w:rsidRPr="000027D2" w:rsidRDefault="000027D2" w:rsidP="000027D2">
      <w:pPr>
        <w:spacing w:line="240" w:lineRule="auto"/>
        <w:contextualSpacing/>
        <w:jc w:val="both"/>
        <w:rPr>
          <w:rFonts w:ascii="Times New Roman" w:hAnsi="Times New Roman" w:cs="Times New Roman"/>
          <w:sz w:val="26"/>
          <w:szCs w:val="26"/>
        </w:rPr>
      </w:pP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1-й етап- 2022 рік;</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2-й етап – 2</w:t>
      </w:r>
      <w:r w:rsidR="00732C17" w:rsidRPr="000027D2">
        <w:rPr>
          <w:rFonts w:ascii="Times New Roman" w:hAnsi="Times New Roman" w:cs="Times New Roman"/>
          <w:sz w:val="26"/>
          <w:szCs w:val="26"/>
        </w:rPr>
        <w:t>0</w:t>
      </w:r>
      <w:r w:rsidRPr="000027D2">
        <w:rPr>
          <w:rFonts w:ascii="Times New Roman" w:hAnsi="Times New Roman" w:cs="Times New Roman"/>
          <w:sz w:val="26"/>
          <w:szCs w:val="26"/>
        </w:rPr>
        <w:t xml:space="preserve">23 рік. </w:t>
      </w:r>
    </w:p>
    <w:p w:rsidR="000027D2" w:rsidRPr="000027D2" w:rsidRDefault="000027D2" w:rsidP="000027D2">
      <w:pPr>
        <w:spacing w:line="240" w:lineRule="auto"/>
        <w:contextualSpacing/>
        <w:jc w:val="both"/>
        <w:rPr>
          <w:rFonts w:ascii="Times New Roman" w:hAnsi="Times New Roman" w:cs="Times New Roman"/>
          <w:sz w:val="26"/>
          <w:szCs w:val="26"/>
        </w:rPr>
      </w:pP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Строк дії програми встановлено до </w:t>
      </w:r>
      <w:r w:rsidR="00732C17" w:rsidRPr="000027D2">
        <w:rPr>
          <w:rFonts w:ascii="Times New Roman" w:hAnsi="Times New Roman" w:cs="Times New Roman"/>
          <w:sz w:val="26"/>
          <w:szCs w:val="26"/>
        </w:rPr>
        <w:t xml:space="preserve">кінця </w:t>
      </w:r>
      <w:r w:rsidRPr="000027D2">
        <w:rPr>
          <w:rFonts w:ascii="Times New Roman" w:hAnsi="Times New Roman" w:cs="Times New Roman"/>
          <w:sz w:val="26"/>
          <w:szCs w:val="26"/>
        </w:rPr>
        <w:t>2023 року.</w:t>
      </w:r>
    </w:p>
    <w:p w:rsidR="001A0864" w:rsidRPr="000027D2" w:rsidRDefault="001A0864" w:rsidP="000027D2">
      <w:pPr>
        <w:tabs>
          <w:tab w:val="left" w:pos="3930"/>
        </w:tabs>
        <w:spacing w:line="240" w:lineRule="auto"/>
        <w:contextualSpacing/>
        <w:rPr>
          <w:rFonts w:ascii="Times New Roman" w:hAnsi="Times New Roman" w:cs="Times New Roman"/>
          <w:sz w:val="26"/>
          <w:szCs w:val="26"/>
        </w:rPr>
      </w:pPr>
      <w:r w:rsidRPr="000027D2">
        <w:rPr>
          <w:rFonts w:ascii="Times New Roman" w:hAnsi="Times New Roman" w:cs="Times New Roman"/>
          <w:sz w:val="26"/>
          <w:szCs w:val="26"/>
        </w:rPr>
        <w:tab/>
      </w:r>
    </w:p>
    <w:p w:rsidR="000027D2" w:rsidRPr="000027D2" w:rsidRDefault="000027D2" w:rsidP="000027D2">
      <w:pPr>
        <w:tabs>
          <w:tab w:val="left" w:pos="3930"/>
        </w:tabs>
        <w:spacing w:line="240" w:lineRule="auto"/>
        <w:contextualSpacing/>
        <w:rPr>
          <w:rFonts w:ascii="Times New Roman" w:hAnsi="Times New Roman" w:cs="Times New Roman"/>
          <w:sz w:val="26"/>
          <w:szCs w:val="26"/>
        </w:rPr>
      </w:pPr>
    </w:p>
    <w:p w:rsidR="001A0864" w:rsidRPr="000027D2" w:rsidRDefault="001A0864" w:rsidP="000027D2">
      <w:pPr>
        <w:pStyle w:val="a3"/>
        <w:widowControl w:val="0"/>
        <w:numPr>
          <w:ilvl w:val="0"/>
          <w:numId w:val="22"/>
        </w:numPr>
        <w:autoSpaceDN w:val="0"/>
        <w:adjustRightInd w:val="0"/>
        <w:spacing w:line="240" w:lineRule="auto"/>
        <w:jc w:val="center"/>
        <w:rPr>
          <w:rFonts w:ascii="Times New Roman" w:hAnsi="Times New Roman"/>
          <w:b/>
          <w:sz w:val="26"/>
          <w:szCs w:val="26"/>
        </w:rPr>
      </w:pPr>
      <w:r w:rsidRPr="000027D2">
        <w:rPr>
          <w:rFonts w:ascii="Times New Roman" w:hAnsi="Times New Roman"/>
          <w:b/>
          <w:sz w:val="26"/>
          <w:szCs w:val="26"/>
        </w:rPr>
        <w:t>Обсяги та джерела</w:t>
      </w:r>
      <w:r w:rsidR="00732C17" w:rsidRPr="000027D2">
        <w:rPr>
          <w:rFonts w:ascii="Times New Roman" w:hAnsi="Times New Roman"/>
          <w:b/>
          <w:sz w:val="26"/>
          <w:szCs w:val="26"/>
          <w:lang w:val="uk-UA"/>
        </w:rPr>
        <w:t xml:space="preserve"> </w:t>
      </w:r>
      <w:r w:rsidRPr="000027D2">
        <w:rPr>
          <w:rFonts w:ascii="Times New Roman" w:hAnsi="Times New Roman"/>
          <w:b/>
          <w:sz w:val="26"/>
          <w:szCs w:val="26"/>
        </w:rPr>
        <w:t>фінансування Програми</w:t>
      </w:r>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Джерела фінансування Програми: кошти  бюджету Фастівської м</w:t>
      </w:r>
      <w:r w:rsidR="00732C17" w:rsidRPr="000027D2">
        <w:rPr>
          <w:rFonts w:ascii="Times New Roman" w:hAnsi="Times New Roman"/>
          <w:sz w:val="26"/>
          <w:szCs w:val="26"/>
        </w:rPr>
        <w:t xml:space="preserve">іської територіальної громади </w:t>
      </w:r>
      <w:r w:rsidRPr="000027D2">
        <w:rPr>
          <w:rFonts w:ascii="Times New Roman" w:hAnsi="Times New Roman"/>
          <w:sz w:val="26"/>
          <w:szCs w:val="26"/>
        </w:rPr>
        <w:t xml:space="preserve">в рахунок </w:t>
      </w:r>
      <w:r w:rsidR="00732C17" w:rsidRPr="000027D2">
        <w:rPr>
          <w:rFonts w:ascii="Times New Roman" w:hAnsi="Times New Roman"/>
          <w:sz w:val="26"/>
          <w:szCs w:val="26"/>
        </w:rPr>
        <w:t xml:space="preserve">сплати </w:t>
      </w:r>
      <w:r w:rsidRPr="000027D2">
        <w:rPr>
          <w:rFonts w:ascii="Times New Roman" w:hAnsi="Times New Roman"/>
          <w:sz w:val="26"/>
          <w:szCs w:val="26"/>
        </w:rPr>
        <w:t>першого внеску (авансового платежу</w:t>
      </w:r>
      <w:r w:rsidR="00CF61B6">
        <w:rPr>
          <w:rFonts w:ascii="Times New Roman" w:hAnsi="Times New Roman"/>
          <w:sz w:val="26"/>
          <w:szCs w:val="26"/>
        </w:rPr>
        <w:t>) на придбання житла</w:t>
      </w:r>
      <w:r w:rsidRPr="000027D2">
        <w:rPr>
          <w:rFonts w:ascii="Times New Roman" w:hAnsi="Times New Roman"/>
          <w:sz w:val="26"/>
          <w:szCs w:val="26"/>
        </w:rPr>
        <w:t xml:space="preserve"> згідно іпотечного кредитного договору  на безповоротній основі (Позичальнику), власні кошти Позичальника, гранти, кредити, благодійні внески, інвестиції, кредити вітчизняних банків, інші залучені кошти, не заборонені чинним законодавством України.</w:t>
      </w:r>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lang w:eastAsia="zh-CN"/>
        </w:rPr>
      </w:pPr>
      <w:r w:rsidRPr="000027D2">
        <w:rPr>
          <w:rFonts w:ascii="Times New Roman" w:hAnsi="Times New Roman"/>
          <w:sz w:val="26"/>
          <w:szCs w:val="26"/>
          <w:lang w:eastAsia="zh-CN"/>
        </w:rPr>
        <w:t>Фінансове забезпечення реалізації заходів Програми передбачається здійснювати за рахунок коштів  бюджету Фастівської міської територіальної громади  на сплату первинного внеску (авансового платежу) по іпотечному  кредитн</w:t>
      </w:r>
      <w:r w:rsidR="00364FD4" w:rsidRPr="000027D2">
        <w:rPr>
          <w:rFonts w:ascii="Times New Roman" w:hAnsi="Times New Roman"/>
          <w:sz w:val="26"/>
          <w:szCs w:val="26"/>
          <w:lang w:eastAsia="zh-CN"/>
        </w:rPr>
        <w:t xml:space="preserve">ому договору на придбання житла, </w:t>
      </w:r>
      <w:r w:rsidR="00DD5C0F">
        <w:rPr>
          <w:rFonts w:ascii="Times New Roman" w:hAnsi="Times New Roman"/>
          <w:sz w:val="26"/>
          <w:szCs w:val="26"/>
          <w:lang w:eastAsia="zh-CN"/>
        </w:rPr>
        <w:t>до</w:t>
      </w:r>
      <w:r w:rsidR="00C11CAD">
        <w:rPr>
          <w:rFonts w:ascii="Times New Roman" w:hAnsi="Times New Roman"/>
          <w:sz w:val="26"/>
          <w:szCs w:val="26"/>
          <w:lang w:eastAsia="zh-CN"/>
        </w:rPr>
        <w:t xml:space="preserve"> 20%, </w:t>
      </w:r>
      <w:r w:rsidR="00364FD4" w:rsidRPr="000027D2">
        <w:rPr>
          <w:rFonts w:ascii="Times New Roman" w:hAnsi="Times New Roman"/>
          <w:sz w:val="26"/>
          <w:szCs w:val="26"/>
          <w:lang w:eastAsia="zh-CN"/>
        </w:rPr>
        <w:t>але не більше 15</w:t>
      </w:r>
      <w:r w:rsidR="00C11CAD">
        <w:rPr>
          <w:rFonts w:ascii="Times New Roman" w:hAnsi="Times New Roman"/>
          <w:sz w:val="26"/>
          <w:szCs w:val="26"/>
          <w:lang w:eastAsia="zh-CN"/>
        </w:rPr>
        <w:t xml:space="preserve">0,00 тис. грн. </w:t>
      </w:r>
      <w:r w:rsidRPr="000027D2">
        <w:rPr>
          <w:rFonts w:ascii="Times New Roman" w:hAnsi="Times New Roman"/>
          <w:sz w:val="26"/>
          <w:szCs w:val="26"/>
          <w:lang w:eastAsia="zh-CN"/>
        </w:rPr>
        <w:t>від суми</w:t>
      </w:r>
      <w:r w:rsidR="00364FD4" w:rsidRPr="000027D2">
        <w:rPr>
          <w:rFonts w:ascii="Times New Roman" w:hAnsi="Times New Roman"/>
          <w:sz w:val="26"/>
          <w:szCs w:val="26"/>
          <w:lang w:eastAsia="zh-CN"/>
        </w:rPr>
        <w:t xml:space="preserve"> іпотечного</w:t>
      </w:r>
      <w:r w:rsidRPr="000027D2">
        <w:rPr>
          <w:rFonts w:ascii="Times New Roman" w:hAnsi="Times New Roman"/>
          <w:sz w:val="26"/>
          <w:szCs w:val="26"/>
          <w:lang w:eastAsia="zh-CN"/>
        </w:rPr>
        <w:t xml:space="preserve"> кредиту, виходячи з його реальних можливостей та пріоритетів на умовах співфінансування. </w:t>
      </w:r>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Заявки, що не були профінансовані у 2022 році, будуть включені в заходи Програми у 2023 році.</w:t>
      </w:r>
    </w:p>
    <w:p w:rsidR="001A0864" w:rsidRPr="000027D2" w:rsidRDefault="001A0864" w:rsidP="000027D2">
      <w:pPr>
        <w:tabs>
          <w:tab w:val="left" w:pos="6096"/>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першого внеску (авансового платежу на придбання житла) згідно іпотечного кредитного договору  на безповоротній основі поширюється лише на молодих фахівців, які працюють у  закладах охорони здоров’я та закладах освіти Фастівської міської територіальної громади, які не мають власного житла та потребують поліпшення житлових умов, передбачених постановою Кабінету Міністрів України від 27.01.2021 № 63 «Деякі питання здешевлення вартості іпотечних кредитів», або інших заходів, передбачених  державними програмами підтримки придбання доступного житла, що реалізуються в Україні.  </w:t>
      </w:r>
    </w:p>
    <w:p w:rsidR="001A0864" w:rsidRPr="000027D2" w:rsidRDefault="001A0864" w:rsidP="000027D2">
      <w:pPr>
        <w:tabs>
          <w:tab w:val="left" w:pos="6096"/>
        </w:tabs>
        <w:spacing w:line="240" w:lineRule="auto"/>
        <w:ind w:firstLine="567"/>
        <w:contextualSpacing/>
        <w:jc w:val="both"/>
        <w:rPr>
          <w:rFonts w:ascii="Times New Roman" w:hAnsi="Times New Roman"/>
          <w:sz w:val="26"/>
          <w:szCs w:val="26"/>
        </w:rPr>
      </w:pPr>
    </w:p>
    <w:p w:rsidR="001A0864" w:rsidRPr="000027D2" w:rsidRDefault="001A0864" w:rsidP="000027D2">
      <w:pPr>
        <w:pStyle w:val="a3"/>
        <w:numPr>
          <w:ilvl w:val="0"/>
          <w:numId w:val="22"/>
        </w:numPr>
        <w:tabs>
          <w:tab w:val="left" w:pos="6096"/>
        </w:tabs>
        <w:spacing w:line="240" w:lineRule="auto"/>
        <w:jc w:val="center"/>
        <w:rPr>
          <w:rFonts w:ascii="Times New Roman" w:hAnsi="Times New Roman"/>
          <w:b/>
          <w:sz w:val="26"/>
          <w:szCs w:val="26"/>
        </w:rPr>
      </w:pPr>
      <w:r w:rsidRPr="000027D2">
        <w:rPr>
          <w:rFonts w:ascii="Times New Roman" w:hAnsi="Times New Roman"/>
          <w:b/>
          <w:sz w:val="26"/>
          <w:szCs w:val="26"/>
        </w:rPr>
        <w:t>Перелік</w:t>
      </w:r>
      <w:r w:rsidR="00364FD4" w:rsidRPr="000027D2">
        <w:rPr>
          <w:rFonts w:ascii="Times New Roman" w:hAnsi="Times New Roman"/>
          <w:b/>
          <w:sz w:val="26"/>
          <w:szCs w:val="26"/>
          <w:lang w:val="uk-UA"/>
        </w:rPr>
        <w:t xml:space="preserve"> </w:t>
      </w:r>
      <w:r w:rsidRPr="000027D2">
        <w:rPr>
          <w:rFonts w:ascii="Times New Roman" w:hAnsi="Times New Roman"/>
          <w:b/>
          <w:sz w:val="26"/>
          <w:szCs w:val="26"/>
        </w:rPr>
        <w:t>завдань (напрямів) Програми та результативні показники</w:t>
      </w:r>
    </w:p>
    <w:p w:rsidR="001A0864" w:rsidRPr="000027D2" w:rsidRDefault="001A0864" w:rsidP="000027D2">
      <w:pPr>
        <w:tabs>
          <w:tab w:val="left" w:pos="6096"/>
        </w:tabs>
        <w:spacing w:line="240" w:lineRule="auto"/>
        <w:contextualSpacing/>
        <w:jc w:val="both"/>
        <w:rPr>
          <w:rFonts w:ascii="Times New Roman" w:hAnsi="Times New Roman"/>
          <w:sz w:val="26"/>
          <w:szCs w:val="26"/>
        </w:rPr>
      </w:pPr>
      <w:r w:rsidRPr="000027D2">
        <w:rPr>
          <w:rFonts w:ascii="Times New Roman" w:hAnsi="Times New Roman"/>
          <w:sz w:val="26"/>
          <w:szCs w:val="26"/>
        </w:rPr>
        <w:t>Завданння Програми передбачають:</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lastRenderedPageBreak/>
        <w:t>сприяння соціальному захисту та вирішення житлових проблем учасників Програми;</w:t>
      </w:r>
    </w:p>
    <w:p w:rsidR="001A0864" w:rsidRPr="000027D2" w:rsidRDefault="001A0864" w:rsidP="000027D2">
      <w:pPr>
        <w:pStyle w:val="a3"/>
        <w:numPr>
          <w:ilvl w:val="0"/>
          <w:numId w:val="2"/>
        </w:numPr>
        <w:spacing w:line="240" w:lineRule="auto"/>
        <w:ind w:left="709"/>
        <w:rPr>
          <w:rFonts w:ascii="Times New Roman" w:hAnsi="Times New Roman"/>
          <w:sz w:val="26"/>
          <w:szCs w:val="26"/>
        </w:rPr>
      </w:pPr>
      <w:r w:rsidRPr="000027D2">
        <w:rPr>
          <w:rFonts w:ascii="Times New Roman" w:hAnsi="Times New Roman"/>
          <w:sz w:val="26"/>
          <w:szCs w:val="26"/>
        </w:rPr>
        <w:t>створення</w:t>
      </w:r>
      <w:r w:rsidR="00364FD4" w:rsidRPr="000027D2">
        <w:rPr>
          <w:rFonts w:ascii="Times New Roman" w:hAnsi="Times New Roman"/>
          <w:sz w:val="26"/>
          <w:szCs w:val="26"/>
          <w:lang w:val="uk-UA"/>
        </w:rPr>
        <w:t xml:space="preserve"> </w:t>
      </w:r>
      <w:r w:rsidRPr="000027D2">
        <w:rPr>
          <w:rFonts w:ascii="Times New Roman" w:hAnsi="Times New Roman"/>
          <w:sz w:val="26"/>
          <w:szCs w:val="26"/>
        </w:rPr>
        <w:t>належних умов для приїзду на роботу молодих</w:t>
      </w:r>
      <w:r w:rsidR="00364FD4" w:rsidRPr="000027D2">
        <w:rPr>
          <w:rFonts w:ascii="Times New Roman" w:hAnsi="Times New Roman"/>
          <w:sz w:val="26"/>
          <w:szCs w:val="26"/>
          <w:lang w:val="uk-UA"/>
        </w:rPr>
        <w:t xml:space="preserve"> </w:t>
      </w:r>
      <w:r w:rsidRPr="000027D2">
        <w:rPr>
          <w:rFonts w:ascii="Times New Roman" w:hAnsi="Times New Roman"/>
          <w:sz w:val="26"/>
          <w:szCs w:val="26"/>
        </w:rPr>
        <w:t>спеціалістів</w:t>
      </w:r>
      <w:r w:rsidR="00364FD4" w:rsidRPr="000027D2">
        <w:rPr>
          <w:rFonts w:ascii="Times New Roman" w:hAnsi="Times New Roman"/>
          <w:sz w:val="26"/>
          <w:szCs w:val="26"/>
          <w:lang w:val="uk-UA"/>
        </w:rPr>
        <w:t xml:space="preserve"> </w:t>
      </w:r>
      <w:r w:rsidRPr="000027D2">
        <w:rPr>
          <w:rFonts w:ascii="Times New Roman" w:hAnsi="Times New Roman"/>
          <w:sz w:val="26"/>
          <w:szCs w:val="26"/>
        </w:rPr>
        <w:t xml:space="preserve">лікарів та </w:t>
      </w:r>
      <w:r w:rsidR="00364FD4" w:rsidRPr="000027D2">
        <w:rPr>
          <w:rFonts w:ascii="Times New Roman" w:hAnsi="Times New Roman"/>
          <w:sz w:val="26"/>
          <w:szCs w:val="26"/>
          <w:lang w:val="uk-UA"/>
        </w:rPr>
        <w:t>вчителів;</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t>збільшення обсягів житлового будівництва за рахунок залучення коштів державного, обласного, районних та міського бюджетів;</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t>взаємодію кредитно-фінансових установ Фонду розвитку підприємництва, комунальних</w:t>
      </w:r>
      <w:r w:rsidR="00364FD4" w:rsidRPr="000027D2">
        <w:rPr>
          <w:rFonts w:ascii="Times New Roman" w:hAnsi="Times New Roman"/>
          <w:sz w:val="26"/>
          <w:szCs w:val="26"/>
          <w:lang w:val="uk-UA"/>
        </w:rPr>
        <w:t xml:space="preserve"> закладів охорони здоров’я та </w:t>
      </w:r>
      <w:r w:rsidRPr="000027D2">
        <w:rPr>
          <w:rFonts w:ascii="Times New Roman" w:hAnsi="Times New Roman"/>
          <w:sz w:val="26"/>
          <w:szCs w:val="26"/>
          <w:lang w:val="uk-UA"/>
        </w:rPr>
        <w:t>закладів</w:t>
      </w:r>
      <w:r w:rsidR="00364FD4" w:rsidRPr="000027D2">
        <w:rPr>
          <w:rFonts w:ascii="Times New Roman" w:hAnsi="Times New Roman"/>
          <w:sz w:val="26"/>
          <w:szCs w:val="26"/>
          <w:lang w:val="uk-UA"/>
        </w:rPr>
        <w:t xml:space="preserve"> освіти</w:t>
      </w:r>
      <w:r w:rsidRPr="000027D2">
        <w:rPr>
          <w:rFonts w:ascii="Times New Roman" w:hAnsi="Times New Roman"/>
          <w:sz w:val="26"/>
          <w:szCs w:val="26"/>
          <w:lang w:val="uk-UA"/>
        </w:rPr>
        <w:t xml:space="preserve"> Фастівської міської територіальної громади з виконавчим комітетом Фастівської міської ради;</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sz w:val="26"/>
          <w:szCs w:val="26"/>
          <w:lang w:val="uk-UA"/>
        </w:rPr>
        <w:t xml:space="preserve">укомплектування кадрами КНП </w:t>
      </w:r>
      <w:r w:rsidRPr="000027D2">
        <w:rPr>
          <w:rFonts w:ascii="Times New Roman" w:hAnsi="Times New Roman" w:cs="Times New Roman"/>
          <w:sz w:val="26"/>
          <w:szCs w:val="26"/>
        </w:rPr>
        <w:t>«Фастівськийміський ЦПМСД», КНП ФМР «Фастівський центр ПМСД»  та КНП ФМР «Фастівська ЦРЛ»</w:t>
      </w:r>
      <w:r w:rsidRPr="000027D2">
        <w:rPr>
          <w:rFonts w:ascii="Times New Roman" w:hAnsi="Times New Roman" w:cs="Times New Roman"/>
          <w:sz w:val="26"/>
          <w:szCs w:val="26"/>
          <w:lang w:val="uk-UA"/>
        </w:rPr>
        <w:t>; загальноосвітніх шкіл та дошкільних нав</w:t>
      </w:r>
      <w:r w:rsidR="00364FD4" w:rsidRPr="000027D2">
        <w:rPr>
          <w:rFonts w:ascii="Times New Roman" w:hAnsi="Times New Roman" w:cs="Times New Roman"/>
          <w:sz w:val="26"/>
          <w:szCs w:val="26"/>
          <w:lang w:val="uk-UA"/>
        </w:rPr>
        <w:t>чальних закладів Фастівської міської територіальної громади;</w:t>
      </w:r>
    </w:p>
    <w:p w:rsidR="001A0864" w:rsidRPr="000027D2" w:rsidRDefault="001A0864" w:rsidP="000027D2">
      <w:pPr>
        <w:pStyle w:val="a3"/>
        <w:numPr>
          <w:ilvl w:val="0"/>
          <w:numId w:val="2"/>
        </w:numPr>
        <w:tabs>
          <w:tab w:val="left" w:pos="6096"/>
        </w:tabs>
        <w:spacing w:line="240" w:lineRule="auto"/>
        <w:ind w:left="709"/>
        <w:jc w:val="both"/>
        <w:rPr>
          <w:rFonts w:ascii="Times New Roman" w:hAnsi="Times New Roman"/>
          <w:sz w:val="26"/>
          <w:szCs w:val="26"/>
        </w:rPr>
      </w:pPr>
      <w:r w:rsidRPr="000027D2">
        <w:rPr>
          <w:rFonts w:ascii="Times New Roman" w:hAnsi="Times New Roman" w:cs="Times New Roman"/>
          <w:sz w:val="26"/>
          <w:szCs w:val="26"/>
          <w:lang w:val="uk-UA"/>
        </w:rPr>
        <w:t>сприяння розв</w:t>
      </w:r>
      <w:r w:rsidR="00364FD4" w:rsidRPr="000027D2">
        <w:rPr>
          <w:rFonts w:ascii="Times New Roman" w:hAnsi="Times New Roman" w:cs="Times New Roman"/>
          <w:sz w:val="26"/>
          <w:szCs w:val="26"/>
          <w:lang w:val="uk-UA"/>
        </w:rPr>
        <w:t>итку будівництва  у Фастівській міській територіальній громаді</w:t>
      </w:r>
      <w:r w:rsidRPr="000027D2">
        <w:rPr>
          <w:rFonts w:ascii="Times New Roman" w:hAnsi="Times New Roman" w:cs="Times New Roman"/>
          <w:sz w:val="26"/>
          <w:szCs w:val="26"/>
          <w:lang w:val="uk-UA"/>
        </w:rPr>
        <w:t>.</w:t>
      </w:r>
    </w:p>
    <w:p w:rsidR="001A0864" w:rsidRPr="000027D2" w:rsidRDefault="001A0864" w:rsidP="000027D2">
      <w:pPr>
        <w:pStyle w:val="a3"/>
        <w:tabs>
          <w:tab w:val="left" w:pos="6096"/>
        </w:tabs>
        <w:spacing w:line="240" w:lineRule="auto"/>
        <w:ind w:left="927"/>
        <w:jc w:val="both"/>
        <w:rPr>
          <w:rFonts w:ascii="Times New Roman" w:hAnsi="Times New Roman"/>
          <w:sz w:val="26"/>
          <w:szCs w:val="26"/>
        </w:rPr>
      </w:pPr>
    </w:p>
    <w:p w:rsidR="001A0864" w:rsidRPr="000027D2" w:rsidRDefault="001A0864" w:rsidP="000027D2">
      <w:pPr>
        <w:pStyle w:val="a3"/>
        <w:numPr>
          <w:ilvl w:val="0"/>
          <w:numId w:val="22"/>
        </w:numPr>
        <w:tabs>
          <w:tab w:val="left" w:pos="6096"/>
        </w:tabs>
        <w:spacing w:after="0" w:line="240" w:lineRule="auto"/>
        <w:jc w:val="center"/>
        <w:rPr>
          <w:rFonts w:ascii="Times New Roman" w:hAnsi="Times New Roman" w:cs="Times New Roman"/>
          <w:b/>
          <w:sz w:val="26"/>
          <w:szCs w:val="26"/>
        </w:rPr>
      </w:pPr>
      <w:r w:rsidRPr="000027D2">
        <w:rPr>
          <w:rFonts w:ascii="Times New Roman" w:hAnsi="Times New Roman" w:cs="Times New Roman"/>
          <w:b/>
          <w:sz w:val="26"/>
          <w:szCs w:val="26"/>
        </w:rPr>
        <w:t>Порядок відшкодування</w:t>
      </w:r>
      <w:r w:rsidR="00364FD4" w:rsidRPr="000027D2">
        <w:rPr>
          <w:rFonts w:ascii="Times New Roman" w:hAnsi="Times New Roman" w:cs="Times New Roman"/>
          <w:b/>
          <w:sz w:val="26"/>
          <w:szCs w:val="26"/>
          <w:lang w:val="uk-UA"/>
        </w:rPr>
        <w:t xml:space="preserve"> </w:t>
      </w:r>
      <w:r w:rsidRPr="000027D2">
        <w:rPr>
          <w:rFonts w:ascii="Times New Roman" w:hAnsi="Times New Roman" w:cs="Times New Roman"/>
          <w:b/>
          <w:sz w:val="26"/>
          <w:szCs w:val="26"/>
        </w:rPr>
        <w:t>молодим спеціалістам</w:t>
      </w:r>
      <w:r w:rsidR="00364FD4" w:rsidRPr="000027D2">
        <w:rPr>
          <w:rFonts w:ascii="Times New Roman" w:hAnsi="Times New Roman" w:cs="Times New Roman"/>
          <w:b/>
          <w:sz w:val="26"/>
          <w:szCs w:val="26"/>
          <w:lang w:val="uk-UA"/>
        </w:rPr>
        <w:t xml:space="preserve"> </w:t>
      </w:r>
      <w:r w:rsidRPr="000027D2">
        <w:rPr>
          <w:rFonts w:ascii="Times New Roman" w:hAnsi="Times New Roman" w:cs="Times New Roman"/>
          <w:b/>
          <w:sz w:val="26"/>
          <w:szCs w:val="26"/>
        </w:rPr>
        <w:t>первинного</w:t>
      </w:r>
      <w:r w:rsidR="00364FD4" w:rsidRPr="000027D2">
        <w:rPr>
          <w:rFonts w:ascii="Times New Roman" w:hAnsi="Times New Roman" w:cs="Times New Roman"/>
          <w:b/>
          <w:sz w:val="26"/>
          <w:szCs w:val="26"/>
          <w:lang w:val="uk-UA"/>
        </w:rPr>
        <w:t xml:space="preserve"> </w:t>
      </w:r>
      <w:r w:rsidRPr="000027D2">
        <w:rPr>
          <w:rFonts w:ascii="Times New Roman" w:hAnsi="Times New Roman" w:cs="Times New Roman"/>
          <w:b/>
          <w:sz w:val="26"/>
          <w:szCs w:val="26"/>
        </w:rPr>
        <w:t>внеску</w:t>
      </w:r>
    </w:p>
    <w:p w:rsidR="001A0864" w:rsidRPr="000027D2" w:rsidRDefault="001A0864" w:rsidP="000027D2">
      <w:pPr>
        <w:tabs>
          <w:tab w:val="left" w:pos="6096"/>
        </w:tabs>
        <w:spacing w:after="0" w:line="240" w:lineRule="auto"/>
        <w:contextualSpacing/>
        <w:jc w:val="center"/>
        <w:rPr>
          <w:rFonts w:ascii="Times New Roman" w:hAnsi="Times New Roman" w:cs="Times New Roman"/>
          <w:b/>
          <w:sz w:val="26"/>
          <w:szCs w:val="26"/>
          <w:lang w:val="ru-RU"/>
        </w:rPr>
      </w:pPr>
      <w:r w:rsidRPr="000027D2">
        <w:rPr>
          <w:rFonts w:ascii="Times New Roman" w:hAnsi="Times New Roman" w:cs="Times New Roman"/>
          <w:b/>
          <w:sz w:val="26"/>
          <w:szCs w:val="26"/>
          <w:lang w:val="ru-RU"/>
        </w:rPr>
        <w:t>на придбання</w:t>
      </w:r>
      <w:r w:rsidR="00364FD4" w:rsidRPr="000027D2">
        <w:rPr>
          <w:rFonts w:ascii="Times New Roman" w:hAnsi="Times New Roman" w:cs="Times New Roman"/>
          <w:b/>
          <w:sz w:val="26"/>
          <w:szCs w:val="26"/>
          <w:lang w:val="ru-RU"/>
        </w:rPr>
        <w:t xml:space="preserve"> </w:t>
      </w:r>
      <w:r w:rsidRPr="000027D2">
        <w:rPr>
          <w:rFonts w:ascii="Times New Roman" w:hAnsi="Times New Roman" w:cs="Times New Roman"/>
          <w:b/>
          <w:sz w:val="26"/>
          <w:szCs w:val="26"/>
          <w:lang w:val="ru-RU"/>
        </w:rPr>
        <w:t>житла</w:t>
      </w:r>
    </w:p>
    <w:p w:rsidR="001A0864" w:rsidRPr="000027D2" w:rsidRDefault="001A0864" w:rsidP="000027D2">
      <w:pPr>
        <w:spacing w:before="240" w:line="240" w:lineRule="auto"/>
        <w:ind w:firstLine="567"/>
        <w:contextualSpacing/>
        <w:jc w:val="both"/>
        <w:rPr>
          <w:rFonts w:ascii="Times New Roman" w:hAnsi="Times New Roman" w:cs="Times New Roman"/>
          <w:sz w:val="26"/>
          <w:szCs w:val="26"/>
        </w:rPr>
      </w:pPr>
      <w:r w:rsidRPr="000027D2">
        <w:rPr>
          <w:rFonts w:ascii="Times New Roman" w:hAnsi="Times New Roman"/>
          <w:sz w:val="26"/>
          <w:szCs w:val="26"/>
        </w:rPr>
        <w:t>Відшкодування  первинного внеску (авансового платежу на придбання житла) буде здійснюватися після укладання Позичальником іпотечного кредитного договору з кредитно – фінансовою установою,</w:t>
      </w:r>
      <w:r w:rsidRPr="000027D2">
        <w:rPr>
          <w:rFonts w:ascii="Times New Roman" w:hAnsi="Times New Roman" w:cs="Times New Roman"/>
          <w:sz w:val="26"/>
          <w:szCs w:val="26"/>
        </w:rPr>
        <w:t xml:space="preserve"> яка  уклала договорів про співпрацю з Фондом  розвитку підприємництва.</w:t>
      </w:r>
    </w:p>
    <w:p w:rsidR="001A0864" w:rsidRPr="000027D2" w:rsidRDefault="001A0864" w:rsidP="000027D2">
      <w:pPr>
        <w:tabs>
          <w:tab w:val="left" w:pos="6096"/>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здійснюється з міського бюджету одноразово  на безповоротній основі відповідно до Програми та Порядку відшкодування первинного внеску на придбання житла, укладеного  з кредитно – фінансовою установою  на придбання житла у  Фастівській міській територіальній громаді. </w:t>
      </w:r>
    </w:p>
    <w:p w:rsidR="001A0864" w:rsidRPr="000027D2" w:rsidRDefault="001A0864" w:rsidP="000027D2">
      <w:pPr>
        <w:tabs>
          <w:tab w:val="left" w:pos="6096"/>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Фінансування Програми буде здійснюватися за рахунок коштів  бюджету Фастівської міської територіальної громади в межах щорічних запланованих бюджетних призначень у порядку черговості надходження до виконавчого комітету Фастівської міської ради заяв та реєстрів позичальників. </w:t>
      </w:r>
    </w:p>
    <w:p w:rsidR="001A0864" w:rsidRPr="000027D2" w:rsidRDefault="001A0864" w:rsidP="000027D2">
      <w:pPr>
        <w:tabs>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первинного внеску (авансового платежу на придбання житла) передбачається за </w:t>
      </w:r>
      <w:r w:rsidR="00364FD4" w:rsidRPr="000027D2">
        <w:rPr>
          <w:rFonts w:ascii="Times New Roman" w:hAnsi="Times New Roman"/>
          <w:sz w:val="26"/>
          <w:szCs w:val="26"/>
        </w:rPr>
        <w:t xml:space="preserve">іпотечними </w:t>
      </w:r>
      <w:r w:rsidRPr="000027D2">
        <w:rPr>
          <w:rFonts w:ascii="Times New Roman" w:hAnsi="Times New Roman"/>
          <w:sz w:val="26"/>
          <w:szCs w:val="26"/>
        </w:rPr>
        <w:t xml:space="preserve">кредитами, залученими у національній валюті до  20-ти  років. </w:t>
      </w:r>
    </w:p>
    <w:p w:rsidR="001A0864" w:rsidRPr="000027D2" w:rsidRDefault="001A0864" w:rsidP="000027D2">
      <w:pPr>
        <w:spacing w:line="240" w:lineRule="auto"/>
        <w:ind w:firstLine="709"/>
        <w:contextualSpacing/>
        <w:rPr>
          <w:rFonts w:ascii="Times New Roman" w:hAnsi="Times New Roman" w:cs="Times New Roman"/>
          <w:sz w:val="26"/>
          <w:szCs w:val="26"/>
        </w:rPr>
      </w:pPr>
      <w:r w:rsidRPr="000027D2">
        <w:rPr>
          <w:rFonts w:ascii="Times New Roman" w:hAnsi="Times New Roman" w:cs="Times New Roman"/>
          <w:sz w:val="26"/>
          <w:szCs w:val="26"/>
        </w:rPr>
        <w:t xml:space="preserve">Бюджетні кошти не можуть бути спрямовані на сплату будь-яких штрафів та/або пені. нарахованих згідно з умовами </w:t>
      </w:r>
      <w:r w:rsidR="00364FD4" w:rsidRPr="000027D2">
        <w:rPr>
          <w:rFonts w:ascii="Times New Roman" w:hAnsi="Times New Roman" w:cs="Times New Roman"/>
          <w:sz w:val="26"/>
          <w:szCs w:val="26"/>
        </w:rPr>
        <w:t xml:space="preserve">іпотечного </w:t>
      </w:r>
      <w:r w:rsidRPr="000027D2">
        <w:rPr>
          <w:rFonts w:ascii="Times New Roman" w:hAnsi="Times New Roman" w:cs="Times New Roman"/>
          <w:sz w:val="26"/>
          <w:szCs w:val="26"/>
        </w:rPr>
        <w:t>кредитного договору.</w:t>
      </w:r>
    </w:p>
    <w:p w:rsidR="001A0864" w:rsidRPr="000027D2" w:rsidRDefault="001A0864" w:rsidP="000027D2">
      <w:pPr>
        <w:spacing w:line="240" w:lineRule="auto"/>
        <w:ind w:firstLine="709"/>
        <w:contextualSpacing/>
        <w:rPr>
          <w:rFonts w:ascii="Times New Roman" w:hAnsi="Times New Roman" w:cs="Times New Roman"/>
          <w:sz w:val="26"/>
          <w:szCs w:val="26"/>
        </w:rPr>
      </w:pPr>
      <w:r w:rsidRPr="000027D2">
        <w:rPr>
          <w:rFonts w:ascii="Times New Roman" w:hAnsi="Times New Roman" w:cs="Times New Roman"/>
          <w:sz w:val="26"/>
          <w:szCs w:val="26"/>
        </w:rPr>
        <w:t xml:space="preserve">Відшкодування </w:t>
      </w:r>
      <w:r w:rsidRPr="000027D2">
        <w:rPr>
          <w:rFonts w:ascii="Times New Roman" w:hAnsi="Times New Roman"/>
          <w:sz w:val="26"/>
          <w:szCs w:val="26"/>
        </w:rPr>
        <w:t>первинного внеску (авансового платежу на придбання житла) буде здійснюватися Позичальнику буде здійснюватися</w:t>
      </w:r>
      <w:r w:rsidRPr="000027D2">
        <w:rPr>
          <w:rFonts w:ascii="Times New Roman" w:hAnsi="Times New Roman" w:cs="Times New Roman"/>
          <w:sz w:val="26"/>
          <w:szCs w:val="26"/>
        </w:rPr>
        <w:t xml:space="preserve"> на підставі укладеного з банком договору про співробітництво.</w:t>
      </w:r>
    </w:p>
    <w:p w:rsidR="001A0864" w:rsidRPr="000027D2" w:rsidRDefault="001A0864" w:rsidP="00C11CAD">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Відшкодуванню підлягає перви</w:t>
      </w:r>
      <w:r w:rsidR="00364FD4" w:rsidRPr="000027D2">
        <w:rPr>
          <w:rFonts w:ascii="Times New Roman" w:hAnsi="Times New Roman" w:cs="Times New Roman"/>
          <w:sz w:val="26"/>
          <w:szCs w:val="26"/>
        </w:rPr>
        <w:t>нний внесок на придбання житла з міського бюджету,</w:t>
      </w:r>
      <w:r w:rsidR="00C11CAD">
        <w:rPr>
          <w:rFonts w:ascii="Times New Roman" w:hAnsi="Times New Roman" w:cs="Times New Roman"/>
          <w:sz w:val="26"/>
          <w:szCs w:val="26"/>
        </w:rPr>
        <w:t xml:space="preserve"> </w:t>
      </w:r>
      <w:r w:rsidR="00DD5C0F">
        <w:rPr>
          <w:rFonts w:ascii="Times New Roman" w:hAnsi="Times New Roman" w:cs="Times New Roman"/>
          <w:sz w:val="26"/>
          <w:szCs w:val="26"/>
        </w:rPr>
        <w:t>до</w:t>
      </w:r>
      <w:r w:rsidR="00C11CAD">
        <w:rPr>
          <w:rFonts w:ascii="Times New Roman" w:hAnsi="Times New Roman" w:cs="Times New Roman"/>
          <w:sz w:val="26"/>
          <w:szCs w:val="26"/>
        </w:rPr>
        <w:t xml:space="preserve"> 20% </w:t>
      </w:r>
      <w:r w:rsidR="00364FD4" w:rsidRPr="000027D2">
        <w:rPr>
          <w:rFonts w:ascii="Times New Roman" w:hAnsi="Times New Roman" w:cs="Times New Roman"/>
          <w:sz w:val="26"/>
          <w:szCs w:val="26"/>
        </w:rPr>
        <w:t xml:space="preserve"> загальної вартості житла</w:t>
      </w:r>
      <w:r w:rsidR="00C11CAD">
        <w:rPr>
          <w:rFonts w:ascii="Times New Roman" w:hAnsi="Times New Roman" w:cs="Times New Roman"/>
          <w:sz w:val="26"/>
          <w:szCs w:val="26"/>
        </w:rPr>
        <w:t>, але не більше 150,00 тис. грн.</w:t>
      </w:r>
      <w:r w:rsidR="00C11CAD">
        <w:rPr>
          <w:rFonts w:ascii="Times New Roman" w:hAnsi="Times New Roman" w:cs="Times New Roman"/>
          <w:sz w:val="26"/>
          <w:szCs w:val="26"/>
        </w:rPr>
        <w:br/>
      </w:r>
      <w:r w:rsidRPr="000027D2">
        <w:rPr>
          <w:rFonts w:ascii="Times New Roman" w:hAnsi="Times New Roman" w:cs="Times New Roman"/>
          <w:sz w:val="26"/>
          <w:szCs w:val="26"/>
        </w:rPr>
        <w:t xml:space="preserve"> В разі перевищення первинного внеску 1</w:t>
      </w:r>
      <w:r w:rsidR="00C11CAD">
        <w:rPr>
          <w:rFonts w:ascii="Times New Roman" w:hAnsi="Times New Roman" w:cs="Times New Roman"/>
          <w:sz w:val="26"/>
          <w:szCs w:val="26"/>
        </w:rPr>
        <w:t xml:space="preserve">50, 00 тис. грн. </w:t>
      </w:r>
      <w:r w:rsidRPr="000027D2">
        <w:rPr>
          <w:rFonts w:ascii="Times New Roman" w:hAnsi="Times New Roman" w:cs="Times New Roman"/>
          <w:sz w:val="26"/>
          <w:szCs w:val="26"/>
        </w:rPr>
        <w:t xml:space="preserve"> решта суми сплачується банку Позичальником особисто за свої власні кошти згідно суми вказаної в </w:t>
      </w:r>
      <w:r w:rsidR="00844B21" w:rsidRPr="000027D2">
        <w:rPr>
          <w:rFonts w:ascii="Times New Roman" w:hAnsi="Times New Roman" w:cs="Times New Roman"/>
          <w:sz w:val="26"/>
          <w:szCs w:val="26"/>
        </w:rPr>
        <w:t xml:space="preserve">іпотечному </w:t>
      </w:r>
      <w:r w:rsidRPr="000027D2">
        <w:rPr>
          <w:rFonts w:ascii="Times New Roman" w:hAnsi="Times New Roman" w:cs="Times New Roman"/>
          <w:sz w:val="26"/>
          <w:szCs w:val="26"/>
        </w:rPr>
        <w:t>кредитному договорі укладеному між Позичальником та банком.</w:t>
      </w:r>
    </w:p>
    <w:p w:rsidR="001A0864" w:rsidRPr="000027D2" w:rsidRDefault="001A0864" w:rsidP="000027D2">
      <w:pPr>
        <w:spacing w:line="240" w:lineRule="auto"/>
        <w:ind w:firstLine="709"/>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Фінансування </w:t>
      </w:r>
      <w:r w:rsidR="00844B21" w:rsidRPr="000027D2">
        <w:rPr>
          <w:rFonts w:ascii="Times New Roman" w:hAnsi="Times New Roman" w:cs="Times New Roman"/>
          <w:sz w:val="26"/>
          <w:szCs w:val="26"/>
        </w:rPr>
        <w:t xml:space="preserve">іпотечного </w:t>
      </w:r>
      <w:r w:rsidRPr="000027D2">
        <w:rPr>
          <w:rFonts w:ascii="Times New Roman" w:hAnsi="Times New Roman" w:cs="Times New Roman"/>
          <w:sz w:val="26"/>
          <w:szCs w:val="26"/>
        </w:rPr>
        <w:t>кредиту здійснюється виключно у безготівковій формі шляхом перерахування коштів на рахунок банківської установи, згідно договору укладеного між виконавчим комітетом Фасті</w:t>
      </w:r>
      <w:r w:rsidR="00B1751E">
        <w:rPr>
          <w:rFonts w:ascii="Times New Roman" w:hAnsi="Times New Roman" w:cs="Times New Roman"/>
          <w:sz w:val="26"/>
          <w:szCs w:val="26"/>
        </w:rPr>
        <w:t>вської міської ради та банком згідно з</w:t>
      </w:r>
      <w:r w:rsidRPr="000027D2">
        <w:rPr>
          <w:rFonts w:ascii="Times New Roman" w:hAnsi="Times New Roman" w:cs="Times New Roman"/>
          <w:sz w:val="26"/>
          <w:szCs w:val="26"/>
        </w:rPr>
        <w:t xml:space="preserve"> реєстром Позичальників.</w:t>
      </w:r>
    </w:p>
    <w:p w:rsidR="001A0864" w:rsidRPr="000027D2" w:rsidRDefault="001A0864" w:rsidP="000027D2">
      <w:pPr>
        <w:spacing w:line="240" w:lineRule="auto"/>
        <w:contextualSpacing/>
        <w:jc w:val="both"/>
        <w:rPr>
          <w:rFonts w:ascii="Times New Roman" w:hAnsi="Times New Roman" w:cs="Times New Roman"/>
          <w:sz w:val="26"/>
          <w:szCs w:val="26"/>
        </w:rPr>
      </w:pPr>
      <w:r w:rsidRPr="000027D2">
        <w:rPr>
          <w:rFonts w:ascii="Times New Roman" w:hAnsi="Times New Roman" w:cs="Times New Roman"/>
          <w:sz w:val="26"/>
          <w:szCs w:val="26"/>
        </w:rPr>
        <w:t>Для отримання відшкодування Позичальник подає на розгляд комісії з прийняття рішень про співфінансування першого внеску на придбання житла наступного пакету документів:</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lastRenderedPageBreak/>
        <w:t>Копія паспорта, завірена належним чином;</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Копія ідентифікаційного коду, завірена належним чином;</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Довідка з місця реєстрації особи  (Форма 13);</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Довідку з місця роботи;</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Довідку про доходи;</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Клопотання керівника за місцем роботи, щодо необхідності співфінансування первинного внеску на придбання житла;</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Кредитний договір, що укладається з банківською установою на придбання житла;</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Право власності на житло, яке купується;</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Копія техпаспорта на житло, яке купується;</w:t>
      </w:r>
    </w:p>
    <w:p w:rsidR="001A0864" w:rsidRPr="000027D2" w:rsidRDefault="001A0864" w:rsidP="000027D2">
      <w:pPr>
        <w:pStyle w:val="a3"/>
        <w:numPr>
          <w:ilvl w:val="0"/>
          <w:numId w:val="3"/>
        </w:numPr>
        <w:spacing w:line="240" w:lineRule="auto"/>
        <w:jc w:val="both"/>
        <w:rPr>
          <w:rFonts w:ascii="Times New Roman" w:hAnsi="Times New Roman" w:cs="Times New Roman"/>
          <w:sz w:val="26"/>
          <w:szCs w:val="26"/>
        </w:rPr>
      </w:pPr>
      <w:r w:rsidRPr="000027D2">
        <w:rPr>
          <w:rFonts w:ascii="Times New Roman" w:hAnsi="Times New Roman" w:cs="Times New Roman"/>
          <w:sz w:val="26"/>
          <w:szCs w:val="26"/>
          <w:lang w:val="uk-UA"/>
        </w:rPr>
        <w:t xml:space="preserve"> Договір з роботодавцем, про зобов’язання відпрацювати за даним місцем роботи протягом 7-ми років;</w:t>
      </w:r>
    </w:p>
    <w:p w:rsidR="001A0864" w:rsidRPr="000027D2" w:rsidRDefault="001A0864" w:rsidP="000027D2">
      <w:pPr>
        <w:spacing w:line="240" w:lineRule="auto"/>
        <w:ind w:firstLine="360"/>
        <w:contextualSpacing/>
        <w:jc w:val="both"/>
        <w:rPr>
          <w:rFonts w:ascii="Times New Roman" w:hAnsi="Times New Roman" w:cs="Times New Roman"/>
          <w:sz w:val="26"/>
          <w:szCs w:val="26"/>
        </w:rPr>
      </w:pPr>
      <w:r w:rsidRPr="000027D2">
        <w:rPr>
          <w:rFonts w:ascii="Times New Roman" w:hAnsi="Times New Roman" w:cs="Times New Roman"/>
          <w:sz w:val="26"/>
          <w:szCs w:val="26"/>
        </w:rPr>
        <w:t>Обов’язковою умовою для включення кредитно-фінансовою установою  відомостей до зведеного реєстру є придбання Позичальником житла на території Фастівської міської територіальної громади.</w:t>
      </w:r>
    </w:p>
    <w:p w:rsidR="001A0864" w:rsidRPr="000027D2" w:rsidRDefault="001A0864" w:rsidP="000027D2">
      <w:pPr>
        <w:spacing w:line="240" w:lineRule="auto"/>
        <w:ind w:firstLine="360"/>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Сформований пакет документів зберігається в </w:t>
      </w:r>
      <w:r w:rsidR="00844B21" w:rsidRPr="000027D2">
        <w:rPr>
          <w:rFonts w:ascii="Times New Roman" w:hAnsi="Times New Roman" w:cs="Times New Roman"/>
          <w:sz w:val="26"/>
          <w:szCs w:val="26"/>
        </w:rPr>
        <w:t xml:space="preserve">іпотечній </w:t>
      </w:r>
      <w:r w:rsidRPr="000027D2">
        <w:rPr>
          <w:rFonts w:ascii="Times New Roman" w:hAnsi="Times New Roman" w:cs="Times New Roman"/>
          <w:sz w:val="26"/>
          <w:szCs w:val="26"/>
        </w:rPr>
        <w:t>кредитній справі протягом строку, передбаченого законодавством  для зберігання документів за кредитною операцією. Копії таких документів протягом строку їх зберігання можуть бути надані кредитно-фінансовою установою головному розпоряднику коштів за письмовою вимогою.</w:t>
      </w:r>
    </w:p>
    <w:p w:rsidR="001A0864" w:rsidRPr="000027D2" w:rsidRDefault="001A0864" w:rsidP="000027D2">
      <w:pPr>
        <w:spacing w:line="240" w:lineRule="auto"/>
        <w:ind w:firstLine="360"/>
        <w:contextualSpacing/>
        <w:jc w:val="both"/>
        <w:rPr>
          <w:rFonts w:ascii="Times New Roman" w:hAnsi="Times New Roman" w:cs="Times New Roman"/>
          <w:sz w:val="26"/>
          <w:szCs w:val="26"/>
        </w:rPr>
      </w:pPr>
      <w:r w:rsidRPr="000027D2">
        <w:rPr>
          <w:rFonts w:ascii="Times New Roman" w:hAnsi="Times New Roman" w:cs="Times New Roman"/>
          <w:sz w:val="26"/>
          <w:szCs w:val="26"/>
        </w:rPr>
        <w:t xml:space="preserve">Кредитно-фінансові установи у </w:t>
      </w:r>
      <w:r w:rsidR="00844B21" w:rsidRPr="000027D2">
        <w:rPr>
          <w:rFonts w:ascii="Times New Roman" w:hAnsi="Times New Roman" w:cs="Times New Roman"/>
          <w:sz w:val="26"/>
          <w:szCs w:val="26"/>
        </w:rPr>
        <w:t>іпотечному кредити</w:t>
      </w:r>
      <w:r w:rsidRPr="000027D2">
        <w:rPr>
          <w:rFonts w:ascii="Times New Roman" w:hAnsi="Times New Roman" w:cs="Times New Roman"/>
          <w:sz w:val="26"/>
          <w:szCs w:val="26"/>
        </w:rPr>
        <w:t xml:space="preserve">ному договорі в графі «цілі кредитування» зобов’язані зазначити цілі кредитування відповідно до Програми. </w:t>
      </w:r>
    </w:p>
    <w:p w:rsidR="001A0864" w:rsidRPr="000027D2" w:rsidRDefault="001A0864" w:rsidP="000027D2">
      <w:pPr>
        <w:tabs>
          <w:tab w:val="left" w:pos="720"/>
          <w:tab w:val="left" w:pos="775"/>
          <w:tab w:val="left" w:pos="2552"/>
        </w:tabs>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Кредитно-фінансові установи щомісячно до </w:t>
      </w:r>
      <w:r w:rsidRPr="000027D2">
        <w:rPr>
          <w:rFonts w:ascii="Times New Roman" w:hAnsi="Times New Roman"/>
          <w:sz w:val="26"/>
          <w:szCs w:val="26"/>
          <w:lang w:eastAsia="ar-SA"/>
        </w:rPr>
        <w:t xml:space="preserve">15 числа місяця, наступного за місяцем, в якому Позичальникам надано </w:t>
      </w:r>
      <w:r w:rsidR="00844B21"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 xml:space="preserve">кредит, </w:t>
      </w:r>
      <w:r w:rsidRPr="000027D2">
        <w:rPr>
          <w:rFonts w:ascii="Times New Roman" w:hAnsi="Times New Roman"/>
          <w:color w:val="000000"/>
          <w:sz w:val="26"/>
          <w:szCs w:val="26"/>
        </w:rPr>
        <w:t>на підставі укладених</w:t>
      </w:r>
      <w:r w:rsidRPr="000027D2">
        <w:rPr>
          <w:rFonts w:ascii="Times New Roman" w:hAnsi="Times New Roman"/>
          <w:sz w:val="26"/>
          <w:szCs w:val="26"/>
        </w:rPr>
        <w:t xml:space="preserve"> договорів подають головному розпоряднику коштів міського бюджету два примірники Зведених реєстрів Позичальників, які мають право на отримання</w:t>
      </w:r>
      <w:r w:rsidR="00844B21" w:rsidRPr="000027D2">
        <w:rPr>
          <w:rFonts w:ascii="Times New Roman" w:hAnsi="Times New Roman"/>
          <w:sz w:val="26"/>
          <w:szCs w:val="26"/>
        </w:rPr>
        <w:t xml:space="preserve"> співфінансування з бюджету Фастівської міської територіальної громади.</w:t>
      </w:r>
    </w:p>
    <w:p w:rsidR="001A0864" w:rsidRPr="000027D2" w:rsidRDefault="001A0864" w:rsidP="000027D2">
      <w:pPr>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 xml:space="preserve">Відшкодування  первинного внеску (авансового платежу) на придбання житла, згідно з цим Порядком, для молодих спеціалістів, які взяли </w:t>
      </w:r>
      <w:r w:rsidR="00844B21" w:rsidRPr="000027D2">
        <w:rPr>
          <w:rFonts w:ascii="Times New Roman" w:hAnsi="Times New Roman"/>
          <w:sz w:val="26"/>
          <w:szCs w:val="26"/>
        </w:rPr>
        <w:t xml:space="preserve">іпотечний кредит </w:t>
      </w:r>
      <w:r w:rsidRPr="000027D2">
        <w:rPr>
          <w:rFonts w:ascii="Times New Roman" w:hAnsi="Times New Roman"/>
          <w:sz w:val="26"/>
          <w:szCs w:val="26"/>
        </w:rPr>
        <w:t xml:space="preserve"> на придбання житла  в кредитно-фінансових установах,  де зазначається сума відшкодування </w:t>
      </w:r>
      <w:r w:rsidR="00844B21" w:rsidRPr="000027D2">
        <w:rPr>
          <w:rFonts w:ascii="Times New Roman" w:hAnsi="Times New Roman"/>
          <w:sz w:val="26"/>
          <w:szCs w:val="26"/>
        </w:rPr>
        <w:t xml:space="preserve">іпотечного </w:t>
      </w:r>
      <w:r w:rsidRPr="000027D2">
        <w:rPr>
          <w:rFonts w:ascii="Times New Roman" w:hAnsi="Times New Roman"/>
          <w:sz w:val="26"/>
          <w:szCs w:val="26"/>
        </w:rPr>
        <w:t xml:space="preserve">кредиту. </w:t>
      </w:r>
    </w:p>
    <w:p w:rsidR="001A0864" w:rsidRPr="000027D2" w:rsidRDefault="001A0864" w:rsidP="000027D2">
      <w:pPr>
        <w:spacing w:line="240" w:lineRule="auto"/>
        <w:ind w:firstLine="567"/>
        <w:contextualSpacing/>
        <w:jc w:val="both"/>
        <w:rPr>
          <w:rFonts w:ascii="Times New Roman" w:hAnsi="Times New Roman"/>
          <w:color w:val="000000"/>
          <w:sz w:val="26"/>
          <w:szCs w:val="26"/>
        </w:rPr>
      </w:pPr>
      <w:r w:rsidRPr="000027D2">
        <w:rPr>
          <w:rFonts w:ascii="Times New Roman" w:hAnsi="Times New Roman"/>
          <w:color w:val="000000"/>
          <w:sz w:val="26"/>
          <w:szCs w:val="26"/>
        </w:rPr>
        <w:t xml:space="preserve">Позичальник може отримати таке відшкодування лише один раз протягом </w:t>
      </w:r>
      <w:r w:rsidR="00844B21" w:rsidRPr="000027D2">
        <w:rPr>
          <w:rFonts w:ascii="Times New Roman" w:hAnsi="Times New Roman"/>
          <w:color w:val="000000"/>
          <w:sz w:val="26"/>
          <w:szCs w:val="26"/>
        </w:rPr>
        <w:t>дії Програми</w:t>
      </w:r>
      <w:r w:rsidRPr="000027D2">
        <w:rPr>
          <w:rFonts w:ascii="Times New Roman" w:hAnsi="Times New Roman"/>
          <w:color w:val="000000"/>
          <w:sz w:val="26"/>
          <w:szCs w:val="26"/>
        </w:rPr>
        <w:t>.</w:t>
      </w:r>
    </w:p>
    <w:p w:rsidR="001A0864" w:rsidRPr="000027D2" w:rsidRDefault="001A0864" w:rsidP="000027D2">
      <w:pPr>
        <w:spacing w:line="240" w:lineRule="auto"/>
        <w:ind w:firstLine="567"/>
        <w:contextualSpacing/>
        <w:jc w:val="both"/>
        <w:rPr>
          <w:rFonts w:ascii="Times New Roman" w:hAnsi="Times New Roman"/>
          <w:sz w:val="26"/>
          <w:szCs w:val="26"/>
        </w:rPr>
      </w:pPr>
      <w:r w:rsidRPr="000027D2">
        <w:rPr>
          <w:rFonts w:ascii="Times New Roman" w:hAnsi="Times New Roman"/>
          <w:sz w:val="26"/>
          <w:szCs w:val="26"/>
        </w:rPr>
        <w:t>Відшкодування відбувається щомісяця шляхом перерахунку головним розпорядником коштів  бюджету</w:t>
      </w:r>
      <w:r w:rsidR="00844B21" w:rsidRPr="000027D2">
        <w:rPr>
          <w:rFonts w:ascii="Times New Roman" w:hAnsi="Times New Roman"/>
          <w:sz w:val="26"/>
          <w:szCs w:val="26"/>
        </w:rPr>
        <w:t xml:space="preserve"> Фастівської міської територіальної громади</w:t>
      </w:r>
      <w:r w:rsidRPr="000027D2">
        <w:rPr>
          <w:rFonts w:ascii="Times New Roman" w:hAnsi="Times New Roman"/>
          <w:sz w:val="26"/>
          <w:szCs w:val="26"/>
        </w:rPr>
        <w:t xml:space="preserve"> на передбачений договором рахунок відповідної кредитно-фінансової установи, яка, у свою чергу, протягом 3 (трьох) робочих днів розподіляє ці кошти на розрахункові рахунки відповідних Позичальників, про що головному розпорядникові коштів надаються відповідні виписки чи підтверджувальні документи.</w:t>
      </w:r>
    </w:p>
    <w:p w:rsidR="001A0864" w:rsidRPr="000027D2" w:rsidRDefault="00844B21" w:rsidP="000027D2">
      <w:pPr>
        <w:spacing w:line="240" w:lineRule="auto"/>
        <w:ind w:firstLine="567"/>
        <w:contextualSpacing/>
        <w:jc w:val="both"/>
        <w:rPr>
          <w:rFonts w:ascii="Times New Roman" w:hAnsi="Times New Roman"/>
          <w:color w:val="000000"/>
          <w:sz w:val="26"/>
          <w:szCs w:val="26"/>
        </w:rPr>
      </w:pPr>
      <w:r w:rsidRPr="000027D2">
        <w:rPr>
          <w:rFonts w:ascii="Times New Roman" w:hAnsi="Times New Roman"/>
          <w:sz w:val="26"/>
          <w:szCs w:val="26"/>
        </w:rPr>
        <w:t>Співфінансу</w:t>
      </w:r>
      <w:r w:rsidR="001A0864" w:rsidRPr="000027D2">
        <w:rPr>
          <w:rFonts w:ascii="Times New Roman" w:hAnsi="Times New Roman"/>
          <w:sz w:val="26"/>
          <w:szCs w:val="26"/>
        </w:rPr>
        <w:t xml:space="preserve">вання </w:t>
      </w:r>
      <w:r w:rsidR="001A0864" w:rsidRPr="000027D2">
        <w:rPr>
          <w:rFonts w:ascii="Times New Roman" w:hAnsi="Times New Roman"/>
          <w:color w:val="000000"/>
          <w:sz w:val="26"/>
          <w:szCs w:val="26"/>
        </w:rPr>
        <w:t>частини суми кредиту здійснюється в межах</w:t>
      </w:r>
      <w:r w:rsidRPr="000027D2">
        <w:rPr>
          <w:rFonts w:ascii="Times New Roman" w:hAnsi="Times New Roman"/>
          <w:color w:val="000000"/>
          <w:sz w:val="26"/>
          <w:szCs w:val="26"/>
        </w:rPr>
        <w:t xml:space="preserve"> коштів, передбачених у </w:t>
      </w:r>
      <w:r w:rsidR="001A0864" w:rsidRPr="000027D2">
        <w:rPr>
          <w:rFonts w:ascii="Times New Roman" w:hAnsi="Times New Roman"/>
          <w:color w:val="000000"/>
          <w:sz w:val="26"/>
          <w:szCs w:val="26"/>
        </w:rPr>
        <w:t xml:space="preserve"> бюджеті </w:t>
      </w:r>
      <w:r w:rsidRPr="000027D2">
        <w:rPr>
          <w:rFonts w:ascii="Times New Roman" w:hAnsi="Times New Roman"/>
          <w:color w:val="000000"/>
          <w:sz w:val="26"/>
          <w:szCs w:val="26"/>
        </w:rPr>
        <w:t xml:space="preserve">Фастівської міської територіальної громади </w:t>
      </w:r>
      <w:r w:rsidR="001A0864" w:rsidRPr="000027D2">
        <w:rPr>
          <w:rFonts w:ascii="Times New Roman" w:hAnsi="Times New Roman"/>
          <w:color w:val="000000"/>
          <w:sz w:val="26"/>
          <w:szCs w:val="26"/>
        </w:rPr>
        <w:t>на відповідний рік, та відповідно до помісячного плану асигнувань в порядку черговості надходження до головного розпорядника зведених реєстрів позичальників.</w:t>
      </w:r>
    </w:p>
    <w:p w:rsidR="001A0864" w:rsidRPr="000027D2" w:rsidRDefault="001A0864" w:rsidP="000027D2">
      <w:pPr>
        <w:pStyle w:val="a3"/>
        <w:widowControl w:val="0"/>
        <w:numPr>
          <w:ilvl w:val="0"/>
          <w:numId w:val="17"/>
        </w:numPr>
        <w:autoSpaceDN w:val="0"/>
        <w:adjustRightInd w:val="0"/>
        <w:spacing w:after="0" w:line="240" w:lineRule="auto"/>
        <w:jc w:val="center"/>
        <w:rPr>
          <w:rFonts w:ascii="Times New Roman" w:hAnsi="Times New Roman"/>
          <w:b/>
          <w:sz w:val="26"/>
          <w:szCs w:val="26"/>
        </w:rPr>
      </w:pPr>
      <w:r w:rsidRPr="000027D2">
        <w:rPr>
          <w:rFonts w:ascii="Times New Roman" w:hAnsi="Times New Roman"/>
          <w:b/>
          <w:sz w:val="26"/>
          <w:szCs w:val="26"/>
        </w:rPr>
        <w:t>Очікувані</w:t>
      </w:r>
      <w:r w:rsidR="00395AC2" w:rsidRPr="000027D2">
        <w:rPr>
          <w:rFonts w:ascii="Times New Roman" w:hAnsi="Times New Roman"/>
          <w:b/>
          <w:sz w:val="26"/>
          <w:szCs w:val="26"/>
          <w:lang w:val="uk-UA"/>
        </w:rPr>
        <w:t xml:space="preserve"> </w:t>
      </w:r>
      <w:r w:rsidRPr="000027D2">
        <w:rPr>
          <w:rFonts w:ascii="Times New Roman" w:hAnsi="Times New Roman"/>
          <w:b/>
          <w:sz w:val="26"/>
          <w:szCs w:val="26"/>
        </w:rPr>
        <w:t>результати</w:t>
      </w:r>
      <w:r w:rsidR="00395AC2" w:rsidRPr="000027D2">
        <w:rPr>
          <w:rFonts w:ascii="Times New Roman" w:hAnsi="Times New Roman"/>
          <w:b/>
          <w:sz w:val="26"/>
          <w:szCs w:val="26"/>
          <w:lang w:val="uk-UA"/>
        </w:rPr>
        <w:t xml:space="preserve"> </w:t>
      </w:r>
      <w:r w:rsidRPr="000027D2">
        <w:rPr>
          <w:rFonts w:ascii="Times New Roman" w:hAnsi="Times New Roman"/>
          <w:b/>
          <w:sz w:val="26"/>
          <w:szCs w:val="26"/>
        </w:rPr>
        <w:t>виконання</w:t>
      </w:r>
      <w:r w:rsidR="00395AC2" w:rsidRPr="000027D2">
        <w:rPr>
          <w:rFonts w:ascii="Times New Roman" w:hAnsi="Times New Roman"/>
          <w:b/>
          <w:sz w:val="26"/>
          <w:szCs w:val="26"/>
          <w:lang w:val="uk-UA"/>
        </w:rPr>
        <w:t xml:space="preserve"> </w:t>
      </w:r>
      <w:r w:rsidRPr="000027D2">
        <w:rPr>
          <w:rFonts w:ascii="Times New Roman" w:hAnsi="Times New Roman"/>
          <w:b/>
          <w:sz w:val="26"/>
          <w:szCs w:val="26"/>
        </w:rPr>
        <w:t>Програми</w:t>
      </w:r>
    </w:p>
    <w:p w:rsidR="001A0864" w:rsidRPr="000027D2" w:rsidRDefault="001A0864" w:rsidP="000027D2">
      <w:pPr>
        <w:tabs>
          <w:tab w:val="left" w:pos="2552"/>
        </w:tabs>
        <w:spacing w:before="240" w:line="240" w:lineRule="auto"/>
        <w:ind w:firstLine="567"/>
        <w:contextualSpacing/>
        <w:jc w:val="both"/>
        <w:rPr>
          <w:rFonts w:ascii="Times New Roman" w:hAnsi="Times New Roman"/>
          <w:sz w:val="26"/>
          <w:szCs w:val="26"/>
        </w:rPr>
      </w:pPr>
      <w:r w:rsidRPr="000027D2">
        <w:rPr>
          <w:rFonts w:ascii="Times New Roman" w:hAnsi="Times New Roman"/>
          <w:sz w:val="26"/>
          <w:szCs w:val="26"/>
        </w:rPr>
        <w:t>У результаті реалізації Програми очікується:</w:t>
      </w:r>
    </w:p>
    <w:p w:rsidR="001A0864" w:rsidRPr="000027D2" w:rsidRDefault="001A0864" w:rsidP="000027D2">
      <w:pPr>
        <w:numPr>
          <w:ilvl w:val="0"/>
          <w:numId w:val="4"/>
        </w:numPr>
        <w:tabs>
          <w:tab w:val="left" w:pos="567"/>
        </w:tabs>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color w:val="000000"/>
          <w:sz w:val="26"/>
          <w:szCs w:val="26"/>
          <w:shd w:val="clear" w:color="auto" w:fill="FFFFFF"/>
        </w:rPr>
        <w:t>поліпшення житлових умов молодих спеціалістів лікарів та вчителів;</w:t>
      </w:r>
    </w:p>
    <w:p w:rsidR="001A0864" w:rsidRPr="000027D2" w:rsidRDefault="001A0864" w:rsidP="000027D2">
      <w:pPr>
        <w:numPr>
          <w:ilvl w:val="0"/>
          <w:numId w:val="4"/>
        </w:numPr>
        <w:tabs>
          <w:tab w:val="left" w:pos="567"/>
        </w:tabs>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sz w:val="26"/>
          <w:szCs w:val="26"/>
        </w:rPr>
        <w:lastRenderedPageBreak/>
        <w:t xml:space="preserve">підвищення комфортності умов проживання молодих спеціалістів у Фастівській </w:t>
      </w:r>
      <w:r w:rsidR="00844B21" w:rsidRPr="000027D2">
        <w:rPr>
          <w:rFonts w:ascii="Times New Roman" w:hAnsi="Times New Roman"/>
          <w:sz w:val="26"/>
          <w:szCs w:val="26"/>
        </w:rPr>
        <w:t>міській територіальній громаді</w:t>
      </w:r>
      <w:r w:rsidRPr="000027D2">
        <w:rPr>
          <w:rFonts w:ascii="Times New Roman" w:hAnsi="Times New Roman"/>
          <w:sz w:val="26"/>
          <w:szCs w:val="26"/>
        </w:rPr>
        <w:t>;</w:t>
      </w:r>
    </w:p>
    <w:p w:rsidR="001A0864" w:rsidRPr="000027D2" w:rsidRDefault="001A0864" w:rsidP="000027D2">
      <w:pPr>
        <w:numPr>
          <w:ilvl w:val="0"/>
          <w:numId w:val="4"/>
        </w:numPr>
        <w:tabs>
          <w:tab w:val="left" w:pos="567"/>
        </w:tabs>
        <w:overflowPunct w:val="0"/>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sz w:val="26"/>
          <w:szCs w:val="26"/>
        </w:rPr>
        <w:t xml:space="preserve">вирішення питання недостачі кваліфікованих кадрів у </w:t>
      </w:r>
      <w:r w:rsidR="00844B21" w:rsidRPr="000027D2">
        <w:rPr>
          <w:rFonts w:ascii="Times New Roman" w:hAnsi="Times New Roman"/>
          <w:sz w:val="26"/>
          <w:szCs w:val="26"/>
        </w:rPr>
        <w:t xml:space="preserve">закладах охорони здоров’я </w:t>
      </w:r>
      <w:r w:rsidRPr="000027D2">
        <w:rPr>
          <w:rFonts w:ascii="Times New Roman" w:hAnsi="Times New Roman"/>
          <w:sz w:val="26"/>
          <w:szCs w:val="26"/>
        </w:rPr>
        <w:t xml:space="preserve"> та</w:t>
      </w:r>
      <w:r w:rsidR="00844B21" w:rsidRPr="000027D2">
        <w:rPr>
          <w:rFonts w:ascii="Times New Roman" w:hAnsi="Times New Roman"/>
          <w:sz w:val="26"/>
          <w:szCs w:val="26"/>
        </w:rPr>
        <w:t xml:space="preserve"> закладах</w:t>
      </w:r>
      <w:r w:rsidRPr="000027D2">
        <w:rPr>
          <w:rFonts w:ascii="Times New Roman" w:hAnsi="Times New Roman"/>
          <w:sz w:val="26"/>
          <w:szCs w:val="26"/>
        </w:rPr>
        <w:t xml:space="preserve"> освіт</w:t>
      </w:r>
      <w:r w:rsidR="00844B21" w:rsidRPr="000027D2">
        <w:rPr>
          <w:rFonts w:ascii="Times New Roman" w:hAnsi="Times New Roman"/>
          <w:sz w:val="26"/>
          <w:szCs w:val="26"/>
        </w:rPr>
        <w:t>и</w:t>
      </w:r>
      <w:r w:rsidRPr="000027D2">
        <w:rPr>
          <w:rFonts w:ascii="Times New Roman" w:hAnsi="Times New Roman"/>
          <w:sz w:val="26"/>
          <w:szCs w:val="26"/>
        </w:rPr>
        <w:t xml:space="preserve"> Фастівської міської територіальної громади;</w:t>
      </w:r>
    </w:p>
    <w:p w:rsidR="001A0864" w:rsidRPr="000027D2" w:rsidRDefault="001A0864" w:rsidP="000027D2">
      <w:pPr>
        <w:numPr>
          <w:ilvl w:val="0"/>
          <w:numId w:val="4"/>
        </w:numPr>
        <w:tabs>
          <w:tab w:val="left" w:pos="567"/>
        </w:tabs>
        <w:overflowPunct w:val="0"/>
        <w:autoSpaceDE w:val="0"/>
        <w:autoSpaceDN w:val="0"/>
        <w:adjustRightInd w:val="0"/>
        <w:spacing w:after="0" w:line="240" w:lineRule="auto"/>
        <w:ind w:left="0" w:firstLine="284"/>
        <w:contextualSpacing/>
        <w:jc w:val="both"/>
        <w:rPr>
          <w:rFonts w:ascii="Times New Roman" w:hAnsi="Times New Roman"/>
          <w:sz w:val="26"/>
          <w:szCs w:val="26"/>
        </w:rPr>
      </w:pPr>
      <w:r w:rsidRPr="000027D2">
        <w:rPr>
          <w:rFonts w:ascii="Times New Roman" w:hAnsi="Times New Roman"/>
          <w:sz w:val="26"/>
          <w:szCs w:val="26"/>
        </w:rPr>
        <w:t>збільшення привабливості Фастівської міської територіальної громади при виборі місця роботи та проживання;</w:t>
      </w:r>
    </w:p>
    <w:p w:rsidR="001A0864" w:rsidRPr="000027D2" w:rsidRDefault="001A0864" w:rsidP="000027D2">
      <w:pPr>
        <w:numPr>
          <w:ilvl w:val="0"/>
          <w:numId w:val="4"/>
        </w:numPr>
        <w:tabs>
          <w:tab w:val="left" w:pos="567"/>
        </w:tabs>
        <w:overflowPunct w:val="0"/>
        <w:autoSpaceDE w:val="0"/>
        <w:autoSpaceDN w:val="0"/>
        <w:adjustRightInd w:val="0"/>
        <w:spacing w:after="0" w:line="240" w:lineRule="auto"/>
        <w:ind w:left="0" w:firstLine="284"/>
        <w:contextualSpacing/>
        <w:jc w:val="both"/>
        <w:rPr>
          <w:rFonts w:ascii="Times New Roman" w:hAnsi="Times New Roman"/>
          <w:sz w:val="26"/>
          <w:szCs w:val="26"/>
          <w:lang w:val="hr-HR"/>
        </w:rPr>
      </w:pPr>
      <w:r w:rsidRPr="000027D2">
        <w:rPr>
          <w:rFonts w:ascii="Times New Roman" w:hAnsi="Times New Roman"/>
          <w:color w:val="000000"/>
          <w:sz w:val="26"/>
          <w:szCs w:val="26"/>
          <w:shd w:val="clear" w:color="auto" w:fill="FFFFFF"/>
        </w:rPr>
        <w:t>створення сприятливих умов для розвитку будівництва та довіри між місцевою владою, кредитно-фінансовими установами та мешканцями  громади.</w:t>
      </w:r>
    </w:p>
    <w:p w:rsidR="001A0864" w:rsidRPr="000027D2" w:rsidRDefault="001A0864" w:rsidP="000027D2">
      <w:pPr>
        <w:tabs>
          <w:tab w:val="left" w:pos="2552"/>
        </w:tabs>
        <w:spacing w:line="240" w:lineRule="auto"/>
        <w:contextualSpacing/>
        <w:rPr>
          <w:rFonts w:ascii="Times New Roman" w:hAnsi="Times New Roman"/>
          <w:sz w:val="26"/>
          <w:szCs w:val="26"/>
        </w:rPr>
      </w:pPr>
    </w:p>
    <w:p w:rsidR="001A0864" w:rsidRPr="000027D2" w:rsidRDefault="001A0864" w:rsidP="000027D2">
      <w:pPr>
        <w:pStyle w:val="a3"/>
        <w:numPr>
          <w:ilvl w:val="0"/>
          <w:numId w:val="17"/>
        </w:numPr>
        <w:tabs>
          <w:tab w:val="left" w:pos="142"/>
        </w:tabs>
        <w:autoSpaceDN w:val="0"/>
        <w:adjustRightInd w:val="0"/>
        <w:spacing w:after="0" w:line="240" w:lineRule="auto"/>
        <w:jc w:val="center"/>
        <w:rPr>
          <w:rFonts w:ascii="Times New Roman" w:hAnsi="Times New Roman"/>
          <w:b/>
          <w:sz w:val="26"/>
          <w:szCs w:val="26"/>
        </w:rPr>
      </w:pPr>
      <w:r w:rsidRPr="000027D2">
        <w:rPr>
          <w:rFonts w:ascii="Times New Roman" w:hAnsi="Times New Roman"/>
          <w:b/>
          <w:sz w:val="26"/>
          <w:szCs w:val="26"/>
        </w:rPr>
        <w:t>Координація та контроль за ходом виконання Програми</w:t>
      </w:r>
    </w:p>
    <w:p w:rsidR="001A0864" w:rsidRPr="000027D2" w:rsidRDefault="001A0864" w:rsidP="000027D2">
      <w:pPr>
        <w:tabs>
          <w:tab w:val="left" w:pos="2552"/>
        </w:tabs>
        <w:spacing w:line="240" w:lineRule="auto"/>
        <w:ind w:hanging="284"/>
        <w:contextualSpacing/>
        <w:jc w:val="center"/>
        <w:rPr>
          <w:rFonts w:ascii="Times New Roman" w:hAnsi="Times New Roman"/>
          <w:b/>
          <w:sz w:val="26"/>
          <w:szCs w:val="26"/>
        </w:rPr>
      </w:pPr>
    </w:p>
    <w:p w:rsidR="001A0864" w:rsidRPr="000027D2" w:rsidRDefault="001A0864" w:rsidP="000027D2">
      <w:pPr>
        <w:pStyle w:val="a3"/>
        <w:numPr>
          <w:ilvl w:val="0"/>
          <w:numId w:val="24"/>
        </w:numPr>
        <w:tabs>
          <w:tab w:val="left" w:pos="426"/>
        </w:tabs>
        <w:autoSpaceDN w:val="0"/>
        <w:adjustRightInd w:val="0"/>
        <w:spacing w:after="0" w:line="240" w:lineRule="auto"/>
        <w:ind w:left="142" w:hanging="142"/>
        <w:jc w:val="both"/>
        <w:rPr>
          <w:rFonts w:ascii="Times New Roman" w:hAnsi="Times New Roman"/>
          <w:sz w:val="26"/>
          <w:szCs w:val="26"/>
          <w:lang w:val="uk-UA"/>
        </w:rPr>
      </w:pPr>
      <w:r w:rsidRPr="000027D2">
        <w:rPr>
          <w:rFonts w:ascii="Times New Roman" w:hAnsi="Times New Roman"/>
          <w:sz w:val="26"/>
          <w:szCs w:val="26"/>
          <w:lang w:val="uk-UA"/>
        </w:rPr>
        <w:t>Програма затверджується рішенням Фастівської міської ради.</w:t>
      </w:r>
    </w:p>
    <w:p w:rsidR="001A0864" w:rsidRPr="000027D2" w:rsidRDefault="001A0864" w:rsidP="000027D2">
      <w:pPr>
        <w:pStyle w:val="a3"/>
        <w:numPr>
          <w:ilvl w:val="0"/>
          <w:numId w:val="24"/>
        </w:numPr>
        <w:tabs>
          <w:tab w:val="left" w:pos="426"/>
        </w:tabs>
        <w:autoSpaceDN w:val="0"/>
        <w:adjustRightInd w:val="0"/>
        <w:spacing w:after="0" w:line="240" w:lineRule="auto"/>
        <w:ind w:left="142" w:hanging="142"/>
        <w:jc w:val="both"/>
        <w:rPr>
          <w:rStyle w:val="FontStyle14"/>
          <w:rFonts w:eastAsiaTheme="minorEastAsia"/>
          <w:lang w:val="uk-UA"/>
        </w:rPr>
      </w:pPr>
      <w:r w:rsidRPr="000027D2">
        <w:rPr>
          <w:rFonts w:ascii="Times New Roman" w:hAnsi="Times New Roman"/>
          <w:sz w:val="26"/>
          <w:szCs w:val="26"/>
          <w:lang w:val="uk-UA"/>
        </w:rPr>
        <w:t>Сектор житлової політики, квартирного обліку, розподілу житла та з питань гуртожитків і ОСББ готує та подає фінансовому управлінню узагальнену інформацію про стан виконання Програми.</w:t>
      </w:r>
    </w:p>
    <w:p w:rsidR="001A0864" w:rsidRPr="000027D2" w:rsidRDefault="001A0864" w:rsidP="000027D2">
      <w:pPr>
        <w:tabs>
          <w:tab w:val="left" w:pos="2552"/>
        </w:tabs>
        <w:spacing w:line="240" w:lineRule="auto"/>
        <w:ind w:hanging="284"/>
        <w:contextualSpacing/>
        <w:rPr>
          <w:rStyle w:val="FontStyle14"/>
        </w:rPr>
      </w:pPr>
    </w:p>
    <w:p w:rsidR="001A0864" w:rsidRPr="000027D2" w:rsidRDefault="001A0864" w:rsidP="000027D2">
      <w:pPr>
        <w:tabs>
          <w:tab w:val="left" w:pos="980"/>
          <w:tab w:val="left" w:pos="2552"/>
          <w:tab w:val="left" w:pos="3780"/>
        </w:tabs>
        <w:spacing w:line="240" w:lineRule="auto"/>
        <w:contextualSpacing/>
        <w:rPr>
          <w:rFonts w:ascii="Times New Roman" w:hAnsi="Times New Roman"/>
          <w:b/>
          <w:color w:val="000000"/>
          <w:sz w:val="26"/>
          <w:szCs w:val="26"/>
        </w:rPr>
      </w:pPr>
      <w:r w:rsidRPr="000027D2">
        <w:rPr>
          <w:rFonts w:ascii="Times New Roman" w:hAnsi="Times New Roman"/>
          <w:b/>
          <w:color w:val="000000"/>
          <w:sz w:val="26"/>
          <w:szCs w:val="26"/>
        </w:rPr>
        <w:t>Керуючий справами (секретар)</w:t>
      </w:r>
    </w:p>
    <w:p w:rsidR="001A0864" w:rsidRPr="000027D2" w:rsidRDefault="001A0864" w:rsidP="000027D2">
      <w:pPr>
        <w:tabs>
          <w:tab w:val="left" w:pos="980"/>
          <w:tab w:val="left" w:pos="2552"/>
          <w:tab w:val="left" w:pos="3780"/>
        </w:tabs>
        <w:spacing w:line="240" w:lineRule="auto"/>
        <w:contextualSpacing/>
        <w:rPr>
          <w:rFonts w:ascii="Times New Roman" w:hAnsi="Times New Roman"/>
          <w:b/>
          <w:color w:val="000000"/>
          <w:sz w:val="26"/>
          <w:szCs w:val="26"/>
        </w:rPr>
      </w:pPr>
      <w:r w:rsidRPr="000027D2">
        <w:rPr>
          <w:rFonts w:ascii="Times New Roman" w:hAnsi="Times New Roman"/>
          <w:b/>
          <w:color w:val="000000"/>
          <w:sz w:val="26"/>
          <w:szCs w:val="26"/>
        </w:rPr>
        <w:t>вик</w:t>
      </w:r>
      <w:r w:rsidR="000027D2">
        <w:rPr>
          <w:rFonts w:ascii="Times New Roman" w:hAnsi="Times New Roman"/>
          <w:b/>
          <w:color w:val="000000"/>
          <w:sz w:val="26"/>
          <w:szCs w:val="26"/>
        </w:rPr>
        <w:t>онавчого комітету</w:t>
      </w:r>
      <w:r w:rsidR="000027D2">
        <w:rPr>
          <w:rFonts w:ascii="Times New Roman" w:hAnsi="Times New Roman"/>
          <w:b/>
          <w:color w:val="000000"/>
          <w:sz w:val="26"/>
          <w:szCs w:val="26"/>
        </w:rPr>
        <w:tab/>
      </w:r>
      <w:r w:rsidR="000027D2">
        <w:rPr>
          <w:rFonts w:ascii="Times New Roman" w:hAnsi="Times New Roman"/>
          <w:b/>
          <w:color w:val="000000"/>
          <w:sz w:val="26"/>
          <w:szCs w:val="26"/>
        </w:rPr>
        <w:tab/>
      </w:r>
      <w:r w:rsidR="000027D2">
        <w:rPr>
          <w:rFonts w:ascii="Times New Roman" w:hAnsi="Times New Roman"/>
          <w:b/>
          <w:color w:val="000000"/>
          <w:sz w:val="26"/>
          <w:szCs w:val="26"/>
        </w:rPr>
        <w:tab/>
      </w:r>
      <w:r w:rsidR="000027D2">
        <w:rPr>
          <w:rFonts w:ascii="Times New Roman" w:hAnsi="Times New Roman"/>
          <w:b/>
          <w:color w:val="000000"/>
          <w:sz w:val="26"/>
          <w:szCs w:val="26"/>
        </w:rPr>
        <w:tab/>
      </w:r>
      <w:r w:rsidR="000027D2">
        <w:rPr>
          <w:rFonts w:ascii="Times New Roman" w:hAnsi="Times New Roman"/>
          <w:b/>
          <w:color w:val="000000"/>
          <w:sz w:val="26"/>
          <w:szCs w:val="26"/>
        </w:rPr>
        <w:tab/>
        <w:t xml:space="preserve">           </w:t>
      </w:r>
      <w:r w:rsidRPr="000027D2">
        <w:rPr>
          <w:rFonts w:ascii="Times New Roman" w:hAnsi="Times New Roman"/>
          <w:b/>
          <w:color w:val="000000"/>
          <w:sz w:val="26"/>
          <w:szCs w:val="26"/>
        </w:rPr>
        <w:t>Л.О. Тхоржевська</w:t>
      </w:r>
    </w:p>
    <w:p w:rsidR="001A0864" w:rsidRPr="000027D2" w:rsidRDefault="001A0864" w:rsidP="000027D2">
      <w:pPr>
        <w:tabs>
          <w:tab w:val="left" w:pos="980"/>
          <w:tab w:val="left" w:pos="2552"/>
          <w:tab w:val="left" w:pos="3780"/>
        </w:tabs>
        <w:spacing w:line="240" w:lineRule="auto"/>
        <w:contextualSpacing/>
        <w:rPr>
          <w:rFonts w:ascii="Times New Roman" w:hAnsi="Times New Roman"/>
          <w:b/>
          <w:color w:val="000000"/>
          <w:sz w:val="26"/>
          <w:szCs w:val="26"/>
        </w:rPr>
      </w:pPr>
    </w:p>
    <w:p w:rsidR="001A0864" w:rsidRPr="000027D2" w:rsidRDefault="001A0864" w:rsidP="000027D2">
      <w:pPr>
        <w:tabs>
          <w:tab w:val="left" w:pos="980"/>
          <w:tab w:val="left" w:pos="2552"/>
          <w:tab w:val="left" w:pos="3780"/>
        </w:tabs>
        <w:spacing w:line="240" w:lineRule="auto"/>
        <w:contextualSpacing/>
        <w:rPr>
          <w:rFonts w:ascii="Times New Roman" w:hAnsi="Times New Roman"/>
          <w:color w:val="000000"/>
          <w:sz w:val="26"/>
          <w:szCs w:val="26"/>
        </w:rPr>
      </w:pPr>
      <w:r w:rsidRPr="000027D2">
        <w:rPr>
          <w:rFonts w:ascii="Times New Roman" w:hAnsi="Times New Roman"/>
          <w:b/>
          <w:color w:val="000000"/>
          <w:sz w:val="26"/>
          <w:szCs w:val="26"/>
        </w:rPr>
        <w:br w:type="page"/>
      </w:r>
    </w:p>
    <w:p w:rsidR="001A0864" w:rsidRPr="000027D2" w:rsidRDefault="001A0864" w:rsidP="001A0864">
      <w:pPr>
        <w:widowControl w:val="0"/>
        <w:shd w:val="clear" w:color="auto" w:fill="FFFFFF"/>
        <w:tabs>
          <w:tab w:val="left" w:pos="2552"/>
          <w:tab w:val="left" w:pos="5400"/>
        </w:tabs>
        <w:spacing w:line="290" w:lineRule="exact"/>
        <w:ind w:right="141"/>
        <w:jc w:val="right"/>
        <w:rPr>
          <w:rFonts w:ascii="Times New Roman" w:hAnsi="Times New Roman"/>
          <w:sz w:val="26"/>
          <w:szCs w:val="26"/>
        </w:rPr>
      </w:pPr>
      <w:r w:rsidRPr="000027D2">
        <w:rPr>
          <w:rFonts w:ascii="Times New Roman" w:hAnsi="Times New Roman"/>
          <w:b/>
          <w:bCs/>
          <w:sz w:val="26"/>
          <w:szCs w:val="26"/>
        </w:rPr>
        <w:lastRenderedPageBreak/>
        <w:t xml:space="preserve">Додаток 1 </w:t>
      </w:r>
      <w:r w:rsidRPr="000027D2">
        <w:rPr>
          <w:rFonts w:ascii="Times New Roman" w:hAnsi="Times New Roman"/>
          <w:b/>
          <w:bCs/>
          <w:sz w:val="26"/>
          <w:szCs w:val="26"/>
        </w:rPr>
        <w:br/>
        <w:t>до Програми</w:t>
      </w:r>
      <w:r w:rsidRPr="000027D2">
        <w:rPr>
          <w:rFonts w:ascii="Times New Roman" w:hAnsi="Times New Roman"/>
          <w:b/>
          <w:bCs/>
          <w:sz w:val="26"/>
          <w:szCs w:val="26"/>
        </w:rPr>
        <w:br/>
      </w:r>
    </w:p>
    <w:p w:rsidR="001A0864" w:rsidRPr="000027D2" w:rsidRDefault="001A0864" w:rsidP="001A0864">
      <w:pPr>
        <w:widowControl w:val="0"/>
        <w:shd w:val="clear" w:color="auto" w:fill="FFFFFF"/>
        <w:tabs>
          <w:tab w:val="left" w:pos="2552"/>
          <w:tab w:val="left" w:pos="5400"/>
        </w:tabs>
        <w:spacing w:line="290" w:lineRule="exact"/>
        <w:jc w:val="both"/>
        <w:rPr>
          <w:rFonts w:ascii="Times New Roman" w:hAnsi="Times New Roman"/>
          <w:bCs/>
          <w:sz w:val="26"/>
          <w:szCs w:val="26"/>
        </w:rPr>
      </w:pPr>
    </w:p>
    <w:p w:rsidR="001A0864" w:rsidRPr="000027D2" w:rsidRDefault="001A0864" w:rsidP="001A0864">
      <w:pPr>
        <w:ind w:firstLine="708"/>
        <w:jc w:val="center"/>
        <w:rPr>
          <w:rFonts w:ascii="Times New Roman" w:hAnsi="Times New Roman"/>
          <w:b/>
          <w:sz w:val="26"/>
          <w:szCs w:val="26"/>
        </w:rPr>
      </w:pPr>
      <w:r w:rsidRPr="000027D2">
        <w:rPr>
          <w:rFonts w:ascii="Times New Roman" w:hAnsi="Times New Roman"/>
          <w:b/>
          <w:sz w:val="26"/>
          <w:szCs w:val="26"/>
        </w:rPr>
        <w:t xml:space="preserve">Паспорт Програми придбання доступного житла  </w:t>
      </w:r>
      <w:r w:rsidRPr="000027D2">
        <w:rPr>
          <w:rFonts w:ascii="Times New Roman" w:hAnsi="Times New Roman"/>
          <w:b/>
          <w:sz w:val="26"/>
          <w:szCs w:val="26"/>
        </w:rPr>
        <w:br/>
        <w:t>у  Фастівській міській територіальній громаді на 202</w:t>
      </w:r>
      <w:r w:rsidRPr="000027D2">
        <w:rPr>
          <w:rFonts w:ascii="Times New Roman" w:hAnsi="Times New Roman"/>
          <w:b/>
          <w:sz w:val="26"/>
          <w:szCs w:val="26"/>
          <w:lang w:val="ru-RU"/>
        </w:rPr>
        <w:t>2-</w:t>
      </w:r>
      <w:r w:rsidRPr="000027D2">
        <w:rPr>
          <w:rFonts w:ascii="Times New Roman" w:hAnsi="Times New Roman"/>
          <w:b/>
          <w:sz w:val="26"/>
          <w:szCs w:val="26"/>
        </w:rPr>
        <w:t>2023 роки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5670"/>
      </w:tblGrid>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after="0"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rPr>
                <w:rFonts w:ascii="Times New Roman" w:hAnsi="Times New Roman"/>
                <w:sz w:val="26"/>
                <w:szCs w:val="26"/>
                <w:lang w:val="hr-HR" w:eastAsia="ru-RU"/>
              </w:rPr>
            </w:pPr>
            <w:r w:rsidRPr="000027D2">
              <w:rPr>
                <w:rFonts w:ascii="Times New Roman" w:hAnsi="Times New Roman"/>
                <w:sz w:val="26"/>
                <w:szCs w:val="26"/>
              </w:rPr>
              <w:t>Ініціатор розроблення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rPr>
                <w:rFonts w:ascii="Times New Roman" w:hAnsi="Times New Roman"/>
                <w:sz w:val="26"/>
                <w:szCs w:val="26"/>
                <w:lang w:val="hr-HR" w:eastAsia="ru-RU"/>
              </w:rPr>
            </w:pPr>
            <w:r w:rsidRPr="000027D2">
              <w:rPr>
                <w:rFonts w:ascii="Times New Roman" w:hAnsi="Times New Roman"/>
                <w:sz w:val="26"/>
                <w:szCs w:val="26"/>
              </w:rPr>
              <w:t>Виконавчий комітет Фастівської міської ради</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Розробник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Сектор житлової політики, квартирного обліку, розподілу житла та з питань гуртожитків і ОСББ виконавчого комітету Фастівської міської ради</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Відповідальний виконавець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Виконавчий комітет Фастівської міської ради: сектор житлової політики, квартирного обліку, розподілу житла та з питань гуртожитків і ОСББ</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Учасники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 xml:space="preserve">Кредитно-фінансові установи, Фонд розвитку підприємництва, молоді спеціалісти віком до 35 років працівники </w:t>
            </w:r>
            <w:r w:rsidR="00844B21" w:rsidRPr="000027D2">
              <w:rPr>
                <w:rFonts w:ascii="Times New Roman" w:hAnsi="Times New Roman"/>
                <w:sz w:val="26"/>
                <w:szCs w:val="26"/>
              </w:rPr>
              <w:t>закладів охорони здоров</w:t>
            </w:r>
            <w:r w:rsidR="00844B21" w:rsidRPr="000027D2">
              <w:rPr>
                <w:rFonts w:ascii="Times New Roman" w:hAnsi="Times New Roman"/>
                <w:sz w:val="26"/>
                <w:szCs w:val="26"/>
                <w:lang w:val="hr-HR"/>
              </w:rPr>
              <w:t>’</w:t>
            </w:r>
            <w:r w:rsidR="00844B21" w:rsidRPr="000027D2">
              <w:rPr>
                <w:rFonts w:ascii="Times New Roman" w:hAnsi="Times New Roman"/>
                <w:sz w:val="26"/>
                <w:szCs w:val="26"/>
              </w:rPr>
              <w:t>я</w:t>
            </w:r>
            <w:r w:rsidR="00844B21" w:rsidRPr="000027D2">
              <w:rPr>
                <w:rFonts w:ascii="Times New Roman" w:hAnsi="Times New Roman"/>
                <w:sz w:val="26"/>
                <w:szCs w:val="26"/>
                <w:lang w:val="hr-HR"/>
              </w:rPr>
              <w:t xml:space="preserve"> </w:t>
            </w:r>
            <w:r w:rsidRPr="000027D2">
              <w:rPr>
                <w:rFonts w:ascii="Times New Roman" w:hAnsi="Times New Roman"/>
                <w:sz w:val="26"/>
                <w:szCs w:val="26"/>
              </w:rPr>
              <w:t xml:space="preserve">та </w:t>
            </w:r>
            <w:r w:rsidR="00844B21" w:rsidRPr="000027D2">
              <w:rPr>
                <w:rFonts w:ascii="Times New Roman" w:hAnsi="Times New Roman"/>
                <w:sz w:val="26"/>
                <w:szCs w:val="26"/>
              </w:rPr>
              <w:t xml:space="preserve">закладів </w:t>
            </w:r>
            <w:r w:rsidRPr="000027D2">
              <w:rPr>
                <w:rFonts w:ascii="Times New Roman" w:hAnsi="Times New Roman"/>
                <w:sz w:val="26"/>
                <w:szCs w:val="26"/>
              </w:rPr>
              <w:t>освіт</w:t>
            </w:r>
            <w:r w:rsidR="00844B21" w:rsidRPr="000027D2">
              <w:rPr>
                <w:rFonts w:ascii="Times New Roman" w:hAnsi="Times New Roman"/>
                <w:sz w:val="26"/>
                <w:szCs w:val="26"/>
              </w:rPr>
              <w:t>и ,</w:t>
            </w:r>
            <w:r w:rsidRPr="000027D2">
              <w:rPr>
                <w:rFonts w:ascii="Times New Roman" w:hAnsi="Times New Roman"/>
                <w:sz w:val="26"/>
                <w:szCs w:val="26"/>
              </w:rPr>
              <w:t xml:space="preserve"> Фастівська міська рада та її виконавчі органи </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 xml:space="preserve">Термін реалізації Програми </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2022-2023 роки</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Перелік джерел фінансування</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Кошти  бюджету Фастівської міської територіальної громади, кошти державного бюджету, кошти обласного бюджету, власні кошти позичальників, інші кошти не заборонені законодавством</w:t>
            </w:r>
          </w:p>
        </w:tc>
      </w:tr>
      <w:tr w:rsidR="001A0864" w:rsidRPr="000027D2" w:rsidTr="00844B21">
        <w:tc>
          <w:tcPr>
            <w:tcW w:w="675" w:type="dxa"/>
            <w:tcBorders>
              <w:top w:val="single" w:sz="4" w:space="0" w:color="auto"/>
              <w:left w:val="single" w:sz="4" w:space="0" w:color="auto"/>
              <w:bottom w:val="single" w:sz="4" w:space="0" w:color="auto"/>
              <w:right w:val="single" w:sz="4" w:space="0" w:color="auto"/>
            </w:tcBorders>
          </w:tcPr>
          <w:p w:rsidR="001A0864" w:rsidRPr="000027D2" w:rsidRDefault="001A0864" w:rsidP="001A0864">
            <w:pPr>
              <w:numPr>
                <w:ilvl w:val="0"/>
                <w:numId w:val="5"/>
              </w:numPr>
              <w:overflowPunct w:val="0"/>
              <w:autoSpaceDE w:val="0"/>
              <w:autoSpaceDN w:val="0"/>
              <w:adjustRightInd w:val="0"/>
              <w:spacing w:before="100" w:beforeAutospacing="1" w:after="100" w:afterAutospacing="1" w:line="240" w:lineRule="auto"/>
              <w:ind w:left="142" w:firstLine="0"/>
              <w:jc w:val="both"/>
              <w:rPr>
                <w:rFonts w:ascii="Times New Roman" w:hAnsi="Times New Roman"/>
                <w:sz w:val="26"/>
                <w:szCs w:val="26"/>
                <w:lang w:val="hr-HR" w:eastAsia="ru-RU"/>
              </w:rPr>
            </w:pPr>
          </w:p>
        </w:tc>
        <w:tc>
          <w:tcPr>
            <w:tcW w:w="3261"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val="hr-HR" w:eastAsia="ru-RU"/>
              </w:rPr>
            </w:pPr>
            <w:r w:rsidRPr="000027D2">
              <w:rPr>
                <w:rFonts w:ascii="Times New Roman" w:hAnsi="Times New Roman"/>
                <w:sz w:val="26"/>
                <w:szCs w:val="26"/>
              </w:rPr>
              <w:t>Загальний обсяг коштів бюджету міста, необхідних для реалізації Програми</w:t>
            </w:r>
          </w:p>
        </w:tc>
        <w:tc>
          <w:tcPr>
            <w:tcW w:w="5670" w:type="dxa"/>
            <w:tcBorders>
              <w:top w:val="single" w:sz="4" w:space="0" w:color="auto"/>
              <w:left w:val="single" w:sz="4" w:space="0" w:color="auto"/>
              <w:bottom w:val="single" w:sz="4" w:space="0" w:color="auto"/>
              <w:right w:val="single" w:sz="4" w:space="0" w:color="auto"/>
            </w:tcBorders>
            <w:hideMark/>
          </w:tcPr>
          <w:p w:rsidR="001A0864" w:rsidRPr="000027D2" w:rsidRDefault="001A0864" w:rsidP="00844B21">
            <w:pPr>
              <w:overflowPunct w:val="0"/>
              <w:autoSpaceDE w:val="0"/>
              <w:autoSpaceDN w:val="0"/>
              <w:adjustRightInd w:val="0"/>
              <w:spacing w:before="100" w:beforeAutospacing="1" w:after="100" w:afterAutospacing="1"/>
              <w:rPr>
                <w:rFonts w:ascii="Times New Roman" w:hAnsi="Times New Roman"/>
                <w:sz w:val="26"/>
                <w:szCs w:val="26"/>
                <w:lang w:eastAsia="ru-RU"/>
              </w:rPr>
            </w:pPr>
            <w:r w:rsidRPr="000027D2">
              <w:rPr>
                <w:rFonts w:ascii="Times New Roman" w:hAnsi="Times New Roman"/>
                <w:sz w:val="26"/>
                <w:szCs w:val="26"/>
              </w:rPr>
              <w:t>В межах бюджетних призначень</w:t>
            </w:r>
          </w:p>
        </w:tc>
      </w:tr>
    </w:tbl>
    <w:p w:rsidR="001A0864" w:rsidRPr="000027D2" w:rsidRDefault="001A0864" w:rsidP="001A0864">
      <w:pPr>
        <w:widowControl w:val="0"/>
        <w:tabs>
          <w:tab w:val="left" w:pos="2552"/>
        </w:tabs>
        <w:spacing w:line="300" w:lineRule="exact"/>
        <w:rPr>
          <w:rFonts w:ascii="Times New Roman" w:hAnsi="Times New Roman"/>
          <w:sz w:val="26"/>
          <w:szCs w:val="26"/>
          <w:lang w:val="hr-HR" w:eastAsia="ru-RU"/>
        </w:rPr>
      </w:pPr>
    </w:p>
    <w:p w:rsidR="001A0864" w:rsidRPr="000027D2" w:rsidRDefault="001A0864" w:rsidP="001A0864">
      <w:pPr>
        <w:tabs>
          <w:tab w:val="left" w:pos="980"/>
          <w:tab w:val="left" w:pos="2552"/>
          <w:tab w:val="left" w:pos="3780"/>
        </w:tabs>
        <w:spacing w:line="290" w:lineRule="exact"/>
        <w:jc w:val="center"/>
        <w:rPr>
          <w:rFonts w:ascii="Times New Roman" w:hAnsi="Times New Roman"/>
          <w:b/>
          <w:color w:val="000000"/>
          <w:sz w:val="26"/>
          <w:szCs w:val="26"/>
        </w:rPr>
      </w:pPr>
    </w:p>
    <w:p w:rsidR="001A0864" w:rsidRPr="000027D2" w:rsidRDefault="001A0864" w:rsidP="001A0864">
      <w:pPr>
        <w:tabs>
          <w:tab w:val="left" w:pos="980"/>
          <w:tab w:val="left" w:pos="2552"/>
          <w:tab w:val="left" w:pos="3780"/>
        </w:tabs>
        <w:spacing w:line="240" w:lineRule="auto"/>
        <w:contextualSpacing/>
        <w:rPr>
          <w:rFonts w:ascii="Times New Roman" w:hAnsi="Times New Roman"/>
          <w:b/>
          <w:color w:val="000000"/>
          <w:sz w:val="26"/>
          <w:szCs w:val="26"/>
        </w:rPr>
      </w:pPr>
      <w:r w:rsidRPr="000027D2">
        <w:rPr>
          <w:rFonts w:ascii="Times New Roman" w:hAnsi="Times New Roman"/>
          <w:b/>
          <w:color w:val="000000"/>
          <w:sz w:val="26"/>
          <w:szCs w:val="26"/>
        </w:rPr>
        <w:t>Керуючий справами (секретар)</w:t>
      </w:r>
    </w:p>
    <w:p w:rsidR="001A0864" w:rsidRPr="000027D2" w:rsidRDefault="001A0864" w:rsidP="001A0864">
      <w:pPr>
        <w:tabs>
          <w:tab w:val="left" w:pos="980"/>
          <w:tab w:val="left" w:pos="2552"/>
          <w:tab w:val="left" w:pos="3780"/>
        </w:tabs>
        <w:spacing w:line="240" w:lineRule="auto"/>
        <w:contextualSpacing/>
        <w:rPr>
          <w:rFonts w:ascii="Times New Roman" w:hAnsi="Times New Roman"/>
          <w:b/>
          <w:color w:val="000000"/>
          <w:sz w:val="26"/>
          <w:szCs w:val="26"/>
        </w:rPr>
      </w:pPr>
      <w:r w:rsidRPr="000027D2">
        <w:rPr>
          <w:rFonts w:ascii="Times New Roman" w:hAnsi="Times New Roman"/>
          <w:b/>
          <w:color w:val="000000"/>
          <w:sz w:val="26"/>
          <w:szCs w:val="26"/>
        </w:rPr>
        <w:t>ви</w:t>
      </w:r>
      <w:r w:rsidR="005D0EA1">
        <w:rPr>
          <w:rFonts w:ascii="Times New Roman" w:hAnsi="Times New Roman"/>
          <w:b/>
          <w:color w:val="000000"/>
          <w:sz w:val="26"/>
          <w:szCs w:val="26"/>
        </w:rPr>
        <w:t>конавчого комітету</w:t>
      </w:r>
      <w:r w:rsidR="005D0EA1">
        <w:rPr>
          <w:rFonts w:ascii="Times New Roman" w:hAnsi="Times New Roman"/>
          <w:b/>
          <w:color w:val="000000"/>
          <w:sz w:val="26"/>
          <w:szCs w:val="26"/>
        </w:rPr>
        <w:tab/>
      </w:r>
      <w:r w:rsidR="005D0EA1">
        <w:rPr>
          <w:rFonts w:ascii="Times New Roman" w:hAnsi="Times New Roman"/>
          <w:b/>
          <w:color w:val="000000"/>
          <w:sz w:val="26"/>
          <w:szCs w:val="26"/>
        </w:rPr>
        <w:tab/>
      </w:r>
      <w:r w:rsidR="005D0EA1">
        <w:rPr>
          <w:rFonts w:ascii="Times New Roman" w:hAnsi="Times New Roman"/>
          <w:b/>
          <w:color w:val="000000"/>
          <w:sz w:val="26"/>
          <w:szCs w:val="26"/>
        </w:rPr>
        <w:tab/>
      </w:r>
      <w:r w:rsidR="005D0EA1">
        <w:rPr>
          <w:rFonts w:ascii="Times New Roman" w:hAnsi="Times New Roman"/>
          <w:b/>
          <w:color w:val="000000"/>
          <w:sz w:val="26"/>
          <w:szCs w:val="26"/>
        </w:rPr>
        <w:tab/>
      </w:r>
      <w:r w:rsidR="005D0EA1">
        <w:rPr>
          <w:rFonts w:ascii="Times New Roman" w:hAnsi="Times New Roman"/>
          <w:b/>
          <w:color w:val="000000"/>
          <w:sz w:val="26"/>
          <w:szCs w:val="26"/>
        </w:rPr>
        <w:tab/>
        <w:t xml:space="preserve">       </w:t>
      </w:r>
      <w:r w:rsidRPr="000027D2">
        <w:rPr>
          <w:rFonts w:ascii="Times New Roman" w:hAnsi="Times New Roman"/>
          <w:b/>
          <w:color w:val="000000"/>
          <w:sz w:val="26"/>
          <w:szCs w:val="26"/>
        </w:rPr>
        <w:t xml:space="preserve"> Л.О. Тхоржевська</w:t>
      </w:r>
    </w:p>
    <w:p w:rsidR="001A0864" w:rsidRPr="000027D2" w:rsidRDefault="001A0864" w:rsidP="001A0864">
      <w:pPr>
        <w:tabs>
          <w:tab w:val="left" w:pos="980"/>
          <w:tab w:val="left" w:pos="2552"/>
          <w:tab w:val="left" w:pos="3780"/>
        </w:tabs>
        <w:spacing w:line="240" w:lineRule="auto"/>
        <w:contextualSpacing/>
        <w:rPr>
          <w:rFonts w:ascii="Times New Roman" w:hAnsi="Times New Roman"/>
          <w:color w:val="000000"/>
          <w:sz w:val="26"/>
          <w:szCs w:val="26"/>
        </w:rPr>
      </w:pPr>
      <w:r w:rsidRPr="000027D2">
        <w:rPr>
          <w:rFonts w:ascii="Times New Roman" w:hAnsi="Times New Roman"/>
          <w:b/>
          <w:color w:val="000000"/>
          <w:sz w:val="26"/>
          <w:szCs w:val="26"/>
        </w:rPr>
        <w:br w:type="page"/>
      </w:r>
    </w:p>
    <w:p w:rsidR="001A0864" w:rsidRPr="000027D2" w:rsidRDefault="001A0864" w:rsidP="001A0864">
      <w:pPr>
        <w:tabs>
          <w:tab w:val="left" w:pos="775"/>
        </w:tabs>
        <w:spacing w:line="240" w:lineRule="auto"/>
        <w:ind w:right="426"/>
        <w:contextualSpacing/>
        <w:jc w:val="right"/>
        <w:rPr>
          <w:rFonts w:ascii="Times New Roman" w:hAnsi="Times New Roman"/>
          <w:b/>
          <w:sz w:val="26"/>
          <w:szCs w:val="26"/>
          <w:lang w:val="ru-RU"/>
        </w:rPr>
      </w:pPr>
      <w:r w:rsidRPr="000027D2">
        <w:rPr>
          <w:rFonts w:ascii="Times New Roman" w:hAnsi="Times New Roman"/>
          <w:b/>
          <w:sz w:val="26"/>
          <w:szCs w:val="26"/>
        </w:rPr>
        <w:lastRenderedPageBreak/>
        <w:t>Додаток</w:t>
      </w:r>
      <w:r w:rsidRPr="000027D2">
        <w:rPr>
          <w:rFonts w:ascii="Times New Roman" w:hAnsi="Times New Roman"/>
          <w:b/>
          <w:sz w:val="26"/>
          <w:szCs w:val="26"/>
          <w:lang w:val="ru-RU"/>
        </w:rPr>
        <w:t xml:space="preserve"> 2 </w:t>
      </w:r>
      <w:r w:rsidRPr="000027D2">
        <w:rPr>
          <w:rFonts w:ascii="Times New Roman" w:hAnsi="Times New Roman"/>
          <w:b/>
          <w:sz w:val="26"/>
          <w:szCs w:val="26"/>
          <w:lang w:val="ru-RU"/>
        </w:rPr>
        <w:br/>
        <w:t>до Програми</w:t>
      </w:r>
    </w:p>
    <w:p w:rsidR="001A0864" w:rsidRPr="000027D2" w:rsidRDefault="001A0864" w:rsidP="001A0864">
      <w:pPr>
        <w:spacing w:line="240" w:lineRule="auto"/>
        <w:ind w:right="426"/>
        <w:contextualSpacing/>
        <w:jc w:val="center"/>
        <w:rPr>
          <w:rFonts w:ascii="Times New Roman" w:hAnsi="Times New Roman"/>
          <w:b/>
          <w:bCs/>
          <w:sz w:val="26"/>
          <w:szCs w:val="26"/>
          <w:lang w:val="hr-HR" w:eastAsia="ar-SA"/>
        </w:rPr>
      </w:pPr>
      <w:r w:rsidRPr="000027D2">
        <w:rPr>
          <w:rFonts w:ascii="Times New Roman" w:hAnsi="Times New Roman"/>
          <w:b/>
          <w:bCs/>
          <w:sz w:val="26"/>
          <w:szCs w:val="26"/>
          <w:lang w:eastAsia="ar-SA"/>
        </w:rPr>
        <w:t xml:space="preserve">ДОГОВІР № </w:t>
      </w:r>
      <w:r w:rsidRPr="000027D2">
        <w:rPr>
          <w:rFonts w:ascii="Times New Roman" w:hAnsi="Times New Roman"/>
          <w:b/>
          <w:bCs/>
          <w:sz w:val="26"/>
          <w:szCs w:val="26"/>
          <w:u w:val="single"/>
          <w:lang w:eastAsia="ar-SA"/>
        </w:rPr>
        <w:t>_____</w:t>
      </w:r>
    </w:p>
    <w:p w:rsidR="001A0864" w:rsidRPr="000027D2" w:rsidRDefault="001A0864" w:rsidP="001A0864">
      <w:pPr>
        <w:spacing w:line="240" w:lineRule="auto"/>
        <w:ind w:right="426"/>
        <w:contextualSpacing/>
        <w:jc w:val="center"/>
        <w:rPr>
          <w:rFonts w:ascii="Times New Roman" w:hAnsi="Times New Roman"/>
          <w:b/>
          <w:bCs/>
          <w:sz w:val="26"/>
          <w:szCs w:val="26"/>
          <w:lang w:eastAsia="ar-SA"/>
        </w:rPr>
      </w:pPr>
      <w:r w:rsidRPr="000027D2">
        <w:rPr>
          <w:rFonts w:ascii="Times New Roman" w:hAnsi="Times New Roman"/>
          <w:b/>
          <w:bCs/>
          <w:sz w:val="26"/>
          <w:szCs w:val="26"/>
          <w:lang w:eastAsia="ar-SA"/>
        </w:rPr>
        <w:t>про співробітництво</w:t>
      </w:r>
    </w:p>
    <w:p w:rsidR="001A0864" w:rsidRPr="000027D2" w:rsidRDefault="001A0864" w:rsidP="001A0864">
      <w:pPr>
        <w:spacing w:line="240" w:lineRule="auto"/>
        <w:ind w:right="426"/>
        <w:contextualSpacing/>
        <w:rPr>
          <w:rFonts w:ascii="Times New Roman" w:hAnsi="Times New Roman"/>
          <w:b/>
          <w:bCs/>
          <w:sz w:val="26"/>
          <w:szCs w:val="26"/>
          <w:lang w:eastAsia="ar-SA"/>
        </w:rPr>
      </w:pPr>
    </w:p>
    <w:p w:rsidR="001A0864" w:rsidRPr="000027D2" w:rsidRDefault="001A0864" w:rsidP="001A0864">
      <w:pPr>
        <w:spacing w:line="240" w:lineRule="auto"/>
        <w:ind w:right="140"/>
        <w:contextualSpacing/>
        <w:jc w:val="center"/>
        <w:rPr>
          <w:rFonts w:ascii="Times New Roman" w:hAnsi="Times New Roman"/>
          <w:b/>
          <w:bCs/>
          <w:sz w:val="26"/>
          <w:szCs w:val="26"/>
          <w:lang w:eastAsia="ar-SA"/>
        </w:rPr>
      </w:pPr>
      <w:r w:rsidRPr="000027D2">
        <w:rPr>
          <w:rFonts w:ascii="Times New Roman" w:hAnsi="Times New Roman"/>
          <w:bCs/>
          <w:sz w:val="26"/>
          <w:szCs w:val="26"/>
          <w:lang w:eastAsia="ar-SA"/>
        </w:rPr>
        <w:t>м. Фастів_____                                                            «___» _________20__ року</w:t>
      </w:r>
    </w:p>
    <w:p w:rsidR="001A0864" w:rsidRPr="000027D2" w:rsidRDefault="001A0864" w:rsidP="001A0864">
      <w:pPr>
        <w:spacing w:line="240" w:lineRule="auto"/>
        <w:ind w:right="140"/>
        <w:contextualSpacing/>
        <w:jc w:val="both"/>
        <w:rPr>
          <w:rFonts w:ascii="Times New Roman" w:hAnsi="Times New Roman"/>
          <w:b/>
          <w:bCs/>
          <w:sz w:val="26"/>
          <w:szCs w:val="26"/>
          <w:lang w:val="hr-HR" w:eastAsia="ar-SA"/>
        </w:rPr>
      </w:pPr>
    </w:p>
    <w:p w:rsidR="001A0864" w:rsidRPr="000027D2" w:rsidRDefault="001A0864" w:rsidP="001A0864">
      <w:pPr>
        <w:spacing w:line="240" w:lineRule="auto"/>
        <w:ind w:right="140" w:firstLine="567"/>
        <w:contextualSpacing/>
        <w:jc w:val="both"/>
        <w:rPr>
          <w:rFonts w:ascii="Times New Roman" w:hAnsi="Times New Roman"/>
          <w:b/>
          <w:bCs/>
          <w:sz w:val="26"/>
          <w:szCs w:val="26"/>
          <w:lang w:eastAsia="ru-RU"/>
        </w:rPr>
      </w:pPr>
      <w:r w:rsidRPr="000027D2">
        <w:rPr>
          <w:rFonts w:ascii="Times New Roman" w:hAnsi="Times New Roman"/>
          <w:sz w:val="26"/>
          <w:szCs w:val="26"/>
          <w:lang w:eastAsia="ar-SA"/>
        </w:rPr>
        <w:t>Виконавчий комітет Фастівської міської ради (далі – Виконавчий комітет), в особі міського голові _____________________________, який діє на підставі _________________________, з однієї сторони, та______________________________ (далі – Кредитно-фінансова установа), в особі ________________________________, який діє на підставі _____________________, з іншої сторони, (далі – Сторони) уклали цей Договір про наступне:</w:t>
      </w:r>
    </w:p>
    <w:p w:rsidR="001A0864" w:rsidRPr="000027D2" w:rsidRDefault="001A0864" w:rsidP="001A0864">
      <w:pPr>
        <w:spacing w:line="240" w:lineRule="auto"/>
        <w:ind w:right="140"/>
        <w:contextualSpacing/>
        <w:jc w:val="both"/>
        <w:rPr>
          <w:rFonts w:ascii="Times New Roman" w:hAnsi="Times New Roman"/>
          <w:b/>
          <w:bCs/>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bCs/>
          <w:sz w:val="26"/>
          <w:szCs w:val="26"/>
          <w:lang w:eastAsia="ar-SA"/>
        </w:rPr>
      </w:pPr>
      <w:r w:rsidRPr="000027D2">
        <w:rPr>
          <w:rFonts w:ascii="Times New Roman" w:hAnsi="Times New Roman"/>
          <w:b/>
          <w:bCs/>
          <w:sz w:val="26"/>
          <w:szCs w:val="26"/>
        </w:rPr>
        <w:t>Предмет Договору</w:t>
      </w:r>
    </w:p>
    <w:p w:rsidR="001A0864" w:rsidRPr="000027D2" w:rsidRDefault="001A0864" w:rsidP="001A0864">
      <w:pPr>
        <w:pStyle w:val="a4"/>
        <w:numPr>
          <w:ilvl w:val="1"/>
          <w:numId w:val="6"/>
        </w:numPr>
        <w:tabs>
          <w:tab w:val="left" w:pos="993"/>
        </w:tabs>
        <w:ind w:left="0" w:right="142" w:firstLine="425"/>
        <w:contextualSpacing/>
        <w:rPr>
          <w:bCs/>
          <w:sz w:val="26"/>
          <w:szCs w:val="26"/>
          <w:lang w:eastAsia="ar-SA"/>
        </w:rPr>
      </w:pPr>
      <w:r w:rsidRPr="000027D2">
        <w:rPr>
          <w:bCs/>
          <w:sz w:val="26"/>
          <w:szCs w:val="26"/>
          <w:lang w:eastAsia="ar-SA"/>
        </w:rPr>
        <w:t xml:space="preserve">Предметом цього Договору є встановлення основних умов та принципів співпраці Сторін у процесі надання </w:t>
      </w:r>
      <w:r w:rsidRPr="000027D2">
        <w:rPr>
          <w:sz w:val="26"/>
          <w:szCs w:val="26"/>
          <w:lang w:eastAsia="ar-SA"/>
        </w:rPr>
        <w:t>Виконавчим комітетом Фастівської міської ради</w:t>
      </w:r>
      <w:r w:rsidRPr="000027D2">
        <w:rPr>
          <w:bCs/>
          <w:sz w:val="26"/>
          <w:szCs w:val="26"/>
          <w:lang w:eastAsia="ar-SA"/>
        </w:rPr>
        <w:t xml:space="preserve"> компенсації первинного внеску (авансового платежу) за іпотечними кредитами на придбання житла молодим спеціалістам  (далі – Позичальникам), які отримали кредит у Кредитно-фінансовій установі на цілі, передбачені Програмою придбання доступного житла у Фастівській міській територіальній громаді</w:t>
      </w:r>
      <w:r w:rsidRPr="000027D2">
        <w:rPr>
          <w:sz w:val="26"/>
          <w:szCs w:val="26"/>
        </w:rPr>
        <w:t xml:space="preserve"> на 2022-2023 роки</w:t>
      </w:r>
      <w:r w:rsidRPr="000027D2">
        <w:rPr>
          <w:bCs/>
          <w:sz w:val="26"/>
          <w:szCs w:val="26"/>
          <w:lang w:eastAsia="ar-SA"/>
        </w:rPr>
        <w:t>, затвердженої рішенням Фастівської міської ради №____________  від___________________ 2021 року (далі – Програма), у розмірах та порядку, визначених цим Договором.</w:t>
      </w:r>
    </w:p>
    <w:p w:rsidR="001A0864" w:rsidRPr="000027D2" w:rsidRDefault="001A0864" w:rsidP="001A0864">
      <w:pPr>
        <w:pStyle w:val="a4"/>
        <w:numPr>
          <w:ilvl w:val="1"/>
          <w:numId w:val="6"/>
        </w:numPr>
        <w:tabs>
          <w:tab w:val="left" w:pos="993"/>
        </w:tabs>
        <w:ind w:left="0" w:right="140" w:firstLine="426"/>
        <w:contextualSpacing/>
        <w:rPr>
          <w:bCs/>
          <w:sz w:val="26"/>
          <w:szCs w:val="26"/>
          <w:lang w:eastAsia="ar-SA"/>
        </w:rPr>
      </w:pPr>
      <w:r w:rsidRPr="000027D2">
        <w:rPr>
          <w:bCs/>
          <w:sz w:val="26"/>
          <w:szCs w:val="26"/>
          <w:lang w:eastAsia="ar-SA"/>
        </w:rPr>
        <w:t>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p>
    <w:p w:rsidR="001A0864" w:rsidRPr="000027D2" w:rsidRDefault="001A0864" w:rsidP="001A0864">
      <w:pPr>
        <w:pStyle w:val="a4"/>
        <w:numPr>
          <w:ilvl w:val="1"/>
          <w:numId w:val="6"/>
        </w:numPr>
        <w:tabs>
          <w:tab w:val="left" w:pos="993"/>
        </w:tabs>
        <w:ind w:left="0" w:right="142" w:firstLine="425"/>
        <w:contextualSpacing/>
        <w:rPr>
          <w:bCs/>
          <w:sz w:val="26"/>
          <w:szCs w:val="26"/>
          <w:lang w:eastAsia="ar-SA"/>
        </w:rPr>
      </w:pPr>
      <w:r w:rsidRPr="000027D2">
        <w:rPr>
          <w:bCs/>
          <w:sz w:val="26"/>
          <w:szCs w:val="26"/>
          <w:lang w:eastAsia="ar-SA"/>
        </w:rPr>
        <w:t xml:space="preserve">Виконавчий комітет надає компенсацію первинного внеску (авансового платежу) на придбання житла молодим спеціалістам у розмірі: </w:t>
      </w:r>
      <w:r w:rsidRPr="000027D2">
        <w:rPr>
          <w:bCs/>
          <w:sz w:val="26"/>
          <w:szCs w:val="26"/>
          <w:lang w:eastAsia="ar-SA"/>
        </w:rPr>
        <w:br/>
      </w:r>
      <w:r w:rsidR="00B1751E">
        <w:rPr>
          <w:color w:val="000000"/>
          <w:sz w:val="26"/>
          <w:szCs w:val="26"/>
        </w:rPr>
        <w:t>до 20</w:t>
      </w:r>
      <w:r w:rsidR="00314A40" w:rsidRPr="000027D2">
        <w:rPr>
          <w:color w:val="000000"/>
          <w:sz w:val="26"/>
          <w:szCs w:val="26"/>
        </w:rPr>
        <w:t>% від вартості житла</w:t>
      </w:r>
      <w:r w:rsidRPr="000027D2">
        <w:rPr>
          <w:color w:val="000000"/>
          <w:sz w:val="26"/>
          <w:szCs w:val="26"/>
        </w:rPr>
        <w:t xml:space="preserve">, на умовах, визначених даною Програмою, </w:t>
      </w:r>
      <w:r w:rsidRPr="000027D2">
        <w:rPr>
          <w:sz w:val="26"/>
          <w:szCs w:val="26"/>
        </w:rPr>
        <w:t xml:space="preserve">в межах коштів передбачених в  бюджеті Фастівської міської територіальної громади на відповідний рік в порядку черговості надходження реєстрів позичальників, що складає ______ тисяч грн.  </w:t>
      </w:r>
    </w:p>
    <w:p w:rsidR="001A0864" w:rsidRPr="000027D2" w:rsidRDefault="001A0864" w:rsidP="001A0864">
      <w:pPr>
        <w:pStyle w:val="a4"/>
        <w:numPr>
          <w:ilvl w:val="1"/>
          <w:numId w:val="6"/>
        </w:numPr>
        <w:tabs>
          <w:tab w:val="left" w:pos="993"/>
        </w:tabs>
        <w:ind w:left="0" w:right="142" w:firstLine="425"/>
        <w:contextualSpacing/>
        <w:rPr>
          <w:bCs/>
          <w:sz w:val="26"/>
          <w:szCs w:val="26"/>
          <w:lang w:eastAsia="ar-SA"/>
        </w:rPr>
      </w:pPr>
      <w:r w:rsidRPr="000027D2">
        <w:rPr>
          <w:color w:val="000000"/>
          <w:sz w:val="26"/>
          <w:szCs w:val="26"/>
        </w:rPr>
        <w:t>Надання згоди/незгоди на виплату первинного внеску (авансового платежу) визначається Комісією з прийняття рішень про відшкодування первинного внесу, на придбання житла молодим спеціалістам у виконавчому комітеті Фастівської міської ради</w:t>
      </w:r>
    </w:p>
    <w:p w:rsidR="001A0864" w:rsidRPr="000027D2" w:rsidRDefault="00314A40" w:rsidP="001A0864">
      <w:pPr>
        <w:pStyle w:val="a4"/>
        <w:numPr>
          <w:ilvl w:val="1"/>
          <w:numId w:val="6"/>
        </w:numPr>
        <w:tabs>
          <w:tab w:val="left" w:pos="993"/>
        </w:tabs>
        <w:ind w:left="0" w:right="142" w:firstLine="425"/>
        <w:contextualSpacing/>
        <w:rPr>
          <w:bCs/>
          <w:sz w:val="26"/>
          <w:szCs w:val="26"/>
          <w:lang w:eastAsia="ar-SA"/>
        </w:rPr>
      </w:pPr>
      <w:r w:rsidRPr="000027D2">
        <w:rPr>
          <w:bCs/>
          <w:sz w:val="26"/>
          <w:szCs w:val="26"/>
          <w:lang w:eastAsia="ar-SA"/>
        </w:rPr>
        <w:t>Іпотечні к</w:t>
      </w:r>
      <w:r w:rsidR="001A0864" w:rsidRPr="000027D2">
        <w:rPr>
          <w:bCs/>
          <w:sz w:val="26"/>
          <w:szCs w:val="26"/>
          <w:lang w:eastAsia="ar-SA"/>
        </w:rPr>
        <w:t>редити надаються в національній валюті, на умовах, визначених Кредитно-фінансовою установою.</w:t>
      </w:r>
    </w:p>
    <w:p w:rsidR="001A0864" w:rsidRPr="000027D2" w:rsidRDefault="001A0864" w:rsidP="001A0864">
      <w:pPr>
        <w:pStyle w:val="a4"/>
        <w:ind w:right="140" w:firstLine="708"/>
        <w:contextualSpacing/>
        <w:rPr>
          <w:sz w:val="26"/>
          <w:szCs w:val="26"/>
          <w:lang w:eastAsia="ar-SA"/>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lang w:eastAsia="ru-RU"/>
        </w:rPr>
      </w:pPr>
      <w:r w:rsidRPr="000027D2">
        <w:rPr>
          <w:rFonts w:ascii="Times New Roman" w:hAnsi="Times New Roman"/>
          <w:b/>
          <w:bCs/>
          <w:sz w:val="26"/>
          <w:szCs w:val="26"/>
          <w:lang w:eastAsia="ar-SA"/>
        </w:rPr>
        <w:t>Основні завдання Сторін</w:t>
      </w:r>
    </w:p>
    <w:p w:rsidR="001A0864" w:rsidRPr="000027D2" w:rsidRDefault="001A0864" w:rsidP="001A0864">
      <w:pPr>
        <w:pStyle w:val="21"/>
        <w:numPr>
          <w:ilvl w:val="0"/>
          <w:numId w:val="7"/>
        </w:numPr>
        <w:tabs>
          <w:tab w:val="left" w:pos="567"/>
        </w:tabs>
        <w:spacing w:after="0" w:line="240" w:lineRule="auto"/>
        <w:ind w:left="0" w:right="142" w:firstLine="0"/>
        <w:contextualSpacing/>
        <w:jc w:val="both"/>
        <w:rPr>
          <w:sz w:val="26"/>
          <w:szCs w:val="26"/>
        </w:rPr>
      </w:pPr>
      <w:r w:rsidRPr="000027D2">
        <w:rPr>
          <w:sz w:val="26"/>
          <w:szCs w:val="26"/>
        </w:rPr>
        <w:t xml:space="preserve"> Для досягнення цілей за цим Договором Сторони зобов’язуються:</w:t>
      </w:r>
    </w:p>
    <w:p w:rsidR="001A0864" w:rsidRPr="000027D2" w:rsidRDefault="001A0864" w:rsidP="001A0864">
      <w:pPr>
        <w:pStyle w:val="21"/>
        <w:numPr>
          <w:ilvl w:val="2"/>
          <w:numId w:val="6"/>
        </w:numPr>
        <w:tabs>
          <w:tab w:val="left" w:pos="1134"/>
        </w:tabs>
        <w:spacing w:after="0" w:line="240" w:lineRule="auto"/>
        <w:ind w:left="0" w:right="142" w:firstLine="284"/>
        <w:contextualSpacing/>
        <w:jc w:val="both"/>
        <w:rPr>
          <w:sz w:val="26"/>
          <w:szCs w:val="26"/>
        </w:rPr>
      </w:pPr>
      <w:r w:rsidRPr="000027D2">
        <w:rPr>
          <w:sz w:val="26"/>
          <w:szCs w:val="26"/>
        </w:rPr>
        <w:t>спрямовувати зусилля на виконання умов Програми;</w:t>
      </w:r>
    </w:p>
    <w:p w:rsidR="001A0864" w:rsidRPr="000027D2" w:rsidRDefault="001A0864" w:rsidP="001A0864">
      <w:pPr>
        <w:pStyle w:val="21"/>
        <w:numPr>
          <w:ilvl w:val="2"/>
          <w:numId w:val="6"/>
        </w:numPr>
        <w:tabs>
          <w:tab w:val="left" w:pos="1134"/>
        </w:tabs>
        <w:spacing w:after="0" w:line="240" w:lineRule="auto"/>
        <w:ind w:left="0" w:right="142" w:firstLine="284"/>
        <w:contextualSpacing/>
        <w:jc w:val="both"/>
        <w:rPr>
          <w:sz w:val="26"/>
          <w:szCs w:val="26"/>
        </w:rPr>
      </w:pPr>
      <w:r w:rsidRPr="000027D2">
        <w:rPr>
          <w:sz w:val="26"/>
          <w:szCs w:val="26"/>
        </w:rPr>
        <w:t xml:space="preserve">проводити заходи щодо пошуку Позичальників, які бажають отримати кредит у Кредитно-фінансовій установі та отримати право на отримання відшкодування первинного внесу (авансового платежу) на придбання житла, відповідно до умов Програми, обмінюватися наявною в їх розпорядженні інформацією, що стосується предмету цього Договору, проводити спільні консультації і переговори, встановлювати науково-технічні та комерційно-фінансові </w:t>
      </w:r>
      <w:r w:rsidRPr="000027D2">
        <w:rPr>
          <w:sz w:val="26"/>
          <w:szCs w:val="26"/>
        </w:rPr>
        <w:lastRenderedPageBreak/>
        <w:t xml:space="preserve">зв’язки з третіми особами й інформувати один одного про результати подібних контактів. </w:t>
      </w:r>
    </w:p>
    <w:p w:rsidR="001A0864" w:rsidRPr="000027D2" w:rsidRDefault="001A0864" w:rsidP="001A0864">
      <w:pPr>
        <w:spacing w:line="240" w:lineRule="auto"/>
        <w:ind w:right="425"/>
        <w:contextualSpacing/>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b/>
          <w:bCs/>
          <w:sz w:val="26"/>
          <w:szCs w:val="26"/>
          <w:lang w:val="hr-HR" w:eastAsia="ar-SA"/>
        </w:rPr>
      </w:pPr>
      <w:r w:rsidRPr="000027D2">
        <w:rPr>
          <w:rFonts w:ascii="Times New Roman" w:hAnsi="Times New Roman"/>
          <w:b/>
          <w:bCs/>
          <w:sz w:val="26"/>
          <w:szCs w:val="26"/>
          <w:lang w:eastAsia="ar-SA"/>
        </w:rPr>
        <w:t>Обов’язки і права Виконавчого комітету:</w:t>
      </w:r>
    </w:p>
    <w:p w:rsidR="001A0864" w:rsidRPr="000027D2" w:rsidRDefault="001A0864" w:rsidP="001A0864">
      <w:pPr>
        <w:numPr>
          <w:ilvl w:val="1"/>
          <w:numId w:val="6"/>
        </w:numPr>
        <w:overflowPunct w:val="0"/>
        <w:autoSpaceDE w:val="0"/>
        <w:autoSpaceDN w:val="0"/>
        <w:adjustRightInd w:val="0"/>
        <w:spacing w:after="0" w:line="240" w:lineRule="auto"/>
        <w:ind w:left="567" w:right="140" w:hanging="567"/>
        <w:contextualSpacing/>
        <w:jc w:val="both"/>
        <w:rPr>
          <w:rFonts w:ascii="Times New Roman" w:hAnsi="Times New Roman"/>
          <w:sz w:val="26"/>
          <w:szCs w:val="26"/>
          <w:lang w:val="hr-HR" w:eastAsia="ar-SA"/>
        </w:rPr>
      </w:pPr>
      <w:r w:rsidRPr="000027D2">
        <w:rPr>
          <w:rFonts w:ascii="Times New Roman" w:hAnsi="Times New Roman"/>
          <w:bCs/>
          <w:sz w:val="26"/>
          <w:szCs w:val="26"/>
          <w:lang w:eastAsia="ar-SA"/>
        </w:rPr>
        <w:t>Виконавчий комітет зобов’язується:</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Прийняти, розглянути сформовані Кредитно-фінансовою установою Реєстри Позичальників, які отримали </w:t>
      </w:r>
      <w:r w:rsidR="00314A40"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кредит на цілі, передбачені Програмою.</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Резервувати за Позичальниками кошти, необхідні для  відшкодування первинного внеску (авансового платежу) на придбання житла за Кредитним договором, відповідно до Реєстру Позичальників, наданого Кредитно-фінансовою установою, згідно з п. 3.1.1 цього Договору.</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Прийняти, розглянути сформовані Кредитно-фінансовою установою зведені реєстри Позичальників, згідно з п. 4.1.6 цього Договору.</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Не пізніше 25 числа наступного місяця перераховувати кошти часткового відшкодування </w:t>
      </w:r>
      <w:r w:rsidRPr="000027D2">
        <w:rPr>
          <w:rFonts w:ascii="Times New Roman" w:hAnsi="Times New Roman"/>
          <w:bCs/>
          <w:sz w:val="26"/>
          <w:szCs w:val="26"/>
        </w:rPr>
        <w:t xml:space="preserve">частини суми </w:t>
      </w:r>
      <w:r w:rsidR="00314A40" w:rsidRPr="000027D2">
        <w:rPr>
          <w:rFonts w:ascii="Times New Roman" w:hAnsi="Times New Roman"/>
          <w:bCs/>
          <w:sz w:val="26"/>
          <w:szCs w:val="26"/>
        </w:rPr>
        <w:t xml:space="preserve">іпотечного </w:t>
      </w:r>
      <w:r w:rsidRPr="000027D2">
        <w:rPr>
          <w:rFonts w:ascii="Times New Roman" w:hAnsi="Times New Roman"/>
          <w:bCs/>
          <w:sz w:val="26"/>
          <w:szCs w:val="26"/>
        </w:rPr>
        <w:t>кредиту</w:t>
      </w:r>
      <w:r w:rsidRPr="000027D2">
        <w:rPr>
          <w:rFonts w:ascii="Times New Roman" w:hAnsi="Times New Roman"/>
          <w:sz w:val="26"/>
          <w:szCs w:val="26"/>
          <w:lang w:eastAsia="ar-SA"/>
        </w:rPr>
        <w:t xml:space="preserve">, згідно із зведеними Реєстрами на транзитний рахунок №______________________, що відкритий у Кредитно-фінансовій установі. </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Надавати Кредитно-фінансовій установі на її письмову вимогу (але не частіше одного разу на місяць) довідку-розрахунок про суму коштів, які зарезервовані за Позичальниками і використані на часткове погашення </w:t>
      </w:r>
      <w:r w:rsidRPr="000027D2">
        <w:rPr>
          <w:rFonts w:ascii="Times New Roman" w:hAnsi="Times New Roman"/>
          <w:bCs/>
          <w:sz w:val="26"/>
          <w:szCs w:val="26"/>
        </w:rPr>
        <w:t>частини суми кредиту</w:t>
      </w:r>
      <w:r w:rsidRPr="000027D2">
        <w:rPr>
          <w:rFonts w:ascii="Times New Roman" w:hAnsi="Times New Roman"/>
          <w:sz w:val="26"/>
          <w:szCs w:val="26"/>
          <w:lang w:eastAsia="ar-SA"/>
        </w:rPr>
        <w:t xml:space="preserve"> за</w:t>
      </w:r>
      <w:r w:rsidR="000149FC" w:rsidRPr="000027D2">
        <w:rPr>
          <w:rFonts w:ascii="Times New Roman" w:hAnsi="Times New Roman"/>
          <w:sz w:val="26"/>
          <w:szCs w:val="26"/>
          <w:lang w:eastAsia="ar-SA"/>
        </w:rPr>
        <w:t xml:space="preserve"> іпотечними кредитними </w:t>
      </w:r>
      <w:r w:rsidRPr="000027D2">
        <w:rPr>
          <w:rFonts w:ascii="Times New Roman" w:hAnsi="Times New Roman"/>
          <w:sz w:val="26"/>
          <w:szCs w:val="26"/>
          <w:lang w:eastAsia="ar-SA"/>
        </w:rPr>
        <w:t xml:space="preserve"> договорами.</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Повідомляти Кредитно-фінансову установу про всі зміни, що можуть вплинути на виконання Сторонами умов цього Договору за 3 (три) дні до набрання ними чинності.</w:t>
      </w:r>
    </w:p>
    <w:p w:rsidR="001A0864" w:rsidRPr="000027D2" w:rsidRDefault="001A0864" w:rsidP="001A0864">
      <w:pPr>
        <w:numPr>
          <w:ilvl w:val="0"/>
          <w:numId w:val="8"/>
        </w:numPr>
        <w:shd w:val="clear" w:color="auto" w:fill="FFFFFF"/>
        <w:tabs>
          <w:tab w:val="left" w:pos="749"/>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ru-RU"/>
        </w:rPr>
      </w:pPr>
      <w:r w:rsidRPr="000027D2">
        <w:rPr>
          <w:rFonts w:ascii="Times New Roman" w:hAnsi="Times New Roman"/>
          <w:spacing w:val="-5"/>
          <w:sz w:val="26"/>
          <w:szCs w:val="26"/>
          <w:lang w:eastAsia="ar-SA"/>
        </w:rPr>
        <w:t>Н</w:t>
      </w:r>
      <w:r w:rsidRPr="000027D2">
        <w:rPr>
          <w:rFonts w:ascii="Times New Roman" w:hAnsi="Times New Roman"/>
          <w:spacing w:val="1"/>
          <w:sz w:val="26"/>
          <w:szCs w:val="26"/>
          <w:lang w:eastAsia="ar-SA"/>
        </w:rPr>
        <w:t xml:space="preserve">е розголошувати відомості, які становлять банківську та комерційну таємницю </w:t>
      </w:r>
      <w:r w:rsidRPr="000027D2">
        <w:rPr>
          <w:rFonts w:ascii="Times New Roman" w:hAnsi="Times New Roman"/>
          <w:sz w:val="26"/>
          <w:szCs w:val="26"/>
          <w:lang w:eastAsia="ar-SA"/>
        </w:rPr>
        <w:t>Кредитно-фінансової установи</w:t>
      </w:r>
      <w:r w:rsidRPr="000027D2">
        <w:rPr>
          <w:rFonts w:ascii="Times New Roman" w:hAnsi="Times New Roman"/>
          <w:spacing w:val="-1"/>
          <w:sz w:val="26"/>
          <w:szCs w:val="26"/>
          <w:lang w:eastAsia="ar-SA"/>
        </w:rPr>
        <w:t xml:space="preserve">, а також відомості, які стали відомі Виконавчому комітету </w:t>
      </w:r>
      <w:r w:rsidRPr="000027D2">
        <w:rPr>
          <w:rFonts w:ascii="Times New Roman" w:hAnsi="Times New Roman"/>
          <w:spacing w:val="8"/>
          <w:sz w:val="26"/>
          <w:szCs w:val="26"/>
          <w:lang w:eastAsia="ar-SA"/>
        </w:rPr>
        <w:t>у зв’язку з виконанням обов’язків за цим</w:t>
      </w:r>
      <w:r w:rsidRPr="000027D2">
        <w:rPr>
          <w:rFonts w:ascii="Times New Roman" w:hAnsi="Times New Roman"/>
          <w:spacing w:val="-1"/>
          <w:sz w:val="26"/>
          <w:szCs w:val="26"/>
          <w:lang w:eastAsia="ar-SA"/>
        </w:rPr>
        <w:t xml:space="preserve"> Договором.</w:t>
      </w:r>
    </w:p>
    <w:p w:rsidR="001A0864" w:rsidRPr="000027D2" w:rsidRDefault="001A0864" w:rsidP="001A0864">
      <w:pPr>
        <w:numPr>
          <w:ilvl w:val="0"/>
          <w:numId w:val="8"/>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rPr>
      </w:pPr>
      <w:r w:rsidRPr="000027D2">
        <w:rPr>
          <w:rFonts w:ascii="Times New Roman" w:hAnsi="Times New Roman"/>
          <w:sz w:val="26"/>
          <w:szCs w:val="26"/>
        </w:rPr>
        <w:t>Виконувати інші зобов’язання  за цим Договором.</w:t>
      </w:r>
    </w:p>
    <w:p w:rsidR="001A0864" w:rsidRPr="000027D2" w:rsidRDefault="001A0864" w:rsidP="001A0864">
      <w:pPr>
        <w:spacing w:line="240" w:lineRule="auto"/>
        <w:ind w:right="140" w:firstLine="708"/>
        <w:contextualSpacing/>
        <w:jc w:val="both"/>
        <w:rPr>
          <w:rFonts w:ascii="Times New Roman" w:hAnsi="Times New Roman"/>
          <w:sz w:val="26"/>
          <w:szCs w:val="26"/>
        </w:rPr>
      </w:pPr>
    </w:p>
    <w:p w:rsidR="001A0864" w:rsidRPr="000027D2" w:rsidRDefault="001A0864" w:rsidP="001A0864">
      <w:pPr>
        <w:numPr>
          <w:ilvl w:val="1"/>
          <w:numId w:val="6"/>
        </w:numPr>
        <w:tabs>
          <w:tab w:val="left" w:pos="567"/>
        </w:tabs>
        <w:overflowPunct w:val="0"/>
        <w:autoSpaceDE w:val="0"/>
        <w:autoSpaceDN w:val="0"/>
        <w:adjustRightInd w:val="0"/>
        <w:spacing w:after="0" w:line="240" w:lineRule="auto"/>
        <w:ind w:left="0" w:right="140" w:firstLine="0"/>
        <w:contextualSpacing/>
        <w:rPr>
          <w:rFonts w:ascii="Times New Roman" w:hAnsi="Times New Roman"/>
          <w:sz w:val="26"/>
          <w:szCs w:val="26"/>
          <w:lang w:eastAsia="ar-SA"/>
        </w:rPr>
      </w:pPr>
      <w:r w:rsidRPr="000027D2">
        <w:rPr>
          <w:rFonts w:ascii="Times New Roman" w:hAnsi="Times New Roman"/>
          <w:bCs/>
          <w:sz w:val="26"/>
          <w:szCs w:val="26"/>
          <w:lang w:eastAsia="ar-SA"/>
        </w:rPr>
        <w:t>Виконавчий комітет має право</w:t>
      </w:r>
    </w:p>
    <w:p w:rsidR="001A0864" w:rsidRPr="000027D2" w:rsidRDefault="001A0864" w:rsidP="001A0864">
      <w:pPr>
        <w:numPr>
          <w:ilvl w:val="0"/>
          <w:numId w:val="9"/>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Вносити на розгляд Кредитно-фінансової установи пропозиції щодо вдосконалення правовідносин за цим Договором, а також схеми </w:t>
      </w:r>
      <w:r w:rsidR="000149FC" w:rsidRPr="000027D2">
        <w:rPr>
          <w:rFonts w:ascii="Times New Roman" w:hAnsi="Times New Roman"/>
          <w:sz w:val="26"/>
          <w:szCs w:val="26"/>
          <w:lang w:eastAsia="ar-SA"/>
        </w:rPr>
        <w:t xml:space="preserve">іпотечного </w:t>
      </w:r>
      <w:r w:rsidRPr="000027D2">
        <w:rPr>
          <w:rFonts w:ascii="Times New Roman" w:hAnsi="Times New Roman"/>
          <w:sz w:val="26"/>
          <w:szCs w:val="26"/>
          <w:lang w:eastAsia="ar-SA"/>
        </w:rPr>
        <w:t>кредитування Позичальників.</w:t>
      </w:r>
    </w:p>
    <w:p w:rsidR="001A0864" w:rsidRPr="000027D2" w:rsidRDefault="001A0864" w:rsidP="001A0864">
      <w:pPr>
        <w:numPr>
          <w:ilvl w:val="0"/>
          <w:numId w:val="9"/>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val="ru-RU" w:eastAsia="ar-SA"/>
        </w:rPr>
      </w:pPr>
      <w:r w:rsidRPr="000027D2">
        <w:rPr>
          <w:rFonts w:ascii="Times New Roman" w:hAnsi="Times New Roman"/>
          <w:sz w:val="26"/>
          <w:szCs w:val="26"/>
          <w:lang w:eastAsia="ar-SA"/>
        </w:rPr>
        <w:t>З</w:t>
      </w:r>
      <w:r w:rsidRPr="000027D2">
        <w:rPr>
          <w:rFonts w:ascii="Times New Roman" w:hAnsi="Times New Roman"/>
          <w:sz w:val="26"/>
          <w:szCs w:val="26"/>
        </w:rPr>
        <w:t xml:space="preserve">дійснювати контроль </w:t>
      </w:r>
      <w:r w:rsidRPr="000027D2">
        <w:rPr>
          <w:rFonts w:ascii="Times New Roman" w:hAnsi="Times New Roman"/>
          <w:sz w:val="26"/>
          <w:szCs w:val="26"/>
          <w:lang w:eastAsia="ar-SA"/>
        </w:rPr>
        <w:t>за дотриманням Кредитно-фінансовою установою умов цього Договору.</w:t>
      </w:r>
    </w:p>
    <w:p w:rsidR="001A0864" w:rsidRPr="000027D2" w:rsidRDefault="001A0864" w:rsidP="001A0864">
      <w:pPr>
        <w:numPr>
          <w:ilvl w:val="0"/>
          <w:numId w:val="9"/>
        </w:numPr>
        <w:tabs>
          <w:tab w:val="left" w:pos="1134"/>
        </w:tabs>
        <w:overflowPunct w:val="0"/>
        <w:autoSpaceDE w:val="0"/>
        <w:autoSpaceDN w:val="0"/>
        <w:adjustRightInd w:val="0"/>
        <w:spacing w:after="0" w:line="240" w:lineRule="auto"/>
        <w:ind w:left="0" w:right="140" w:firstLine="426"/>
        <w:contextualSpacing/>
        <w:jc w:val="both"/>
        <w:rPr>
          <w:rFonts w:ascii="Times New Roman" w:hAnsi="Times New Roman"/>
          <w:sz w:val="26"/>
          <w:szCs w:val="26"/>
          <w:lang w:val="hr-HR" w:eastAsia="ar-SA"/>
        </w:rPr>
      </w:pPr>
      <w:r w:rsidRPr="000027D2">
        <w:rPr>
          <w:rFonts w:ascii="Times New Roman" w:hAnsi="Times New Roman"/>
          <w:sz w:val="26"/>
          <w:szCs w:val="26"/>
          <w:lang w:eastAsia="ar-SA"/>
        </w:rPr>
        <w:t>Здійснювати заходи із перевірки пакетів документів Позичальників та контроль за цільовим використанням кредитів, отриманих за Програмою, відповідно до умов цього Договору, за умови попереднього письмового повідомлення про це Кредитно-фінансової установи за 10 (десять) робочих днів.</w:t>
      </w:r>
    </w:p>
    <w:p w:rsidR="001A0864" w:rsidRPr="000027D2" w:rsidRDefault="001A0864" w:rsidP="001A0864">
      <w:pPr>
        <w:spacing w:line="240" w:lineRule="auto"/>
        <w:ind w:right="140" w:firstLine="708"/>
        <w:contextualSpacing/>
        <w:jc w:val="both"/>
        <w:rPr>
          <w:rFonts w:ascii="Times New Roman" w:hAnsi="Times New Roman"/>
          <w:sz w:val="26"/>
          <w:szCs w:val="26"/>
          <w:lang w:eastAsia="ar-SA"/>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b/>
          <w:bCs/>
          <w:sz w:val="26"/>
          <w:szCs w:val="26"/>
          <w:lang w:val="hr-HR" w:eastAsia="ar-SA"/>
        </w:rPr>
      </w:pPr>
      <w:r w:rsidRPr="000027D2">
        <w:rPr>
          <w:rFonts w:ascii="Times New Roman" w:hAnsi="Times New Roman"/>
          <w:b/>
          <w:bCs/>
          <w:sz w:val="26"/>
          <w:szCs w:val="26"/>
          <w:lang w:eastAsia="ar-SA"/>
        </w:rPr>
        <w:t>Обов’язки і права Кредитно-фінансової установи</w:t>
      </w:r>
    </w:p>
    <w:p w:rsidR="001A0864" w:rsidRPr="000027D2" w:rsidRDefault="001A0864" w:rsidP="001A0864">
      <w:pPr>
        <w:numPr>
          <w:ilvl w:val="1"/>
          <w:numId w:val="6"/>
        </w:numPr>
        <w:overflowPunct w:val="0"/>
        <w:autoSpaceDE w:val="0"/>
        <w:autoSpaceDN w:val="0"/>
        <w:adjustRightInd w:val="0"/>
        <w:spacing w:after="0" w:line="240" w:lineRule="auto"/>
        <w:ind w:left="567" w:right="140" w:hanging="567"/>
        <w:contextualSpacing/>
        <w:jc w:val="both"/>
        <w:rPr>
          <w:rFonts w:ascii="Times New Roman" w:hAnsi="Times New Roman"/>
          <w:bCs/>
          <w:sz w:val="26"/>
          <w:szCs w:val="26"/>
          <w:lang w:eastAsia="ru-RU"/>
        </w:rPr>
      </w:pPr>
      <w:r w:rsidRPr="000027D2">
        <w:rPr>
          <w:rFonts w:ascii="Times New Roman" w:hAnsi="Times New Roman"/>
          <w:bCs/>
          <w:sz w:val="26"/>
          <w:szCs w:val="26"/>
          <w:lang w:eastAsia="ar-SA"/>
        </w:rPr>
        <w:t xml:space="preserve"> Кредитно-фінансова установа зобов’язується:</w:t>
      </w:r>
    </w:p>
    <w:p w:rsidR="001A0864" w:rsidRPr="000027D2" w:rsidRDefault="001A0864" w:rsidP="001A0864">
      <w:pPr>
        <w:pStyle w:val="a4"/>
        <w:numPr>
          <w:ilvl w:val="0"/>
          <w:numId w:val="10"/>
        </w:numPr>
        <w:tabs>
          <w:tab w:val="left" w:pos="993"/>
        </w:tabs>
        <w:ind w:left="0" w:right="140" w:firstLine="284"/>
        <w:contextualSpacing/>
        <w:rPr>
          <w:bCs/>
          <w:sz w:val="26"/>
          <w:szCs w:val="26"/>
        </w:rPr>
      </w:pPr>
      <w:r w:rsidRPr="000027D2">
        <w:rPr>
          <w:bCs/>
          <w:sz w:val="26"/>
          <w:szCs w:val="26"/>
        </w:rPr>
        <w:t xml:space="preserve">Надавати </w:t>
      </w:r>
      <w:r w:rsidR="000149FC" w:rsidRPr="000027D2">
        <w:rPr>
          <w:bCs/>
          <w:sz w:val="26"/>
          <w:szCs w:val="26"/>
        </w:rPr>
        <w:t xml:space="preserve">іпотечні </w:t>
      </w:r>
      <w:r w:rsidRPr="000027D2">
        <w:rPr>
          <w:bCs/>
          <w:sz w:val="26"/>
          <w:szCs w:val="26"/>
        </w:rPr>
        <w:t xml:space="preserve">кредити Позичальникам на цілі, передбачені Програмою, у порядку, встановленому внутрішніми нормативними документами </w:t>
      </w:r>
      <w:r w:rsidRPr="000027D2">
        <w:rPr>
          <w:bCs/>
          <w:sz w:val="26"/>
          <w:szCs w:val="26"/>
          <w:lang w:eastAsia="ar-SA"/>
        </w:rPr>
        <w:t>кредитно-фінансової установи</w:t>
      </w:r>
      <w:r w:rsidRPr="000027D2">
        <w:rPr>
          <w:bCs/>
          <w:sz w:val="26"/>
          <w:szCs w:val="26"/>
        </w:rPr>
        <w:t>.</w:t>
      </w:r>
    </w:p>
    <w:p w:rsidR="001A0864" w:rsidRPr="000027D2" w:rsidRDefault="001A0864" w:rsidP="001A0864">
      <w:pPr>
        <w:pStyle w:val="a4"/>
        <w:numPr>
          <w:ilvl w:val="0"/>
          <w:numId w:val="10"/>
        </w:numPr>
        <w:tabs>
          <w:tab w:val="left" w:pos="993"/>
        </w:tabs>
        <w:ind w:left="0" w:right="140" w:firstLine="284"/>
        <w:contextualSpacing/>
        <w:rPr>
          <w:bCs/>
          <w:sz w:val="26"/>
          <w:szCs w:val="26"/>
        </w:rPr>
      </w:pPr>
      <w:r w:rsidRPr="000027D2">
        <w:rPr>
          <w:bCs/>
          <w:sz w:val="26"/>
          <w:szCs w:val="26"/>
        </w:rPr>
        <w:t xml:space="preserve">Визначати суму коштів, яка необхідна для часткового відшкодування частини суми </w:t>
      </w:r>
      <w:r w:rsidR="000149FC" w:rsidRPr="000027D2">
        <w:rPr>
          <w:bCs/>
          <w:sz w:val="26"/>
          <w:szCs w:val="26"/>
        </w:rPr>
        <w:t xml:space="preserve">іпотечного </w:t>
      </w:r>
      <w:r w:rsidRPr="000027D2">
        <w:rPr>
          <w:bCs/>
          <w:sz w:val="26"/>
          <w:szCs w:val="26"/>
        </w:rPr>
        <w:t xml:space="preserve">кредиту за Кредитним договором для кожного </w:t>
      </w:r>
      <w:r w:rsidRPr="000027D2">
        <w:rPr>
          <w:bCs/>
          <w:sz w:val="26"/>
          <w:szCs w:val="26"/>
        </w:rPr>
        <w:lastRenderedPageBreak/>
        <w:t>Позичальника, виходячи з умов передбачених у п.1.3 цього Договору, та відобразити це у зведеному реєстрі.</w:t>
      </w:r>
    </w:p>
    <w:p w:rsidR="001A0864" w:rsidRPr="000027D2" w:rsidRDefault="001A0864" w:rsidP="001A0864">
      <w:pPr>
        <w:pStyle w:val="a4"/>
        <w:tabs>
          <w:tab w:val="left" w:pos="993"/>
        </w:tabs>
        <w:ind w:right="140"/>
        <w:contextualSpacing/>
        <w:rPr>
          <w:sz w:val="26"/>
          <w:szCs w:val="26"/>
          <w:lang w:eastAsia="ar-SA"/>
        </w:rPr>
      </w:pPr>
    </w:p>
    <w:p w:rsidR="001A0864" w:rsidRPr="000027D2" w:rsidRDefault="001A0864" w:rsidP="001A0864">
      <w:pPr>
        <w:pStyle w:val="a4"/>
        <w:numPr>
          <w:ilvl w:val="0"/>
          <w:numId w:val="10"/>
        </w:numPr>
        <w:tabs>
          <w:tab w:val="left" w:pos="993"/>
        </w:tabs>
        <w:ind w:left="0" w:right="140" w:firstLine="284"/>
        <w:contextualSpacing/>
        <w:rPr>
          <w:sz w:val="26"/>
          <w:szCs w:val="26"/>
          <w:lang w:eastAsia="ar-SA"/>
        </w:rPr>
      </w:pPr>
      <w:r w:rsidRPr="000027D2">
        <w:rPr>
          <w:bCs/>
          <w:sz w:val="26"/>
          <w:szCs w:val="26"/>
        </w:rPr>
        <w:t xml:space="preserve">Формувати та зберігати в Кредитно-фінансовій установі щодо кожного Позичальника, який отримав </w:t>
      </w:r>
      <w:r w:rsidR="000149FC" w:rsidRPr="000027D2">
        <w:rPr>
          <w:bCs/>
          <w:sz w:val="26"/>
          <w:szCs w:val="26"/>
        </w:rPr>
        <w:t xml:space="preserve">іпотечний </w:t>
      </w:r>
      <w:r w:rsidRPr="000027D2">
        <w:rPr>
          <w:bCs/>
          <w:sz w:val="26"/>
          <w:szCs w:val="26"/>
        </w:rPr>
        <w:t>кредит у Кредитно-фінансовій установі, відповідно до умов цього Договору, пакет документів, згідно з переліком, визначеним відшкодування первинного внеску (авансового платежу) молодим спеціалістам на придбання житла.</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Формувати </w:t>
      </w:r>
      <w:r w:rsidRPr="000027D2">
        <w:rPr>
          <w:rFonts w:ascii="Times New Roman" w:hAnsi="Times New Roman"/>
          <w:iCs/>
          <w:sz w:val="26"/>
          <w:szCs w:val="26"/>
          <w:lang w:eastAsia="ar-SA"/>
        </w:rPr>
        <w:t>Реєстр Позичальників</w:t>
      </w:r>
      <w:r w:rsidRPr="000027D2">
        <w:rPr>
          <w:rFonts w:ascii="Times New Roman" w:hAnsi="Times New Roman"/>
          <w:sz w:val="26"/>
          <w:szCs w:val="26"/>
          <w:lang w:eastAsia="ar-SA"/>
        </w:rPr>
        <w:t xml:space="preserve">, які отримали </w:t>
      </w:r>
      <w:r w:rsidR="000149FC"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кредит у Кредитно-фінансовій установі на цілі, передбачені цим Договором, згідно з формою, наведеною в Додатку 1 до цього Договору.</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Не рідше одного разу на тиждень подавати Виконавчому комітету сформований за цей час Реєстр нових Позичальників, які отримали </w:t>
      </w:r>
      <w:r w:rsidR="000149FC"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кредит за Програмою.</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bCs/>
          <w:sz w:val="26"/>
          <w:szCs w:val="26"/>
          <w:lang w:eastAsia="ru-RU"/>
        </w:rPr>
      </w:pPr>
      <w:r w:rsidRPr="000027D2">
        <w:rPr>
          <w:rFonts w:ascii="Times New Roman" w:hAnsi="Times New Roman"/>
          <w:sz w:val="26"/>
          <w:szCs w:val="26"/>
          <w:lang w:eastAsia="ar-SA"/>
        </w:rPr>
        <w:t>Формувати та подавати Виконавчому комітету, не пізніше 15 числа наступного місяця, два примірники зведеного Реєстру Позичальників, згідно з формою Додатку 2 до цього Договору.</w:t>
      </w:r>
    </w:p>
    <w:p w:rsidR="001A0864" w:rsidRPr="000027D2" w:rsidRDefault="001A0864" w:rsidP="001A0864">
      <w:pPr>
        <w:pStyle w:val="a4"/>
        <w:numPr>
          <w:ilvl w:val="0"/>
          <w:numId w:val="10"/>
        </w:numPr>
        <w:tabs>
          <w:tab w:val="left" w:pos="993"/>
        </w:tabs>
        <w:ind w:left="0" w:right="140" w:firstLine="284"/>
        <w:contextualSpacing/>
        <w:rPr>
          <w:sz w:val="26"/>
          <w:szCs w:val="26"/>
          <w:lang w:eastAsia="ar-SA"/>
        </w:rPr>
      </w:pPr>
      <w:r w:rsidRPr="000027D2">
        <w:rPr>
          <w:bCs/>
          <w:sz w:val="26"/>
          <w:szCs w:val="26"/>
        </w:rPr>
        <w:t xml:space="preserve">Перераховувати скеровані Виконавчим комітетом на рахунок </w:t>
      </w:r>
      <w:r w:rsidRPr="000027D2">
        <w:rPr>
          <w:bCs/>
          <w:sz w:val="26"/>
          <w:szCs w:val="26"/>
          <w:lang w:eastAsia="ar-SA"/>
        </w:rPr>
        <w:t>Кредитно-фінансової установи</w:t>
      </w:r>
      <w:r w:rsidRPr="000027D2">
        <w:rPr>
          <w:bCs/>
          <w:sz w:val="26"/>
          <w:szCs w:val="26"/>
        </w:rPr>
        <w:t xml:space="preserve"> кошти, призначені для часткового відшкодування частини суми </w:t>
      </w:r>
      <w:r w:rsidR="000149FC" w:rsidRPr="000027D2">
        <w:rPr>
          <w:bCs/>
          <w:sz w:val="26"/>
          <w:szCs w:val="26"/>
        </w:rPr>
        <w:t xml:space="preserve">іпотечного </w:t>
      </w:r>
      <w:r w:rsidRPr="000027D2">
        <w:rPr>
          <w:bCs/>
          <w:sz w:val="26"/>
          <w:szCs w:val="26"/>
        </w:rPr>
        <w:t>кредиту на поточні рахунки Позичальників, відповідно до умов цього Договору та інших договорів, укладених у межах цього Договору</w:t>
      </w:r>
      <w:r w:rsidRPr="000027D2">
        <w:rPr>
          <w:b/>
          <w:bCs/>
          <w:sz w:val="26"/>
          <w:szCs w:val="26"/>
        </w:rPr>
        <w:t xml:space="preserve">. </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bCs/>
          <w:sz w:val="26"/>
          <w:szCs w:val="26"/>
          <w:lang w:eastAsia="zh-CN"/>
        </w:rPr>
      </w:pPr>
      <w:r w:rsidRPr="000027D2">
        <w:rPr>
          <w:rFonts w:ascii="Times New Roman" w:hAnsi="Times New Roman"/>
          <w:sz w:val="26"/>
          <w:szCs w:val="26"/>
          <w:lang w:eastAsia="ar-SA"/>
        </w:rPr>
        <w:t>Здійснювати заходи з популяризації Програми, зокрема щодо можливості отримання відшкодування</w:t>
      </w:r>
      <w:r w:rsidR="000149FC" w:rsidRPr="000027D2">
        <w:rPr>
          <w:rFonts w:ascii="Times New Roman" w:hAnsi="Times New Roman"/>
          <w:sz w:val="26"/>
          <w:szCs w:val="26"/>
          <w:lang w:eastAsia="ar-SA"/>
        </w:rPr>
        <w:t xml:space="preserve"> </w:t>
      </w:r>
      <w:r w:rsidRPr="000027D2">
        <w:rPr>
          <w:rFonts w:ascii="Times New Roman" w:hAnsi="Times New Roman" w:cs="Times New Roman"/>
          <w:bCs/>
          <w:sz w:val="26"/>
          <w:szCs w:val="26"/>
        </w:rPr>
        <w:t>первинного внеску (авансового платежу) молодим спеціалістам на придбання житла</w:t>
      </w:r>
      <w:r w:rsidRPr="000027D2">
        <w:rPr>
          <w:rFonts w:ascii="Times New Roman" w:hAnsi="Times New Roman"/>
          <w:sz w:val="26"/>
          <w:szCs w:val="26"/>
          <w:lang w:eastAsia="ar-SA"/>
        </w:rPr>
        <w:t xml:space="preserve"> Позичальникам, які отримали </w:t>
      </w:r>
      <w:r w:rsidR="000149FC" w:rsidRPr="000027D2">
        <w:rPr>
          <w:rFonts w:ascii="Times New Roman" w:hAnsi="Times New Roman"/>
          <w:sz w:val="26"/>
          <w:szCs w:val="26"/>
          <w:lang w:eastAsia="ar-SA"/>
        </w:rPr>
        <w:t xml:space="preserve">іпотечний </w:t>
      </w:r>
      <w:r w:rsidRPr="000027D2">
        <w:rPr>
          <w:rFonts w:ascii="Times New Roman" w:hAnsi="Times New Roman"/>
          <w:sz w:val="26"/>
          <w:szCs w:val="26"/>
          <w:lang w:eastAsia="ar-SA"/>
        </w:rPr>
        <w:t xml:space="preserve">кредит у Кредитно-фінансовій установі, за умов передбачених </w:t>
      </w:r>
      <w:r w:rsidRPr="000027D2">
        <w:rPr>
          <w:rFonts w:ascii="Times New Roman" w:hAnsi="Times New Roman"/>
          <w:bCs/>
          <w:sz w:val="26"/>
          <w:szCs w:val="26"/>
          <w:lang w:eastAsia="zh-CN"/>
        </w:rPr>
        <w:t>Програмою.</w:t>
      </w:r>
    </w:p>
    <w:p w:rsidR="001A0864" w:rsidRPr="000027D2" w:rsidRDefault="001A0864" w:rsidP="001A0864">
      <w:pPr>
        <w:numPr>
          <w:ilvl w:val="0"/>
          <w:numId w:val="10"/>
        </w:numPr>
        <w:tabs>
          <w:tab w:val="left" w:pos="993"/>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val="hr-HR" w:eastAsia="ar-SA"/>
        </w:rPr>
      </w:pPr>
      <w:r w:rsidRPr="000027D2">
        <w:rPr>
          <w:rFonts w:ascii="Times New Roman" w:hAnsi="Times New Roman"/>
          <w:sz w:val="26"/>
          <w:szCs w:val="26"/>
          <w:lang w:eastAsia="ar-SA"/>
        </w:rPr>
        <w:t>Виконувати інші зобов’язання за цим Договором.</w:t>
      </w:r>
    </w:p>
    <w:p w:rsidR="001A0864" w:rsidRPr="000027D2" w:rsidRDefault="001A0864" w:rsidP="001A0864">
      <w:pPr>
        <w:numPr>
          <w:ilvl w:val="0"/>
          <w:numId w:val="10"/>
        </w:numPr>
        <w:tabs>
          <w:tab w:val="left" w:pos="1134"/>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eastAsia="ar-SA"/>
        </w:rPr>
      </w:pPr>
      <w:r w:rsidRPr="000027D2">
        <w:rPr>
          <w:rFonts w:ascii="Times New Roman" w:hAnsi="Times New Roman"/>
          <w:sz w:val="26"/>
          <w:szCs w:val="26"/>
          <w:lang w:eastAsia="ar-SA"/>
        </w:rPr>
        <w:t xml:space="preserve">У Кредитних договорах, які укладатимуться з Позичальниками, у графі «Ціль кредитування» зазначати: «за </w:t>
      </w:r>
      <w:r w:rsidRPr="000027D2">
        <w:rPr>
          <w:rFonts w:ascii="Times New Roman" w:hAnsi="Times New Roman"/>
          <w:bCs/>
          <w:sz w:val="26"/>
          <w:szCs w:val="26"/>
          <w:lang w:eastAsia="zh-CN"/>
        </w:rPr>
        <w:t>Програмою придбання доступного житла</w:t>
      </w:r>
      <w:r w:rsidR="000149FC" w:rsidRPr="000027D2">
        <w:rPr>
          <w:rFonts w:ascii="Times New Roman" w:hAnsi="Times New Roman"/>
          <w:bCs/>
          <w:sz w:val="26"/>
          <w:szCs w:val="26"/>
          <w:lang w:eastAsia="zh-CN"/>
        </w:rPr>
        <w:t xml:space="preserve"> у Фастівській міській територіальній громаді</w:t>
      </w:r>
      <w:r w:rsidRPr="000027D2">
        <w:rPr>
          <w:rFonts w:ascii="Times New Roman" w:hAnsi="Times New Roman"/>
          <w:bCs/>
          <w:sz w:val="26"/>
          <w:szCs w:val="26"/>
          <w:lang w:eastAsia="zh-CN"/>
        </w:rPr>
        <w:t xml:space="preserve"> на 2022-2023 роки</w:t>
      </w:r>
      <w:r w:rsidRPr="000027D2">
        <w:rPr>
          <w:rFonts w:ascii="Times New Roman" w:hAnsi="Times New Roman"/>
          <w:sz w:val="26"/>
          <w:szCs w:val="26"/>
          <w:lang w:eastAsia="ar-SA"/>
        </w:rPr>
        <w:t xml:space="preserve">» з  наданням умов  </w:t>
      </w:r>
      <w:r w:rsidR="000149FC" w:rsidRPr="000027D2">
        <w:rPr>
          <w:rFonts w:ascii="Times New Roman" w:hAnsi="Times New Roman"/>
          <w:sz w:val="26"/>
          <w:szCs w:val="26"/>
          <w:lang w:eastAsia="ar-SA"/>
        </w:rPr>
        <w:t xml:space="preserve">іпотечного </w:t>
      </w:r>
      <w:r w:rsidRPr="000027D2">
        <w:rPr>
          <w:rFonts w:ascii="Times New Roman" w:hAnsi="Times New Roman"/>
          <w:sz w:val="26"/>
          <w:szCs w:val="26"/>
          <w:lang w:eastAsia="ar-SA"/>
        </w:rPr>
        <w:t>кредитного договору.</w:t>
      </w:r>
    </w:p>
    <w:p w:rsidR="001A0864" w:rsidRPr="000027D2" w:rsidRDefault="001A0864" w:rsidP="001A0864">
      <w:pPr>
        <w:numPr>
          <w:ilvl w:val="1"/>
          <w:numId w:val="6"/>
        </w:numPr>
        <w:overflowPunct w:val="0"/>
        <w:autoSpaceDE w:val="0"/>
        <w:autoSpaceDN w:val="0"/>
        <w:adjustRightInd w:val="0"/>
        <w:spacing w:after="0" w:line="240" w:lineRule="auto"/>
        <w:ind w:left="567" w:right="140" w:hanging="567"/>
        <w:contextualSpacing/>
        <w:jc w:val="both"/>
        <w:rPr>
          <w:rFonts w:ascii="Times New Roman" w:hAnsi="Times New Roman"/>
          <w:sz w:val="26"/>
          <w:szCs w:val="26"/>
          <w:lang w:eastAsia="ru-RU"/>
        </w:rPr>
      </w:pPr>
      <w:r w:rsidRPr="000027D2">
        <w:rPr>
          <w:rFonts w:ascii="Times New Roman" w:hAnsi="Times New Roman"/>
          <w:bCs/>
          <w:sz w:val="26"/>
          <w:szCs w:val="26"/>
          <w:lang w:eastAsia="ar-SA"/>
        </w:rPr>
        <w:t>Кредитно-фінансова установа</w:t>
      </w:r>
      <w:r w:rsidRPr="000027D2">
        <w:rPr>
          <w:rFonts w:ascii="Times New Roman" w:hAnsi="Times New Roman"/>
          <w:bCs/>
          <w:sz w:val="26"/>
          <w:szCs w:val="26"/>
        </w:rPr>
        <w:t xml:space="preserve"> має право</w:t>
      </w:r>
      <w:r w:rsidRPr="000027D2">
        <w:rPr>
          <w:rFonts w:ascii="Times New Roman" w:hAnsi="Times New Roman"/>
          <w:sz w:val="26"/>
          <w:szCs w:val="26"/>
        </w:rPr>
        <w:t>:</w:t>
      </w:r>
    </w:p>
    <w:p w:rsidR="001A0864" w:rsidRPr="000027D2" w:rsidRDefault="001A0864" w:rsidP="001A0864">
      <w:pPr>
        <w:numPr>
          <w:ilvl w:val="0"/>
          <w:numId w:val="11"/>
        </w:numPr>
        <w:tabs>
          <w:tab w:val="left" w:pos="426"/>
          <w:tab w:val="left" w:pos="1134"/>
        </w:tabs>
        <w:overflowPunct w:val="0"/>
        <w:autoSpaceDE w:val="0"/>
        <w:autoSpaceDN w:val="0"/>
        <w:adjustRightInd w:val="0"/>
        <w:spacing w:after="0" w:line="240" w:lineRule="auto"/>
        <w:ind w:right="140"/>
        <w:contextualSpacing/>
        <w:jc w:val="both"/>
        <w:rPr>
          <w:rFonts w:ascii="Times New Roman" w:hAnsi="Times New Roman"/>
          <w:sz w:val="26"/>
          <w:szCs w:val="26"/>
        </w:rPr>
      </w:pPr>
      <w:r w:rsidRPr="000027D2">
        <w:rPr>
          <w:rFonts w:ascii="Times New Roman" w:hAnsi="Times New Roman"/>
          <w:sz w:val="26"/>
          <w:szCs w:val="26"/>
        </w:rPr>
        <w:t>Відмовити Позичальникові в наданні</w:t>
      </w:r>
      <w:r w:rsidR="000149FC" w:rsidRPr="000027D2">
        <w:rPr>
          <w:rFonts w:ascii="Times New Roman" w:hAnsi="Times New Roman"/>
          <w:sz w:val="26"/>
          <w:szCs w:val="26"/>
        </w:rPr>
        <w:t xml:space="preserve"> іпотечного</w:t>
      </w:r>
      <w:r w:rsidRPr="000027D2">
        <w:rPr>
          <w:rFonts w:ascii="Times New Roman" w:hAnsi="Times New Roman"/>
          <w:sz w:val="26"/>
          <w:szCs w:val="26"/>
        </w:rPr>
        <w:t xml:space="preserve"> кредиту у випадку:</w:t>
      </w:r>
    </w:p>
    <w:p w:rsidR="001A0864" w:rsidRPr="000027D2" w:rsidRDefault="001A0864" w:rsidP="001A0864">
      <w:pPr>
        <w:numPr>
          <w:ilvl w:val="0"/>
          <w:numId w:val="12"/>
        </w:numPr>
        <w:tabs>
          <w:tab w:val="left" w:pos="426"/>
        </w:tabs>
        <w:overflowPunct w:val="0"/>
        <w:autoSpaceDE w:val="0"/>
        <w:autoSpaceDN w:val="0"/>
        <w:adjustRightInd w:val="0"/>
        <w:spacing w:after="0" w:line="240" w:lineRule="auto"/>
        <w:ind w:left="426" w:right="140"/>
        <w:contextualSpacing/>
        <w:jc w:val="both"/>
        <w:rPr>
          <w:rFonts w:ascii="Times New Roman" w:hAnsi="Times New Roman"/>
          <w:sz w:val="26"/>
          <w:szCs w:val="26"/>
        </w:rPr>
      </w:pPr>
      <w:r w:rsidRPr="000027D2">
        <w:rPr>
          <w:rFonts w:ascii="Times New Roman" w:hAnsi="Times New Roman"/>
          <w:sz w:val="26"/>
          <w:szCs w:val="26"/>
        </w:rPr>
        <w:t xml:space="preserve">невідповідності Позичальника вимогам </w:t>
      </w:r>
      <w:r w:rsidRPr="000027D2">
        <w:rPr>
          <w:rFonts w:ascii="Times New Roman" w:hAnsi="Times New Roman"/>
          <w:sz w:val="26"/>
          <w:szCs w:val="26"/>
          <w:lang w:eastAsia="ar-SA"/>
        </w:rPr>
        <w:t>Кредитно-фінансової установи</w:t>
      </w:r>
      <w:r w:rsidRPr="000027D2">
        <w:rPr>
          <w:rFonts w:ascii="Times New Roman" w:hAnsi="Times New Roman"/>
          <w:sz w:val="26"/>
          <w:szCs w:val="26"/>
        </w:rPr>
        <w:t xml:space="preserve"> та умовам цього Договору;</w:t>
      </w:r>
    </w:p>
    <w:p w:rsidR="001A0864" w:rsidRPr="000027D2" w:rsidRDefault="001A0864" w:rsidP="001A0864">
      <w:pPr>
        <w:numPr>
          <w:ilvl w:val="0"/>
          <w:numId w:val="12"/>
        </w:numPr>
        <w:tabs>
          <w:tab w:val="left" w:pos="426"/>
        </w:tabs>
        <w:overflowPunct w:val="0"/>
        <w:autoSpaceDE w:val="0"/>
        <w:autoSpaceDN w:val="0"/>
        <w:adjustRightInd w:val="0"/>
        <w:spacing w:after="0" w:line="240" w:lineRule="auto"/>
        <w:ind w:left="426" w:right="140"/>
        <w:contextualSpacing/>
        <w:jc w:val="both"/>
        <w:rPr>
          <w:rFonts w:ascii="Times New Roman" w:hAnsi="Times New Roman"/>
          <w:sz w:val="26"/>
          <w:szCs w:val="26"/>
        </w:rPr>
      </w:pPr>
      <w:r w:rsidRPr="000027D2">
        <w:rPr>
          <w:rFonts w:ascii="Times New Roman" w:hAnsi="Times New Roman"/>
          <w:sz w:val="26"/>
          <w:szCs w:val="26"/>
        </w:rPr>
        <w:t xml:space="preserve">прийняття кредитним комітетом </w:t>
      </w:r>
      <w:r w:rsidRPr="000027D2">
        <w:rPr>
          <w:rFonts w:ascii="Times New Roman" w:hAnsi="Times New Roman"/>
          <w:sz w:val="26"/>
          <w:szCs w:val="26"/>
          <w:lang w:eastAsia="ar-SA"/>
        </w:rPr>
        <w:t>Кредитно-фінансової установи</w:t>
      </w:r>
      <w:r w:rsidRPr="000027D2">
        <w:rPr>
          <w:rFonts w:ascii="Times New Roman" w:hAnsi="Times New Roman"/>
          <w:sz w:val="26"/>
          <w:szCs w:val="26"/>
        </w:rPr>
        <w:t xml:space="preserve"> рішення про відмову у видачі </w:t>
      </w:r>
      <w:r w:rsidR="000149FC" w:rsidRPr="000027D2">
        <w:rPr>
          <w:rFonts w:ascii="Times New Roman" w:hAnsi="Times New Roman"/>
          <w:sz w:val="26"/>
          <w:szCs w:val="26"/>
        </w:rPr>
        <w:t xml:space="preserve">іпотечного </w:t>
      </w:r>
      <w:r w:rsidRPr="000027D2">
        <w:rPr>
          <w:rFonts w:ascii="Times New Roman" w:hAnsi="Times New Roman"/>
          <w:sz w:val="26"/>
          <w:szCs w:val="26"/>
        </w:rPr>
        <w:t>кредиту.</w:t>
      </w:r>
    </w:p>
    <w:p w:rsidR="001A0864" w:rsidRPr="000027D2" w:rsidRDefault="001A0864" w:rsidP="001A0864">
      <w:pPr>
        <w:tabs>
          <w:tab w:val="left" w:pos="426"/>
        </w:tabs>
        <w:spacing w:line="240" w:lineRule="auto"/>
        <w:ind w:right="140"/>
        <w:contextualSpacing/>
        <w:jc w:val="both"/>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lang w:val="hr-HR"/>
        </w:rPr>
      </w:pPr>
      <w:r w:rsidRPr="000027D2">
        <w:rPr>
          <w:rFonts w:ascii="Times New Roman" w:hAnsi="Times New Roman"/>
          <w:b/>
          <w:bCs/>
          <w:sz w:val="26"/>
          <w:szCs w:val="26"/>
        </w:rPr>
        <w:t>Відповідальність Сторін</w:t>
      </w:r>
    </w:p>
    <w:p w:rsidR="001A0864" w:rsidRPr="000027D2" w:rsidRDefault="001A0864" w:rsidP="001A0864">
      <w:pPr>
        <w:spacing w:line="240" w:lineRule="auto"/>
        <w:ind w:right="140"/>
        <w:contextualSpacing/>
        <w:jc w:val="center"/>
        <w:rPr>
          <w:rFonts w:ascii="Times New Roman" w:hAnsi="Times New Roman"/>
          <w:sz w:val="26"/>
          <w:szCs w:val="26"/>
        </w:rPr>
      </w:pP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У разі невиконання чи неналежного виконання зобов’язань, передбачених цим Договором, винна Сторона відшкодовує іншій Стороні всі завдані у зв’язку з цим збитки.</w:t>
      </w: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lang w:eastAsia="ar-SA"/>
        </w:rPr>
        <w:t>Кредитно-фінансова установа</w:t>
      </w:r>
      <w:r w:rsidRPr="000027D2">
        <w:rPr>
          <w:rFonts w:ascii="Times New Roman" w:hAnsi="Times New Roman"/>
          <w:sz w:val="26"/>
          <w:szCs w:val="26"/>
        </w:rPr>
        <w:t xml:space="preserve"> несе відповідальність за невключення осіб, які отримали </w:t>
      </w:r>
      <w:r w:rsidR="000149FC" w:rsidRPr="000027D2">
        <w:rPr>
          <w:rFonts w:ascii="Times New Roman" w:hAnsi="Times New Roman"/>
          <w:sz w:val="26"/>
          <w:szCs w:val="26"/>
        </w:rPr>
        <w:t xml:space="preserve">іпотечний </w:t>
      </w:r>
      <w:r w:rsidRPr="000027D2">
        <w:rPr>
          <w:rFonts w:ascii="Times New Roman" w:hAnsi="Times New Roman"/>
          <w:sz w:val="26"/>
          <w:szCs w:val="26"/>
        </w:rPr>
        <w:t>кредит за Програмою, у Зведений реєстр згідно з Додатком 2 до цього Договору.</w:t>
      </w: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 xml:space="preserve">Виконавчий комітет не несе відповідальності за несвоєчасне, до 2-х місяців, перерахування коштів часткової компенсації частини </w:t>
      </w:r>
      <w:r w:rsidR="000149FC" w:rsidRPr="000027D2">
        <w:rPr>
          <w:rFonts w:ascii="Times New Roman" w:hAnsi="Times New Roman"/>
          <w:sz w:val="26"/>
          <w:szCs w:val="26"/>
        </w:rPr>
        <w:t xml:space="preserve">іпотечних кредитів Позичальників з </w:t>
      </w:r>
      <w:r w:rsidRPr="000027D2">
        <w:rPr>
          <w:rFonts w:ascii="Times New Roman" w:hAnsi="Times New Roman"/>
          <w:sz w:val="26"/>
          <w:szCs w:val="26"/>
        </w:rPr>
        <w:t xml:space="preserve"> бюджету</w:t>
      </w:r>
      <w:r w:rsidR="000149FC" w:rsidRPr="000027D2">
        <w:rPr>
          <w:rFonts w:ascii="Times New Roman" w:hAnsi="Times New Roman"/>
          <w:sz w:val="26"/>
          <w:szCs w:val="26"/>
        </w:rPr>
        <w:t xml:space="preserve"> Фастівської міської територіальної громади</w:t>
      </w:r>
      <w:r w:rsidRPr="000027D2">
        <w:rPr>
          <w:rFonts w:ascii="Times New Roman" w:hAnsi="Times New Roman"/>
          <w:sz w:val="26"/>
          <w:szCs w:val="26"/>
        </w:rPr>
        <w:t>.</w:t>
      </w:r>
    </w:p>
    <w:p w:rsidR="001A0864" w:rsidRPr="000027D2" w:rsidRDefault="001A0864" w:rsidP="001A0864">
      <w:pPr>
        <w:numPr>
          <w:ilvl w:val="0"/>
          <w:numId w:val="13"/>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lang w:eastAsia="ar-SA"/>
        </w:rPr>
        <w:lastRenderedPageBreak/>
        <w:t>Кредитно-фінансова установа</w:t>
      </w:r>
      <w:r w:rsidRPr="000027D2">
        <w:rPr>
          <w:rFonts w:ascii="Times New Roman" w:hAnsi="Times New Roman"/>
          <w:sz w:val="26"/>
          <w:szCs w:val="26"/>
        </w:rPr>
        <w:t xml:space="preserve"> не несе відповідальності за відмову  </w:t>
      </w:r>
      <w:r w:rsidRPr="000027D2">
        <w:rPr>
          <w:rFonts w:ascii="Times New Roman" w:hAnsi="Times New Roman"/>
          <w:sz w:val="26"/>
          <w:szCs w:val="26"/>
          <w:lang w:eastAsia="ar-SA"/>
        </w:rPr>
        <w:t xml:space="preserve">Виконавчого комітету </w:t>
      </w:r>
      <w:r w:rsidRPr="000027D2">
        <w:rPr>
          <w:rFonts w:ascii="Times New Roman" w:hAnsi="Times New Roman"/>
          <w:sz w:val="26"/>
          <w:szCs w:val="26"/>
        </w:rPr>
        <w:t xml:space="preserve">здійснювати  </w:t>
      </w:r>
      <w:r w:rsidRPr="000027D2">
        <w:rPr>
          <w:rFonts w:ascii="Times New Roman" w:hAnsi="Times New Roman"/>
          <w:bCs/>
          <w:sz w:val="26"/>
          <w:szCs w:val="26"/>
        </w:rPr>
        <w:t>відшкодування первинного внеску (авансового платежу) молодим спеціалістам на придбання житла</w:t>
      </w:r>
      <w:r w:rsidRPr="000027D2">
        <w:rPr>
          <w:rFonts w:ascii="Times New Roman" w:hAnsi="Times New Roman"/>
          <w:sz w:val="26"/>
          <w:szCs w:val="26"/>
        </w:rPr>
        <w:t xml:space="preserve"> за </w:t>
      </w:r>
      <w:r w:rsidR="000149FC" w:rsidRPr="000027D2">
        <w:rPr>
          <w:rFonts w:ascii="Times New Roman" w:hAnsi="Times New Roman"/>
          <w:sz w:val="26"/>
          <w:szCs w:val="26"/>
        </w:rPr>
        <w:t xml:space="preserve">іпотечними </w:t>
      </w:r>
      <w:r w:rsidRPr="000027D2">
        <w:rPr>
          <w:rFonts w:ascii="Times New Roman" w:hAnsi="Times New Roman"/>
          <w:sz w:val="26"/>
          <w:szCs w:val="26"/>
        </w:rPr>
        <w:t xml:space="preserve">кредитами, згідно із сформованими </w:t>
      </w:r>
      <w:r w:rsidRPr="000027D2">
        <w:rPr>
          <w:rFonts w:ascii="Times New Roman" w:hAnsi="Times New Roman"/>
          <w:sz w:val="26"/>
          <w:szCs w:val="26"/>
          <w:lang w:eastAsia="ar-SA"/>
        </w:rPr>
        <w:t>Кредитно-фінансовою установою</w:t>
      </w:r>
      <w:r w:rsidRPr="000027D2">
        <w:rPr>
          <w:rFonts w:ascii="Times New Roman" w:hAnsi="Times New Roman"/>
          <w:sz w:val="26"/>
          <w:szCs w:val="26"/>
        </w:rPr>
        <w:t xml:space="preserve"> зведеними Реєстрами. </w:t>
      </w:r>
    </w:p>
    <w:p w:rsidR="001A0864" w:rsidRPr="000027D2" w:rsidRDefault="001A0864" w:rsidP="001A0864">
      <w:pPr>
        <w:tabs>
          <w:tab w:val="left" w:pos="851"/>
        </w:tabs>
        <w:spacing w:line="240" w:lineRule="auto"/>
        <w:ind w:right="140"/>
        <w:contextualSpacing/>
        <w:rPr>
          <w:rFonts w:ascii="Times New Roman" w:hAnsi="Times New Roman"/>
          <w:sz w:val="26"/>
          <w:szCs w:val="26"/>
        </w:rPr>
      </w:pPr>
    </w:p>
    <w:p w:rsidR="001A0864" w:rsidRPr="000027D2" w:rsidRDefault="001A0864" w:rsidP="001A0864">
      <w:pPr>
        <w:tabs>
          <w:tab w:val="left" w:pos="851"/>
        </w:tabs>
        <w:spacing w:line="240" w:lineRule="auto"/>
        <w:ind w:right="140"/>
        <w:contextualSpacing/>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rPr>
      </w:pPr>
      <w:r w:rsidRPr="000027D2">
        <w:rPr>
          <w:rFonts w:ascii="Times New Roman" w:hAnsi="Times New Roman"/>
          <w:b/>
          <w:bCs/>
          <w:sz w:val="26"/>
          <w:szCs w:val="26"/>
        </w:rPr>
        <w:t>Форс-мажорні обставини</w:t>
      </w:r>
    </w:p>
    <w:p w:rsidR="001A0864" w:rsidRPr="000027D2" w:rsidRDefault="001A0864" w:rsidP="001A0864">
      <w:pPr>
        <w:numPr>
          <w:ilvl w:val="0"/>
          <w:numId w:val="14"/>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Сторони звільняються від відповідальності за невиконання будь-якого з положень цього Договору, якщо це стало наслідком причин, що не контролюються невиконуючою стороною. До таких причин належать: стихійне лихо, екстремальні погодні умови, перебої в постачанні електроенергії та вихід з ладу телекомунікацій, збої комп’ютерних систем, пожежі, страйки, військові дії, і таке інше, але не обмежуються ними.</w:t>
      </w: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lang w:val="hr-HR"/>
        </w:rPr>
      </w:pPr>
      <w:r w:rsidRPr="000027D2">
        <w:rPr>
          <w:rFonts w:ascii="Times New Roman" w:hAnsi="Times New Roman"/>
          <w:b/>
          <w:bCs/>
          <w:sz w:val="26"/>
          <w:szCs w:val="26"/>
        </w:rPr>
        <w:t>Строк дії Договору</w:t>
      </w:r>
    </w:p>
    <w:p w:rsidR="001A0864" w:rsidRPr="000027D2" w:rsidRDefault="001A0864" w:rsidP="001A0864">
      <w:pPr>
        <w:numPr>
          <w:ilvl w:val="0"/>
          <w:numId w:val="15"/>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Цей Договір набуває чинності з дня його підписання Сторонами і діє до повного виконання Сторонами зобов’язань.</w:t>
      </w:r>
    </w:p>
    <w:p w:rsidR="001A0864" w:rsidRPr="000027D2" w:rsidRDefault="001A0864" w:rsidP="001A0864">
      <w:pPr>
        <w:numPr>
          <w:ilvl w:val="0"/>
          <w:numId w:val="15"/>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Цей Договір може бути розірваний лише за згодою Сторін. Сторона, що бажає розірвати Договір, подає заяву не раніше, ніж за 30 (тридцять) днів до пропонованого дня припинення дії Договору.</w:t>
      </w:r>
    </w:p>
    <w:p w:rsidR="006B634C" w:rsidRPr="000027D2" w:rsidRDefault="006B634C" w:rsidP="006B634C">
      <w:pPr>
        <w:tabs>
          <w:tab w:val="left" w:pos="851"/>
        </w:tabs>
        <w:overflowPunct w:val="0"/>
        <w:autoSpaceDE w:val="0"/>
        <w:autoSpaceDN w:val="0"/>
        <w:adjustRightInd w:val="0"/>
        <w:spacing w:after="0" w:line="240" w:lineRule="auto"/>
        <w:ind w:left="284" w:right="140"/>
        <w:contextualSpacing/>
        <w:jc w:val="both"/>
        <w:rPr>
          <w:rFonts w:ascii="Times New Roman" w:hAnsi="Times New Roman"/>
          <w:sz w:val="26"/>
          <w:szCs w:val="26"/>
        </w:rPr>
      </w:pPr>
    </w:p>
    <w:p w:rsidR="001A0864" w:rsidRPr="000027D2" w:rsidRDefault="001A0864" w:rsidP="001A0864">
      <w:pPr>
        <w:numPr>
          <w:ilvl w:val="0"/>
          <w:numId w:val="6"/>
        </w:numPr>
        <w:overflowPunct w:val="0"/>
        <w:autoSpaceDE w:val="0"/>
        <w:autoSpaceDN w:val="0"/>
        <w:adjustRightInd w:val="0"/>
        <w:spacing w:after="0" w:line="240" w:lineRule="auto"/>
        <w:ind w:right="140"/>
        <w:contextualSpacing/>
        <w:jc w:val="center"/>
        <w:rPr>
          <w:rFonts w:ascii="Times New Roman" w:hAnsi="Times New Roman"/>
          <w:sz w:val="26"/>
          <w:szCs w:val="26"/>
        </w:rPr>
      </w:pPr>
      <w:r w:rsidRPr="000027D2">
        <w:rPr>
          <w:rFonts w:ascii="Times New Roman" w:hAnsi="Times New Roman"/>
          <w:b/>
          <w:bCs/>
          <w:sz w:val="26"/>
          <w:szCs w:val="26"/>
        </w:rPr>
        <w:t>Прикінцеві положення</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lang w:val="hr-HR"/>
        </w:rPr>
      </w:pPr>
      <w:r w:rsidRPr="000027D2">
        <w:rPr>
          <w:rFonts w:ascii="Times New Roman" w:hAnsi="Times New Roman"/>
          <w:sz w:val="26"/>
          <w:szCs w:val="26"/>
        </w:rPr>
        <w:t xml:space="preserve">Будь-які зміни і доповнення  до цього Договору вносяться лише за згодою Сторін, шляхом укладання додаткових угод. </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господарського суду, якщо під час переговорів Сторони не дійшли згоди щодо врегулювання спору.</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Цей Договір складено у двох оригінальних примірниках, по одному для кожної із Сторін, кожний з яких має однакову юридичну силу.</w:t>
      </w:r>
    </w:p>
    <w:p w:rsidR="001A0864" w:rsidRPr="000027D2" w:rsidRDefault="001A0864" w:rsidP="001A0864">
      <w:pPr>
        <w:numPr>
          <w:ilvl w:val="0"/>
          <w:numId w:val="16"/>
        </w:numPr>
        <w:tabs>
          <w:tab w:val="left" w:pos="851"/>
        </w:tabs>
        <w:overflowPunct w:val="0"/>
        <w:autoSpaceDE w:val="0"/>
        <w:autoSpaceDN w:val="0"/>
        <w:adjustRightInd w:val="0"/>
        <w:spacing w:after="0" w:line="240" w:lineRule="auto"/>
        <w:ind w:left="0" w:right="140" w:firstLine="284"/>
        <w:contextualSpacing/>
        <w:jc w:val="both"/>
        <w:rPr>
          <w:rFonts w:ascii="Times New Roman" w:hAnsi="Times New Roman"/>
          <w:sz w:val="26"/>
          <w:szCs w:val="26"/>
        </w:rPr>
      </w:pPr>
      <w:r w:rsidRPr="000027D2">
        <w:rPr>
          <w:rFonts w:ascii="Times New Roman" w:hAnsi="Times New Roman"/>
          <w:sz w:val="26"/>
          <w:szCs w:val="26"/>
        </w:rPr>
        <w:t xml:space="preserve">Виконавчий комітет підтверджує, що Позичальники, внесені до зведених Реєстрів згідно з </w:t>
      </w:r>
      <w:r w:rsidR="000149FC" w:rsidRPr="000027D2">
        <w:rPr>
          <w:rFonts w:ascii="Times New Roman" w:hAnsi="Times New Roman"/>
          <w:sz w:val="26"/>
          <w:szCs w:val="26"/>
        </w:rPr>
        <w:t xml:space="preserve">іпотечними </w:t>
      </w:r>
      <w:r w:rsidRPr="000027D2">
        <w:rPr>
          <w:rFonts w:ascii="Times New Roman" w:hAnsi="Times New Roman"/>
          <w:sz w:val="26"/>
          <w:szCs w:val="26"/>
        </w:rPr>
        <w:t xml:space="preserve">кредитними договорами та умов цього Договору, є учасниками Програми та зобов’язуються відповідно до умов цього Договору здійснювати часткове </w:t>
      </w:r>
      <w:r w:rsidRPr="000027D2">
        <w:rPr>
          <w:rFonts w:ascii="Times New Roman" w:hAnsi="Times New Roman"/>
          <w:bCs/>
          <w:sz w:val="26"/>
          <w:szCs w:val="26"/>
        </w:rPr>
        <w:t>відшкодування первинного внеску (авансового платежу) на придбання житла на умовах кредиту</w:t>
      </w:r>
      <w:r w:rsidR="006B634C" w:rsidRPr="000027D2">
        <w:rPr>
          <w:rFonts w:ascii="Times New Roman" w:hAnsi="Times New Roman"/>
          <w:sz w:val="26"/>
          <w:szCs w:val="26"/>
        </w:rPr>
        <w:t>.</w:t>
      </w:r>
    </w:p>
    <w:p w:rsidR="006B634C" w:rsidRPr="000027D2" w:rsidRDefault="006B634C" w:rsidP="006B634C">
      <w:pPr>
        <w:tabs>
          <w:tab w:val="left" w:pos="851"/>
        </w:tabs>
        <w:overflowPunct w:val="0"/>
        <w:autoSpaceDE w:val="0"/>
        <w:autoSpaceDN w:val="0"/>
        <w:adjustRightInd w:val="0"/>
        <w:spacing w:after="0" w:line="240" w:lineRule="auto"/>
        <w:ind w:left="284" w:right="140"/>
        <w:contextualSpacing/>
        <w:jc w:val="both"/>
        <w:rPr>
          <w:rFonts w:ascii="Times New Roman" w:hAnsi="Times New Roman"/>
          <w:sz w:val="26"/>
          <w:szCs w:val="26"/>
        </w:rPr>
      </w:pPr>
    </w:p>
    <w:p w:rsidR="001A0864" w:rsidRPr="000027D2" w:rsidRDefault="001A0864" w:rsidP="000149FC">
      <w:pPr>
        <w:numPr>
          <w:ilvl w:val="0"/>
          <w:numId w:val="6"/>
        </w:numPr>
        <w:overflowPunct w:val="0"/>
        <w:autoSpaceDE w:val="0"/>
        <w:autoSpaceDN w:val="0"/>
        <w:adjustRightInd w:val="0"/>
        <w:spacing w:after="0" w:line="240" w:lineRule="auto"/>
        <w:ind w:right="425"/>
        <w:contextualSpacing/>
        <w:jc w:val="center"/>
        <w:rPr>
          <w:rFonts w:ascii="Times New Roman" w:hAnsi="Times New Roman"/>
          <w:b/>
          <w:bCs/>
          <w:sz w:val="26"/>
          <w:szCs w:val="26"/>
          <w:lang w:eastAsia="ar-SA"/>
        </w:rPr>
      </w:pPr>
      <w:r w:rsidRPr="000027D2">
        <w:rPr>
          <w:rFonts w:ascii="Times New Roman" w:hAnsi="Times New Roman"/>
          <w:b/>
          <w:bCs/>
          <w:sz w:val="26"/>
          <w:szCs w:val="26"/>
          <w:lang w:eastAsia="ar-SA"/>
        </w:rPr>
        <w:t>Місцезнаходження та реквізити Сторін</w:t>
      </w:r>
    </w:p>
    <w:tbl>
      <w:tblPr>
        <w:tblW w:w="0" w:type="auto"/>
        <w:tblInd w:w="129" w:type="dxa"/>
        <w:tblLayout w:type="fixed"/>
        <w:tblLook w:val="04A0"/>
      </w:tblPr>
      <w:tblGrid>
        <w:gridCol w:w="4710"/>
        <w:gridCol w:w="5010"/>
      </w:tblGrid>
      <w:tr w:rsidR="001A0864" w:rsidRPr="000027D2" w:rsidTr="00844B21">
        <w:trPr>
          <w:trHeight w:val="3713"/>
        </w:trPr>
        <w:tc>
          <w:tcPr>
            <w:tcW w:w="4710" w:type="dxa"/>
          </w:tcPr>
          <w:p w:rsidR="001A0864" w:rsidRPr="000027D2" w:rsidRDefault="001A0864" w:rsidP="00844B21">
            <w:pPr>
              <w:spacing w:line="240" w:lineRule="auto"/>
              <w:ind w:right="426"/>
              <w:contextualSpacing/>
              <w:rPr>
                <w:rFonts w:ascii="Times New Roman" w:hAnsi="Times New Roman"/>
                <w:sz w:val="26"/>
                <w:szCs w:val="26"/>
                <w:lang w:val="hr-HR" w:eastAsia="ar-SA"/>
              </w:rPr>
            </w:pPr>
            <w:r w:rsidRPr="000027D2">
              <w:rPr>
                <w:rFonts w:ascii="Times New Roman" w:hAnsi="Times New Roman"/>
                <w:b/>
                <w:bCs/>
                <w:sz w:val="26"/>
                <w:szCs w:val="26"/>
                <w:lang w:eastAsia="ar-SA"/>
              </w:rPr>
              <w:t>Кредитно-фінансова установа</w:t>
            </w:r>
          </w:p>
          <w:p w:rsidR="001A0864" w:rsidRPr="000027D2" w:rsidRDefault="001A0864" w:rsidP="00844B21">
            <w:pPr>
              <w:spacing w:line="240" w:lineRule="auto"/>
              <w:ind w:right="426"/>
              <w:contextualSpacing/>
              <w:jc w:val="both"/>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spacing w:line="240" w:lineRule="auto"/>
              <w:ind w:right="426"/>
              <w:contextualSpacing/>
              <w:rPr>
                <w:rFonts w:ascii="Times New Roman" w:hAnsi="Times New Roman"/>
                <w:sz w:val="26"/>
                <w:szCs w:val="26"/>
                <w:lang w:eastAsia="ar-SA"/>
              </w:rPr>
            </w:pPr>
          </w:p>
          <w:p w:rsidR="001A0864" w:rsidRPr="000027D2" w:rsidRDefault="001A0864" w:rsidP="00844B21">
            <w:pPr>
              <w:overflowPunct w:val="0"/>
              <w:autoSpaceDE w:val="0"/>
              <w:autoSpaceDN w:val="0"/>
              <w:adjustRightInd w:val="0"/>
              <w:spacing w:line="240" w:lineRule="auto"/>
              <w:ind w:right="426"/>
              <w:contextualSpacing/>
              <w:rPr>
                <w:rFonts w:ascii="Times New Roman" w:hAnsi="Times New Roman"/>
                <w:b/>
                <w:sz w:val="26"/>
                <w:szCs w:val="26"/>
                <w:lang w:val="hr-HR" w:eastAsia="ru-RU"/>
              </w:rPr>
            </w:pPr>
            <w:r w:rsidRPr="000027D2">
              <w:rPr>
                <w:rFonts w:ascii="Times New Roman" w:hAnsi="Times New Roman"/>
                <w:sz w:val="26"/>
                <w:szCs w:val="26"/>
                <w:lang w:eastAsia="ar-SA"/>
              </w:rPr>
              <w:t>м.п.</w:t>
            </w:r>
          </w:p>
        </w:tc>
        <w:tc>
          <w:tcPr>
            <w:tcW w:w="5010" w:type="dxa"/>
          </w:tcPr>
          <w:p w:rsidR="001A0864" w:rsidRPr="000027D2" w:rsidRDefault="001A0864" w:rsidP="00844B21">
            <w:pPr>
              <w:pStyle w:val="a4"/>
              <w:snapToGrid w:val="0"/>
              <w:spacing w:line="276" w:lineRule="auto"/>
              <w:ind w:right="426"/>
              <w:contextualSpacing/>
              <w:rPr>
                <w:b/>
                <w:sz w:val="26"/>
                <w:szCs w:val="26"/>
              </w:rPr>
            </w:pPr>
            <w:r w:rsidRPr="000027D2">
              <w:rPr>
                <w:b/>
                <w:sz w:val="26"/>
                <w:szCs w:val="26"/>
              </w:rPr>
              <w:t>Виконавчий комітет Фастівської міської ради</w:t>
            </w:r>
          </w:p>
          <w:p w:rsidR="001A0864" w:rsidRPr="000027D2" w:rsidRDefault="001A0864" w:rsidP="00844B21">
            <w:pPr>
              <w:pStyle w:val="a4"/>
              <w:spacing w:line="276" w:lineRule="auto"/>
              <w:ind w:right="426"/>
              <w:contextualSpacing/>
              <w:rPr>
                <w:b/>
                <w:sz w:val="26"/>
                <w:szCs w:val="26"/>
              </w:rPr>
            </w:pPr>
          </w:p>
          <w:p w:rsidR="001A0864" w:rsidRPr="000027D2" w:rsidRDefault="001A0864" w:rsidP="00844B21">
            <w:pPr>
              <w:pStyle w:val="a4"/>
              <w:spacing w:line="276" w:lineRule="auto"/>
              <w:ind w:right="426"/>
              <w:contextualSpacing/>
              <w:rPr>
                <w:b/>
                <w:sz w:val="26"/>
                <w:szCs w:val="26"/>
              </w:rPr>
            </w:pPr>
          </w:p>
          <w:p w:rsidR="001A0864" w:rsidRPr="000027D2" w:rsidRDefault="001A0864" w:rsidP="00844B21">
            <w:pPr>
              <w:pStyle w:val="a4"/>
              <w:spacing w:line="276" w:lineRule="auto"/>
              <w:ind w:right="426"/>
              <w:contextualSpacing/>
              <w:rPr>
                <w:b/>
                <w:sz w:val="26"/>
                <w:szCs w:val="26"/>
              </w:rPr>
            </w:pPr>
          </w:p>
          <w:p w:rsidR="001A0864" w:rsidRPr="000027D2" w:rsidRDefault="001A0864" w:rsidP="00844B21">
            <w:pPr>
              <w:pStyle w:val="a4"/>
              <w:spacing w:line="276" w:lineRule="auto"/>
              <w:ind w:right="426"/>
              <w:contextualSpacing/>
              <w:rPr>
                <w:b/>
                <w:sz w:val="26"/>
                <w:szCs w:val="26"/>
              </w:rPr>
            </w:pPr>
          </w:p>
          <w:p w:rsidR="001A0864" w:rsidRPr="000027D2" w:rsidRDefault="001A0864" w:rsidP="00844B21">
            <w:pPr>
              <w:pStyle w:val="a4"/>
              <w:spacing w:line="276" w:lineRule="auto"/>
              <w:ind w:right="426"/>
              <w:contextualSpacing/>
              <w:rPr>
                <w:sz w:val="26"/>
                <w:szCs w:val="26"/>
              </w:rPr>
            </w:pPr>
          </w:p>
          <w:p w:rsidR="001A0864" w:rsidRPr="000027D2" w:rsidRDefault="001A0864" w:rsidP="00844B21">
            <w:pPr>
              <w:spacing w:line="240" w:lineRule="auto"/>
              <w:ind w:right="426"/>
              <w:contextualSpacing/>
              <w:rPr>
                <w:rFonts w:ascii="Times New Roman" w:hAnsi="Times New Roman"/>
                <w:b/>
                <w:sz w:val="26"/>
                <w:szCs w:val="26"/>
              </w:rPr>
            </w:pPr>
          </w:p>
          <w:p w:rsidR="001A0864" w:rsidRPr="000027D2" w:rsidRDefault="001A0864" w:rsidP="00844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426"/>
              <w:contextualSpacing/>
              <w:rPr>
                <w:rFonts w:ascii="Times New Roman" w:hAnsi="Times New Roman"/>
                <w:sz w:val="26"/>
                <w:szCs w:val="26"/>
                <w:lang w:val="hr-HR"/>
              </w:rPr>
            </w:pPr>
            <w:r w:rsidRPr="000027D2">
              <w:rPr>
                <w:rFonts w:ascii="Times New Roman" w:hAnsi="Times New Roman"/>
                <w:b/>
                <w:color w:val="000000"/>
                <w:sz w:val="26"/>
                <w:szCs w:val="26"/>
              </w:rPr>
              <w:t xml:space="preserve">Міський голова </w:t>
            </w:r>
          </w:p>
          <w:p w:rsidR="001A0864" w:rsidRPr="000027D2" w:rsidRDefault="001A0864" w:rsidP="00844B21">
            <w:pPr>
              <w:spacing w:line="240" w:lineRule="auto"/>
              <w:ind w:right="426"/>
              <w:contextualSpacing/>
              <w:rPr>
                <w:rFonts w:ascii="Times New Roman" w:hAnsi="Times New Roman"/>
                <w:sz w:val="26"/>
                <w:szCs w:val="26"/>
              </w:rPr>
            </w:pPr>
          </w:p>
          <w:p w:rsidR="001A0864" w:rsidRPr="000027D2" w:rsidRDefault="001A0864" w:rsidP="00844B21">
            <w:pPr>
              <w:spacing w:line="240" w:lineRule="auto"/>
              <w:ind w:right="426"/>
              <w:contextualSpacing/>
              <w:rPr>
                <w:rFonts w:ascii="Times New Roman" w:hAnsi="Times New Roman"/>
                <w:sz w:val="26"/>
                <w:szCs w:val="26"/>
                <w:lang w:eastAsia="ar-SA"/>
              </w:rPr>
            </w:pPr>
            <w:r w:rsidRPr="000027D2">
              <w:rPr>
                <w:rStyle w:val="FontStyle13"/>
                <w:sz w:val="26"/>
                <w:szCs w:val="26"/>
              </w:rPr>
              <w:t>__________________</w:t>
            </w:r>
          </w:p>
          <w:p w:rsidR="001A0864" w:rsidRPr="000027D2" w:rsidRDefault="001A0864" w:rsidP="00844B21">
            <w:pPr>
              <w:overflowPunct w:val="0"/>
              <w:autoSpaceDE w:val="0"/>
              <w:autoSpaceDN w:val="0"/>
              <w:adjustRightInd w:val="0"/>
              <w:spacing w:line="240" w:lineRule="auto"/>
              <w:ind w:right="426"/>
              <w:contextualSpacing/>
              <w:jc w:val="both"/>
              <w:rPr>
                <w:rFonts w:ascii="Times New Roman" w:hAnsi="Times New Roman"/>
                <w:sz w:val="26"/>
                <w:szCs w:val="26"/>
                <w:lang w:eastAsia="ar-SA"/>
              </w:rPr>
            </w:pPr>
            <w:r w:rsidRPr="000027D2">
              <w:rPr>
                <w:rFonts w:ascii="Times New Roman" w:hAnsi="Times New Roman"/>
                <w:sz w:val="26"/>
                <w:szCs w:val="26"/>
                <w:lang w:eastAsia="ar-SA"/>
              </w:rPr>
              <w:t>м.п.</w:t>
            </w:r>
          </w:p>
        </w:tc>
      </w:tr>
    </w:tbl>
    <w:p w:rsidR="001A0864" w:rsidRDefault="001A0864" w:rsidP="005D0EA1">
      <w:pPr>
        <w:spacing w:line="240" w:lineRule="auto"/>
        <w:contextualSpacing/>
        <w:jc w:val="both"/>
        <w:rPr>
          <w:rFonts w:ascii="Times New Roman" w:hAnsi="Times New Roman" w:cs="Times New Roman"/>
          <w:sz w:val="24"/>
          <w:szCs w:val="24"/>
        </w:rPr>
      </w:pPr>
    </w:p>
    <w:p w:rsidR="001A0864" w:rsidRDefault="001A0864" w:rsidP="001A0864">
      <w:pPr>
        <w:spacing w:line="240" w:lineRule="auto"/>
        <w:ind w:left="5670"/>
        <w:contextualSpacing/>
        <w:jc w:val="both"/>
        <w:rPr>
          <w:rFonts w:ascii="Times New Roman" w:hAnsi="Times New Roman" w:cs="Times New Roman"/>
          <w:sz w:val="24"/>
          <w:szCs w:val="24"/>
        </w:rPr>
      </w:pPr>
    </w:p>
    <w:p w:rsidR="00BB1C8E" w:rsidRDefault="00BB1C8E" w:rsidP="00BB1C8E">
      <w:pPr>
        <w:spacing w:line="240" w:lineRule="auto"/>
        <w:ind w:left="5670"/>
        <w:contextualSpacing/>
        <w:jc w:val="both"/>
        <w:rPr>
          <w:rFonts w:ascii="Times New Roman" w:hAnsi="Times New Roman" w:cs="Times New Roman"/>
          <w:sz w:val="24"/>
          <w:szCs w:val="24"/>
        </w:rPr>
      </w:pPr>
      <w:r>
        <w:rPr>
          <w:rFonts w:ascii="Times New Roman" w:hAnsi="Times New Roman" w:cs="Times New Roman"/>
          <w:sz w:val="24"/>
          <w:szCs w:val="24"/>
        </w:rPr>
        <w:t>Додаток 2 до   рішення виконкому</w:t>
      </w:r>
    </w:p>
    <w:p w:rsidR="00BB1C8E" w:rsidRDefault="00BB1C8E" w:rsidP="00BB1C8E">
      <w:pPr>
        <w:spacing w:line="240" w:lineRule="auto"/>
        <w:ind w:left="5670"/>
        <w:contextualSpacing/>
        <w:jc w:val="both"/>
        <w:rPr>
          <w:rFonts w:ascii="Times New Roman" w:hAnsi="Times New Roman" w:cs="Times New Roman"/>
          <w:sz w:val="24"/>
          <w:szCs w:val="24"/>
        </w:rPr>
      </w:pPr>
      <w:r>
        <w:rPr>
          <w:rFonts w:ascii="Times New Roman" w:hAnsi="Times New Roman" w:cs="Times New Roman"/>
          <w:sz w:val="24"/>
          <w:szCs w:val="24"/>
        </w:rPr>
        <w:t>№ ________від ___________</w:t>
      </w:r>
    </w:p>
    <w:p w:rsidR="00BB1C8E" w:rsidRDefault="00BB1C8E" w:rsidP="00BB1C8E">
      <w:pPr>
        <w:spacing w:line="240" w:lineRule="auto"/>
        <w:ind w:left="567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BB1C8E" w:rsidRDefault="00BB1C8E" w:rsidP="00BB1C8E">
      <w:pPr>
        <w:spacing w:line="240" w:lineRule="auto"/>
        <w:ind w:left="5670"/>
        <w:contextualSpacing/>
        <w:jc w:val="both"/>
        <w:rPr>
          <w:rFonts w:ascii="Times New Roman" w:hAnsi="Times New Roman" w:cs="Times New Roman"/>
          <w:sz w:val="24"/>
          <w:szCs w:val="24"/>
        </w:rPr>
      </w:pPr>
    </w:p>
    <w:p w:rsidR="00BB1C8E" w:rsidRDefault="00BB1C8E" w:rsidP="00BB1C8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Склад комісії з прийняття рішень</w:t>
      </w:r>
      <w:r>
        <w:rPr>
          <w:rFonts w:ascii="Times New Roman" w:hAnsi="Times New Roman" w:cs="Times New Roman"/>
          <w:sz w:val="28"/>
          <w:szCs w:val="28"/>
        </w:rPr>
        <w:t xml:space="preserve"> </w:t>
      </w:r>
      <w:r>
        <w:rPr>
          <w:rFonts w:ascii="Times New Roman" w:hAnsi="Times New Roman" w:cs="Times New Roman"/>
          <w:b/>
          <w:sz w:val="28"/>
          <w:szCs w:val="28"/>
        </w:rPr>
        <w:t>про відшкодування першого внеску на придбання житла</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Матвійчук Валентина Адольфівна       -  заступник міського голови з питань   </w:t>
      </w:r>
    </w:p>
    <w:p w:rsidR="00BB1C8E" w:rsidRDefault="00BB1C8E" w:rsidP="00BB1C8E">
      <w:pPr>
        <w:spacing w:line="240" w:lineRule="auto"/>
        <w:ind w:left="4845"/>
        <w:contextualSpacing/>
        <w:rPr>
          <w:rFonts w:ascii="Times New Roman" w:hAnsi="Times New Roman" w:cs="Times New Roman"/>
          <w:sz w:val="28"/>
          <w:szCs w:val="28"/>
        </w:rPr>
      </w:pPr>
      <w:r>
        <w:rPr>
          <w:rFonts w:ascii="Times New Roman" w:hAnsi="Times New Roman" w:cs="Times New Roman"/>
          <w:sz w:val="28"/>
          <w:szCs w:val="28"/>
        </w:rPr>
        <w:t>діяльності виконавчих органів ради ,      з питань ЖКГ, голова  комісії</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Кудь Роман Володимирович               -     голова постійної комісії міської ради                         </w:t>
      </w:r>
    </w:p>
    <w:p w:rsidR="00BB1C8E" w:rsidRDefault="00BB1C8E" w:rsidP="00BB1C8E">
      <w:pPr>
        <w:spacing w:line="240" w:lineRule="auto"/>
        <w:ind w:left="4740"/>
        <w:contextualSpacing/>
        <w:rPr>
          <w:rFonts w:ascii="Times New Roman" w:hAnsi="Times New Roman" w:cs="Times New Roman"/>
          <w:sz w:val="28"/>
          <w:szCs w:val="28"/>
        </w:rPr>
      </w:pPr>
      <w:r>
        <w:rPr>
          <w:rFonts w:ascii="Times New Roman" w:hAnsi="Times New Roman" w:cs="Times New Roman"/>
          <w:sz w:val="28"/>
          <w:szCs w:val="28"/>
        </w:rPr>
        <w:t xml:space="preserve"> з питань комунальної власності та житлово-комунального господарства  заступник голови комісії (за згодою)</w:t>
      </w:r>
    </w:p>
    <w:p w:rsidR="00BB1C8E" w:rsidRDefault="00BB1C8E" w:rsidP="00BB1C8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Лагута Оксана Миколаївна                   - завідувач сектору житлової політики,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квартирного обліку, розподілу житла</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та з питань гуртожитків і ОСББ,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секретар комісії</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Члени комісії:</w:t>
      </w:r>
    </w:p>
    <w:p w:rsidR="00BB1C8E" w:rsidRDefault="00BB1C8E" w:rsidP="00BB1C8E">
      <w:pPr>
        <w:spacing w:line="240" w:lineRule="auto"/>
        <w:contextualSpacing/>
        <w:jc w:val="center"/>
        <w:rPr>
          <w:rFonts w:ascii="Times New Roman" w:hAnsi="Times New Roman" w:cs="Times New Roman"/>
          <w:b/>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Зоренко Олена Аркадіївна</w:t>
      </w:r>
      <w:r>
        <w:rPr>
          <w:rFonts w:ascii="Times New Roman" w:hAnsi="Times New Roman" w:cs="Times New Roman"/>
          <w:sz w:val="28"/>
          <w:szCs w:val="28"/>
        </w:rPr>
        <w:tab/>
        <w:t xml:space="preserve">               - начальник відділу житлово-</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комунального господарства</w:t>
      </w:r>
    </w:p>
    <w:p w:rsidR="00BB1C8E" w:rsidRDefault="00BB1C8E" w:rsidP="00BB1C8E">
      <w:pPr>
        <w:spacing w:line="240" w:lineRule="auto"/>
        <w:contextualSpacing/>
        <w:jc w:val="center"/>
        <w:rPr>
          <w:rFonts w:ascii="Times New Roman" w:hAnsi="Times New Roman" w:cs="Times New Roman"/>
          <w:b/>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Єриш Наталія Леонідівна                      - начальник управління освіти</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Костюк Інна Михайлівна </w:t>
      </w:r>
      <w:r>
        <w:rPr>
          <w:rFonts w:ascii="Times New Roman" w:hAnsi="Times New Roman" w:cs="Times New Roman"/>
          <w:sz w:val="28"/>
          <w:szCs w:val="28"/>
        </w:rPr>
        <w:tab/>
      </w:r>
      <w:r>
        <w:rPr>
          <w:rFonts w:ascii="Times New Roman" w:hAnsi="Times New Roman" w:cs="Times New Roman"/>
          <w:sz w:val="28"/>
          <w:szCs w:val="28"/>
        </w:rPr>
        <w:tab/>
        <w:t xml:space="preserve">     - начальник відділу охорони здоров’я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Міхеєва Ольга Олегівна                        - начальник фінансово-господарського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відділу – головний бухгалтер </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Мельниченко Анна Валеріївна              - начальник юридичного управління</w:t>
      </w:r>
    </w:p>
    <w:p w:rsidR="00BB1C8E" w:rsidRDefault="00BB1C8E" w:rsidP="00BB1C8E">
      <w:pPr>
        <w:spacing w:line="240" w:lineRule="auto"/>
        <w:ind w:left="4785"/>
        <w:contextualSpacing/>
        <w:rPr>
          <w:rFonts w:ascii="Times New Roman" w:hAnsi="Times New Roman" w:cs="Times New Roman"/>
          <w:sz w:val="28"/>
          <w:szCs w:val="28"/>
        </w:rPr>
      </w:pPr>
      <w:r>
        <w:rPr>
          <w:rFonts w:ascii="Times New Roman" w:hAnsi="Times New Roman" w:cs="Times New Roman"/>
          <w:sz w:val="28"/>
          <w:szCs w:val="28"/>
        </w:rPr>
        <w:t>Фастівської міської ради та її    виконавчих органів</w:t>
      </w:r>
    </w:p>
    <w:p w:rsidR="00BB1C8E" w:rsidRDefault="00BB1C8E" w:rsidP="00BB1C8E">
      <w:pPr>
        <w:spacing w:line="240" w:lineRule="auto"/>
        <w:ind w:left="4785"/>
        <w:contextualSpacing/>
        <w:rPr>
          <w:rFonts w:ascii="Times New Roman" w:hAnsi="Times New Roman" w:cs="Times New Roman"/>
          <w:sz w:val="28"/>
          <w:szCs w:val="28"/>
        </w:rPr>
      </w:pP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Цедзінська Людмила Василівна             - начальник фінансового управління</w:t>
      </w:r>
    </w:p>
    <w:p w:rsidR="00BB1C8E" w:rsidRDefault="00BB1C8E" w:rsidP="00BB1C8E">
      <w:pPr>
        <w:spacing w:line="240" w:lineRule="auto"/>
        <w:contextualSpacing/>
        <w:rPr>
          <w:rFonts w:ascii="Times New Roman" w:hAnsi="Times New Roman" w:cs="Times New Roman"/>
          <w:sz w:val="28"/>
          <w:szCs w:val="28"/>
        </w:rPr>
      </w:pPr>
    </w:p>
    <w:p w:rsidR="00BB1C8E" w:rsidRDefault="00BB1C8E" w:rsidP="000149F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BB1C8E" w:rsidRDefault="00BB1C8E" w:rsidP="00BB1C8E">
      <w:pPr>
        <w:spacing w:line="240" w:lineRule="auto"/>
        <w:contextual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B1C8E" w:rsidRDefault="00BB1C8E" w:rsidP="00BB1C8E">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Керуючий справами (секретар)</w:t>
      </w:r>
    </w:p>
    <w:p w:rsidR="00BB1C8E" w:rsidRDefault="00BB1C8E" w:rsidP="00BB1C8E">
      <w:pPr>
        <w:spacing w:line="240" w:lineRule="auto"/>
        <w:contextualSpacing/>
        <w:rPr>
          <w:rFonts w:ascii="Times New Roman" w:hAnsi="Times New Roman" w:cs="Times New Roman"/>
          <w:sz w:val="24"/>
          <w:szCs w:val="24"/>
        </w:rPr>
      </w:pPr>
      <w:r>
        <w:rPr>
          <w:rFonts w:ascii="Times New Roman" w:hAnsi="Times New Roman" w:cs="Times New Roman"/>
          <w:b/>
          <w:sz w:val="28"/>
          <w:szCs w:val="28"/>
        </w:rPr>
        <w:t>виконавчого  комітету</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Л.О. Тхоржевська</w:t>
      </w:r>
    </w:p>
    <w:p w:rsidR="00BB1C8E" w:rsidRDefault="00BB1C8E" w:rsidP="00BB1C8E">
      <w:pPr>
        <w:spacing w:line="240" w:lineRule="auto"/>
        <w:contextualSpacing/>
        <w:rPr>
          <w:rFonts w:ascii="Times New Roman" w:hAnsi="Times New Roman"/>
          <w:b/>
          <w:sz w:val="28"/>
          <w:szCs w:val="28"/>
        </w:rPr>
      </w:pPr>
    </w:p>
    <w:p w:rsidR="00844B21" w:rsidRDefault="00854BA8">
      <w:r>
        <w:rPr>
          <w:sz w:val="26"/>
          <w:szCs w:val="26"/>
        </w:rPr>
        <w:t xml:space="preserve">                                                                                                           </w:t>
      </w:r>
    </w:p>
    <w:sectPr w:rsidR="00844B21" w:rsidSect="005D0EA1">
      <w:headerReference w:type="even" r:id="rId8"/>
      <w:headerReference w:type="default" r:id="rId9"/>
      <w:footerReference w:type="even" r:id="rId10"/>
      <w:footerReference w:type="default" r:id="rId11"/>
      <w:headerReference w:type="first" r:id="rId12"/>
      <w:footerReference w:type="first" r:id="rId13"/>
      <w:pgSz w:w="11906" w:h="16838"/>
      <w:pgMar w:top="709" w:right="850" w:bottom="850" w:left="1417" w:header="708"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867" w:rsidRDefault="00AD2867" w:rsidP="001A0864">
      <w:pPr>
        <w:spacing w:after="0" w:line="240" w:lineRule="auto"/>
      </w:pPr>
      <w:r>
        <w:separator/>
      </w:r>
    </w:p>
  </w:endnote>
  <w:endnote w:type="continuationSeparator" w:id="1">
    <w:p w:rsidR="00AD2867" w:rsidRDefault="00AD2867" w:rsidP="001A0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21" w:rsidRDefault="00844B2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1754347"/>
      <w:docPartObj>
        <w:docPartGallery w:val="Page Numbers (Bottom of Page)"/>
        <w:docPartUnique/>
      </w:docPartObj>
    </w:sdtPr>
    <w:sdtEndPr>
      <w:rPr>
        <w:sz w:val="24"/>
        <w:szCs w:val="24"/>
      </w:rPr>
    </w:sdtEndPr>
    <w:sdtContent>
      <w:p w:rsidR="00844B21" w:rsidRDefault="00844B21">
        <w:pPr>
          <w:pStyle w:val="a8"/>
          <w:jc w:val="center"/>
        </w:pPr>
      </w:p>
      <w:p w:rsidR="00844B21" w:rsidRPr="001A0864" w:rsidRDefault="00736BF2">
        <w:pPr>
          <w:pStyle w:val="a8"/>
          <w:jc w:val="center"/>
          <w:rPr>
            <w:sz w:val="24"/>
            <w:szCs w:val="24"/>
          </w:rPr>
        </w:pPr>
        <w:r w:rsidRPr="001A0864">
          <w:rPr>
            <w:sz w:val="24"/>
            <w:szCs w:val="24"/>
          </w:rPr>
          <w:fldChar w:fldCharType="begin"/>
        </w:r>
        <w:r w:rsidR="00844B21" w:rsidRPr="001A0864">
          <w:rPr>
            <w:sz w:val="24"/>
            <w:szCs w:val="24"/>
          </w:rPr>
          <w:instrText>PAGE   \* MERGEFORMAT</w:instrText>
        </w:r>
        <w:r w:rsidRPr="001A0864">
          <w:rPr>
            <w:sz w:val="24"/>
            <w:szCs w:val="24"/>
          </w:rPr>
          <w:fldChar w:fldCharType="separate"/>
        </w:r>
        <w:r w:rsidR="006E14D3" w:rsidRPr="006E14D3">
          <w:rPr>
            <w:noProof/>
            <w:sz w:val="24"/>
            <w:szCs w:val="24"/>
            <w:lang w:val="ru-RU"/>
          </w:rPr>
          <w:t>14</w:t>
        </w:r>
        <w:r w:rsidRPr="001A0864">
          <w:rPr>
            <w:sz w:val="24"/>
            <w:szCs w:val="24"/>
          </w:rPr>
          <w:fldChar w:fldCharType="end"/>
        </w:r>
      </w:p>
    </w:sdtContent>
  </w:sdt>
  <w:p w:rsidR="00844B21" w:rsidRDefault="00844B2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21" w:rsidRDefault="00844B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867" w:rsidRDefault="00AD2867" w:rsidP="001A0864">
      <w:pPr>
        <w:spacing w:after="0" w:line="240" w:lineRule="auto"/>
      </w:pPr>
      <w:r>
        <w:separator/>
      </w:r>
    </w:p>
  </w:footnote>
  <w:footnote w:type="continuationSeparator" w:id="1">
    <w:p w:rsidR="00AD2867" w:rsidRDefault="00AD2867" w:rsidP="001A08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21" w:rsidRDefault="00844B2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21" w:rsidRDefault="00844B2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B21" w:rsidRDefault="00844B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4998"/>
    <w:multiLevelType w:val="hybridMultilevel"/>
    <w:tmpl w:val="00925B5C"/>
    <w:lvl w:ilvl="0" w:tplc="2F72AC0E">
      <w:start w:val="1"/>
      <w:numFmt w:val="decimal"/>
      <w:lvlText w:val="3.1.%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6396056"/>
    <w:multiLevelType w:val="hybridMultilevel"/>
    <w:tmpl w:val="84B6ADE8"/>
    <w:lvl w:ilvl="0" w:tplc="457AD30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16D22657"/>
    <w:multiLevelType w:val="hybridMultilevel"/>
    <w:tmpl w:val="1068D102"/>
    <w:lvl w:ilvl="0" w:tplc="0422000F">
      <w:start w:val="1"/>
      <w:numFmt w:val="decimal"/>
      <w:lvlText w:val="%1."/>
      <w:lvlJc w:val="left"/>
      <w:pPr>
        <w:ind w:left="644"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nsid w:val="22DC06FA"/>
    <w:multiLevelType w:val="hybridMultilevel"/>
    <w:tmpl w:val="CDEEC982"/>
    <w:lvl w:ilvl="0" w:tplc="2AB60098">
      <w:start w:val="1"/>
      <w:numFmt w:val="decimal"/>
      <w:lvlText w:val="4.2.%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nsid w:val="2B215DA5"/>
    <w:multiLevelType w:val="hybridMultilevel"/>
    <w:tmpl w:val="911C515E"/>
    <w:lvl w:ilvl="0" w:tplc="2806D2A6">
      <w:start w:val="1"/>
      <w:numFmt w:val="decimal"/>
      <w:lvlText w:val="2.%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34AE44A8"/>
    <w:multiLevelType w:val="hybridMultilevel"/>
    <w:tmpl w:val="2CC4C9FC"/>
    <w:lvl w:ilvl="0" w:tplc="87206E12">
      <w:start w:val="1"/>
      <w:numFmt w:val="decimal"/>
      <w:lvlText w:val="8.%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nsid w:val="3833364A"/>
    <w:multiLevelType w:val="hybridMultilevel"/>
    <w:tmpl w:val="8BB03F18"/>
    <w:lvl w:ilvl="0" w:tplc="0422000F">
      <w:start w:val="8"/>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4AC70962"/>
    <w:multiLevelType w:val="hybridMultilevel"/>
    <w:tmpl w:val="7A881BC2"/>
    <w:lvl w:ilvl="0" w:tplc="04220011">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509F1B57"/>
    <w:multiLevelType w:val="hybridMultilevel"/>
    <w:tmpl w:val="6CF8FC90"/>
    <w:lvl w:ilvl="0" w:tplc="CD46B59A">
      <w:start w:val="1"/>
      <w:numFmt w:val="decimal"/>
      <w:lvlText w:val="4.1.%1."/>
      <w:lvlJc w:val="left"/>
      <w:pPr>
        <w:ind w:left="720" w:hanging="360"/>
      </w:pPr>
      <w:rPr>
        <w:sz w:val="28"/>
        <w:szCs w:val="28"/>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9">
    <w:nsid w:val="51AD2082"/>
    <w:multiLevelType w:val="hybridMultilevel"/>
    <w:tmpl w:val="BB842C56"/>
    <w:lvl w:ilvl="0" w:tplc="B84CC120">
      <w:start w:val="1"/>
      <w:numFmt w:val="decimal"/>
      <w:lvlText w:val="7.%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nsid w:val="53453D36"/>
    <w:multiLevelType w:val="multilevel"/>
    <w:tmpl w:val="4514A4B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5FFE6D1A"/>
    <w:multiLevelType w:val="hybridMultilevel"/>
    <w:tmpl w:val="B5FC1FF0"/>
    <w:lvl w:ilvl="0" w:tplc="B106A7AE">
      <w:start w:val="1"/>
      <w:numFmt w:val="decimal"/>
      <w:lvlText w:val="6.%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2">
    <w:nsid w:val="623A1A18"/>
    <w:multiLevelType w:val="hybridMultilevel"/>
    <w:tmpl w:val="96DAB982"/>
    <w:lvl w:ilvl="0" w:tplc="703298A0">
      <w:start w:val="1"/>
      <w:numFmt w:val="decimal"/>
      <w:lvlText w:val="9.%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2A46EDF"/>
    <w:multiLevelType w:val="hybridMultilevel"/>
    <w:tmpl w:val="436626BC"/>
    <w:lvl w:ilvl="0" w:tplc="202C99AC">
      <w:start w:val="1"/>
      <w:numFmt w:val="decimal"/>
      <w:lvlText w:val="3.2.%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nsid w:val="63D12085"/>
    <w:multiLevelType w:val="hybridMultilevel"/>
    <w:tmpl w:val="98EC320E"/>
    <w:lvl w:ilvl="0" w:tplc="9B580860">
      <w:start w:val="1"/>
      <w:numFmt w:val="decimal"/>
      <w:lvlText w:val="5.%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5">
    <w:nsid w:val="64014475"/>
    <w:multiLevelType w:val="hybridMultilevel"/>
    <w:tmpl w:val="FC863D2C"/>
    <w:lvl w:ilvl="0" w:tplc="703298A0">
      <w:start w:val="1"/>
      <w:numFmt w:val="decimal"/>
      <w:lvlText w:val="9.%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659208F"/>
    <w:multiLevelType w:val="hybridMultilevel"/>
    <w:tmpl w:val="A76A285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nsid w:val="6B7B1081"/>
    <w:multiLevelType w:val="multilevel"/>
    <w:tmpl w:val="4626B63A"/>
    <w:lvl w:ilvl="0">
      <w:start w:val="1"/>
      <w:numFmt w:val="decimal"/>
      <w:lvlText w:val="%1."/>
      <w:lvlJc w:val="left"/>
      <w:pPr>
        <w:ind w:left="495" w:hanging="495"/>
      </w:pPr>
      <w:rPr>
        <w:b/>
      </w:rPr>
    </w:lvl>
    <w:lvl w:ilvl="1">
      <w:start w:val="1"/>
      <w:numFmt w:val="decimal"/>
      <w:lvlText w:val="%1.%2."/>
      <w:lvlJc w:val="left"/>
      <w:pPr>
        <w:ind w:left="720" w:hanging="720"/>
      </w:pPr>
      <w:rPr>
        <w:sz w:val="26"/>
        <w:szCs w:val="26"/>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72D8264F"/>
    <w:multiLevelType w:val="hybridMultilevel"/>
    <w:tmpl w:val="D288690E"/>
    <w:lvl w:ilvl="0" w:tplc="A46AFB3C">
      <w:start w:val="1"/>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9">
    <w:nsid w:val="75F16B25"/>
    <w:multiLevelType w:val="hybridMultilevel"/>
    <w:tmpl w:val="898E838E"/>
    <w:lvl w:ilvl="0" w:tplc="0A2462B0">
      <w:start w:val="6"/>
      <w:numFmt w:val="bullet"/>
      <w:lvlText w:val="-"/>
      <w:lvlJc w:val="left"/>
      <w:pPr>
        <w:ind w:left="927"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nsid w:val="76A156A9"/>
    <w:multiLevelType w:val="hybridMultilevel"/>
    <w:tmpl w:val="CBDC605A"/>
    <w:lvl w:ilvl="0" w:tplc="3D4E3C72">
      <w:start w:val="1"/>
      <w:numFmt w:val="bullet"/>
      <w:lvlText w:val="-"/>
      <w:lvlJc w:val="left"/>
      <w:pPr>
        <w:ind w:left="1428" w:hanging="360"/>
      </w:pPr>
      <w:rPr>
        <w:rFonts w:ascii="Times New Roman" w:eastAsia="Times New Roman" w:hAnsi="Times New Roman" w:cs="Times New Roman" w:hint="default"/>
        <w:b/>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0"/>
  </w:num>
  <w:num w:numId="20">
    <w:abstractNumId w:val="7"/>
  </w:num>
  <w:num w:numId="21">
    <w:abstractNumId w:val="16"/>
  </w:num>
  <w:num w:numId="22">
    <w:abstractNumId w:val="1"/>
  </w:num>
  <w:num w:numId="23">
    <w:abstractNumId w:val="12"/>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A0864"/>
    <w:rsid w:val="000027D2"/>
    <w:rsid w:val="00014533"/>
    <w:rsid w:val="000149FC"/>
    <w:rsid w:val="00081577"/>
    <w:rsid w:val="00083ED0"/>
    <w:rsid w:val="001A0864"/>
    <w:rsid w:val="001C0E01"/>
    <w:rsid w:val="001F1FD1"/>
    <w:rsid w:val="002E1FE3"/>
    <w:rsid w:val="002F2CE6"/>
    <w:rsid w:val="00314A40"/>
    <w:rsid w:val="003611F0"/>
    <w:rsid w:val="00364FD4"/>
    <w:rsid w:val="003930DE"/>
    <w:rsid w:val="00395AC2"/>
    <w:rsid w:val="004D48BC"/>
    <w:rsid w:val="00532124"/>
    <w:rsid w:val="005D0EA1"/>
    <w:rsid w:val="006B634C"/>
    <w:rsid w:val="006E14D3"/>
    <w:rsid w:val="00732C17"/>
    <w:rsid w:val="00736BF2"/>
    <w:rsid w:val="00844B21"/>
    <w:rsid w:val="00844E5E"/>
    <w:rsid w:val="00854BA8"/>
    <w:rsid w:val="00897DD8"/>
    <w:rsid w:val="009852EA"/>
    <w:rsid w:val="009E7229"/>
    <w:rsid w:val="00A26E69"/>
    <w:rsid w:val="00A95557"/>
    <w:rsid w:val="00AD2867"/>
    <w:rsid w:val="00B1751E"/>
    <w:rsid w:val="00B335CD"/>
    <w:rsid w:val="00BB1C8E"/>
    <w:rsid w:val="00BE6530"/>
    <w:rsid w:val="00C11CAD"/>
    <w:rsid w:val="00C515D5"/>
    <w:rsid w:val="00CF61B6"/>
    <w:rsid w:val="00D13508"/>
    <w:rsid w:val="00DD5C0F"/>
    <w:rsid w:val="00DF5B1B"/>
    <w:rsid w:val="00E0353F"/>
    <w:rsid w:val="00E6110D"/>
    <w:rsid w:val="00EE2E80"/>
    <w:rsid w:val="00F31677"/>
    <w:rsid w:val="00FF34F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64"/>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864"/>
    <w:pPr>
      <w:suppressAutoHyphens/>
      <w:overflowPunct w:val="0"/>
      <w:autoSpaceDE w:val="0"/>
      <w:ind w:left="720"/>
      <w:contextualSpacing/>
    </w:pPr>
    <w:rPr>
      <w:rFonts w:ascii="Calibri" w:eastAsia="Times New Roman" w:hAnsi="Calibri" w:cs="Calibri"/>
      <w:lang w:val="ru-RU" w:eastAsia="zh-CN"/>
    </w:rPr>
  </w:style>
  <w:style w:type="paragraph" w:styleId="a4">
    <w:name w:val="Body Text"/>
    <w:basedOn w:val="a"/>
    <w:link w:val="a5"/>
    <w:uiPriority w:val="99"/>
    <w:semiHidden/>
    <w:unhideWhenUsed/>
    <w:rsid w:val="001A0864"/>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5">
    <w:name w:val="Основной текст Знак"/>
    <w:basedOn w:val="a0"/>
    <w:link w:val="a4"/>
    <w:uiPriority w:val="99"/>
    <w:semiHidden/>
    <w:rsid w:val="001A0864"/>
    <w:rPr>
      <w:rFonts w:ascii="Times New Roman" w:eastAsia="Times New Roman" w:hAnsi="Times New Roman" w:cs="Times New Roman"/>
      <w:sz w:val="24"/>
      <w:szCs w:val="20"/>
      <w:lang w:eastAsia="zh-CN"/>
    </w:rPr>
  </w:style>
  <w:style w:type="paragraph" w:customStyle="1" w:styleId="21">
    <w:name w:val="Основной текст 21"/>
    <w:basedOn w:val="a"/>
    <w:uiPriority w:val="99"/>
    <w:rsid w:val="001A0864"/>
    <w:pPr>
      <w:suppressAutoHyphens/>
      <w:spacing w:after="120" w:line="480" w:lineRule="auto"/>
    </w:pPr>
    <w:rPr>
      <w:rFonts w:ascii="Times New Roman" w:eastAsia="Times New Roman" w:hAnsi="Times New Roman" w:cs="Times New Roman"/>
      <w:sz w:val="24"/>
      <w:szCs w:val="24"/>
      <w:lang w:eastAsia="zh-CN"/>
    </w:rPr>
  </w:style>
  <w:style w:type="character" w:customStyle="1" w:styleId="FontStyle13">
    <w:name w:val="Font Style13"/>
    <w:rsid w:val="001A0864"/>
    <w:rPr>
      <w:rFonts w:ascii="Times New Roman" w:hAnsi="Times New Roman" w:cs="Times New Roman" w:hint="default"/>
      <w:b/>
      <w:bCs/>
      <w:sz w:val="24"/>
      <w:szCs w:val="24"/>
    </w:rPr>
  </w:style>
  <w:style w:type="character" w:customStyle="1" w:styleId="FontStyle14">
    <w:name w:val="Font Style14"/>
    <w:rsid w:val="001A0864"/>
    <w:rPr>
      <w:rFonts w:ascii="Times New Roman" w:hAnsi="Times New Roman" w:cs="Times New Roman" w:hint="default"/>
      <w:sz w:val="26"/>
      <w:szCs w:val="26"/>
    </w:rPr>
  </w:style>
  <w:style w:type="paragraph" w:styleId="a6">
    <w:name w:val="header"/>
    <w:basedOn w:val="a"/>
    <w:link w:val="a7"/>
    <w:uiPriority w:val="99"/>
    <w:unhideWhenUsed/>
    <w:rsid w:val="001A086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1A0864"/>
    <w:rPr>
      <w:rFonts w:eastAsiaTheme="minorEastAsia"/>
      <w:lang w:eastAsia="uk-UA"/>
    </w:rPr>
  </w:style>
  <w:style w:type="paragraph" w:styleId="a8">
    <w:name w:val="footer"/>
    <w:basedOn w:val="a"/>
    <w:link w:val="a9"/>
    <w:uiPriority w:val="99"/>
    <w:unhideWhenUsed/>
    <w:rsid w:val="001A086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1A0864"/>
    <w:rPr>
      <w:rFonts w:eastAsiaTheme="minorEastAsia"/>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64"/>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864"/>
    <w:pPr>
      <w:suppressAutoHyphens/>
      <w:overflowPunct w:val="0"/>
      <w:autoSpaceDE w:val="0"/>
      <w:ind w:left="720"/>
      <w:contextualSpacing/>
    </w:pPr>
    <w:rPr>
      <w:rFonts w:ascii="Calibri" w:eastAsia="Times New Roman" w:hAnsi="Calibri" w:cs="Calibri"/>
      <w:lang w:val="ru-RU" w:eastAsia="zh-CN"/>
    </w:rPr>
  </w:style>
  <w:style w:type="paragraph" w:styleId="a4">
    <w:name w:val="Body Text"/>
    <w:basedOn w:val="a"/>
    <w:link w:val="a5"/>
    <w:uiPriority w:val="99"/>
    <w:semiHidden/>
    <w:unhideWhenUsed/>
    <w:rsid w:val="001A0864"/>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5">
    <w:name w:val="Основной текст Знак"/>
    <w:basedOn w:val="a0"/>
    <w:link w:val="a4"/>
    <w:uiPriority w:val="99"/>
    <w:semiHidden/>
    <w:rsid w:val="001A0864"/>
    <w:rPr>
      <w:rFonts w:ascii="Times New Roman" w:eastAsia="Times New Roman" w:hAnsi="Times New Roman" w:cs="Times New Roman"/>
      <w:sz w:val="24"/>
      <w:szCs w:val="20"/>
      <w:lang w:eastAsia="zh-CN"/>
    </w:rPr>
  </w:style>
  <w:style w:type="paragraph" w:customStyle="1" w:styleId="21">
    <w:name w:val="Основной текст 21"/>
    <w:basedOn w:val="a"/>
    <w:uiPriority w:val="99"/>
    <w:rsid w:val="001A0864"/>
    <w:pPr>
      <w:suppressAutoHyphens/>
      <w:spacing w:after="120" w:line="480" w:lineRule="auto"/>
    </w:pPr>
    <w:rPr>
      <w:rFonts w:ascii="Times New Roman" w:eastAsia="Times New Roman" w:hAnsi="Times New Roman" w:cs="Times New Roman"/>
      <w:sz w:val="24"/>
      <w:szCs w:val="24"/>
      <w:lang w:eastAsia="zh-CN"/>
    </w:rPr>
  </w:style>
  <w:style w:type="character" w:customStyle="1" w:styleId="FontStyle13">
    <w:name w:val="Font Style13"/>
    <w:rsid w:val="001A0864"/>
    <w:rPr>
      <w:rFonts w:ascii="Times New Roman" w:hAnsi="Times New Roman" w:cs="Times New Roman" w:hint="default"/>
      <w:b/>
      <w:bCs/>
      <w:sz w:val="24"/>
      <w:szCs w:val="24"/>
    </w:rPr>
  </w:style>
  <w:style w:type="character" w:customStyle="1" w:styleId="FontStyle14">
    <w:name w:val="Font Style14"/>
    <w:rsid w:val="001A0864"/>
    <w:rPr>
      <w:rFonts w:ascii="Times New Roman" w:hAnsi="Times New Roman" w:cs="Times New Roman" w:hint="default"/>
      <w:sz w:val="26"/>
      <w:szCs w:val="26"/>
    </w:rPr>
  </w:style>
  <w:style w:type="paragraph" w:styleId="a6">
    <w:name w:val="header"/>
    <w:basedOn w:val="a"/>
    <w:link w:val="a7"/>
    <w:uiPriority w:val="99"/>
    <w:unhideWhenUsed/>
    <w:rsid w:val="001A086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1A0864"/>
    <w:rPr>
      <w:rFonts w:eastAsiaTheme="minorEastAsia"/>
      <w:lang w:eastAsia="uk-UA"/>
    </w:rPr>
  </w:style>
  <w:style w:type="paragraph" w:styleId="a8">
    <w:name w:val="footer"/>
    <w:basedOn w:val="a"/>
    <w:link w:val="a9"/>
    <w:uiPriority w:val="99"/>
    <w:unhideWhenUsed/>
    <w:rsid w:val="001A086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1A0864"/>
    <w:rPr>
      <w:rFonts w:eastAsiaTheme="minorEastAsia"/>
      <w:lang w:eastAsia="uk-UA"/>
    </w:rPr>
  </w:style>
</w:styles>
</file>

<file path=word/webSettings.xml><?xml version="1.0" encoding="utf-8"?>
<w:webSettings xmlns:r="http://schemas.openxmlformats.org/officeDocument/2006/relationships" xmlns:w="http://schemas.openxmlformats.org/wordprocessingml/2006/main">
  <w:divs>
    <w:div w:id="44061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666B7-2AEC-4565-B2A1-54CC1C86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18482</Words>
  <Characters>10535</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LogicPower</cp:lastModifiedBy>
  <cp:revision>2</cp:revision>
  <cp:lastPrinted>2021-11-22T13:09:00Z</cp:lastPrinted>
  <dcterms:created xsi:type="dcterms:W3CDTF">2021-11-24T06:09:00Z</dcterms:created>
  <dcterms:modified xsi:type="dcterms:W3CDTF">2021-11-24T06:09:00Z</dcterms:modified>
</cp:coreProperties>
</file>