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4A0"/>
      </w:tblPr>
      <w:tblGrid>
        <w:gridCol w:w="10260"/>
      </w:tblGrid>
      <w:tr w:rsidR="003A75E8" w:rsidTr="003A75E8">
        <w:trPr>
          <w:cantSplit/>
          <w:trHeight w:val="1078"/>
        </w:trPr>
        <w:tc>
          <w:tcPr>
            <w:tcW w:w="10260" w:type="dxa"/>
            <w:hideMark/>
          </w:tcPr>
          <w:p w:rsidR="003A75E8" w:rsidRDefault="003A75E8">
            <w:pPr>
              <w:spacing w:line="276" w:lineRule="auto"/>
              <w:jc w:val="center"/>
              <w:rPr>
                <w:lang w:val="uk-UA"/>
              </w:rPr>
            </w:pPr>
            <w:r w:rsidRPr="0015583B">
              <w:rPr>
                <w:lang w:val="uk-UA"/>
              </w:rPr>
              <w:object w:dxaOrig="675" w:dyaOrig="10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50.25pt" o:ole="">
                  <v:imagedata r:id="rId5" o:title=""/>
                </v:shape>
                <o:OLEObject Type="Embed" ProgID="PBrush" ShapeID="_x0000_i1025" DrawAspect="Content" ObjectID="_1765290286" r:id="rId6"/>
              </w:object>
            </w:r>
          </w:p>
        </w:tc>
      </w:tr>
      <w:tr w:rsidR="003A75E8" w:rsidTr="003A75E8">
        <w:trPr>
          <w:cantSplit/>
          <w:trHeight w:val="1615"/>
        </w:trPr>
        <w:tc>
          <w:tcPr>
            <w:tcW w:w="10260" w:type="dxa"/>
          </w:tcPr>
          <w:p w:rsidR="003A75E8" w:rsidRDefault="003A75E8">
            <w:pPr>
              <w:pStyle w:val="4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Cs w:val="28"/>
                <w:lang w:val="uk-UA"/>
              </w:rPr>
            </w:pPr>
          </w:p>
          <w:p w:rsidR="003A75E8" w:rsidRDefault="003A75E8">
            <w:pPr>
              <w:pStyle w:val="4"/>
              <w:spacing w:before="0" w:line="276" w:lineRule="auto"/>
              <w:jc w:val="center"/>
              <w:rPr>
                <w:rFonts w:ascii="Times New Roman" w:hAnsi="Times New Roman" w:cs="Times New Roman"/>
                <w:bCs w:val="0"/>
                <w:i w:val="0"/>
                <w:color w:val="auto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Cs w:val="0"/>
                <w:i w:val="0"/>
                <w:color w:val="auto"/>
                <w:sz w:val="32"/>
                <w:lang w:val="uk-UA"/>
              </w:rPr>
              <w:t>ФАСТІВСЬКА МІСЬКА РАДА</w:t>
            </w:r>
          </w:p>
          <w:p w:rsidR="003A75E8" w:rsidRDefault="003A75E8">
            <w:pPr>
              <w:pStyle w:val="8"/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32"/>
                <w:szCs w:val="32"/>
                <w:lang w:val="uk-UA"/>
              </w:rPr>
              <w:t>Київської області</w:t>
            </w:r>
          </w:p>
          <w:p w:rsidR="003A75E8" w:rsidRDefault="003A75E8">
            <w:pPr>
              <w:pStyle w:val="8"/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36"/>
                <w:szCs w:val="36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auto"/>
                <w:sz w:val="36"/>
                <w:szCs w:val="36"/>
                <w:lang w:val="uk-UA"/>
              </w:rPr>
              <w:t xml:space="preserve">Р І Ш Е Н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 w:val="36"/>
                <w:szCs w:val="36"/>
                <w:lang w:val="uk-UA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 w:val="36"/>
                <w:szCs w:val="36"/>
                <w:lang w:val="uk-UA"/>
              </w:rPr>
              <w:t xml:space="preserve"> Я</w:t>
            </w:r>
          </w:p>
          <w:p w:rsidR="003A75E8" w:rsidRDefault="003A75E8">
            <w:pPr>
              <w:spacing w:line="276" w:lineRule="auto"/>
              <w:jc w:val="both"/>
              <w:rPr>
                <w:i/>
                <w:iCs/>
                <w:sz w:val="16"/>
                <w:szCs w:val="16"/>
                <w:lang w:val="uk-UA"/>
              </w:rPr>
            </w:pPr>
          </w:p>
        </w:tc>
      </w:tr>
      <w:tr w:rsidR="003A75E8" w:rsidRPr="00B94472" w:rsidTr="003A75E8">
        <w:tc>
          <w:tcPr>
            <w:tcW w:w="10260" w:type="dxa"/>
          </w:tcPr>
          <w:p w:rsidR="003A75E8" w:rsidRPr="00B94472" w:rsidRDefault="00B94472" w:rsidP="00B94472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Pr="00B94472">
              <w:rPr>
                <w:sz w:val="28"/>
                <w:szCs w:val="28"/>
                <w:lang w:val="uk-UA"/>
              </w:rPr>
              <w:t xml:space="preserve">22.12.2023                                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B94472">
              <w:rPr>
                <w:sz w:val="28"/>
                <w:szCs w:val="28"/>
                <w:lang w:val="uk-UA"/>
              </w:rPr>
              <w:t xml:space="preserve">м. Фастів                  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94472">
              <w:rPr>
                <w:sz w:val="28"/>
                <w:szCs w:val="28"/>
                <w:lang w:val="uk-UA"/>
              </w:rPr>
              <w:t>№</w:t>
            </w:r>
            <w:r w:rsidRPr="00B9447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B94472">
              <w:rPr>
                <w:sz w:val="28"/>
                <w:szCs w:val="28"/>
                <w:lang w:val="uk-UA"/>
              </w:rPr>
              <w:t>55</w:t>
            </w:r>
            <w:r>
              <w:rPr>
                <w:sz w:val="28"/>
                <w:szCs w:val="28"/>
                <w:lang w:val="uk-UA"/>
              </w:rPr>
              <w:t>4</w:t>
            </w:r>
            <w:r w:rsidRPr="00B94472">
              <w:rPr>
                <w:sz w:val="28"/>
                <w:szCs w:val="28"/>
                <w:lang w:val="uk-UA"/>
              </w:rPr>
              <w:t>-Х</w:t>
            </w:r>
            <w:r>
              <w:rPr>
                <w:sz w:val="28"/>
                <w:szCs w:val="28"/>
              </w:rPr>
              <w:t>LV</w:t>
            </w:r>
            <w:r w:rsidRPr="00B94472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V</w:t>
            </w:r>
            <w:r w:rsidRPr="00B94472">
              <w:rPr>
                <w:sz w:val="28"/>
                <w:szCs w:val="28"/>
                <w:lang w:val="uk-UA"/>
              </w:rPr>
              <w:t>ІІІ</w:t>
            </w:r>
            <w:r>
              <w:rPr>
                <w:sz w:val="28"/>
                <w:szCs w:val="28"/>
                <w:lang w:val="uk-UA"/>
              </w:rPr>
              <w:t xml:space="preserve">                    </w:t>
            </w:r>
            <w:r w:rsidR="003A75E8">
              <w:rPr>
                <w:sz w:val="28"/>
                <w:szCs w:val="28"/>
                <w:lang w:val="uk-UA"/>
              </w:rPr>
              <w:t xml:space="preserve">             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</w:p>
          <w:p w:rsidR="003A75E8" w:rsidRDefault="003A75E8">
            <w:pPr>
              <w:spacing w:line="276" w:lineRule="auto"/>
              <w:ind w:right="-1774"/>
              <w:jc w:val="both"/>
              <w:rPr>
                <w:sz w:val="16"/>
                <w:szCs w:val="16"/>
                <w:lang w:val="uk-UA"/>
              </w:rPr>
            </w:pPr>
          </w:p>
          <w:p w:rsidR="003A75E8" w:rsidRDefault="003A75E8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3A5C08" w:rsidRPr="00E27588" w:rsidRDefault="003A5C08" w:rsidP="003A5C08">
      <w:pPr>
        <w:pStyle w:val="a3"/>
        <w:spacing w:before="0" w:beforeAutospacing="0" w:after="0" w:afterAutospacing="0"/>
        <w:ind w:right="134"/>
        <w:jc w:val="center"/>
        <w:rPr>
          <w:rFonts w:ascii="Roboto Condensed" w:hAnsi="Roboto Condensed"/>
          <w:b/>
          <w:bCs/>
          <w:iCs/>
          <w:color w:val="000000"/>
        </w:rPr>
      </w:pPr>
      <w:r w:rsidRPr="00E27588">
        <w:rPr>
          <w:rFonts w:ascii="Roboto Condensed" w:hAnsi="Roboto Condensed"/>
          <w:b/>
          <w:bCs/>
          <w:iCs/>
          <w:color w:val="000000"/>
        </w:rPr>
        <w:t xml:space="preserve">Про надання згоди та прийняття до комунальної власності </w:t>
      </w:r>
    </w:p>
    <w:p w:rsidR="003A5C08" w:rsidRPr="00E27588" w:rsidRDefault="003A5C08" w:rsidP="003A5C08">
      <w:pPr>
        <w:pStyle w:val="a3"/>
        <w:spacing w:before="0" w:beforeAutospacing="0" w:after="0" w:afterAutospacing="0"/>
        <w:ind w:right="134"/>
        <w:jc w:val="center"/>
        <w:rPr>
          <w:rFonts w:ascii="Roboto Condensed" w:hAnsi="Roboto Condensed"/>
          <w:b/>
          <w:bCs/>
          <w:iCs/>
          <w:color w:val="000000"/>
        </w:rPr>
      </w:pPr>
      <w:r w:rsidRPr="00E27588">
        <w:rPr>
          <w:rFonts w:ascii="Roboto Condensed" w:hAnsi="Roboto Condensed"/>
          <w:b/>
          <w:bCs/>
          <w:iCs/>
          <w:color w:val="000000"/>
        </w:rPr>
        <w:t>Фастівської міської територіальної громади майна від Громадської організації «Інноваційні соціальні рішення»</w:t>
      </w:r>
    </w:p>
    <w:p w:rsidR="003A5C08" w:rsidRPr="00E27588" w:rsidRDefault="003A5C08" w:rsidP="003A5C08">
      <w:pPr>
        <w:pStyle w:val="a3"/>
        <w:spacing w:before="0" w:beforeAutospacing="0" w:after="0" w:afterAutospacing="0"/>
        <w:ind w:right="134"/>
      </w:pPr>
      <w:r w:rsidRPr="00E27588">
        <w:t> </w:t>
      </w:r>
    </w:p>
    <w:p w:rsidR="003A5C08" w:rsidRPr="00E27588" w:rsidRDefault="003A5C08" w:rsidP="003A5C08">
      <w:pPr>
        <w:pStyle w:val="a3"/>
        <w:spacing w:before="0" w:beforeAutospacing="0" w:after="0" w:afterAutospacing="0"/>
        <w:ind w:right="134"/>
        <w:jc w:val="both"/>
      </w:pPr>
      <w:r w:rsidRPr="00E27588">
        <w:rPr>
          <w:rFonts w:ascii="Roboto Condensed" w:hAnsi="Roboto Condensed"/>
          <w:color w:val="333333"/>
        </w:rPr>
        <w:t>      З метою реалізація Меморандуму про співпрацю між Фондом ООН в галузі народонаселення, громадською організацією «Інноваційні соціальні рішення» та Фастівською міською радою, спрямованого на підвищення якості надання допомоги громадянам</w:t>
      </w:r>
      <w:r w:rsidRPr="00E27588">
        <w:rPr>
          <w:rFonts w:ascii="Roboto Condensed" w:hAnsi="Roboto Condensed"/>
          <w:color w:val="000000"/>
        </w:rPr>
        <w:t xml:space="preserve">  Фастівської міської територіальної громади, відповідно до Закону України «Про благодійну діяльність та благодійні організації», постанови Кабінету Міністрів України від 05.03.2022 № 202 «Деякі питання отримання, використання та звітності благодійної допомоги», керуючись ст.25 Закону України «Про місцеве самоврядування в Україні»,  </w:t>
      </w:r>
    </w:p>
    <w:p w:rsidR="003A5C08" w:rsidRPr="00E27588" w:rsidRDefault="00FF22A8" w:rsidP="00FF22A8">
      <w:pPr>
        <w:pStyle w:val="a3"/>
        <w:widowControl w:val="0"/>
        <w:spacing w:before="0" w:beforeAutospacing="0" w:after="0" w:afterAutospacing="0"/>
        <w:ind w:left="1599" w:right="134"/>
      </w:pPr>
      <w:r>
        <w:rPr>
          <w:b/>
          <w:bCs/>
          <w:color w:val="000000"/>
        </w:rPr>
        <w:t xml:space="preserve">                                  </w:t>
      </w:r>
      <w:r w:rsidR="003A5C08" w:rsidRPr="00E27588">
        <w:rPr>
          <w:b/>
          <w:bCs/>
          <w:color w:val="000000"/>
        </w:rPr>
        <w:t>міська рада</w:t>
      </w:r>
    </w:p>
    <w:p w:rsidR="003A5C08" w:rsidRPr="00E27588" w:rsidRDefault="00FF22A8" w:rsidP="00FF22A8">
      <w:pPr>
        <w:pStyle w:val="a3"/>
        <w:widowControl w:val="0"/>
        <w:spacing w:before="0" w:beforeAutospacing="0" w:after="0" w:afterAutospacing="0"/>
        <w:ind w:left="1599" w:right="134"/>
      </w:pPr>
      <w:r>
        <w:rPr>
          <w:b/>
          <w:bCs/>
          <w:color w:val="000000"/>
        </w:rPr>
        <w:t xml:space="preserve">                              </w:t>
      </w:r>
      <w:r w:rsidR="003A5C08" w:rsidRPr="00E27588">
        <w:rPr>
          <w:b/>
          <w:bCs/>
          <w:color w:val="000000"/>
        </w:rPr>
        <w:t>В И Р І Ш И Л А:</w:t>
      </w:r>
    </w:p>
    <w:p w:rsidR="003A5C08" w:rsidRPr="00E27588" w:rsidRDefault="003A5C08" w:rsidP="003A5C08">
      <w:pPr>
        <w:pStyle w:val="a3"/>
        <w:widowControl w:val="0"/>
        <w:spacing w:before="0" w:beforeAutospacing="0" w:after="0" w:afterAutospacing="0"/>
        <w:ind w:left="1599" w:right="134"/>
        <w:jc w:val="center"/>
      </w:pPr>
      <w:r w:rsidRPr="00E27588">
        <w:t> </w:t>
      </w:r>
    </w:p>
    <w:p w:rsidR="003A5C08" w:rsidRPr="00E27588" w:rsidRDefault="00D87ADD" w:rsidP="00D87ADD">
      <w:pPr>
        <w:pStyle w:val="a3"/>
        <w:spacing w:before="0" w:beforeAutospacing="0" w:after="0" w:afterAutospacing="0"/>
        <w:ind w:right="136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 xml:space="preserve">        </w:t>
      </w:r>
      <w:r w:rsidR="003A5C08" w:rsidRPr="00E27588">
        <w:rPr>
          <w:rFonts w:ascii="Roboto Condensed" w:hAnsi="Roboto Condensed"/>
          <w:color w:val="000000"/>
        </w:rPr>
        <w:t xml:space="preserve">1.Надати згоду та прийняти майно від Громадської організації « Інноваційні соціальні </w:t>
      </w:r>
      <w:r>
        <w:rPr>
          <w:rFonts w:ascii="Roboto Condensed" w:hAnsi="Roboto Condensed"/>
          <w:color w:val="000000"/>
        </w:rPr>
        <w:t xml:space="preserve"> </w:t>
      </w:r>
      <w:r w:rsidR="003A5C08" w:rsidRPr="00E27588">
        <w:rPr>
          <w:rFonts w:ascii="Roboto Condensed" w:hAnsi="Roboto Condensed"/>
          <w:color w:val="000000"/>
        </w:rPr>
        <w:t>рішення» до комунальної власності Фастівської міської територіальної громади ( додаток 1).</w:t>
      </w:r>
    </w:p>
    <w:p w:rsidR="003A5C08" w:rsidRPr="00E27588" w:rsidRDefault="00D87ADD" w:rsidP="003A5C08">
      <w:pPr>
        <w:pStyle w:val="a3"/>
        <w:spacing w:before="0" w:beforeAutospacing="0" w:after="0" w:afterAutospacing="0"/>
        <w:ind w:right="134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 xml:space="preserve">        </w:t>
      </w:r>
      <w:r w:rsidR="003A5C08" w:rsidRPr="00E27588">
        <w:rPr>
          <w:rFonts w:ascii="Roboto Condensed" w:hAnsi="Roboto Condensed"/>
          <w:color w:val="000000"/>
        </w:rPr>
        <w:t>2. Затве</w:t>
      </w:r>
      <w:r w:rsidR="003A5C08">
        <w:rPr>
          <w:rFonts w:ascii="Roboto Condensed" w:hAnsi="Roboto Condensed"/>
          <w:color w:val="000000"/>
        </w:rPr>
        <w:t>р</w:t>
      </w:r>
      <w:r w:rsidR="003A5C08" w:rsidRPr="00E27588">
        <w:rPr>
          <w:rFonts w:ascii="Roboto Condensed" w:hAnsi="Roboto Condensed"/>
          <w:color w:val="000000"/>
        </w:rPr>
        <w:t>дити Акт</w:t>
      </w:r>
      <w:r w:rsidR="00497826">
        <w:rPr>
          <w:rFonts w:ascii="Roboto Condensed" w:hAnsi="Roboto Condensed"/>
          <w:color w:val="000000"/>
        </w:rPr>
        <w:t>и</w:t>
      </w:r>
      <w:r w:rsidR="003A5C08">
        <w:rPr>
          <w:rFonts w:ascii="Roboto Condensed" w:hAnsi="Roboto Condensed"/>
          <w:color w:val="000000"/>
        </w:rPr>
        <w:t xml:space="preserve"> прийому-передачі (товарів, обладнання, меблів) від Громадської організації «Інноваційні соціальні рішення» (додаток 2</w:t>
      </w:r>
      <w:r w:rsidR="00497826">
        <w:rPr>
          <w:rFonts w:ascii="Roboto Condensed" w:hAnsi="Roboto Condensed"/>
          <w:color w:val="000000"/>
        </w:rPr>
        <w:t>, додаток 3</w:t>
      </w:r>
      <w:r w:rsidR="003A5C08">
        <w:rPr>
          <w:rFonts w:ascii="Roboto Condensed" w:hAnsi="Roboto Condensed"/>
          <w:color w:val="000000"/>
        </w:rPr>
        <w:t>).</w:t>
      </w:r>
    </w:p>
    <w:p w:rsidR="003A5C08" w:rsidRPr="00E27588" w:rsidRDefault="00D87ADD" w:rsidP="003A5C08">
      <w:pPr>
        <w:pStyle w:val="a3"/>
        <w:spacing w:before="0" w:beforeAutospacing="0" w:after="0" w:afterAutospacing="0"/>
        <w:ind w:right="134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 xml:space="preserve">        </w:t>
      </w:r>
      <w:r w:rsidR="003A5C08">
        <w:rPr>
          <w:rFonts w:ascii="Roboto Condensed" w:hAnsi="Roboto Condensed"/>
          <w:color w:val="000000"/>
        </w:rPr>
        <w:t>3</w:t>
      </w:r>
      <w:r w:rsidR="003A5C08" w:rsidRPr="00E27588">
        <w:rPr>
          <w:rFonts w:ascii="Roboto Condensed" w:hAnsi="Roboto Condensed"/>
          <w:color w:val="000000"/>
        </w:rPr>
        <w:t xml:space="preserve">. Визначити </w:t>
      </w:r>
      <w:proofErr w:type="spellStart"/>
      <w:r w:rsidR="003A5C08" w:rsidRPr="00E27588">
        <w:rPr>
          <w:rFonts w:ascii="Roboto Condensed" w:hAnsi="Roboto Condensed"/>
          <w:color w:val="000000"/>
        </w:rPr>
        <w:t>балансоутримувачем</w:t>
      </w:r>
      <w:proofErr w:type="spellEnd"/>
      <w:r w:rsidR="003A5C08" w:rsidRPr="00E27588">
        <w:rPr>
          <w:rFonts w:ascii="Roboto Condensed" w:hAnsi="Roboto Condensed"/>
          <w:color w:val="000000"/>
        </w:rPr>
        <w:t xml:space="preserve"> </w:t>
      </w:r>
      <w:r w:rsidR="003A5C08">
        <w:rPr>
          <w:rFonts w:ascii="Roboto Condensed" w:hAnsi="Roboto Condensed"/>
          <w:color w:val="000000"/>
        </w:rPr>
        <w:t>майна</w:t>
      </w:r>
      <w:r w:rsidR="003A5C08" w:rsidRPr="00E27588">
        <w:rPr>
          <w:rFonts w:ascii="Roboto Condensed" w:hAnsi="Roboto Condensed"/>
          <w:color w:val="000000"/>
        </w:rPr>
        <w:t xml:space="preserve"> – Фастівський міський центр соціальних служб.</w:t>
      </w:r>
    </w:p>
    <w:p w:rsidR="003A5C08" w:rsidRPr="00E27588" w:rsidRDefault="00D87ADD" w:rsidP="003A5C08">
      <w:pPr>
        <w:pStyle w:val="a3"/>
        <w:spacing w:before="0" w:beforeAutospacing="0" w:after="0" w:afterAutospacing="0"/>
        <w:ind w:right="134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 xml:space="preserve">        </w:t>
      </w:r>
      <w:r w:rsidR="003A5C08" w:rsidRPr="00E27588">
        <w:rPr>
          <w:rFonts w:ascii="Roboto Condensed" w:hAnsi="Roboto Condensed"/>
          <w:color w:val="000000"/>
        </w:rPr>
        <w:t>4. Бухгалтеру Фастівського міського центру соціальних служб забезпечити оформлення відповідних документів та внесення змін до реєстрів бухгалтерського обліку.</w:t>
      </w:r>
    </w:p>
    <w:p w:rsidR="003A5C08" w:rsidRPr="00E27588" w:rsidRDefault="00D87ADD" w:rsidP="003A5C0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A5C08" w:rsidRPr="00E27588">
        <w:rPr>
          <w:rFonts w:ascii="Times New Roman" w:hAnsi="Times New Roman" w:cs="Times New Roman"/>
          <w:sz w:val="24"/>
          <w:szCs w:val="24"/>
        </w:rPr>
        <w:t xml:space="preserve">5. Контроль за виконанням даного рішення покласти на постійну комісію </w:t>
      </w:r>
      <w:r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3A5C08" w:rsidRPr="00E27588">
        <w:rPr>
          <w:rFonts w:ascii="Times New Roman" w:hAnsi="Times New Roman" w:cs="Times New Roman"/>
          <w:sz w:val="24"/>
          <w:szCs w:val="24"/>
        </w:rPr>
        <w:t xml:space="preserve">з </w:t>
      </w:r>
    </w:p>
    <w:p w:rsidR="003A5C08" w:rsidRPr="00E27588" w:rsidRDefault="003A5C08" w:rsidP="003A5C08">
      <w:pPr>
        <w:pStyle w:val="a4"/>
        <w:rPr>
          <w:sz w:val="24"/>
          <w:szCs w:val="24"/>
        </w:rPr>
      </w:pPr>
      <w:r w:rsidRPr="00E27588">
        <w:rPr>
          <w:rFonts w:ascii="Times New Roman" w:hAnsi="Times New Roman" w:cs="Times New Roman"/>
          <w:sz w:val="24"/>
          <w:szCs w:val="24"/>
        </w:rPr>
        <w:t xml:space="preserve"> питань охорони здоров’я, соціального захисту, освіти , культури, спорту, сім’ї    та молоді</w:t>
      </w:r>
      <w:r w:rsidRPr="00E27588">
        <w:rPr>
          <w:sz w:val="24"/>
          <w:szCs w:val="24"/>
        </w:rPr>
        <w:t>.</w:t>
      </w:r>
    </w:p>
    <w:p w:rsidR="003A5C08" w:rsidRPr="00E27588" w:rsidRDefault="003A5C08" w:rsidP="003A5C08">
      <w:pPr>
        <w:pStyle w:val="a3"/>
        <w:widowControl w:val="0"/>
        <w:spacing w:before="0" w:beforeAutospacing="0" w:after="0" w:afterAutospacing="0"/>
        <w:ind w:right="134"/>
        <w:jc w:val="both"/>
      </w:pPr>
    </w:p>
    <w:p w:rsidR="003A5C08" w:rsidRPr="00E27588" w:rsidRDefault="003A5C08" w:rsidP="003A5C08">
      <w:pPr>
        <w:pStyle w:val="a3"/>
        <w:widowControl w:val="0"/>
        <w:spacing w:before="0" w:beforeAutospacing="0" w:after="0" w:afterAutospacing="0"/>
        <w:ind w:right="134"/>
        <w:jc w:val="both"/>
      </w:pPr>
    </w:p>
    <w:p w:rsidR="003A5C08" w:rsidRDefault="003A5C08" w:rsidP="003A5C08">
      <w:pPr>
        <w:rPr>
          <w:b/>
          <w:bCs/>
          <w:color w:val="000000"/>
        </w:rPr>
      </w:pPr>
      <w:proofErr w:type="spellStart"/>
      <w:r w:rsidRPr="00E27588">
        <w:rPr>
          <w:b/>
          <w:bCs/>
          <w:color w:val="000000"/>
        </w:rPr>
        <w:t>Міський</w:t>
      </w:r>
      <w:proofErr w:type="spellEnd"/>
      <w:r w:rsidRPr="00E27588">
        <w:rPr>
          <w:b/>
          <w:bCs/>
          <w:color w:val="000000"/>
        </w:rPr>
        <w:t xml:space="preserve"> голова</w:t>
      </w:r>
      <w:r w:rsidRPr="00E27588">
        <w:rPr>
          <w:b/>
          <w:bCs/>
          <w:color w:val="000000"/>
        </w:rPr>
        <w:tab/>
      </w:r>
      <w:r w:rsidRPr="00E27588">
        <w:rPr>
          <w:b/>
          <w:bCs/>
          <w:color w:val="000000"/>
        </w:rPr>
        <w:tab/>
      </w:r>
      <w:r w:rsidRPr="00E27588">
        <w:rPr>
          <w:b/>
          <w:bCs/>
          <w:color w:val="000000"/>
        </w:rPr>
        <w:tab/>
      </w:r>
      <w:r w:rsidRPr="00E27588">
        <w:rPr>
          <w:b/>
          <w:bCs/>
          <w:color w:val="000000"/>
        </w:rPr>
        <w:tab/>
      </w:r>
      <w:r w:rsidRPr="00E27588">
        <w:rPr>
          <w:b/>
          <w:bCs/>
          <w:color w:val="000000"/>
        </w:rPr>
        <w:tab/>
      </w:r>
      <w:r>
        <w:rPr>
          <w:b/>
          <w:bCs/>
          <w:color w:val="000000"/>
        </w:rPr>
        <w:t xml:space="preserve">     </w:t>
      </w:r>
      <w:r>
        <w:rPr>
          <w:b/>
          <w:bCs/>
          <w:color w:val="000000"/>
        </w:rPr>
        <w:tab/>
      </w:r>
      <w:r w:rsidRPr="00E27588">
        <w:rPr>
          <w:b/>
          <w:bCs/>
          <w:color w:val="000000"/>
        </w:rPr>
        <w:tab/>
      </w:r>
      <w:r w:rsidR="00D87ADD">
        <w:rPr>
          <w:b/>
          <w:bCs/>
          <w:color w:val="000000"/>
          <w:lang w:val="uk-UA"/>
        </w:rPr>
        <w:t xml:space="preserve">       </w:t>
      </w:r>
      <w:r w:rsidRPr="00E27588">
        <w:rPr>
          <w:b/>
          <w:bCs/>
          <w:color w:val="000000"/>
        </w:rPr>
        <w:t xml:space="preserve">     Михайло НЕТЯЖУК</w:t>
      </w:r>
    </w:p>
    <w:p w:rsidR="003A5C08" w:rsidRDefault="003A5C08" w:rsidP="003A5C08">
      <w:pPr>
        <w:rPr>
          <w:b/>
          <w:bCs/>
          <w:color w:val="000000"/>
        </w:rPr>
      </w:pPr>
    </w:p>
    <w:p w:rsidR="003A75E8" w:rsidRDefault="003A75E8" w:rsidP="003A5C08">
      <w:pPr>
        <w:pStyle w:val="a3"/>
        <w:spacing w:before="0" w:beforeAutospacing="0" w:after="0" w:afterAutospacing="0"/>
        <w:ind w:right="134"/>
        <w:jc w:val="center"/>
      </w:pPr>
    </w:p>
    <w:p w:rsidR="00071C0B" w:rsidRDefault="00071C0B" w:rsidP="003A5C08">
      <w:pPr>
        <w:pStyle w:val="a3"/>
        <w:spacing w:before="0" w:beforeAutospacing="0" w:after="0" w:afterAutospacing="0"/>
        <w:ind w:right="134"/>
        <w:jc w:val="center"/>
      </w:pPr>
    </w:p>
    <w:sectPr w:rsidR="00071C0B" w:rsidSect="001558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020CC"/>
    <w:multiLevelType w:val="hybridMultilevel"/>
    <w:tmpl w:val="CB2AA5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80"/>
  <w:hyphenationZone w:val="425"/>
  <w:characterSpacingControl w:val="doNotCompress"/>
  <w:compat/>
  <w:rsids>
    <w:rsidRoot w:val="00F65BC5"/>
    <w:rsid w:val="00071C0B"/>
    <w:rsid w:val="0015583B"/>
    <w:rsid w:val="00237869"/>
    <w:rsid w:val="003A5C08"/>
    <w:rsid w:val="003A75E8"/>
    <w:rsid w:val="00497826"/>
    <w:rsid w:val="005179E4"/>
    <w:rsid w:val="00752FBD"/>
    <w:rsid w:val="008B1F33"/>
    <w:rsid w:val="00B874C9"/>
    <w:rsid w:val="00B94472"/>
    <w:rsid w:val="00CA498B"/>
    <w:rsid w:val="00D87ADD"/>
    <w:rsid w:val="00DA2269"/>
    <w:rsid w:val="00F65BC5"/>
    <w:rsid w:val="00F87307"/>
    <w:rsid w:val="00FE55F8"/>
    <w:rsid w:val="00FF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75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75E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A75E8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A75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5179E4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5179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3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</cp:lastModifiedBy>
  <cp:revision>22</cp:revision>
  <cp:lastPrinted>2023-11-15T12:15:00Z</cp:lastPrinted>
  <dcterms:created xsi:type="dcterms:W3CDTF">2022-01-11T12:45:00Z</dcterms:created>
  <dcterms:modified xsi:type="dcterms:W3CDTF">2023-12-28T15:38:00Z</dcterms:modified>
</cp:coreProperties>
</file>