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D4" w:rsidRDefault="004948D4" w:rsidP="004948D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№ 3 </w:t>
      </w:r>
    </w:p>
    <w:p w:rsidR="004948D4" w:rsidRDefault="004948D4" w:rsidP="004948D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міської ради </w:t>
      </w:r>
    </w:p>
    <w:p w:rsidR="004948D4" w:rsidRDefault="004948D4" w:rsidP="004948D4">
      <w:pPr>
        <w:pStyle w:val="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45</w:t>
      </w:r>
      <w:r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І</w:t>
      </w:r>
    </w:p>
    <w:p w:rsidR="004948D4" w:rsidRDefault="004948D4" w:rsidP="004948D4">
      <w:pPr>
        <w:pStyle w:val="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.2021 року </w:t>
      </w:r>
    </w:p>
    <w:p w:rsidR="00B32429" w:rsidRDefault="00B32429" w:rsidP="00AE2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23B0" w:rsidRDefault="00EA08AD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E23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</w:t>
      </w:r>
    </w:p>
    <w:p w:rsidR="00E925FE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925FE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E23B0" w:rsidRPr="00AE23B0" w:rsidRDefault="0092052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Голові Вищої ради </w:t>
      </w:r>
      <w:r w:rsidR="00B875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равосуддя </w:t>
      </w:r>
    </w:p>
    <w:p w:rsidR="00AE23B0" w:rsidRDefault="0092052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Овсієнку А.А.</w:t>
      </w:r>
    </w:p>
    <w:p w:rsidR="00740216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25FE">
        <w:rPr>
          <w:rFonts w:ascii="Times New Roman" w:eastAsia="Calibri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052E">
        <w:rPr>
          <w:rFonts w:ascii="Times New Roman" w:eastAsia="Calibri" w:hAnsi="Times New Roman" w:cs="Times New Roman"/>
          <w:sz w:val="28"/>
          <w:szCs w:val="28"/>
          <w:lang w:val="uk-UA"/>
        </w:rPr>
        <w:t>Студентс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ька, </w:t>
      </w:r>
      <w:r w:rsidR="009205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12-А м. Київ, </w:t>
      </w:r>
    </w:p>
    <w:p w:rsidR="00E925FE" w:rsidRDefault="0092052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04050</w:t>
      </w:r>
    </w:p>
    <w:p w:rsidR="00740216" w:rsidRDefault="00740216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E23B0" w:rsidRDefault="00AE23B0" w:rsidP="00AE2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B2D0B" w:rsidRDefault="000B2D0B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Щодо п</w:t>
      </w:r>
      <w:r w:rsidR="004C13A4" w:rsidRPr="004C13A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еревірки фактів законності </w:t>
      </w:r>
    </w:p>
    <w:p w:rsidR="000B2D0B" w:rsidRDefault="004C13A4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C13A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прийнятих рішень суддями, на розгляді </w:t>
      </w:r>
    </w:p>
    <w:p w:rsidR="004C13A4" w:rsidRPr="004C13A4" w:rsidRDefault="004C13A4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C13A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у яких перебуває  </w:t>
      </w:r>
      <w:r w:rsidRPr="004C13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кримінальне провадження </w:t>
      </w:r>
    </w:p>
    <w:p w:rsidR="000B2D0B" w:rsidRDefault="004C13A4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C13A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12018110310000260 по </w:t>
      </w:r>
      <w:r w:rsidRPr="004C13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справі 381/2996/18 </w:t>
      </w:r>
    </w:p>
    <w:p w:rsidR="00C10555" w:rsidRDefault="00C10555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щодо вбивства мешканки міста Фастова, </w:t>
      </w:r>
    </w:p>
    <w:p w:rsidR="00C10555" w:rsidRDefault="00C10555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Фастівського району, Київської області </w:t>
      </w:r>
    </w:p>
    <w:p w:rsidR="00E925FE" w:rsidRPr="00C10555" w:rsidRDefault="004C13A4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C13A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Гордєєвої Лілії Олександрівни</w:t>
      </w:r>
    </w:p>
    <w:p w:rsidR="00E925FE" w:rsidRDefault="00E925FE" w:rsidP="00AE2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42B9" w:rsidRDefault="00F642B9" w:rsidP="00975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75D66" w:rsidRDefault="00975D66" w:rsidP="00975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ДЕПУТАТСЬКЕ ЗВЕРНЕННЯ</w:t>
      </w:r>
    </w:p>
    <w:p w:rsidR="00975D66" w:rsidRPr="00AE23B0" w:rsidRDefault="00975D66" w:rsidP="00975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ДЕПУТАТІВ ФАСТІВСЬКОЇ МІСЬКОЇ РАДИ</w:t>
      </w:r>
    </w:p>
    <w:p w:rsidR="00AE23B0" w:rsidRDefault="00AE23B0" w:rsidP="00EA08A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7223" w:rsidRDefault="00EA08AD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 місті 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>Фастів,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Київської області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="00DC06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березня 2018 року  було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вчинено особливо тяжкий злочин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: о 1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>6 годині, біля дитячого садочка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, шляхом нанесення 24 ножових ран, бу</w:t>
      </w:r>
      <w:r w:rsidR="00BD1D89">
        <w:rPr>
          <w:rFonts w:ascii="Times New Roman" w:eastAsia="Calibri" w:hAnsi="Times New Roman" w:cs="Times New Roman"/>
          <w:sz w:val="28"/>
          <w:szCs w:val="28"/>
          <w:lang w:val="uk-UA"/>
        </w:rPr>
        <w:t>ло вбито багатодітну матір Лілію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Гордєєву, яка мала на своєму утриманні повні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стю  незрячу 70 річну матір.  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З офіційних повідомлень прокуратури  Київської області  вбивство Лілії Гордєєвої  носило замовний характер і за підозрою  у вчиненні  злочину було зааре</w:t>
      </w:r>
      <w:r w:rsidR="00742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штовано  мешканців міста Київ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Єрмоловича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Олексія,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Єрмоловича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Дмитра,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Аллу та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Івана.  Досудове розслідування по кримінальному провадженню </w:t>
      </w:r>
      <w:r w:rsidRPr="001439B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№ 12018110310000260</w:t>
      </w:r>
      <w:r w:rsidR="003972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проводило Фастівське ВП Васильківсько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>го ВП ГУ НП в Київській області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D1D89" w:rsidRDefault="00EA08AD" w:rsidP="00397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1439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30.08.2018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 року  справа 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381/2996/18</w:t>
      </w:r>
      <w:r w:rsidR="0039722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(кримінальне провадження </w:t>
      </w:r>
      <w:r w:rsidR="0039722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                     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№ 12018110310000260)   зареєстрована в  Фастівському </w:t>
      </w:r>
      <w:proofErr w:type="spellStart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міськрайонному</w:t>
      </w:r>
      <w:proofErr w:type="spellEnd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суді</w:t>
      </w:r>
      <w:r w:rsidR="0074021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 але за</w:t>
      </w:r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даними сайту Фастівського суду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справа напр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авлена до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ілоцерківського суду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потім до </w:t>
      </w:r>
      <w:proofErr w:type="spellStart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Києво</w:t>
      </w:r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-С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вятошинського</w:t>
      </w:r>
      <w:proofErr w:type="spellEnd"/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районного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суду,  де діями прокурат</w:t>
      </w:r>
      <w:r w:rsidR="00BD1D8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ури  та суду було спричинено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те, що  обвинуваченим </w:t>
      </w:r>
      <w:proofErr w:type="spellStart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Івану та </w:t>
      </w:r>
      <w:proofErr w:type="spellStart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Єрмоловичу</w:t>
      </w:r>
      <w:proofErr w:type="spellEnd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Дмитру  було змінено запобіжний захід з арешту на домашній арешт</w:t>
      </w:r>
      <w:r w:rsidR="0074021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а в наступному </w:t>
      </w:r>
      <w:r w:rsidR="0074021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-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ці обвинувачені залишились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lastRenderedPageBreak/>
        <w:t xml:space="preserve">взагалі без запобіжного заходу. Ця інформація міститься  в Єдиному державному реєстрі судових рішень по справі 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381/2996/18. </w:t>
      </w:r>
    </w:p>
    <w:p w:rsidR="00BD1D89" w:rsidRDefault="00EA08AD" w:rsidP="00397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В наступному  </w:t>
      </w:r>
      <w:r w:rsidR="00DC06A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справу </w:t>
      </w:r>
      <w:r w:rsidR="00DC06AB" w:rsidRPr="001439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6AB"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381/2996/18</w:t>
      </w:r>
      <w:r w:rsidR="00DC06AB"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було передано </w:t>
      </w:r>
      <w:r w:rsidRPr="001439B1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</w:t>
      </w:r>
      <w:r w:rsidR="00C10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74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C0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Бориспільського  </w:t>
      </w:r>
      <w:proofErr w:type="spellStart"/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міськрайонного</w:t>
      </w:r>
      <w:proofErr w:type="spellEnd"/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суду</w:t>
      </w:r>
      <w:r w:rsidR="00BD1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 даними  сайту Бориспільського суду та Єдиного </w:t>
      </w:r>
      <w:r w:rsidR="00DC06AB"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державного реєстру судових рішень  </w:t>
      </w:r>
      <w:r w:rsidR="00DC06A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381/2996/18</w:t>
      </w:r>
      <w:r w:rsidR="00DC06A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обвинуваченій  </w:t>
      </w:r>
      <w:proofErr w:type="spellStart"/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Аллі Григорівні,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яка обвинувачується в зам</w:t>
      </w:r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овленні вбивства</w:t>
      </w:r>
      <w:r w:rsidR="00DC06A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</w:t>
      </w:r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та </w:t>
      </w:r>
      <w:proofErr w:type="spellStart"/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Єрмоловичу</w:t>
      </w:r>
      <w:proofErr w:type="spellEnd"/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Олексію,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який обвинувачу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ється у вбивстві</w:t>
      </w:r>
      <w:r w:rsidR="00DC06A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було змінено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запобіжний захід на домашній арешт,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 потім  спр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ава не призначалась до розгляду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прокуратура та суд не вирішували питання про запобіжний захід і обвинувачені в скоєнні особливо тяжкого злочину залишились взагалі без запобіжного заходу. </w:t>
      </w:r>
    </w:p>
    <w:p w:rsidR="00EA08AD" w:rsidRPr="001439B1" w:rsidRDefault="00EA08AD" w:rsidP="00397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 даними Єдиного державного реєстру судових рішень  остання 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хвала про 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запоб</w:t>
      </w:r>
      <w:proofErr w:type="spellEnd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жний</w:t>
      </w:r>
      <w:proofErr w:type="spellEnd"/>
      <w:r w:rsidR="0039722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зах</w:t>
      </w:r>
      <w:proofErr w:type="spellEnd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</w:t>
      </w:r>
      <w:proofErr w:type="spellEnd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обвинуваченим виносилась судом 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28.07.2020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року і взагалі це остання 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у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хвала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,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яка міст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иться в реєстрі по даній справі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A08AD" w:rsidRPr="001439B1" w:rsidRDefault="00EA08AD" w:rsidP="00397223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</w:pPr>
      <w:r w:rsidRPr="00143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 Станом на грудень 2021 року  за даними сайту Бориспільського </w:t>
      </w:r>
      <w:proofErr w:type="spellStart"/>
      <w:r w:rsidRPr="00143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міськрайонного</w:t>
      </w:r>
      <w:proofErr w:type="spellEnd"/>
      <w:r w:rsidRPr="00143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суду  справа не призначена до судового розгляду.</w:t>
      </w:r>
    </w:p>
    <w:p w:rsidR="00EA08AD" w:rsidRPr="001439B1" w:rsidRDefault="00EA08AD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Всі обвинувачені у скоєнні особливо тяжкого злочину,  який </w:t>
      </w:r>
      <w:r w:rsidR="007402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сколихнув </w:t>
      </w:r>
      <w:proofErr w:type="spellStart"/>
      <w:r w:rsidR="00740216">
        <w:rPr>
          <w:rFonts w:ascii="Times New Roman" w:eastAsia="Calibri" w:hAnsi="Times New Roman" w:cs="Times New Roman"/>
          <w:sz w:val="28"/>
          <w:szCs w:val="28"/>
          <w:lang w:val="uk-UA"/>
        </w:rPr>
        <w:t>Фастівщину</w:t>
      </w:r>
      <w:proofErr w:type="spellEnd"/>
      <w:r w:rsidR="007402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країну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402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знаходяться на волі</w:t>
      </w:r>
      <w:r w:rsidR="00BD1D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 жодного запобіжного заходу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A08AD" w:rsidRPr="001439B1" w:rsidRDefault="00EA08AD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Такий стан по справі  підрива</w:t>
      </w:r>
      <w:r w:rsidR="00CE6E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довіру у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громадян України до правоохоронної системи,</w:t>
      </w:r>
      <w:r w:rsidR="007402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прокуратури та суду</w:t>
      </w:r>
      <w:r w:rsidR="00CE6E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також спричиняє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соціальну напругу.</w:t>
      </w:r>
    </w:p>
    <w:p w:rsidR="00E925FE" w:rsidRDefault="00740216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цілях 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верховенства права та принципу невідворотності   покарання за вчинені злочини проти життя людини, які повинні діяти неухильно в правовій державі, з метою  зняття соціальної напруги в місті</w:t>
      </w:r>
      <w:r w:rsidR="00CE6E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Фастові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депутати </w:t>
      </w:r>
      <w:r w:rsidR="00E925FE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Фастівської міської ради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звертаються </w:t>
      </w:r>
      <w:r w:rsidR="00EA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4C13A4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4C13A4" w:rsidRPr="004C13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олови Вищої ради </w:t>
      </w:r>
      <w:r w:rsidR="00F642B9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4C13A4" w:rsidRPr="004C13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равосуддя </w:t>
      </w:r>
      <w:r w:rsidR="00742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>перевірки фактів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викладених у даному зверненні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вжиття заходів реагування, а саме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E925FE" w:rsidRPr="00740216" w:rsidRDefault="00E925FE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A08AD" w:rsidRPr="00740216" w:rsidRDefault="00E925FE" w:rsidP="00E925F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ПРОСИМО:</w:t>
      </w:r>
    </w:p>
    <w:p w:rsidR="00BD1D89" w:rsidRPr="00740216" w:rsidRDefault="00BD1D89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B3127A" w:rsidRPr="00C10555" w:rsidRDefault="00B3127A" w:rsidP="00742D6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 П</w:t>
      </w:r>
      <w:r w:rsidR="00C105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еревірити факти </w:t>
      </w:r>
      <w:r w:rsidR="004C13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законності </w:t>
      </w:r>
      <w:r w:rsidR="004C13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прийнятих рішень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суддями, на розгляді у яких перебуває </w:t>
      </w:r>
      <w:r w:rsidRPr="00F016D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кримінальне</w:t>
      </w:r>
      <w:r w:rsidRPr="00F016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провадження </w:t>
      </w:r>
      <w:r w:rsidRPr="00F016D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12018110310000260 </w:t>
      </w:r>
      <w:r w:rsidR="004C13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 </w:t>
      </w:r>
      <w:r w:rsidR="004C13A4" w:rsidRPr="004C13A4">
        <w:rPr>
          <w:rFonts w:ascii="Times New Roman" w:eastAsia="Calibri" w:hAnsi="Times New Roman" w:cs="Times New Roman"/>
          <w:sz w:val="28"/>
          <w:szCs w:val="28"/>
          <w:lang w:val="uk-UA"/>
        </w:rPr>
        <w:t>справі 381/2996/18</w:t>
      </w:r>
      <w:r w:rsidR="004C13A4" w:rsidRPr="00C01B7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10555" w:rsidRPr="00C105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вбивства мешканки міста Фастова, Фастівського  району, Київської області </w:t>
      </w:r>
      <w:r w:rsidRPr="00C105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Гордєєвої Лілії Олександрівни</w:t>
      </w:r>
      <w:r w:rsidR="004C13A4" w:rsidRPr="00C105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C105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E925FE" w:rsidRPr="001439B1" w:rsidRDefault="00E925FE" w:rsidP="00742D6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05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2. Про результати </w:t>
      </w:r>
      <w:r w:rsidR="00DC06AB" w:rsidRPr="00C105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розгляду</w:t>
      </w:r>
      <w:r w:rsidR="00DC06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даного </w:t>
      </w:r>
      <w:r w:rsidR="0008774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депутатського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звернення</w:t>
      </w:r>
      <w:r w:rsidR="00742D6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просимо </w:t>
      </w:r>
      <w:r w:rsidR="001310B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письмово </w:t>
      </w:r>
      <w:r w:rsidR="00742D6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повідомити </w:t>
      </w:r>
      <w:r w:rsidR="00C105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Фастівську міську раду Київської області. </w:t>
      </w:r>
    </w:p>
    <w:p w:rsidR="00F97D2B" w:rsidRPr="001439B1" w:rsidRDefault="00742D6C" w:rsidP="00742D6C">
      <w:pPr>
        <w:tabs>
          <w:tab w:val="left" w:pos="14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740216" w:rsidRDefault="00740216" w:rsidP="00740216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216" w:rsidRDefault="00740216" w:rsidP="00740216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216" w:rsidRPr="00740216" w:rsidRDefault="00740216" w:rsidP="0074021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М.В.Нетяжук</w:t>
      </w:r>
    </w:p>
    <w:p w:rsidR="00740216" w:rsidRDefault="00740216" w:rsidP="00740216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216" w:rsidRDefault="00740216" w:rsidP="00740216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979A5" w:rsidRPr="00AF0A8C" w:rsidRDefault="00740216" w:rsidP="00AF0A8C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 ради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402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Л.І.Рудяк</w:t>
      </w:r>
      <w:bookmarkStart w:id="0" w:name="_GoBack"/>
      <w:bookmarkEnd w:id="0"/>
    </w:p>
    <w:sectPr w:rsidR="00E979A5" w:rsidRPr="00AF0A8C" w:rsidSect="009A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24873"/>
    <w:multiLevelType w:val="hybridMultilevel"/>
    <w:tmpl w:val="4F7A7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8AD"/>
    <w:rsid w:val="00055E5C"/>
    <w:rsid w:val="00087743"/>
    <w:rsid w:val="000A4135"/>
    <w:rsid w:val="000B2D0B"/>
    <w:rsid w:val="001310B4"/>
    <w:rsid w:val="002C5A1B"/>
    <w:rsid w:val="002F256A"/>
    <w:rsid w:val="00300CD5"/>
    <w:rsid w:val="00397223"/>
    <w:rsid w:val="003C7058"/>
    <w:rsid w:val="003E2F8B"/>
    <w:rsid w:val="00433A83"/>
    <w:rsid w:val="004948D4"/>
    <w:rsid w:val="004C13A4"/>
    <w:rsid w:val="004F0F0B"/>
    <w:rsid w:val="004F7A40"/>
    <w:rsid w:val="00523327"/>
    <w:rsid w:val="00614A01"/>
    <w:rsid w:val="006218E4"/>
    <w:rsid w:val="006329C0"/>
    <w:rsid w:val="006E753C"/>
    <w:rsid w:val="007327A1"/>
    <w:rsid w:val="00740216"/>
    <w:rsid w:val="00742D6C"/>
    <w:rsid w:val="00771433"/>
    <w:rsid w:val="007F3378"/>
    <w:rsid w:val="008508BE"/>
    <w:rsid w:val="008650F5"/>
    <w:rsid w:val="0092052E"/>
    <w:rsid w:val="00965435"/>
    <w:rsid w:val="00975D66"/>
    <w:rsid w:val="00983168"/>
    <w:rsid w:val="009B2C94"/>
    <w:rsid w:val="009B2CE9"/>
    <w:rsid w:val="00A62797"/>
    <w:rsid w:val="00A64210"/>
    <w:rsid w:val="00AE23B0"/>
    <w:rsid w:val="00AF0A8C"/>
    <w:rsid w:val="00B3127A"/>
    <w:rsid w:val="00B32429"/>
    <w:rsid w:val="00B8755E"/>
    <w:rsid w:val="00BD1D89"/>
    <w:rsid w:val="00C10555"/>
    <w:rsid w:val="00C16531"/>
    <w:rsid w:val="00C35629"/>
    <w:rsid w:val="00CA624E"/>
    <w:rsid w:val="00CB56D2"/>
    <w:rsid w:val="00CE6E8B"/>
    <w:rsid w:val="00D9779C"/>
    <w:rsid w:val="00DC06AB"/>
    <w:rsid w:val="00E841EC"/>
    <w:rsid w:val="00E87E35"/>
    <w:rsid w:val="00E925FE"/>
    <w:rsid w:val="00E979A5"/>
    <w:rsid w:val="00EA08AD"/>
    <w:rsid w:val="00EE00BF"/>
    <w:rsid w:val="00EF6E2C"/>
    <w:rsid w:val="00F642B9"/>
    <w:rsid w:val="00F9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AD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740,baiaagaaboqcaaaduhaaaaxieaaaaaaaaaaaaaaaaaaaaaaaaaaaaaaaaaaaaaaaaaaaaaaaaaaaaaaaaaaaaaaaaaaaaaaaaaaaaaaaaaaaaaaaaaaaaaaaaaaaaaaaaaaaaaaaaaaaaaaaaaaaaaaaaaaaaaaaaaaaaaaaaaaaaaaaaaaaaaaaaaaaaaaaaaaaaaaaaaaaaaaaaaaaaaaaaaaaaaaaaaaaaaaa"/>
    <w:basedOn w:val="a0"/>
    <w:rsid w:val="00EA08AD"/>
  </w:style>
  <w:style w:type="paragraph" w:styleId="3">
    <w:name w:val="Body Text 3"/>
    <w:basedOn w:val="a"/>
    <w:link w:val="30"/>
    <w:semiHidden/>
    <w:unhideWhenUsed/>
    <w:rsid w:val="004948D4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948D4"/>
    <w:rPr>
      <w:rFonts w:ascii="Calibri" w:eastAsia="Times New Roman" w:hAnsi="Calibri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582</Words>
  <Characters>3324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</dc:creator>
  <cp:lastModifiedBy>ORG</cp:lastModifiedBy>
  <cp:revision>25</cp:revision>
  <cp:lastPrinted>2021-12-15T12:53:00Z</cp:lastPrinted>
  <dcterms:created xsi:type="dcterms:W3CDTF">2021-12-09T12:47:00Z</dcterms:created>
  <dcterms:modified xsi:type="dcterms:W3CDTF">2021-12-15T12:54:00Z</dcterms:modified>
</cp:coreProperties>
</file>