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30" w:rsidRDefault="00681930" w:rsidP="00E13F9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№ 2 </w:t>
      </w:r>
    </w:p>
    <w:p w:rsidR="00681930" w:rsidRDefault="00681930" w:rsidP="00E13F9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міської ради </w:t>
      </w:r>
    </w:p>
    <w:p w:rsidR="00E13F9B" w:rsidRDefault="00EA08AD" w:rsidP="00E13F9B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23B0"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          </w:t>
      </w:r>
      <w:r w:rsidR="00E13F9B">
        <w:rPr>
          <w:rFonts w:ascii="Times New Roman" w:hAnsi="Times New Roman"/>
          <w:sz w:val="28"/>
          <w:szCs w:val="28"/>
        </w:rPr>
        <w:t>№</w:t>
      </w:r>
      <w:r w:rsidR="00E13F9B">
        <w:rPr>
          <w:rFonts w:ascii="Times New Roman" w:hAnsi="Times New Roman"/>
          <w:sz w:val="28"/>
          <w:szCs w:val="28"/>
          <w:lang w:val="uk-UA"/>
        </w:rPr>
        <w:t xml:space="preserve"> 45</w:t>
      </w:r>
      <w:r w:rsidR="00E13F9B">
        <w:rPr>
          <w:rFonts w:ascii="Times New Roman" w:hAnsi="Times New Roman"/>
          <w:sz w:val="28"/>
          <w:szCs w:val="28"/>
        </w:rPr>
        <w:t>-Х</w:t>
      </w:r>
      <w:r w:rsidR="00E13F9B">
        <w:rPr>
          <w:rFonts w:ascii="Times New Roman" w:hAnsi="Times New Roman"/>
          <w:sz w:val="28"/>
          <w:szCs w:val="28"/>
          <w:lang w:val="en-US"/>
        </w:rPr>
        <w:t>V</w:t>
      </w:r>
      <w:r w:rsidR="00E13F9B">
        <w:rPr>
          <w:rFonts w:ascii="Times New Roman" w:hAnsi="Times New Roman"/>
          <w:sz w:val="28"/>
          <w:szCs w:val="28"/>
        </w:rPr>
        <w:t>-</w:t>
      </w:r>
      <w:r w:rsidR="00E13F9B">
        <w:rPr>
          <w:rFonts w:ascii="Times New Roman" w:hAnsi="Times New Roman"/>
          <w:sz w:val="28"/>
          <w:szCs w:val="28"/>
          <w:lang w:val="en-US"/>
        </w:rPr>
        <w:t>VII</w:t>
      </w:r>
      <w:r w:rsidR="00E13F9B">
        <w:rPr>
          <w:rFonts w:ascii="Times New Roman" w:hAnsi="Times New Roman"/>
          <w:sz w:val="28"/>
          <w:szCs w:val="28"/>
        </w:rPr>
        <w:t>І</w:t>
      </w:r>
    </w:p>
    <w:p w:rsidR="00E13F9B" w:rsidRDefault="00E13F9B" w:rsidP="00E13F9B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.2021 року </w:t>
      </w:r>
    </w:p>
    <w:p w:rsidR="00AE23B0" w:rsidRDefault="00AE23B0" w:rsidP="00E13F9B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925FE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E23B0" w:rsidRPr="00AE23B0" w:rsidRDefault="00562EA5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Голові Верховної Ради </w:t>
      </w:r>
      <w:r w:rsid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України</w:t>
      </w:r>
    </w:p>
    <w:p w:rsidR="00AE23B0" w:rsidRDefault="00562EA5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Стефанчуку Р.О.</w:t>
      </w:r>
    </w:p>
    <w:p w:rsidR="00E13F9B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25FE">
        <w:rPr>
          <w:rFonts w:ascii="Times New Roman" w:eastAsia="Calibri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62EA5">
        <w:rPr>
          <w:rFonts w:ascii="Times New Roman" w:eastAsia="Calibri" w:hAnsi="Times New Roman" w:cs="Times New Roman"/>
          <w:sz w:val="28"/>
          <w:szCs w:val="28"/>
          <w:lang w:val="uk-UA"/>
        </w:rPr>
        <w:t>Михайла Грушевського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5, </w:t>
      </w:r>
      <w:r w:rsidR="00562E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E925FE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562E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Київ, 01008</w:t>
      </w:r>
    </w:p>
    <w:p w:rsidR="00E925FE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13F9B" w:rsidRDefault="00E13F9B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E23B0" w:rsidRDefault="00AE23B0" w:rsidP="00AE2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925FE" w:rsidRPr="0086741B" w:rsidRDefault="00E13F9B" w:rsidP="007910C2">
      <w:pPr>
        <w:spacing w:after="0" w:line="240" w:lineRule="auto"/>
        <w:ind w:right="49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</w:t>
      </w:r>
      <w:r w:rsidR="00E722F9" w:rsidRPr="00E722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 створення тимчасової слідчої комісії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8674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щодо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вбивства мешканки м</w:t>
      </w:r>
      <w:r w:rsidR="00A72A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іста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Фастова</w:t>
      </w:r>
      <w:r w:rsidR="008674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A72A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Фастівського району</w:t>
      </w:r>
      <w:r w:rsidR="008674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,</w:t>
      </w:r>
      <w:r w:rsidR="00A72A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Київської області </w:t>
      </w:r>
      <w:r w:rsidR="00E722F9" w:rsidRPr="00E722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Гордєєвої Лілії Олександрівни</w:t>
      </w:r>
      <w:r w:rsidR="008674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по справі </w:t>
      </w:r>
      <w:r w:rsidR="00867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381/2996/18 </w:t>
      </w:r>
      <w:r w:rsidR="008674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E925FE" w:rsidRPr="00E722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(кримінальне провадження </w:t>
      </w:r>
      <w:r w:rsidR="00E925FE" w:rsidRPr="00E722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12018110310000260)</w:t>
      </w:r>
    </w:p>
    <w:p w:rsidR="00E925FE" w:rsidRDefault="00E925FE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925FE" w:rsidRDefault="00E925FE" w:rsidP="00AE2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E23B0" w:rsidRDefault="00E722F9" w:rsidP="00AE2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="00FE4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ЕПУТАТСЬКЕ ЗВЕРНЕННЯ</w:t>
      </w:r>
    </w:p>
    <w:p w:rsidR="00AE23B0" w:rsidRPr="00AE23B0" w:rsidRDefault="00FE4A83" w:rsidP="00AE2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ДЕПУТАТІВ </w:t>
      </w:r>
      <w:r w:rsidR="00AE23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ФАСТІВСЬКОЇ МІСЬКОЇ РАДИ</w:t>
      </w:r>
    </w:p>
    <w:p w:rsidR="00AE23B0" w:rsidRDefault="00AE23B0" w:rsidP="00EA08A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7223" w:rsidRDefault="00EA08AD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місті 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>Фастів,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області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="00A72A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березня 2018 року  було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вчинено особливо тяжкий злочин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: о 1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>6 годині, біля дитячого садочка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, шляхом нанесення 24 ножових ран, бу</w:t>
      </w:r>
      <w:r w:rsidR="00BD1D89">
        <w:rPr>
          <w:rFonts w:ascii="Times New Roman" w:eastAsia="Calibri" w:hAnsi="Times New Roman" w:cs="Times New Roman"/>
          <w:sz w:val="28"/>
          <w:szCs w:val="28"/>
          <w:lang w:val="uk-UA"/>
        </w:rPr>
        <w:t>ло вбито багатодітну матір Лілію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Гордєєву, яка мала на своєму утриманні повні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стю  незрячу 70 річну матір.  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З офіційних повідомлень прокуратури  Київської області  вбивство Лілії Гордєєвої  носило замовний характер і за підозрою  у вчиненні  злочину було зааре</w:t>
      </w:r>
      <w:r w:rsidR="00742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штовано  мешканців міста Київ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Єрмоловича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Олексія,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Єрмоловича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Дмитра,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Аллу та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Івана.  Досудове розслідування по кримінальному провадженню </w:t>
      </w:r>
      <w:r w:rsidRPr="001439B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№ 12018110310000260</w:t>
      </w:r>
      <w:r w:rsidR="003972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проводило Фастівське ВП Васильківсько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>го ВП ГУ НП в Київській області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D1D89" w:rsidRDefault="00EA08AD" w:rsidP="00397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1439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30.08.2018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 року  справа 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381/2996/18</w:t>
      </w:r>
      <w:r w:rsidR="0039722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(кримінальне провадження </w:t>
      </w:r>
      <w:r w:rsidR="0039722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                   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№ 12018110310000260)   зареєстрована в  Фа</w:t>
      </w:r>
      <w:r w:rsidR="00E13F9B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стівському </w:t>
      </w:r>
      <w:proofErr w:type="spellStart"/>
      <w:r w:rsidR="00E13F9B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міськрайонному</w:t>
      </w:r>
      <w:proofErr w:type="spellEnd"/>
      <w:r w:rsidR="00E13F9B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суді,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але за</w:t>
      </w:r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даними сайту Фастівського суду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справа напр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авлена до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ілоцерківського суду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A72A9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потім до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Києво</w:t>
      </w:r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-С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вятошинського</w:t>
      </w:r>
      <w:proofErr w:type="spellEnd"/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районного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суду,  де діями прокурат</w:t>
      </w:r>
      <w:r w:rsidR="00BD1D8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ури  та суду було спричинено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те, що  обвинуваченим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Івану та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Єрмоловичу</w:t>
      </w:r>
      <w:proofErr w:type="spellEnd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Дмитру  було змінено запобіжний захід з арешту на домашній арешт</w:t>
      </w:r>
      <w:r w:rsidR="00E13F9B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а в наступному </w:t>
      </w:r>
      <w:r w:rsidR="00E13F9B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ці обвинувачені залишились взагалі без запобіжного заходу. Ця інформація міститься  в Єдиному державному реєстрі судових рішень по справі 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381/2996/18. </w:t>
      </w:r>
    </w:p>
    <w:p w:rsidR="00BD1D89" w:rsidRDefault="00EA08AD" w:rsidP="00397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 xml:space="preserve">В наступному </w:t>
      </w:r>
      <w:r w:rsidR="00A72A9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справу </w:t>
      </w:r>
      <w:r w:rsidR="00A72A97" w:rsidRPr="001439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A97"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381/2996/18</w:t>
      </w:r>
      <w:r w:rsidR="00A72A97"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було передано </w:t>
      </w:r>
      <w:r w:rsidR="008634A4" w:rsidRPr="001439B1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</w:t>
      </w:r>
      <w:r w:rsidR="00863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р.  </w:t>
      </w:r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Бориспільського  </w:t>
      </w:r>
      <w:proofErr w:type="spellStart"/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міськрайонного</w:t>
      </w:r>
      <w:proofErr w:type="spellEnd"/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суду</w:t>
      </w:r>
      <w:r w:rsidR="00BD1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даними  сайту </w:t>
      </w:r>
      <w:r w:rsidR="00A72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Бориспільського суду та Єдиного</w:t>
      </w:r>
      <w:r w:rsidR="00A72A97"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державного реєстру судових рішень  </w:t>
      </w:r>
      <w:r w:rsidR="00A72A97" w:rsidRPr="008634A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</w:t>
      </w:r>
      <w:r w:rsidRPr="008634A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381/2996/18</w:t>
      </w:r>
      <w:r w:rsidR="00A72A97" w:rsidRPr="008634A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обвинуваченій  </w:t>
      </w:r>
      <w:proofErr w:type="spellStart"/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Аллі Григорівні,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яка обвинувачується в зам</w:t>
      </w:r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овленні вбивства</w:t>
      </w:r>
      <w:r w:rsidR="00A72A9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та </w:t>
      </w:r>
      <w:proofErr w:type="spellStart"/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Єрмоловичу</w:t>
      </w:r>
      <w:proofErr w:type="spellEnd"/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Олексію,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який обвинувачу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ється у вбивстві </w:t>
      </w:r>
      <w:r w:rsidR="00A72A9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було змінено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запобіжний захід на домашній арешт,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 потім  спр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ава не призначалась до розгляду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2A9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прокуратура та суд не вирішували питання про запобіжний захід і обвинувачені в скоєнні особливо тяжкого злочину залишились взагалі без запобіжного заходу. </w:t>
      </w:r>
    </w:p>
    <w:p w:rsidR="00EA08AD" w:rsidRPr="001439B1" w:rsidRDefault="00EA08AD" w:rsidP="00397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 даними Єдиного державного реєстру судових рішень  остання 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хвала про 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запоб</w:t>
      </w:r>
      <w:proofErr w:type="spellEnd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жний</w:t>
      </w:r>
      <w:proofErr w:type="spellEnd"/>
      <w:r w:rsidR="0039722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зах</w:t>
      </w:r>
      <w:proofErr w:type="spellEnd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</w:t>
      </w:r>
      <w:proofErr w:type="spellEnd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обвинуваченим виносилась судом 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28.07.2020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року і взагалі це остання 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хвала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яка міст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иться в реєстрі по даній справі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A08AD" w:rsidRPr="001439B1" w:rsidRDefault="00EA08AD" w:rsidP="00397223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143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Станом на грудень 2021 року  за даними сайту Бориспільського </w:t>
      </w:r>
      <w:proofErr w:type="spellStart"/>
      <w:r w:rsidRPr="00143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міськрайонного</w:t>
      </w:r>
      <w:proofErr w:type="spellEnd"/>
      <w:r w:rsidRPr="00143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суду  справа не призначена до судового розгляду.</w:t>
      </w:r>
    </w:p>
    <w:p w:rsidR="00EA08AD" w:rsidRPr="001439B1" w:rsidRDefault="00EA08AD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Всі обвинувачені у скоєнні особливо тяжкого злочину,  який сколихнув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Фастівщину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країну,</w:t>
      </w:r>
      <w:r w:rsidR="00A72A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знаходяться на волі</w:t>
      </w:r>
      <w:r w:rsidR="00BD1D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 жодного запобіжного заходу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A08AD" w:rsidRPr="001439B1" w:rsidRDefault="001505F0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Такий стан по справі  підриває довіру у 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громадян України до правоохоронної системи,</w:t>
      </w:r>
      <w:r w:rsidR="00A72A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прокуратури та суду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також спричиняє 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соціальну напругу.</w:t>
      </w:r>
    </w:p>
    <w:p w:rsidR="00E925FE" w:rsidRDefault="00E13F9B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В цілях  забезпечення верховенства права та принципу невідворотності   покарання за вчинені злочини проти життя людини, які повинні діяти неухильно в правовій державі, з метою  зняття соціальної напруги в місті</w:t>
      </w:r>
      <w:r w:rsidR="001505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Фастові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депутати </w:t>
      </w:r>
      <w:r w:rsidR="00E925FE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Фастівської міської ради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звертаються </w:t>
      </w:r>
      <w:r w:rsidR="00EA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E722F9" w:rsidRPr="00E722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Голови Верховної Ради України </w:t>
      </w:r>
      <w:r w:rsidR="00742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>перевірки фактів</w:t>
      </w:r>
      <w:r w:rsidR="007910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викладених у даному зверненні</w:t>
      </w:r>
      <w:r w:rsidR="007910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вжиття дієвих заходів реагування, а саме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E925FE" w:rsidRPr="007910C2" w:rsidRDefault="00E925FE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A08AD" w:rsidRPr="00E13F9B" w:rsidRDefault="00E925FE" w:rsidP="00E925F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13F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ПРОСИМО:</w:t>
      </w:r>
    </w:p>
    <w:p w:rsidR="00BD1D89" w:rsidRPr="007910C2" w:rsidRDefault="00BD1D89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722F9" w:rsidRPr="00EC7D39" w:rsidRDefault="00E722F9" w:rsidP="00742D6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 </w:t>
      </w:r>
      <w:r w:rsidR="00EC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</w:t>
      </w:r>
      <w:r w:rsidRPr="001439B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твор</w:t>
      </w:r>
      <w:r w:rsidR="00EC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ити тимчасову слідчу комісію</w:t>
      </w:r>
      <w:r w:rsidRPr="001439B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294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щодо </w:t>
      </w:r>
      <w:r w:rsidRPr="001439B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вбивства </w:t>
      </w:r>
      <w:r w:rsidRPr="00A37E7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мешканки </w:t>
      </w:r>
      <w:r w:rsidR="00EC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</w:t>
      </w:r>
      <w:r w:rsidRPr="00A37E7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</w:t>
      </w:r>
      <w:r w:rsidR="00A72A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іста </w:t>
      </w:r>
      <w:r w:rsidRPr="00A37E7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Фастова</w:t>
      </w:r>
      <w:r w:rsidR="00294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A72A97" w:rsidRPr="00A72A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Фастівського району</w:t>
      </w:r>
      <w:r w:rsidR="00294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="00A72A97" w:rsidRPr="00A72A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Київської області</w:t>
      </w:r>
      <w:r w:rsidR="00A72A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Гордєєвої Лілії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Олександрівни</w:t>
      </w:r>
      <w:r w:rsidR="00EC7D39" w:rsidRPr="00EC7D3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72A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справі </w:t>
      </w:r>
      <w:r w:rsidR="00EC7D39" w:rsidRPr="00EC7D39">
        <w:rPr>
          <w:rFonts w:ascii="Times New Roman" w:eastAsia="Calibri" w:hAnsi="Times New Roman" w:cs="Times New Roman"/>
          <w:sz w:val="28"/>
          <w:szCs w:val="28"/>
          <w:lang w:val="uk-UA"/>
        </w:rPr>
        <w:t>381/2996/18</w:t>
      </w:r>
      <w:r w:rsidR="00EC7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7D39" w:rsidRPr="00EC7D39">
        <w:rPr>
          <w:rFonts w:ascii="Times New Roman" w:eastAsia="Calibri" w:hAnsi="Times New Roman" w:cs="Times New Roman"/>
          <w:sz w:val="28"/>
          <w:szCs w:val="28"/>
          <w:lang w:val="uk-UA"/>
        </w:rPr>
        <w:t>(кримінальне провадження</w:t>
      </w:r>
      <w:r w:rsidR="00A72A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7D39" w:rsidRPr="00EC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12018110310000260)</w:t>
      </w:r>
      <w:r w:rsidR="007150A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перевірки фактів</w:t>
      </w:r>
      <w:r w:rsidR="00A72A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="007150A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викладених у даному зверненні</w:t>
      </w:r>
      <w:r w:rsidR="00102B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7150A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8634A4" w:rsidRPr="001439B1" w:rsidRDefault="00E722F9" w:rsidP="008634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925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 Про результати </w:t>
      </w:r>
      <w:r w:rsidR="00A72A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розгляду </w:t>
      </w:r>
      <w:r w:rsidR="00E925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даного </w:t>
      </w:r>
      <w:r w:rsidR="00EB1A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депутатського </w:t>
      </w:r>
      <w:r w:rsidR="00E925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звернення</w:t>
      </w:r>
      <w:r w:rsidR="00742D6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просимо </w:t>
      </w:r>
      <w:r w:rsidR="001310B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письмово </w:t>
      </w:r>
      <w:r w:rsidR="00742D6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повідомити </w:t>
      </w:r>
      <w:r w:rsidR="008634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Фастівську міську раду Київської області.</w:t>
      </w:r>
    </w:p>
    <w:p w:rsidR="008634A4" w:rsidRDefault="008634A4" w:rsidP="008634A4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97D2B" w:rsidRPr="001439B1" w:rsidRDefault="00742D6C" w:rsidP="00742D6C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EA08AD" w:rsidRDefault="00EA08AD" w:rsidP="0039722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13F9B" w:rsidRPr="007910C2" w:rsidRDefault="00E13F9B" w:rsidP="00E13F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М.В.Нетяжук</w:t>
      </w:r>
    </w:p>
    <w:p w:rsidR="00E13F9B" w:rsidRDefault="00E13F9B" w:rsidP="00E13F9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13F9B" w:rsidRDefault="00E13F9B" w:rsidP="00E13F9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979A5" w:rsidRPr="009C37F5" w:rsidRDefault="00E13F9B" w:rsidP="009C37F5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</w:t>
      </w:r>
      <w:r w:rsid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ради</w:t>
      </w:r>
      <w:r w:rsid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91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Л.І.Рудяк</w:t>
      </w:r>
      <w:bookmarkStart w:id="0" w:name="_GoBack"/>
      <w:bookmarkEnd w:id="0"/>
    </w:p>
    <w:sectPr w:rsidR="00E979A5" w:rsidRPr="009C37F5" w:rsidSect="009A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24873"/>
    <w:multiLevelType w:val="hybridMultilevel"/>
    <w:tmpl w:val="4F7A7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8AD"/>
    <w:rsid w:val="00102B0C"/>
    <w:rsid w:val="001310B4"/>
    <w:rsid w:val="001505F0"/>
    <w:rsid w:val="00294697"/>
    <w:rsid w:val="002C5A1B"/>
    <w:rsid w:val="002F256A"/>
    <w:rsid w:val="00362A81"/>
    <w:rsid w:val="00397223"/>
    <w:rsid w:val="004F0F0B"/>
    <w:rsid w:val="004F7A40"/>
    <w:rsid w:val="00523327"/>
    <w:rsid w:val="00562EA5"/>
    <w:rsid w:val="005A6AB4"/>
    <w:rsid w:val="00614A01"/>
    <w:rsid w:val="006218E4"/>
    <w:rsid w:val="006329C0"/>
    <w:rsid w:val="00681930"/>
    <w:rsid w:val="006A5A89"/>
    <w:rsid w:val="007150A0"/>
    <w:rsid w:val="007327A1"/>
    <w:rsid w:val="00742D6C"/>
    <w:rsid w:val="00771433"/>
    <w:rsid w:val="007910C2"/>
    <w:rsid w:val="007E40C5"/>
    <w:rsid w:val="007F3378"/>
    <w:rsid w:val="008508BE"/>
    <w:rsid w:val="008634A4"/>
    <w:rsid w:val="008650F5"/>
    <w:rsid w:val="0086741B"/>
    <w:rsid w:val="0096050B"/>
    <w:rsid w:val="00965435"/>
    <w:rsid w:val="00983168"/>
    <w:rsid w:val="009B2C94"/>
    <w:rsid w:val="009B2CE9"/>
    <w:rsid w:val="009C37F5"/>
    <w:rsid w:val="009D5A2D"/>
    <w:rsid w:val="00A6207A"/>
    <w:rsid w:val="00A62797"/>
    <w:rsid w:val="00A71184"/>
    <w:rsid w:val="00A72A97"/>
    <w:rsid w:val="00AE23B0"/>
    <w:rsid w:val="00B45409"/>
    <w:rsid w:val="00BD1D89"/>
    <w:rsid w:val="00C16531"/>
    <w:rsid w:val="00C35629"/>
    <w:rsid w:val="00C94E96"/>
    <w:rsid w:val="00D07C95"/>
    <w:rsid w:val="00D9779C"/>
    <w:rsid w:val="00DE1705"/>
    <w:rsid w:val="00E13F9B"/>
    <w:rsid w:val="00E722F9"/>
    <w:rsid w:val="00E925FE"/>
    <w:rsid w:val="00E979A5"/>
    <w:rsid w:val="00EA08AD"/>
    <w:rsid w:val="00EB1AE2"/>
    <w:rsid w:val="00EC7D39"/>
    <w:rsid w:val="00F97D2B"/>
    <w:rsid w:val="00FE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AD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740,baiaagaaboqcaaaduhaaaaxieaaaaaaaaaaaaaaaaaaaaaaaaaaaaaaaaaaaaaaaaaaaaaaaaaaaaaaaaaaaaaaaaaaaaaaaaaaaaaaaaaaaaaaaaaaaaaaaaaaaaaaaaaaaaaaaaaaaaaaaaaaaaaaaaaaaaaaaaaaaaaaaaaaaaaaaaaaaaaaaaaaaaaaaaaaaaaaaaaaaaaaaaaaaaaaaaaaaaaaaaaaaaaaa"/>
    <w:basedOn w:val="a0"/>
    <w:rsid w:val="00EA08AD"/>
  </w:style>
  <w:style w:type="paragraph" w:styleId="3">
    <w:name w:val="Body Text 3"/>
    <w:basedOn w:val="a"/>
    <w:link w:val="30"/>
    <w:rsid w:val="00E13F9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13F9B"/>
    <w:rPr>
      <w:rFonts w:ascii="Calibri" w:eastAsia="Times New Roman" w:hAnsi="Calibri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</dc:creator>
  <cp:lastModifiedBy>ORG</cp:lastModifiedBy>
  <cp:revision>19</cp:revision>
  <cp:lastPrinted>2021-12-15T12:48:00Z</cp:lastPrinted>
  <dcterms:created xsi:type="dcterms:W3CDTF">2021-12-09T12:26:00Z</dcterms:created>
  <dcterms:modified xsi:type="dcterms:W3CDTF">2021-12-15T12:48:00Z</dcterms:modified>
</cp:coreProperties>
</file>