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8D3" w:rsidRDefault="00C608D3" w:rsidP="00CF0828">
      <w:pPr>
        <w:spacing w:after="0" w:line="240" w:lineRule="auto"/>
        <w:jc w:val="center"/>
        <w:rPr>
          <w:rFonts w:eastAsia="Calibri"/>
          <w:b/>
          <w:bCs/>
          <w:szCs w:val="28"/>
        </w:rPr>
      </w:pPr>
      <w:r w:rsidRPr="00BB2404">
        <w:rPr>
          <w:rFonts w:ascii="UkrainianKudriashov" w:eastAsia="Calibri" w:hAnsi="UkrainianKudriashov"/>
          <w:b/>
          <w:bCs/>
          <w:szCs w:val="28"/>
        </w:rPr>
        <w:object w:dxaOrig="886" w:dyaOrig="11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1pt;height:45.45pt" o:ole="" fillcolor="window">
            <v:imagedata r:id="rId8" o:title=""/>
          </v:shape>
          <o:OLEObject Type="Embed" ProgID="Word.Picture.8" ShapeID="_x0000_i1025" DrawAspect="Content" ObjectID="_1685521546" r:id="rId9"/>
        </w:object>
      </w:r>
    </w:p>
    <w:p w:rsidR="00E0661B" w:rsidRPr="00E0661B" w:rsidRDefault="00E0661B" w:rsidP="00CF0828">
      <w:pPr>
        <w:spacing w:after="0" w:line="240" w:lineRule="auto"/>
        <w:jc w:val="center"/>
        <w:rPr>
          <w:b/>
          <w:bCs/>
          <w:sz w:val="8"/>
          <w:szCs w:val="8"/>
        </w:rPr>
      </w:pPr>
    </w:p>
    <w:p w:rsidR="00C608D3" w:rsidRPr="00C608D3" w:rsidRDefault="00C608D3" w:rsidP="00CF0828">
      <w:pPr>
        <w:pStyle w:val="1"/>
        <w:spacing w:before="0" w:line="240" w:lineRule="auto"/>
        <w:jc w:val="center"/>
        <w:rPr>
          <w:rFonts w:ascii="Times New Roman" w:hAnsi="Times New Roman"/>
          <w:b w:val="0"/>
          <w:bCs w:val="0"/>
          <w:color w:val="auto"/>
        </w:rPr>
      </w:pPr>
      <w:r w:rsidRPr="00C608D3">
        <w:rPr>
          <w:rFonts w:ascii="Times New Roman" w:hAnsi="Times New Roman"/>
          <w:color w:val="auto"/>
        </w:rPr>
        <w:t>ФАСТІВСЬКА  МІСЬКА  РАДА  КИЇВСЬКОЇ  ОБЛАСТІ</w:t>
      </w:r>
    </w:p>
    <w:p w:rsidR="00C608D3" w:rsidRPr="00244672" w:rsidRDefault="00C608D3" w:rsidP="00C608D3">
      <w:pPr>
        <w:pStyle w:val="af3"/>
        <w:rPr>
          <w:b/>
          <w:sz w:val="20"/>
        </w:rPr>
      </w:pPr>
      <w:r w:rsidRPr="00244672">
        <w:rPr>
          <w:b/>
          <w:sz w:val="20"/>
        </w:rPr>
        <w:t>пл. Соборна, 1,  м.</w:t>
      </w:r>
      <w:r>
        <w:rPr>
          <w:b/>
          <w:sz w:val="20"/>
        </w:rPr>
        <w:t xml:space="preserve"> </w:t>
      </w:r>
      <w:r w:rsidRPr="00244672">
        <w:rPr>
          <w:b/>
          <w:sz w:val="20"/>
        </w:rPr>
        <w:t>Фастів, Фастівський район,  Київська область, 08500, тел.: 6-02-16;  факс 6-31-00</w:t>
      </w:r>
    </w:p>
    <w:p w:rsidR="00C608D3" w:rsidRDefault="00C608D3" w:rsidP="00C608D3">
      <w:pPr>
        <w:shd w:val="clear" w:color="auto" w:fill="FFFFFF"/>
        <w:spacing w:after="0" w:line="240" w:lineRule="auto"/>
        <w:jc w:val="center"/>
        <w:rPr>
          <w:rFonts w:ascii="Times New Roman" w:hAnsi="Times New Roman"/>
          <w:b/>
          <w:bCs/>
          <w:sz w:val="28"/>
          <w:szCs w:val="28"/>
        </w:rPr>
      </w:pPr>
    </w:p>
    <w:p w:rsidR="00C608D3" w:rsidRPr="00244672" w:rsidRDefault="00C608D3" w:rsidP="00C608D3">
      <w:pPr>
        <w:shd w:val="clear" w:color="auto" w:fill="FFFFFF"/>
        <w:spacing w:after="0" w:line="240" w:lineRule="auto"/>
        <w:jc w:val="center"/>
        <w:rPr>
          <w:rFonts w:ascii="Times New Roman" w:hAnsi="Times New Roman"/>
          <w:b/>
          <w:bCs/>
          <w:sz w:val="28"/>
          <w:szCs w:val="28"/>
        </w:rPr>
      </w:pPr>
      <w:r w:rsidRPr="00244672">
        <w:rPr>
          <w:rFonts w:ascii="Times New Roman" w:hAnsi="Times New Roman"/>
          <w:b/>
          <w:bCs/>
          <w:sz w:val="28"/>
          <w:szCs w:val="28"/>
        </w:rPr>
        <w:t>Р І Ш Е Н Н Я</w:t>
      </w:r>
    </w:p>
    <w:p w:rsidR="00C608D3" w:rsidRPr="00E0661B" w:rsidRDefault="00C608D3" w:rsidP="00C608D3">
      <w:pPr>
        <w:pStyle w:val="31"/>
        <w:spacing w:after="0" w:line="240" w:lineRule="auto"/>
        <w:rPr>
          <w:rFonts w:ascii="Times New Roman" w:hAnsi="Times New Roman"/>
          <w:sz w:val="12"/>
          <w:szCs w:val="12"/>
          <w:lang w:val="ru-RU"/>
        </w:rPr>
      </w:pPr>
    </w:p>
    <w:p w:rsidR="00C608D3" w:rsidRPr="00244672" w:rsidRDefault="00C608D3" w:rsidP="00C608D3">
      <w:pPr>
        <w:pStyle w:val="31"/>
        <w:spacing w:after="0" w:line="240" w:lineRule="auto"/>
        <w:rPr>
          <w:rFonts w:ascii="Times New Roman" w:hAnsi="Times New Roman"/>
          <w:color w:val="000000"/>
          <w:sz w:val="28"/>
          <w:szCs w:val="28"/>
        </w:rPr>
      </w:pPr>
      <w:r>
        <w:rPr>
          <w:rFonts w:ascii="Times New Roman" w:hAnsi="Times New Roman"/>
          <w:sz w:val="28"/>
          <w:szCs w:val="28"/>
        </w:rPr>
        <w:t>№ 30</w:t>
      </w:r>
      <w:r w:rsidRPr="00244672">
        <w:rPr>
          <w:rFonts w:ascii="Times New Roman" w:hAnsi="Times New Roman"/>
          <w:sz w:val="28"/>
          <w:szCs w:val="28"/>
        </w:rPr>
        <w:t>-ІХ-</w:t>
      </w:r>
      <w:r w:rsidRPr="00244672">
        <w:rPr>
          <w:rFonts w:ascii="Times New Roman" w:hAnsi="Times New Roman"/>
          <w:sz w:val="28"/>
          <w:szCs w:val="28"/>
          <w:lang w:val="en-US"/>
        </w:rPr>
        <w:t>VII</w:t>
      </w:r>
      <w:r w:rsidRPr="00244672">
        <w:rPr>
          <w:rFonts w:ascii="Times New Roman" w:hAnsi="Times New Roman"/>
          <w:sz w:val="28"/>
          <w:szCs w:val="28"/>
        </w:rPr>
        <w:t>І</w:t>
      </w:r>
    </w:p>
    <w:p w:rsidR="00C608D3" w:rsidRPr="00244672" w:rsidRDefault="00C608D3" w:rsidP="00C608D3">
      <w:pPr>
        <w:pStyle w:val="31"/>
        <w:spacing w:after="0" w:line="240" w:lineRule="auto"/>
        <w:rPr>
          <w:rFonts w:ascii="Times New Roman" w:hAnsi="Times New Roman"/>
          <w:sz w:val="28"/>
          <w:szCs w:val="28"/>
        </w:rPr>
      </w:pPr>
      <w:r w:rsidRPr="00244672">
        <w:rPr>
          <w:rFonts w:ascii="Times New Roman" w:hAnsi="Times New Roman"/>
          <w:sz w:val="28"/>
          <w:szCs w:val="28"/>
        </w:rPr>
        <w:t>від 15.06.2021 року</w:t>
      </w:r>
    </w:p>
    <w:p w:rsidR="00C608D3" w:rsidRPr="00C608D3" w:rsidRDefault="00C608D3" w:rsidP="00C608D3">
      <w:pPr>
        <w:spacing w:after="0" w:line="240" w:lineRule="auto"/>
        <w:rPr>
          <w:rFonts w:ascii="Times New Roman" w:hAnsi="Times New Roman"/>
          <w:b/>
          <w:color w:val="000000"/>
          <w:sz w:val="24"/>
          <w:szCs w:val="24"/>
        </w:rPr>
      </w:pPr>
    </w:p>
    <w:p w:rsidR="00CB31EF" w:rsidRPr="00C608D3" w:rsidRDefault="00CB31EF" w:rsidP="00CB31EF">
      <w:pPr>
        <w:spacing w:after="0" w:line="240" w:lineRule="auto"/>
        <w:jc w:val="center"/>
        <w:rPr>
          <w:rFonts w:ascii="Times New Roman" w:eastAsia="Times New Roman" w:hAnsi="Times New Roman" w:cs="Times New Roman"/>
          <w:b/>
          <w:sz w:val="28"/>
          <w:szCs w:val="28"/>
          <w:lang w:eastAsia="ru-RU"/>
        </w:rPr>
      </w:pPr>
      <w:r w:rsidRPr="00C608D3">
        <w:rPr>
          <w:rFonts w:ascii="Times New Roman" w:eastAsia="Times New Roman" w:hAnsi="Times New Roman" w:cs="Times New Roman"/>
          <w:b/>
          <w:sz w:val="28"/>
          <w:szCs w:val="28"/>
          <w:lang w:eastAsia="ru-RU"/>
        </w:rPr>
        <w:t>Про затвердження Правил благоустрою на  території населених пунктів Фастівської міської територіальної громади</w:t>
      </w:r>
    </w:p>
    <w:p w:rsidR="00CB31EF" w:rsidRPr="00CB31EF" w:rsidRDefault="00CB31EF" w:rsidP="00CB31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B31EF" w:rsidRPr="00CF0828" w:rsidRDefault="00CB31EF" w:rsidP="00CF0828">
      <w:pPr>
        <w:spacing w:after="0" w:line="240" w:lineRule="auto"/>
        <w:ind w:firstLine="540"/>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 xml:space="preserve">З метою </w:t>
      </w:r>
      <w:r w:rsidRPr="00CB31EF">
        <w:rPr>
          <w:rFonts w:ascii="Times New Roman" w:eastAsia="Times New Roman" w:hAnsi="Times New Roman" w:cs="Times New Roman"/>
          <w:bCs/>
          <w:sz w:val="28"/>
          <w:szCs w:val="28"/>
          <w:lang w:eastAsia="ru-RU"/>
        </w:rPr>
        <w:t>створення сприятливого для життєдіяльності людини</w:t>
      </w:r>
      <w:r w:rsidRPr="00CB31EF">
        <w:rPr>
          <w:rFonts w:ascii="Times New Roman" w:eastAsia="Times New Roman" w:hAnsi="Times New Roman" w:cs="Times New Roman"/>
          <w:sz w:val="28"/>
          <w:szCs w:val="28"/>
          <w:lang w:eastAsia="ru-RU"/>
        </w:rPr>
        <w:t xml:space="preserve"> довкілля та покращення санітарного стану, збереження об'єктів та елементів благоустрою та зелених насаджень,  а також для встановлення єдиних вимог щодо благоустрою території населених пунктів Фастівської міської територіальної громади, відповідно до</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Закону</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України</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«Про</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регулювання</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містобудівної</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діяльності»</w:t>
      </w:r>
      <w:r w:rsidRPr="00CB31EF">
        <w:rPr>
          <w:rFonts w:ascii="Times New Roman" w:eastAsia="Times New Roman" w:hAnsi="Times New Roman" w:cs="Times New Roman"/>
          <w:sz w:val="28"/>
          <w:szCs w:val="28"/>
          <w:lang w:eastAsia="ru-RU"/>
        </w:rPr>
        <w:t>,  Наказу Міністерства регіонального розвитку, будівництва та житлово-комунального господарства України від 27.11.2017 року №310 «Про затвердження типових правил благоустрою території населеного пункту»,   керуючись ст. 34 Закону України «Про благоустрій населених пунктів»,  пп.44 ч.1. ст.26, ч. 1 ст. 59 Закону України «Про місцеве самоврядування в Україні»,</w:t>
      </w:r>
    </w:p>
    <w:p w:rsidR="00CB31EF" w:rsidRPr="00C608D3" w:rsidRDefault="00CB31EF" w:rsidP="00CB31EF">
      <w:pPr>
        <w:spacing w:after="0" w:line="240" w:lineRule="auto"/>
        <w:jc w:val="center"/>
        <w:rPr>
          <w:rFonts w:ascii="Times New Roman" w:eastAsia="Times New Roman" w:hAnsi="Times New Roman" w:cs="Times New Roman"/>
          <w:sz w:val="28"/>
          <w:szCs w:val="28"/>
          <w:lang w:eastAsia="ru-RU"/>
        </w:rPr>
      </w:pPr>
      <w:r w:rsidRPr="00C608D3">
        <w:rPr>
          <w:rFonts w:ascii="Times New Roman" w:eastAsia="Times New Roman" w:hAnsi="Times New Roman" w:cs="Times New Roman"/>
          <w:b/>
          <w:sz w:val="28"/>
          <w:szCs w:val="28"/>
          <w:lang w:eastAsia="ru-RU"/>
        </w:rPr>
        <w:t>міська рада</w:t>
      </w:r>
    </w:p>
    <w:p w:rsidR="00CB31EF" w:rsidRPr="00CF0828" w:rsidRDefault="00CB31EF" w:rsidP="00CF0828">
      <w:pPr>
        <w:spacing w:after="0" w:line="240" w:lineRule="auto"/>
        <w:jc w:val="center"/>
        <w:rPr>
          <w:rFonts w:ascii="Times New Roman" w:eastAsia="Times New Roman" w:hAnsi="Times New Roman" w:cs="Times New Roman"/>
          <w:b/>
          <w:sz w:val="28"/>
          <w:szCs w:val="28"/>
          <w:lang w:eastAsia="ru-RU"/>
        </w:rPr>
      </w:pPr>
      <w:r w:rsidRPr="00C608D3">
        <w:rPr>
          <w:rFonts w:ascii="Times New Roman" w:eastAsia="Times New Roman" w:hAnsi="Times New Roman" w:cs="Times New Roman"/>
          <w:b/>
          <w:sz w:val="28"/>
          <w:szCs w:val="28"/>
          <w:lang w:eastAsia="ru-RU"/>
        </w:rPr>
        <w:t>В И Р І Ш И Л А:</w:t>
      </w:r>
    </w:p>
    <w:p w:rsidR="00CB31EF" w:rsidRPr="00CB31EF" w:rsidRDefault="00CB31EF" w:rsidP="00CB31EF">
      <w:pPr>
        <w:spacing w:after="0" w:line="240" w:lineRule="auto"/>
        <w:ind w:right="-5"/>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ab/>
        <w:t>1.</w:t>
      </w:r>
      <w:r w:rsidR="00C608D3">
        <w:rPr>
          <w:rFonts w:ascii="Times New Roman" w:eastAsia="Times New Roman" w:hAnsi="Times New Roman" w:cs="Times New Roman"/>
          <w:sz w:val="28"/>
          <w:szCs w:val="28"/>
          <w:lang w:eastAsia="ru-RU"/>
        </w:rPr>
        <w:t xml:space="preserve"> </w:t>
      </w:r>
      <w:r w:rsidRPr="00CB31EF">
        <w:rPr>
          <w:rFonts w:ascii="Times New Roman" w:eastAsia="Times New Roman" w:hAnsi="Times New Roman" w:cs="Times New Roman"/>
          <w:sz w:val="28"/>
          <w:szCs w:val="28"/>
          <w:lang w:eastAsia="ru-RU"/>
        </w:rPr>
        <w:t>Затвердити Правила благоустрою на території населених пунктів Фастівської міської територіальної громади згідно додатку 1.</w:t>
      </w:r>
    </w:p>
    <w:p w:rsidR="00CB31EF" w:rsidRPr="00CB31EF" w:rsidRDefault="00CB31EF" w:rsidP="00CB31EF">
      <w:pPr>
        <w:spacing w:after="0" w:line="240" w:lineRule="auto"/>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ab/>
        <w:t>2.</w:t>
      </w:r>
      <w:r w:rsidR="00C608D3">
        <w:rPr>
          <w:rFonts w:ascii="Times New Roman" w:eastAsia="Times New Roman" w:hAnsi="Times New Roman" w:cs="Times New Roman"/>
          <w:sz w:val="28"/>
          <w:szCs w:val="28"/>
          <w:lang w:eastAsia="ru-RU"/>
        </w:rPr>
        <w:t xml:space="preserve"> </w:t>
      </w:r>
      <w:r w:rsidR="00E0661B">
        <w:rPr>
          <w:rFonts w:ascii="Times New Roman" w:eastAsia="Times New Roman" w:hAnsi="Times New Roman" w:cs="Times New Roman"/>
          <w:sz w:val="28"/>
          <w:szCs w:val="28"/>
          <w:lang w:eastAsia="ru-RU"/>
        </w:rPr>
        <w:t xml:space="preserve">  </w:t>
      </w:r>
      <w:r w:rsidRPr="00CB31EF">
        <w:rPr>
          <w:rFonts w:ascii="Times New Roman" w:eastAsia="Times New Roman" w:hAnsi="Times New Roman" w:cs="Times New Roman"/>
          <w:sz w:val="28"/>
          <w:szCs w:val="28"/>
          <w:lang w:eastAsia="ru-RU"/>
        </w:rPr>
        <w:t>Вважати такими, що втратили чинність наступні рішення:</w:t>
      </w:r>
    </w:p>
    <w:p w:rsidR="00CB31EF" w:rsidRPr="00CB31EF" w:rsidRDefault="00CB31EF" w:rsidP="00CB31EF">
      <w:pPr>
        <w:spacing w:after="0" w:line="240" w:lineRule="auto"/>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ab/>
        <w:t>-  рішення Фастівської міської ради від 26.05.2016 року № 24-ХІІІ-VІІ «Про затвердження Правил благоустрою на території міста Фастів»;</w:t>
      </w:r>
    </w:p>
    <w:p w:rsidR="00CB31EF" w:rsidRPr="00CB31EF" w:rsidRDefault="00CB31EF" w:rsidP="00CB31EF">
      <w:pPr>
        <w:spacing w:after="0" w:line="240" w:lineRule="auto"/>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ab/>
        <w:t>- рішення Борівської селищної ради від 14.04.2009 року №10-</w:t>
      </w:r>
      <w:r w:rsidRPr="00CB31EF">
        <w:rPr>
          <w:rFonts w:ascii="Times New Roman" w:eastAsia="Times New Roman" w:hAnsi="Times New Roman" w:cs="Times New Roman"/>
          <w:sz w:val="28"/>
          <w:szCs w:val="28"/>
          <w:lang w:val="en-US" w:eastAsia="ru-RU"/>
        </w:rPr>
        <w:t>XXV</w:t>
      </w:r>
      <w:r w:rsidRPr="00CB31EF">
        <w:rPr>
          <w:rFonts w:ascii="Times New Roman" w:eastAsia="Times New Roman" w:hAnsi="Times New Roman" w:cs="Times New Roman"/>
          <w:sz w:val="28"/>
          <w:szCs w:val="28"/>
          <w:lang w:eastAsia="ru-RU"/>
        </w:rPr>
        <w:t xml:space="preserve"> сесії </w:t>
      </w:r>
      <w:r w:rsidRPr="00CB31EF">
        <w:rPr>
          <w:rFonts w:ascii="Times New Roman" w:eastAsia="Times New Roman" w:hAnsi="Times New Roman" w:cs="Times New Roman"/>
          <w:sz w:val="28"/>
          <w:szCs w:val="28"/>
          <w:lang w:val="en-US" w:eastAsia="ru-RU"/>
        </w:rPr>
        <w:t>V</w:t>
      </w:r>
      <w:r w:rsidRPr="00CB31EF">
        <w:rPr>
          <w:rFonts w:ascii="Times New Roman" w:eastAsia="Times New Roman" w:hAnsi="Times New Roman" w:cs="Times New Roman"/>
          <w:sz w:val="28"/>
          <w:szCs w:val="28"/>
          <w:lang w:eastAsia="ru-RU"/>
        </w:rPr>
        <w:t>скликання «Про затвердження Правил благоустрою, забезпечення чистоти, порядку і дотримання тиші в смт. Борова»;</w:t>
      </w:r>
    </w:p>
    <w:p w:rsidR="00CB31EF" w:rsidRPr="00CB31EF" w:rsidRDefault="00CB31EF" w:rsidP="00CB31EF">
      <w:pPr>
        <w:spacing w:after="0" w:line="240" w:lineRule="auto"/>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ab/>
        <w:t>- рішення Малоснітинської сільської ради «Про затвердження Правил благоустрою території»  №10-01-</w:t>
      </w:r>
      <w:r w:rsidRPr="00CB31EF">
        <w:rPr>
          <w:rFonts w:ascii="Times New Roman" w:eastAsia="Times New Roman" w:hAnsi="Times New Roman" w:cs="Times New Roman"/>
          <w:sz w:val="28"/>
          <w:szCs w:val="28"/>
          <w:lang w:val="en-US" w:eastAsia="ru-RU"/>
        </w:rPr>
        <w:t>V</w:t>
      </w:r>
      <w:r w:rsidRPr="00CB31EF">
        <w:rPr>
          <w:rFonts w:ascii="Times New Roman" w:eastAsia="Times New Roman" w:hAnsi="Times New Roman" w:cs="Times New Roman"/>
          <w:sz w:val="28"/>
          <w:szCs w:val="28"/>
          <w:lang w:eastAsia="ru-RU"/>
        </w:rPr>
        <w:t xml:space="preserve"> від 06.03.2007 року. </w:t>
      </w:r>
    </w:p>
    <w:p w:rsidR="00CB31EF" w:rsidRPr="00CB31EF" w:rsidRDefault="00CB31EF" w:rsidP="00CB31EF">
      <w:pPr>
        <w:spacing w:after="0" w:line="240" w:lineRule="auto"/>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ab/>
        <w:t>3.</w:t>
      </w:r>
      <w:r w:rsidR="00E0661B">
        <w:rPr>
          <w:rFonts w:ascii="Times New Roman" w:eastAsia="Times New Roman" w:hAnsi="Times New Roman" w:cs="Times New Roman"/>
          <w:sz w:val="28"/>
          <w:szCs w:val="28"/>
          <w:lang w:eastAsia="ru-RU"/>
        </w:rPr>
        <w:t xml:space="preserve">  </w:t>
      </w:r>
      <w:r w:rsidRPr="00CB31EF">
        <w:rPr>
          <w:rFonts w:ascii="Times New Roman" w:eastAsia="Times New Roman" w:hAnsi="Times New Roman" w:cs="Times New Roman"/>
          <w:sz w:val="28"/>
          <w:szCs w:val="28"/>
          <w:lang w:eastAsia="ru-RU"/>
        </w:rPr>
        <w:t>Контроль за виконанням цього рішення покласти на постійну комісію з питань комунальної власності та житлово-комунального господарства і розвитку місцевого самоврядування та заступника міського голови з питань  діяльності викона</w:t>
      </w:r>
      <w:r w:rsidR="00CF0828">
        <w:rPr>
          <w:rFonts w:ascii="Times New Roman" w:eastAsia="Times New Roman" w:hAnsi="Times New Roman" w:cs="Times New Roman"/>
          <w:sz w:val="28"/>
          <w:szCs w:val="28"/>
          <w:lang w:eastAsia="ru-RU"/>
        </w:rPr>
        <w:t>вчих органів ради, з питань ЖКГ</w:t>
      </w:r>
      <w:r w:rsidRPr="00CB31EF">
        <w:rPr>
          <w:rFonts w:ascii="Times New Roman" w:eastAsia="Times New Roman" w:hAnsi="Times New Roman" w:cs="Times New Roman"/>
          <w:sz w:val="28"/>
          <w:szCs w:val="28"/>
          <w:lang w:eastAsia="ru-RU"/>
        </w:rPr>
        <w:t>.</w:t>
      </w:r>
    </w:p>
    <w:p w:rsidR="00CB31EF" w:rsidRDefault="00CB31EF" w:rsidP="00CB31E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CF0828" w:rsidRPr="00CB31EF" w:rsidRDefault="00CF0828" w:rsidP="00CB31E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CB31EF" w:rsidRPr="00CB31EF" w:rsidRDefault="00CB31EF" w:rsidP="00CB31EF">
      <w:pPr>
        <w:spacing w:after="0" w:line="240" w:lineRule="auto"/>
        <w:jc w:val="both"/>
        <w:rPr>
          <w:rFonts w:ascii="Times New Roman" w:eastAsia="Times New Roman" w:hAnsi="Times New Roman" w:cs="Times New Roman"/>
          <w:b/>
          <w:sz w:val="28"/>
          <w:szCs w:val="28"/>
          <w:lang w:eastAsia="ru-RU"/>
        </w:rPr>
      </w:pPr>
      <w:r w:rsidRPr="00CB31EF">
        <w:rPr>
          <w:rFonts w:ascii="Times New Roman" w:eastAsia="Times New Roman" w:hAnsi="Times New Roman" w:cs="Times New Roman"/>
          <w:b/>
          <w:sz w:val="28"/>
          <w:szCs w:val="28"/>
          <w:lang w:val="ru-RU" w:eastAsia="ru-RU"/>
        </w:rPr>
        <w:t>Міський  голова</w:t>
      </w:r>
      <w:r w:rsidRPr="00CB31EF">
        <w:rPr>
          <w:rFonts w:ascii="Times New Roman" w:eastAsia="Times New Roman" w:hAnsi="Times New Roman" w:cs="Times New Roman"/>
          <w:b/>
          <w:sz w:val="28"/>
          <w:szCs w:val="28"/>
          <w:lang w:val="ru-RU" w:eastAsia="ru-RU"/>
        </w:rPr>
        <w:tab/>
      </w:r>
      <w:r w:rsidRPr="00CB31EF">
        <w:rPr>
          <w:rFonts w:ascii="Times New Roman" w:eastAsia="Times New Roman" w:hAnsi="Times New Roman" w:cs="Times New Roman"/>
          <w:b/>
          <w:sz w:val="28"/>
          <w:szCs w:val="28"/>
          <w:lang w:eastAsia="ru-RU"/>
        </w:rPr>
        <w:tab/>
      </w:r>
      <w:r w:rsidRPr="00CB31EF">
        <w:rPr>
          <w:rFonts w:ascii="Times New Roman" w:eastAsia="Times New Roman" w:hAnsi="Times New Roman" w:cs="Times New Roman"/>
          <w:b/>
          <w:sz w:val="28"/>
          <w:szCs w:val="28"/>
          <w:lang w:eastAsia="ru-RU"/>
        </w:rPr>
        <w:tab/>
      </w:r>
      <w:r w:rsidRPr="00CB31EF">
        <w:rPr>
          <w:rFonts w:ascii="Times New Roman" w:eastAsia="Times New Roman" w:hAnsi="Times New Roman" w:cs="Times New Roman"/>
          <w:b/>
          <w:sz w:val="28"/>
          <w:szCs w:val="28"/>
          <w:lang w:eastAsia="ru-RU"/>
        </w:rPr>
        <w:tab/>
      </w:r>
      <w:r w:rsidRPr="00CB31EF">
        <w:rPr>
          <w:rFonts w:ascii="Times New Roman" w:eastAsia="Times New Roman" w:hAnsi="Times New Roman" w:cs="Times New Roman"/>
          <w:b/>
          <w:sz w:val="28"/>
          <w:szCs w:val="28"/>
          <w:lang w:eastAsia="ru-RU"/>
        </w:rPr>
        <w:tab/>
      </w:r>
      <w:r w:rsidRPr="00CB31EF">
        <w:rPr>
          <w:rFonts w:ascii="Times New Roman" w:eastAsia="Times New Roman" w:hAnsi="Times New Roman" w:cs="Times New Roman"/>
          <w:b/>
          <w:sz w:val="28"/>
          <w:szCs w:val="28"/>
          <w:lang w:val="ru-RU" w:eastAsia="ru-RU"/>
        </w:rPr>
        <w:tab/>
      </w:r>
      <w:r w:rsidRPr="00CB31EF">
        <w:rPr>
          <w:rFonts w:ascii="Times New Roman" w:eastAsia="Times New Roman" w:hAnsi="Times New Roman" w:cs="Times New Roman"/>
          <w:b/>
          <w:sz w:val="28"/>
          <w:szCs w:val="28"/>
          <w:lang w:val="ru-RU" w:eastAsia="ru-RU"/>
        </w:rPr>
        <w:tab/>
      </w:r>
      <w:r w:rsidRPr="00CB31EF">
        <w:rPr>
          <w:rFonts w:ascii="Times New Roman" w:eastAsia="Times New Roman" w:hAnsi="Times New Roman" w:cs="Times New Roman"/>
          <w:b/>
          <w:sz w:val="28"/>
          <w:szCs w:val="28"/>
          <w:lang w:val="ru-RU" w:eastAsia="ru-RU"/>
        </w:rPr>
        <w:tab/>
        <w:t>М.В.Нетяжук</w:t>
      </w:r>
    </w:p>
    <w:p w:rsidR="00CB31EF" w:rsidRPr="00E0661B" w:rsidRDefault="00CB31EF" w:rsidP="00CB31EF">
      <w:pPr>
        <w:spacing w:after="0" w:line="240" w:lineRule="auto"/>
        <w:jc w:val="both"/>
        <w:rPr>
          <w:rFonts w:ascii="Times New Roman" w:eastAsia="Times New Roman" w:hAnsi="Times New Roman" w:cs="Times New Roman"/>
          <w:b/>
          <w:sz w:val="20"/>
          <w:szCs w:val="20"/>
          <w:lang w:eastAsia="ru-RU"/>
        </w:rPr>
      </w:pPr>
    </w:p>
    <w:p w:rsidR="00CB31EF" w:rsidRPr="00CF0828" w:rsidRDefault="00CB31EF" w:rsidP="001F264C">
      <w:pPr>
        <w:spacing w:after="0" w:line="360" w:lineRule="auto"/>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 xml:space="preserve">Зоренко О.А. </w:t>
      </w:r>
      <w:r w:rsidRPr="00CB31EF">
        <w:rPr>
          <w:rFonts w:ascii="Times New Roman" w:eastAsia="Times New Roman" w:hAnsi="Times New Roman" w:cs="Times New Roman"/>
          <w:sz w:val="28"/>
          <w:szCs w:val="28"/>
          <w:lang w:eastAsia="ru-RU"/>
        </w:rPr>
        <w:tab/>
      </w:r>
      <w:r w:rsidRPr="00CB31EF">
        <w:rPr>
          <w:rFonts w:ascii="Times New Roman" w:eastAsia="Times New Roman" w:hAnsi="Times New Roman" w:cs="Times New Roman"/>
          <w:sz w:val="28"/>
          <w:szCs w:val="28"/>
          <w:lang w:eastAsia="ru-RU"/>
        </w:rPr>
        <w:tab/>
      </w:r>
      <w:r w:rsidRPr="00CB31EF">
        <w:rPr>
          <w:rFonts w:ascii="Times New Roman" w:eastAsia="Times New Roman" w:hAnsi="Times New Roman" w:cs="Times New Roman"/>
          <w:sz w:val="28"/>
          <w:szCs w:val="28"/>
          <w:lang w:eastAsia="ru-RU"/>
        </w:rPr>
        <w:tab/>
      </w:r>
      <w:r w:rsidRPr="00CB31EF">
        <w:rPr>
          <w:rFonts w:ascii="Times New Roman" w:eastAsia="Times New Roman" w:hAnsi="Times New Roman" w:cs="Times New Roman"/>
          <w:sz w:val="28"/>
          <w:szCs w:val="28"/>
          <w:lang w:eastAsia="ru-RU"/>
        </w:rPr>
        <w:tab/>
      </w:r>
      <w:r w:rsidRPr="00CB31EF">
        <w:rPr>
          <w:rFonts w:ascii="Times New Roman" w:eastAsia="Times New Roman" w:hAnsi="Times New Roman" w:cs="Times New Roman"/>
          <w:sz w:val="28"/>
          <w:szCs w:val="28"/>
          <w:lang w:eastAsia="ru-RU"/>
        </w:rPr>
        <w:tab/>
      </w:r>
      <w:r w:rsidRPr="00CB31EF">
        <w:rPr>
          <w:rFonts w:ascii="Times New Roman" w:eastAsia="Times New Roman" w:hAnsi="Times New Roman" w:cs="Times New Roman"/>
          <w:sz w:val="28"/>
          <w:szCs w:val="28"/>
          <w:lang w:eastAsia="ru-RU"/>
        </w:rPr>
        <w:tab/>
      </w:r>
      <w:r w:rsidRPr="00CB31EF">
        <w:rPr>
          <w:rFonts w:ascii="Times New Roman" w:eastAsia="Times New Roman" w:hAnsi="Times New Roman" w:cs="Times New Roman"/>
          <w:sz w:val="28"/>
          <w:szCs w:val="28"/>
          <w:lang w:eastAsia="ru-RU"/>
        </w:rPr>
        <w:tab/>
      </w:r>
      <w:r w:rsidRPr="00CB31EF">
        <w:rPr>
          <w:rFonts w:ascii="Times New Roman" w:eastAsia="Times New Roman" w:hAnsi="Times New Roman" w:cs="Times New Roman"/>
          <w:sz w:val="28"/>
          <w:szCs w:val="28"/>
          <w:lang w:eastAsia="ru-RU"/>
        </w:rPr>
        <w:tab/>
        <w:t>Матвійчук В.А.</w:t>
      </w:r>
    </w:p>
    <w:p w:rsidR="00CB31EF" w:rsidRPr="00CB31EF" w:rsidRDefault="00CB31EF" w:rsidP="001F264C">
      <w:pPr>
        <w:spacing w:after="0" w:line="360" w:lineRule="auto"/>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ab/>
      </w:r>
      <w:r w:rsidRPr="00CB31EF">
        <w:rPr>
          <w:rFonts w:ascii="Times New Roman" w:eastAsia="Times New Roman" w:hAnsi="Times New Roman" w:cs="Times New Roman"/>
          <w:sz w:val="28"/>
          <w:szCs w:val="28"/>
          <w:lang w:eastAsia="ru-RU"/>
        </w:rPr>
        <w:tab/>
      </w:r>
      <w:r w:rsidRPr="00CB31EF">
        <w:rPr>
          <w:rFonts w:ascii="Times New Roman" w:eastAsia="Times New Roman" w:hAnsi="Times New Roman" w:cs="Times New Roman"/>
          <w:sz w:val="28"/>
          <w:szCs w:val="28"/>
          <w:lang w:eastAsia="ru-RU"/>
        </w:rPr>
        <w:tab/>
      </w:r>
      <w:r w:rsidRPr="00CB31EF">
        <w:rPr>
          <w:rFonts w:ascii="Times New Roman" w:eastAsia="Times New Roman" w:hAnsi="Times New Roman" w:cs="Times New Roman"/>
          <w:sz w:val="28"/>
          <w:szCs w:val="28"/>
          <w:lang w:eastAsia="ru-RU"/>
        </w:rPr>
        <w:tab/>
      </w:r>
      <w:r w:rsidRPr="00CB31EF">
        <w:rPr>
          <w:rFonts w:ascii="Times New Roman" w:eastAsia="Times New Roman" w:hAnsi="Times New Roman" w:cs="Times New Roman"/>
          <w:sz w:val="28"/>
          <w:szCs w:val="28"/>
          <w:lang w:eastAsia="ru-RU"/>
        </w:rPr>
        <w:tab/>
      </w:r>
      <w:r w:rsidRPr="00CB31EF">
        <w:rPr>
          <w:rFonts w:ascii="Times New Roman" w:eastAsia="Times New Roman" w:hAnsi="Times New Roman" w:cs="Times New Roman"/>
          <w:sz w:val="28"/>
          <w:szCs w:val="28"/>
          <w:lang w:eastAsia="ru-RU"/>
        </w:rPr>
        <w:tab/>
      </w:r>
      <w:r w:rsidRPr="00CB31EF">
        <w:rPr>
          <w:rFonts w:ascii="Times New Roman" w:eastAsia="Times New Roman" w:hAnsi="Times New Roman" w:cs="Times New Roman"/>
          <w:sz w:val="28"/>
          <w:szCs w:val="28"/>
          <w:lang w:eastAsia="ru-RU"/>
        </w:rPr>
        <w:tab/>
      </w:r>
      <w:r w:rsidRPr="00CB31EF">
        <w:rPr>
          <w:rFonts w:ascii="Times New Roman" w:eastAsia="Times New Roman" w:hAnsi="Times New Roman" w:cs="Times New Roman"/>
          <w:sz w:val="28"/>
          <w:szCs w:val="28"/>
          <w:lang w:eastAsia="ru-RU"/>
        </w:rPr>
        <w:tab/>
      </w:r>
      <w:r w:rsidRPr="00CB31EF">
        <w:rPr>
          <w:rFonts w:ascii="Times New Roman" w:eastAsia="Times New Roman" w:hAnsi="Times New Roman" w:cs="Times New Roman"/>
          <w:sz w:val="28"/>
          <w:szCs w:val="28"/>
          <w:lang w:eastAsia="ru-RU"/>
        </w:rPr>
        <w:tab/>
      </w:r>
      <w:r w:rsidRPr="00CB31EF">
        <w:rPr>
          <w:rFonts w:ascii="Times New Roman" w:eastAsia="Times New Roman" w:hAnsi="Times New Roman" w:cs="Times New Roman"/>
          <w:sz w:val="28"/>
          <w:szCs w:val="28"/>
          <w:lang w:eastAsia="ru-RU"/>
        </w:rPr>
        <w:tab/>
        <w:t>Кудь Р.В.</w:t>
      </w:r>
    </w:p>
    <w:p w:rsidR="00C608D3" w:rsidRPr="001F264C" w:rsidRDefault="00CB31EF" w:rsidP="001F264C">
      <w:pPr>
        <w:spacing w:after="0" w:line="360" w:lineRule="auto"/>
        <w:ind w:left="6372" w:firstLine="708"/>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Мельниченко А.В.</w:t>
      </w:r>
    </w:p>
    <w:p w:rsidR="00CB31EF" w:rsidRPr="001F264C" w:rsidRDefault="00CB31EF" w:rsidP="00CF0828">
      <w:pPr>
        <w:spacing w:after="0" w:line="240" w:lineRule="auto"/>
        <w:ind w:firstLine="5580"/>
        <w:jc w:val="right"/>
        <w:rPr>
          <w:rFonts w:ascii="Times New Roman" w:eastAsia="Times New Roman" w:hAnsi="Times New Roman" w:cs="Times New Roman"/>
          <w:sz w:val="24"/>
          <w:szCs w:val="24"/>
          <w:lang w:eastAsia="ru-RU"/>
        </w:rPr>
      </w:pPr>
      <w:r w:rsidRPr="001F264C">
        <w:rPr>
          <w:rFonts w:ascii="Times New Roman" w:eastAsia="Times New Roman" w:hAnsi="Times New Roman" w:cs="Times New Roman"/>
          <w:sz w:val="24"/>
          <w:szCs w:val="24"/>
          <w:lang w:eastAsia="ru-RU"/>
        </w:rPr>
        <w:lastRenderedPageBreak/>
        <w:t>Додаток № 1</w:t>
      </w:r>
    </w:p>
    <w:p w:rsidR="00CB31EF" w:rsidRPr="001F264C" w:rsidRDefault="00CB31EF" w:rsidP="00CF0828">
      <w:pPr>
        <w:spacing w:after="0" w:line="240" w:lineRule="auto"/>
        <w:ind w:firstLine="5580"/>
        <w:jc w:val="right"/>
        <w:rPr>
          <w:rFonts w:ascii="Times New Roman" w:eastAsia="Times New Roman" w:hAnsi="Times New Roman" w:cs="Times New Roman"/>
          <w:sz w:val="24"/>
          <w:szCs w:val="24"/>
          <w:lang w:eastAsia="ru-RU"/>
        </w:rPr>
      </w:pPr>
      <w:r w:rsidRPr="001F264C">
        <w:rPr>
          <w:rFonts w:ascii="Times New Roman" w:eastAsia="Times New Roman" w:hAnsi="Times New Roman" w:cs="Times New Roman"/>
          <w:sz w:val="24"/>
          <w:szCs w:val="24"/>
          <w:lang w:eastAsia="ru-RU"/>
        </w:rPr>
        <w:t>до рішення міської ради</w:t>
      </w:r>
    </w:p>
    <w:p w:rsidR="001F264C" w:rsidRPr="001F264C" w:rsidRDefault="001F264C" w:rsidP="001F264C">
      <w:pPr>
        <w:pStyle w:val="31"/>
        <w:spacing w:after="0" w:line="240" w:lineRule="auto"/>
        <w:jc w:val="right"/>
        <w:rPr>
          <w:rFonts w:ascii="Times New Roman" w:hAnsi="Times New Roman"/>
          <w:color w:val="000000"/>
          <w:sz w:val="24"/>
          <w:szCs w:val="24"/>
        </w:rPr>
      </w:pPr>
      <w:r w:rsidRPr="001F264C">
        <w:rPr>
          <w:rFonts w:ascii="Times New Roman" w:hAnsi="Times New Roman"/>
          <w:sz w:val="24"/>
          <w:szCs w:val="24"/>
        </w:rPr>
        <w:t>№ 30-ІХ-</w:t>
      </w:r>
      <w:r w:rsidRPr="001F264C">
        <w:rPr>
          <w:rFonts w:ascii="Times New Roman" w:hAnsi="Times New Roman"/>
          <w:sz w:val="24"/>
          <w:szCs w:val="24"/>
          <w:lang w:val="en-US"/>
        </w:rPr>
        <w:t>VII</w:t>
      </w:r>
      <w:r w:rsidRPr="001F264C">
        <w:rPr>
          <w:rFonts w:ascii="Times New Roman" w:hAnsi="Times New Roman"/>
          <w:sz w:val="24"/>
          <w:szCs w:val="24"/>
        </w:rPr>
        <w:t>І</w:t>
      </w:r>
    </w:p>
    <w:p w:rsidR="001F264C" w:rsidRPr="001F264C" w:rsidRDefault="001F264C" w:rsidP="001F264C">
      <w:pPr>
        <w:pStyle w:val="31"/>
        <w:spacing w:after="0" w:line="240" w:lineRule="auto"/>
        <w:jc w:val="right"/>
        <w:rPr>
          <w:rFonts w:ascii="Times New Roman" w:hAnsi="Times New Roman"/>
          <w:sz w:val="24"/>
          <w:szCs w:val="24"/>
        </w:rPr>
      </w:pPr>
      <w:r w:rsidRPr="001F264C">
        <w:rPr>
          <w:rFonts w:ascii="Times New Roman" w:hAnsi="Times New Roman"/>
          <w:sz w:val="24"/>
          <w:szCs w:val="24"/>
        </w:rPr>
        <w:t>від 15.06.2021 року</w:t>
      </w:r>
    </w:p>
    <w:p w:rsidR="00CB31EF" w:rsidRDefault="00CB31EF" w:rsidP="00CF0828">
      <w:pPr>
        <w:spacing w:after="0"/>
        <w:jc w:val="right"/>
        <w:rPr>
          <w:rFonts w:ascii="Times New Roman" w:eastAsia="Times New Roman" w:hAnsi="Times New Roman" w:cs="Times New Roman"/>
          <w:sz w:val="24"/>
          <w:szCs w:val="24"/>
          <w:lang w:eastAsia="ru-RU"/>
        </w:rPr>
      </w:pPr>
    </w:p>
    <w:p w:rsidR="00C608D3" w:rsidRPr="00CB31EF" w:rsidRDefault="00C608D3" w:rsidP="00CB31EF">
      <w:pPr>
        <w:spacing w:after="0"/>
        <w:jc w:val="center"/>
        <w:rPr>
          <w:rFonts w:ascii="Times New Roman" w:eastAsia="Times New Roman" w:hAnsi="Times New Roman" w:cs="Times New Roman"/>
          <w:b/>
          <w:sz w:val="28"/>
          <w:szCs w:val="28"/>
          <w:lang w:eastAsia="ru-RU"/>
        </w:rPr>
      </w:pPr>
    </w:p>
    <w:p w:rsidR="00CB31EF" w:rsidRPr="00CB31EF" w:rsidRDefault="00CB31EF" w:rsidP="00CB31EF">
      <w:pPr>
        <w:spacing w:after="0"/>
        <w:jc w:val="center"/>
        <w:rPr>
          <w:rFonts w:ascii="Times New Roman" w:eastAsia="Times New Roman" w:hAnsi="Times New Roman" w:cs="Times New Roman"/>
          <w:b/>
          <w:sz w:val="28"/>
          <w:szCs w:val="28"/>
          <w:lang w:eastAsia="ru-RU"/>
        </w:rPr>
      </w:pPr>
    </w:p>
    <w:p w:rsidR="00CB31EF" w:rsidRPr="00CB31EF" w:rsidRDefault="00CB31EF" w:rsidP="00CB31EF">
      <w:pPr>
        <w:spacing w:after="0"/>
        <w:jc w:val="center"/>
        <w:rPr>
          <w:rFonts w:ascii="Times New Roman" w:eastAsia="Times New Roman" w:hAnsi="Times New Roman" w:cs="Times New Roman"/>
          <w:b/>
          <w:sz w:val="28"/>
          <w:szCs w:val="28"/>
          <w:lang w:eastAsia="ru-RU"/>
        </w:rPr>
      </w:pPr>
      <w:r w:rsidRPr="00CB31EF">
        <w:rPr>
          <w:rFonts w:ascii="Times New Roman" w:eastAsia="Times New Roman" w:hAnsi="Times New Roman" w:cs="Times New Roman"/>
          <w:b/>
          <w:sz w:val="28"/>
          <w:szCs w:val="28"/>
          <w:lang w:eastAsia="ru-RU"/>
        </w:rPr>
        <w:t xml:space="preserve">Правила благоустрою на території населених пунктів </w:t>
      </w:r>
    </w:p>
    <w:p w:rsidR="00CB31EF" w:rsidRPr="00CB31EF" w:rsidRDefault="00CB31EF" w:rsidP="00CB31EF">
      <w:pPr>
        <w:spacing w:after="0"/>
        <w:jc w:val="center"/>
        <w:rPr>
          <w:rFonts w:ascii="Times New Roman" w:eastAsia="Times New Roman" w:hAnsi="Times New Roman" w:cs="Times New Roman"/>
          <w:b/>
          <w:sz w:val="28"/>
          <w:szCs w:val="28"/>
          <w:lang w:eastAsia="ru-RU"/>
        </w:rPr>
      </w:pPr>
      <w:r w:rsidRPr="00CB31EF">
        <w:rPr>
          <w:rFonts w:ascii="Times New Roman" w:eastAsia="Times New Roman" w:hAnsi="Times New Roman" w:cs="Times New Roman"/>
          <w:b/>
          <w:sz w:val="28"/>
          <w:szCs w:val="28"/>
          <w:lang w:eastAsia="ru-RU"/>
        </w:rPr>
        <w:t>Фастівської міської територіальної громади</w:t>
      </w:r>
    </w:p>
    <w:p w:rsidR="00CB31EF" w:rsidRPr="00CB31EF" w:rsidRDefault="00CB31EF" w:rsidP="00CB31EF">
      <w:pPr>
        <w:spacing w:after="0"/>
        <w:jc w:val="center"/>
        <w:rPr>
          <w:rFonts w:ascii="Times New Roman" w:eastAsia="Times New Roman" w:hAnsi="Times New Roman" w:cs="Times New Roman"/>
          <w:b/>
          <w:sz w:val="28"/>
          <w:szCs w:val="28"/>
          <w:lang w:eastAsia="ru-RU"/>
        </w:rPr>
      </w:pPr>
    </w:p>
    <w:p w:rsidR="00CB31EF" w:rsidRPr="00CB31EF" w:rsidRDefault="00CB31EF" w:rsidP="00CB31EF">
      <w:pPr>
        <w:spacing w:after="0"/>
        <w:jc w:val="center"/>
        <w:rPr>
          <w:rFonts w:ascii="Times New Roman" w:eastAsia="Times New Roman" w:hAnsi="Times New Roman" w:cs="Times New Roman"/>
          <w:b/>
          <w:sz w:val="28"/>
          <w:szCs w:val="28"/>
          <w:lang w:eastAsia="ru-RU"/>
        </w:rPr>
      </w:pPr>
      <w:r w:rsidRPr="00CB31EF">
        <w:rPr>
          <w:rFonts w:ascii="Times New Roman" w:eastAsia="Times New Roman" w:hAnsi="Times New Roman" w:cs="Times New Roman"/>
          <w:b/>
          <w:sz w:val="28"/>
          <w:szCs w:val="28"/>
          <w:lang w:val="ru-RU" w:eastAsia="ru-RU"/>
        </w:rPr>
        <w:t>I</w:t>
      </w:r>
      <w:r w:rsidRPr="00CB31EF">
        <w:rPr>
          <w:rFonts w:ascii="Times New Roman" w:eastAsia="Times New Roman" w:hAnsi="Times New Roman" w:cs="Times New Roman"/>
          <w:b/>
          <w:sz w:val="28"/>
          <w:szCs w:val="28"/>
          <w:lang w:eastAsia="ru-RU"/>
        </w:rPr>
        <w:t>. Загальні положення</w:t>
      </w:r>
    </w:p>
    <w:p w:rsidR="00CB31EF" w:rsidRPr="00CB31EF" w:rsidRDefault="00CB31EF" w:rsidP="00CB31EF">
      <w:pPr>
        <w:spacing w:after="0"/>
        <w:jc w:val="center"/>
        <w:rPr>
          <w:rFonts w:ascii="Times New Roman" w:eastAsia="Times New Roman" w:hAnsi="Times New Roman" w:cs="Times New Roman"/>
          <w:b/>
          <w:sz w:val="28"/>
          <w:szCs w:val="28"/>
          <w:lang w:eastAsia="ru-RU"/>
        </w:rPr>
      </w:pPr>
    </w:p>
    <w:p w:rsidR="00CB31EF" w:rsidRPr="00CB31EF" w:rsidRDefault="00CB31EF" w:rsidP="00CB31EF">
      <w:pPr>
        <w:numPr>
          <w:ilvl w:val="0"/>
          <w:numId w:val="25"/>
        </w:numPr>
        <w:tabs>
          <w:tab w:val="left" w:pos="0"/>
          <w:tab w:val="left" w:pos="851"/>
        </w:tabs>
        <w:spacing w:after="0" w:line="259" w:lineRule="auto"/>
        <w:ind w:left="0" w:firstLine="567"/>
        <w:contextualSpacing/>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1.</w:t>
      </w:r>
      <w:r w:rsidR="00C608D3">
        <w:rPr>
          <w:rFonts w:ascii="Times New Roman" w:eastAsia="Times New Roman" w:hAnsi="Times New Roman" w:cs="Times New Roman"/>
          <w:sz w:val="28"/>
          <w:szCs w:val="28"/>
          <w:lang w:eastAsia="ru-RU"/>
        </w:rPr>
        <w:t xml:space="preserve"> </w:t>
      </w:r>
      <w:r w:rsidRPr="00CB31EF">
        <w:rPr>
          <w:rFonts w:ascii="Times New Roman" w:eastAsia="Times New Roman" w:hAnsi="Times New Roman" w:cs="Times New Roman"/>
          <w:sz w:val="28"/>
          <w:szCs w:val="28"/>
          <w:lang w:eastAsia="ru-RU"/>
        </w:rPr>
        <w:t xml:space="preserve">Правила благоустрою на території населених пунктів  Фастівської міської територіальної громади (далі - Правила) встановлюють вимоги щодо благоустрою територій населених пунктів Фастівської міської територіальної громади (надалі – Фастівська МТГ), які включають наступні населені пункти: м.Фастів, смт Борова, с.Бортники, с.В.Снітинка, с.В.Мотовилівка, с.Мотовилівка, с.Тарасенки, с.Вишняки, с.Веприк, с.Млинок, с.М.Снітинка, с.Велика Офірна, с. Мала Офірна, с.Мотовилівська Слобідка, с.Оленівка, с.Фастівець, с.Клехівка, с.Гвардійське. Правила спрямовані на створення умов, сприятливих для життєдіяльності людини і є обов’язковими для виконання на всій території Фастівської МТГ. </w:t>
      </w:r>
    </w:p>
    <w:p w:rsidR="00CB31EF" w:rsidRPr="00CB31EF" w:rsidRDefault="00CB31EF" w:rsidP="00CB31EF">
      <w:pPr>
        <w:tabs>
          <w:tab w:val="left" w:pos="0"/>
          <w:tab w:val="left" w:pos="851"/>
        </w:tabs>
        <w:spacing w:after="0"/>
        <w:ind w:left="567"/>
        <w:contextualSpacing/>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1.</w:t>
      </w:r>
      <w:r w:rsidRPr="00CB31EF">
        <w:rPr>
          <w:rFonts w:ascii="Times New Roman" w:eastAsia="Times New Roman" w:hAnsi="Times New Roman" w:cs="Times New Roman"/>
          <w:sz w:val="28"/>
          <w:szCs w:val="28"/>
          <w:lang w:val="ru-RU" w:eastAsia="ru-RU"/>
        </w:rPr>
        <w:t>2.</w:t>
      </w:r>
      <w:r w:rsidRPr="00CB31EF">
        <w:rPr>
          <w:rFonts w:ascii="Calibri" w:eastAsia="Times New Roman" w:hAnsi="Times New Roman" w:cs="Times New Roman"/>
          <w:sz w:val="28"/>
          <w:szCs w:val="28"/>
          <w:lang w:val="ru-RU" w:eastAsia="ru-RU"/>
        </w:rPr>
        <w:tab/>
      </w:r>
      <w:r w:rsidRPr="00CB31EF">
        <w:rPr>
          <w:rFonts w:ascii="Times New Roman" w:eastAsia="Times New Roman" w:hAnsi="Times New Roman" w:cs="Times New Roman"/>
          <w:sz w:val="28"/>
          <w:szCs w:val="28"/>
          <w:lang w:val="ru-RU" w:eastAsia="ru-RU"/>
        </w:rPr>
        <w:t xml:space="preserve">У цих Правилах наведені нижче терміни вживаються </w:t>
      </w:r>
      <w:r w:rsidRPr="00CB31EF">
        <w:rPr>
          <w:rFonts w:ascii="Times New Roman" w:eastAsia="Times New Roman" w:hAnsi="Times New Roman" w:cs="Times New Roman"/>
          <w:sz w:val="28"/>
          <w:szCs w:val="28"/>
          <w:lang w:eastAsia="ru-RU"/>
        </w:rPr>
        <w:t>у</w:t>
      </w:r>
      <w:r w:rsidRPr="00CB31EF">
        <w:rPr>
          <w:rFonts w:ascii="Times New Roman" w:eastAsia="Times New Roman" w:hAnsi="Times New Roman" w:cs="Times New Roman"/>
          <w:sz w:val="28"/>
          <w:szCs w:val="28"/>
          <w:lang w:val="ru-RU" w:eastAsia="ru-RU"/>
        </w:rPr>
        <w:t xml:space="preserve"> такому значенні:</w:t>
      </w:r>
    </w:p>
    <w:p w:rsidR="00CB31EF" w:rsidRPr="00CB31EF" w:rsidRDefault="00CB31EF" w:rsidP="00CB31EF">
      <w:pPr>
        <w:spacing w:after="0"/>
        <w:jc w:val="both"/>
        <w:rPr>
          <w:rFonts w:ascii="Times New Roman" w:eastAsia="Arial" w:hAnsi="Times New Roman" w:cs="Times New Roman"/>
          <w:sz w:val="28"/>
          <w:szCs w:val="28"/>
          <w:lang w:eastAsia="ru-RU"/>
        </w:rPr>
      </w:pPr>
      <w:r w:rsidRPr="00CB31EF">
        <w:rPr>
          <w:rFonts w:ascii="Times New Roman" w:eastAsia="Arial" w:hAnsi="Times New Roman" w:cs="Times New Roman"/>
          <w:sz w:val="28"/>
          <w:szCs w:val="28"/>
          <w:lang w:eastAsia="ru-RU"/>
        </w:rPr>
        <w:t xml:space="preserve">- балансоутримувач об'єкта благоустрою - визначена власником об'єкта благоустрою, в тому числі на конкурсних засадах, фізична чи юридична особа, яка забезпечує належне утримання та своєчасний ремонт об'єкта благоустрою; </w:t>
      </w:r>
    </w:p>
    <w:p w:rsidR="00CB31EF" w:rsidRPr="00CB31EF" w:rsidRDefault="00CB31EF" w:rsidP="00CB31EF">
      <w:pPr>
        <w:spacing w:after="0"/>
        <w:jc w:val="both"/>
        <w:rPr>
          <w:rFonts w:ascii="Times New Roman" w:eastAsia="Arial" w:hAnsi="Times New Roman" w:cs="Times New Roman"/>
          <w:sz w:val="28"/>
          <w:szCs w:val="28"/>
          <w:lang w:eastAsia="ru-RU"/>
        </w:rPr>
      </w:pPr>
      <w:r w:rsidRPr="00CB31EF">
        <w:rPr>
          <w:rFonts w:ascii="Times New Roman" w:eastAsia="Arial" w:hAnsi="Times New Roman" w:cs="Times New Roman"/>
          <w:sz w:val="28"/>
          <w:szCs w:val="28"/>
          <w:lang w:eastAsia="ru-RU"/>
        </w:rPr>
        <w:t>- благоустрій населених пунктів - комплекс робіт з інженерного захисту, розчищення, осушення та озеленення території, а також соціально-економічних, організаційно-правових та екологічних заходів з покращання мікроклімату, санітарного очищення, зниження рівня шуму та інше, що здійснюються на території населеного пункту з метою її раціонального використання, належного утримання та охорони, створення умов щодо захисту і відновлення сприятливого для життєдіяльності людини довкілля;</w:t>
      </w:r>
    </w:p>
    <w:p w:rsidR="00CB31EF" w:rsidRPr="00CB31EF" w:rsidRDefault="00CB31EF" w:rsidP="00CB31EF">
      <w:pPr>
        <w:spacing w:after="0"/>
        <w:jc w:val="both"/>
        <w:rPr>
          <w:rFonts w:ascii="Times New Roman" w:eastAsia="Arial" w:hAnsi="Times New Roman" w:cs="Times New Roman"/>
          <w:sz w:val="28"/>
          <w:szCs w:val="28"/>
          <w:lang w:eastAsia="ru-RU"/>
        </w:rPr>
      </w:pPr>
      <w:r w:rsidRPr="00CB31EF">
        <w:rPr>
          <w:rFonts w:ascii="Times New Roman" w:eastAsia="Arial" w:hAnsi="Times New Roman" w:cs="Times New Roman"/>
          <w:sz w:val="28"/>
          <w:szCs w:val="28"/>
          <w:lang w:eastAsia="ru-RU"/>
        </w:rPr>
        <w:t>- громадяни – громадяни України, а також іноземні громадяни та особи без громадянства;</w:t>
      </w:r>
    </w:p>
    <w:p w:rsidR="00CB31EF" w:rsidRPr="00CB31EF" w:rsidRDefault="00CB31EF" w:rsidP="00CB31EF">
      <w:pPr>
        <w:spacing w:after="0"/>
        <w:jc w:val="both"/>
        <w:rPr>
          <w:rFonts w:ascii="Times New Roman" w:eastAsia="Arial" w:hAnsi="Times New Roman" w:cs="Times New Roman"/>
          <w:sz w:val="28"/>
          <w:szCs w:val="28"/>
          <w:lang w:eastAsia="ru-RU"/>
        </w:rPr>
      </w:pPr>
      <w:r w:rsidRPr="00CB31EF">
        <w:rPr>
          <w:rFonts w:ascii="Times New Roman" w:eastAsia="Arial" w:hAnsi="Times New Roman" w:cs="Times New Roman"/>
          <w:sz w:val="28"/>
          <w:szCs w:val="28"/>
          <w:lang w:eastAsia="ru-RU"/>
        </w:rPr>
        <w:t xml:space="preserve">- заходи з благоустрою населених пунктів - роботи  щодо відновлення,  належного утримання  та  раціонального  використання територій,   охорони   та організації упорядкування об'єктів благоустрою з урахуванням особливостей їх використання; </w:t>
      </w:r>
    </w:p>
    <w:p w:rsidR="00CB31EF" w:rsidRPr="00CB31EF" w:rsidRDefault="00CB31EF" w:rsidP="00CB31EF">
      <w:pPr>
        <w:spacing w:after="0"/>
        <w:jc w:val="both"/>
        <w:rPr>
          <w:rFonts w:ascii="Times New Roman" w:eastAsia="Arial" w:hAnsi="Times New Roman" w:cs="Times New Roman"/>
          <w:sz w:val="28"/>
          <w:szCs w:val="28"/>
          <w:lang w:eastAsia="ru-RU"/>
        </w:rPr>
      </w:pPr>
      <w:r w:rsidRPr="00CB31EF">
        <w:rPr>
          <w:rFonts w:ascii="Times New Roman" w:eastAsia="Arial" w:hAnsi="Times New Roman" w:cs="Times New Roman"/>
          <w:sz w:val="28"/>
          <w:szCs w:val="28"/>
          <w:lang w:val="ru-RU" w:eastAsia="ru-RU"/>
        </w:rPr>
        <w:t>- зелені насадження - деревна, чагарникова, квіткова та трав’яна рослинність природного і штучного походження на визначеній території населеного пункту</w:t>
      </w:r>
      <w:r w:rsidRPr="00CB31EF">
        <w:rPr>
          <w:rFonts w:ascii="Times New Roman" w:eastAsia="Arial" w:hAnsi="Times New Roman" w:cs="Times New Roman"/>
          <w:sz w:val="28"/>
          <w:szCs w:val="28"/>
          <w:lang w:eastAsia="ru-RU"/>
        </w:rPr>
        <w:t>;</w:t>
      </w:r>
    </w:p>
    <w:p w:rsidR="00CB31EF" w:rsidRPr="00CB31EF" w:rsidRDefault="00CB31EF" w:rsidP="00CB31EF">
      <w:pPr>
        <w:spacing w:after="0"/>
        <w:jc w:val="both"/>
        <w:rPr>
          <w:rFonts w:ascii="Times New Roman" w:eastAsia="Arial" w:hAnsi="Times New Roman" w:cs="Times New Roman"/>
          <w:sz w:val="28"/>
          <w:szCs w:val="28"/>
          <w:lang w:eastAsia="ru-RU"/>
        </w:rPr>
      </w:pPr>
      <w:r w:rsidRPr="00CB31EF">
        <w:rPr>
          <w:rFonts w:ascii="Times New Roman" w:eastAsia="Arial" w:hAnsi="Times New Roman" w:cs="Times New Roman"/>
          <w:sz w:val="28"/>
          <w:szCs w:val="28"/>
          <w:lang w:eastAsia="ru-RU"/>
        </w:rPr>
        <w:lastRenderedPageBreak/>
        <w:t>- споруди інженерного захисту територій - комплекс інженерних споруд, призначений для відвернення негативної дії небезпечного підняття рівня ґрунтових вод і пов’язаних із ним процесів на господарську діяльність та умови проживання населення на певній території, а також захисту від наслідків цих процесів;</w:t>
      </w:r>
    </w:p>
    <w:p w:rsidR="00CB31EF" w:rsidRPr="00CB31EF" w:rsidRDefault="00CB31EF" w:rsidP="00CB31EF">
      <w:pPr>
        <w:spacing w:after="0"/>
        <w:jc w:val="both"/>
        <w:rPr>
          <w:rFonts w:ascii="Times New Roman" w:eastAsia="Arial" w:hAnsi="Times New Roman" w:cs="Times New Roman"/>
          <w:sz w:val="28"/>
          <w:szCs w:val="28"/>
          <w:lang w:eastAsia="ru-RU"/>
        </w:rPr>
      </w:pPr>
      <w:r w:rsidRPr="00CB31EF">
        <w:rPr>
          <w:rFonts w:ascii="Times New Roman" w:eastAsia="Arial" w:hAnsi="Times New Roman" w:cs="Times New Roman"/>
          <w:sz w:val="28"/>
          <w:szCs w:val="28"/>
          <w:lang w:eastAsia="ru-RU"/>
        </w:rPr>
        <w:t>- суб'єкти благоустрою - органи державної влади, органи місцевого самоврядування, підприємства, установи, організації, фізичні особи - підприємці, органи самоорганізації населення, громадяни;</w:t>
      </w:r>
    </w:p>
    <w:p w:rsidR="00CB31EF" w:rsidRPr="00CB31EF" w:rsidRDefault="00CB31EF" w:rsidP="00CB31EF">
      <w:pPr>
        <w:spacing w:after="0"/>
        <w:jc w:val="both"/>
        <w:rPr>
          <w:rFonts w:ascii="Times New Roman" w:eastAsia="Arial" w:hAnsi="Times New Roman" w:cs="Times New Roman"/>
          <w:sz w:val="28"/>
          <w:szCs w:val="28"/>
          <w:lang w:val="ru-RU" w:eastAsia="ru-RU"/>
        </w:rPr>
      </w:pPr>
      <w:r w:rsidRPr="00CB31EF">
        <w:rPr>
          <w:rFonts w:ascii="Times New Roman" w:eastAsia="Arial" w:hAnsi="Times New Roman" w:cs="Times New Roman"/>
          <w:i/>
          <w:sz w:val="28"/>
          <w:szCs w:val="28"/>
          <w:lang w:val="ru-RU" w:eastAsia="ru-RU"/>
        </w:rPr>
        <w:t xml:space="preserve">- </w:t>
      </w:r>
      <w:r w:rsidRPr="00CB31EF">
        <w:rPr>
          <w:rFonts w:ascii="Times New Roman" w:eastAsia="Arial" w:hAnsi="Times New Roman" w:cs="Times New Roman"/>
          <w:sz w:val="28"/>
          <w:szCs w:val="28"/>
          <w:lang w:val="ru-RU" w:eastAsia="ru-RU"/>
        </w:rPr>
        <w:t>об'єкти благоустрою - території, що підлягають благоустрою</w:t>
      </w:r>
      <w:r w:rsidRPr="00CB31EF">
        <w:rPr>
          <w:rFonts w:ascii="Times New Roman" w:eastAsia="Arial" w:hAnsi="Times New Roman" w:cs="Times New Roman"/>
          <w:sz w:val="28"/>
          <w:szCs w:val="28"/>
          <w:lang w:eastAsia="ru-RU"/>
        </w:rPr>
        <w:t>, а саме</w:t>
      </w:r>
      <w:r w:rsidRPr="00CB31EF">
        <w:rPr>
          <w:rFonts w:ascii="Times New Roman" w:eastAsia="Arial" w:hAnsi="Times New Roman" w:cs="Times New Roman"/>
          <w:sz w:val="28"/>
          <w:szCs w:val="28"/>
          <w:lang w:val="ru-RU" w:eastAsia="ru-RU"/>
        </w:rPr>
        <w:t>:</w:t>
      </w:r>
    </w:p>
    <w:p w:rsidR="00CB31EF" w:rsidRPr="00CB31EF" w:rsidRDefault="00CB31EF" w:rsidP="00CB31EF">
      <w:pPr>
        <w:spacing w:after="0"/>
        <w:jc w:val="both"/>
        <w:rPr>
          <w:rFonts w:ascii="Times New Roman" w:eastAsia="Arial" w:hAnsi="Times New Roman" w:cs="Times New Roman"/>
          <w:sz w:val="28"/>
          <w:szCs w:val="28"/>
          <w:lang w:eastAsia="ru-RU"/>
        </w:rPr>
      </w:pPr>
      <w:r w:rsidRPr="00CB31EF">
        <w:rPr>
          <w:rFonts w:ascii="Times New Roman" w:eastAsia="Arial" w:hAnsi="Times New Roman" w:cs="Times New Roman"/>
          <w:sz w:val="28"/>
          <w:szCs w:val="28"/>
          <w:lang w:eastAsia="ru-RU"/>
        </w:rPr>
        <w:t>1) територія загального користування: парки, сквери, сади, рекреаційні зони, майданчики (дитячі, спортивні), площі, набережні, вулиці, провулки, проїзди, пішохідні та велосипедні доріжки, кладовища та інші території загального користування;</w:t>
      </w:r>
    </w:p>
    <w:p w:rsidR="00CB31EF" w:rsidRPr="00CB31EF" w:rsidRDefault="00CB31EF" w:rsidP="00CB31EF">
      <w:pPr>
        <w:spacing w:after="0"/>
        <w:jc w:val="both"/>
        <w:rPr>
          <w:rFonts w:ascii="Times New Roman" w:eastAsia="Arial" w:hAnsi="Times New Roman" w:cs="Times New Roman"/>
          <w:sz w:val="28"/>
          <w:szCs w:val="28"/>
          <w:lang w:eastAsia="ru-RU"/>
        </w:rPr>
      </w:pPr>
      <w:r w:rsidRPr="00CB31EF">
        <w:rPr>
          <w:rFonts w:ascii="Times New Roman" w:eastAsia="Arial" w:hAnsi="Times New Roman" w:cs="Times New Roman"/>
          <w:sz w:val="28"/>
          <w:szCs w:val="28"/>
          <w:lang w:eastAsia="ru-RU"/>
        </w:rPr>
        <w:t>2) прибудинкова територія навколо багатоквартирного будинку -  визначена на підставі відповідної містобудівної та/чи землевпорядної документації,  у межах земельної ділянки, на якій розташовані багатоквартирний будинок і належні до нього будівлі та споруди, що необхідна для обслуговування багатоквартирного будинку та задоволення житлових, соціальних і побутових потреб власників (співвласників та наймачів (орендарів) квартир, а також нежитлових приміщень, розташованих у багатоквартирному будинку, а у разі відсутності таких документів – територія навколо будинку, призначена для обслуговування будинку, а також для  відпочинку та дозвілля мешканців будинку;</w:t>
      </w:r>
    </w:p>
    <w:p w:rsidR="00CB31EF" w:rsidRPr="00CB31EF" w:rsidRDefault="00CB31EF" w:rsidP="00CB31EF">
      <w:pPr>
        <w:spacing w:after="0"/>
        <w:jc w:val="both"/>
        <w:rPr>
          <w:rFonts w:ascii="Times New Roman" w:eastAsia="Arial" w:hAnsi="Times New Roman" w:cs="Times New Roman"/>
          <w:sz w:val="28"/>
          <w:szCs w:val="28"/>
          <w:lang w:eastAsia="ru-RU"/>
        </w:rPr>
      </w:pPr>
      <w:r w:rsidRPr="00CB31EF">
        <w:rPr>
          <w:rFonts w:ascii="Times New Roman" w:eastAsia="Arial" w:hAnsi="Times New Roman" w:cs="Times New Roman"/>
          <w:sz w:val="28"/>
          <w:szCs w:val="28"/>
          <w:lang w:eastAsia="ru-RU"/>
        </w:rPr>
        <w:t xml:space="preserve"> 3) вулично-дорожня  мережа - призначена  для руху транспортних засобів  і пішоходів мережа вулиць, доріг, внутрішньоквартальні та інші проїзди, тротуари, пішохідні та велосипедні  доріжки, набережні, площі, а також автомобільні стоянки та майданчики для паркування транспортних засобів з інженерними та допоміжними спорудами, технічними засобами організації дорожнього руху; </w:t>
      </w:r>
    </w:p>
    <w:p w:rsidR="00CB31EF" w:rsidRPr="00CB31EF" w:rsidRDefault="00CB31EF" w:rsidP="00CB31EF">
      <w:pPr>
        <w:spacing w:after="0"/>
        <w:jc w:val="both"/>
        <w:rPr>
          <w:rFonts w:ascii="Times New Roman" w:eastAsia="Arial" w:hAnsi="Times New Roman" w:cs="Times New Roman"/>
          <w:sz w:val="28"/>
          <w:szCs w:val="28"/>
          <w:lang w:eastAsia="ru-RU"/>
        </w:rPr>
      </w:pPr>
      <w:r w:rsidRPr="00CB31EF">
        <w:rPr>
          <w:rFonts w:ascii="Times New Roman" w:eastAsia="Arial" w:hAnsi="Times New Roman" w:cs="Times New Roman"/>
          <w:sz w:val="28"/>
          <w:szCs w:val="28"/>
          <w:lang w:eastAsia="ru-RU"/>
        </w:rPr>
        <w:t>4)</w:t>
      </w:r>
      <w:r w:rsidRPr="00CB31EF">
        <w:rPr>
          <w:rFonts w:ascii="Calibri" w:eastAsia="Times New Roman" w:hAnsi="Times New Roman" w:cs="Times New Roman"/>
          <w:sz w:val="28"/>
          <w:szCs w:val="28"/>
          <w:shd w:val="clear" w:color="auto" w:fill="FFFFFF"/>
          <w:lang w:val="ru-RU" w:eastAsia="ru-RU"/>
        </w:rPr>
        <w:t xml:space="preserve"> </w:t>
      </w:r>
      <w:r w:rsidRPr="00CB31EF">
        <w:rPr>
          <w:rFonts w:ascii="Times New Roman" w:eastAsia="Arial" w:hAnsi="Times New Roman" w:cs="Times New Roman"/>
          <w:sz w:val="28"/>
          <w:szCs w:val="28"/>
          <w:lang w:val="ru-RU" w:eastAsia="ru-RU"/>
        </w:rPr>
        <w:t>території будівель та споруд інженерного захисту територій;</w:t>
      </w:r>
    </w:p>
    <w:p w:rsidR="00CB31EF" w:rsidRPr="00CB31EF" w:rsidRDefault="00CB31EF" w:rsidP="00CB31EF">
      <w:pPr>
        <w:spacing w:after="0"/>
        <w:jc w:val="both"/>
        <w:rPr>
          <w:rFonts w:ascii="Times New Roman" w:eastAsia="Arial" w:hAnsi="Times New Roman" w:cs="Times New Roman"/>
          <w:sz w:val="28"/>
          <w:szCs w:val="28"/>
          <w:lang w:eastAsia="ru-RU"/>
        </w:rPr>
      </w:pPr>
      <w:r w:rsidRPr="00CB31EF">
        <w:rPr>
          <w:rFonts w:ascii="Times New Roman" w:eastAsia="Arial" w:hAnsi="Times New Roman" w:cs="Times New Roman"/>
          <w:sz w:val="28"/>
          <w:szCs w:val="28"/>
          <w:lang w:eastAsia="ru-RU"/>
        </w:rPr>
        <w:t>5)</w:t>
      </w:r>
      <w:r w:rsidRPr="00CB31EF">
        <w:rPr>
          <w:rFonts w:ascii="Calibri" w:eastAsia="Times New Roman" w:hAnsi="Times New Roman" w:cs="Times New Roman"/>
          <w:sz w:val="28"/>
          <w:szCs w:val="28"/>
          <w:shd w:val="clear" w:color="auto" w:fill="FFFFFF"/>
          <w:lang w:val="ru-RU" w:eastAsia="ru-RU"/>
        </w:rPr>
        <w:t xml:space="preserve"> </w:t>
      </w:r>
      <w:r w:rsidRPr="00CB31EF">
        <w:rPr>
          <w:rFonts w:ascii="Times New Roman" w:eastAsia="Arial" w:hAnsi="Times New Roman" w:cs="Times New Roman"/>
          <w:sz w:val="28"/>
          <w:szCs w:val="28"/>
          <w:lang w:val="ru-RU" w:eastAsia="ru-RU"/>
        </w:rPr>
        <w:t> території підприємств, установ, організацій та закріплені за ними території на умовах договору</w:t>
      </w:r>
      <w:r w:rsidRPr="00CB31EF">
        <w:rPr>
          <w:rFonts w:ascii="Times New Roman" w:eastAsia="Arial" w:hAnsi="Times New Roman" w:cs="Times New Roman"/>
          <w:sz w:val="28"/>
          <w:szCs w:val="28"/>
          <w:lang w:eastAsia="ru-RU"/>
        </w:rPr>
        <w:t>;</w:t>
      </w:r>
    </w:p>
    <w:p w:rsidR="00CB31EF" w:rsidRPr="00CB31EF" w:rsidRDefault="00CB31EF" w:rsidP="00CB31EF">
      <w:pPr>
        <w:spacing w:after="0"/>
        <w:jc w:val="both"/>
        <w:rPr>
          <w:rFonts w:ascii="Times New Roman" w:eastAsia="Arial" w:hAnsi="Times New Roman" w:cs="Times New Roman"/>
          <w:sz w:val="28"/>
          <w:szCs w:val="28"/>
          <w:lang w:eastAsia="ru-RU"/>
        </w:rPr>
      </w:pPr>
      <w:r w:rsidRPr="00CB31EF">
        <w:rPr>
          <w:rFonts w:ascii="Times New Roman" w:eastAsia="Arial" w:hAnsi="Times New Roman" w:cs="Times New Roman"/>
          <w:sz w:val="28"/>
          <w:szCs w:val="28"/>
          <w:lang w:eastAsia="ru-RU"/>
        </w:rPr>
        <w:t>6)</w:t>
      </w:r>
      <w:r w:rsidRPr="00CB31EF">
        <w:rPr>
          <w:rFonts w:ascii="Calibri" w:eastAsia="Times New Roman" w:hAnsi="Times New Roman" w:cs="Times New Roman"/>
          <w:sz w:val="28"/>
          <w:szCs w:val="28"/>
          <w:shd w:val="clear" w:color="auto" w:fill="FFFFFF"/>
          <w:lang w:val="ru-RU" w:eastAsia="ru-RU"/>
        </w:rPr>
        <w:t xml:space="preserve"> </w:t>
      </w:r>
      <w:r w:rsidRPr="00CB31EF">
        <w:rPr>
          <w:rFonts w:ascii="Times New Roman" w:eastAsia="Arial" w:hAnsi="Times New Roman" w:cs="Times New Roman"/>
          <w:sz w:val="28"/>
          <w:szCs w:val="28"/>
          <w:lang w:eastAsia="ru-RU"/>
        </w:rPr>
        <w:t>д</w:t>
      </w:r>
      <w:r w:rsidRPr="00CB31EF">
        <w:rPr>
          <w:rFonts w:ascii="Times New Roman" w:eastAsia="Arial" w:hAnsi="Times New Roman" w:cs="Times New Roman"/>
          <w:sz w:val="28"/>
          <w:szCs w:val="28"/>
          <w:lang w:val="ru-RU" w:eastAsia="ru-RU"/>
        </w:rPr>
        <w:t>о об'єктів</w:t>
      </w:r>
      <w:bookmarkStart w:id="0" w:name="w2_75"/>
      <w:r w:rsidRPr="00CB31EF">
        <w:rPr>
          <w:rFonts w:ascii="Times New Roman" w:eastAsia="Arial" w:hAnsi="Times New Roman" w:cs="Times New Roman"/>
          <w:sz w:val="28"/>
          <w:szCs w:val="28"/>
          <w:lang w:eastAsia="ru-RU"/>
        </w:rPr>
        <w:t xml:space="preserve"> </w:t>
      </w:r>
      <w:hyperlink r:id="rId10" w:anchor="w2_76" w:history="1">
        <w:r w:rsidRPr="00CB31EF">
          <w:rPr>
            <w:rFonts w:ascii="Times New Roman" w:eastAsia="Arial" w:hAnsi="Times New Roman" w:cs="Times New Roman"/>
            <w:sz w:val="28"/>
            <w:lang w:val="ru-RU" w:eastAsia="ru-RU"/>
          </w:rPr>
          <w:t>благоустрою</w:t>
        </w:r>
      </w:hyperlink>
      <w:bookmarkEnd w:id="0"/>
      <w:r w:rsidRPr="00CB31EF">
        <w:rPr>
          <w:rFonts w:ascii="Times New Roman" w:eastAsia="Arial" w:hAnsi="Times New Roman" w:cs="Times New Roman"/>
          <w:sz w:val="28"/>
          <w:szCs w:val="28"/>
          <w:lang w:eastAsia="ru-RU"/>
        </w:rPr>
        <w:t xml:space="preserve"> </w:t>
      </w:r>
      <w:r w:rsidRPr="00CB31EF">
        <w:rPr>
          <w:rFonts w:ascii="Times New Roman" w:eastAsia="Arial" w:hAnsi="Times New Roman" w:cs="Times New Roman"/>
          <w:sz w:val="28"/>
          <w:szCs w:val="28"/>
          <w:lang w:val="ru-RU" w:eastAsia="ru-RU"/>
        </w:rPr>
        <w:t xml:space="preserve">можуть належати також інші території в межах </w:t>
      </w:r>
      <w:r w:rsidRPr="00CB31EF">
        <w:rPr>
          <w:rFonts w:ascii="Times New Roman" w:eastAsia="Arial" w:hAnsi="Times New Roman" w:cs="Times New Roman"/>
          <w:sz w:val="28"/>
          <w:szCs w:val="28"/>
          <w:lang w:eastAsia="ru-RU"/>
        </w:rPr>
        <w:t>території Фастівської МТГ;</w:t>
      </w:r>
    </w:p>
    <w:p w:rsidR="00CB31EF" w:rsidRPr="00CB31EF" w:rsidRDefault="00CB31EF" w:rsidP="00CB31EF">
      <w:pPr>
        <w:spacing w:after="0"/>
        <w:jc w:val="both"/>
        <w:rPr>
          <w:rFonts w:ascii="Times New Roman" w:eastAsia="Arial" w:hAnsi="Times New Roman" w:cs="Times New Roman"/>
          <w:sz w:val="28"/>
          <w:szCs w:val="28"/>
          <w:lang w:eastAsia="ru-RU"/>
        </w:rPr>
      </w:pPr>
      <w:r w:rsidRPr="00CB31EF">
        <w:rPr>
          <w:rFonts w:ascii="Times New Roman" w:eastAsia="Arial" w:hAnsi="Times New Roman" w:cs="Times New Roman"/>
          <w:sz w:val="28"/>
          <w:szCs w:val="28"/>
          <w:lang w:eastAsia="ru-RU"/>
        </w:rPr>
        <w:t xml:space="preserve">- утримання в належному стані території - використання її за призначенням відповідно до генерального плану населеного пункту, іншої містобудівної документації, правил благоустрою території населеного пункту, а також санітарне  очищення території, її озеленення, збереження та відновлення  об'єктів благоустрою; </w:t>
      </w:r>
    </w:p>
    <w:p w:rsidR="00CB31EF" w:rsidRPr="00CB31EF" w:rsidRDefault="00CB31EF" w:rsidP="00CB31EF">
      <w:pPr>
        <w:spacing w:after="0"/>
        <w:jc w:val="both"/>
        <w:rPr>
          <w:rFonts w:ascii="Times New Roman" w:eastAsia="Arial" w:hAnsi="Times New Roman" w:cs="Times New Roman"/>
          <w:sz w:val="28"/>
          <w:szCs w:val="28"/>
          <w:lang w:eastAsia="ru-RU"/>
        </w:rPr>
      </w:pPr>
      <w:r w:rsidRPr="00CB31EF">
        <w:rPr>
          <w:rFonts w:ascii="Times New Roman" w:eastAsia="Arial" w:hAnsi="Times New Roman" w:cs="Times New Roman"/>
          <w:sz w:val="28"/>
          <w:szCs w:val="28"/>
          <w:lang w:eastAsia="ru-RU"/>
        </w:rPr>
        <w:t>- червоні лінії - визначені в містобудівній документації щодо пунктів геодезичної мережі межі існуючих та запроектованих вулиць, доріг, майданів, які розділяють території забудови та території іншого призначення;</w:t>
      </w:r>
    </w:p>
    <w:p w:rsidR="00CB31EF" w:rsidRPr="00CB31EF" w:rsidRDefault="00CB31EF" w:rsidP="00CB31EF">
      <w:pPr>
        <w:spacing w:after="0"/>
        <w:jc w:val="both"/>
        <w:rPr>
          <w:rFonts w:ascii="Times New Roman" w:eastAsia="Arial" w:hAnsi="Times New Roman" w:cs="Times New Roman"/>
          <w:sz w:val="28"/>
          <w:szCs w:val="28"/>
          <w:lang w:eastAsia="ru-RU"/>
        </w:rPr>
      </w:pPr>
      <w:r w:rsidRPr="00CB31EF">
        <w:rPr>
          <w:rFonts w:ascii="Times New Roman" w:eastAsia="Arial" w:hAnsi="Times New Roman" w:cs="Times New Roman"/>
          <w:sz w:val="28"/>
          <w:szCs w:val="28"/>
          <w:lang w:eastAsia="ru-RU"/>
        </w:rPr>
        <w:lastRenderedPageBreak/>
        <w:t>- прилегла територія – територія, яка межує із об</w:t>
      </w:r>
      <w:r w:rsidRPr="00CB31EF">
        <w:rPr>
          <w:rFonts w:ascii="Times New Roman" w:eastAsia="Arial" w:hAnsi="Times New Roman" w:cs="Times New Roman"/>
          <w:sz w:val="28"/>
          <w:szCs w:val="28"/>
          <w:lang w:val="ru-RU" w:eastAsia="ru-RU"/>
        </w:rPr>
        <w:t>’</w:t>
      </w:r>
      <w:r w:rsidRPr="00CB31EF">
        <w:rPr>
          <w:rFonts w:ascii="Times New Roman" w:eastAsia="Arial" w:hAnsi="Times New Roman" w:cs="Times New Roman"/>
          <w:sz w:val="28"/>
          <w:szCs w:val="28"/>
          <w:lang w:eastAsia="ru-RU"/>
        </w:rPr>
        <w:t>єктом благоустрою (його частиною) або спорудою (тимчасовою спорудою), розташованою на об</w:t>
      </w:r>
      <w:r w:rsidRPr="00CB31EF">
        <w:rPr>
          <w:rFonts w:ascii="Times New Roman" w:eastAsia="Arial" w:hAnsi="Times New Roman" w:cs="Times New Roman"/>
          <w:sz w:val="28"/>
          <w:szCs w:val="28"/>
          <w:lang w:val="ru-RU" w:eastAsia="ru-RU"/>
        </w:rPr>
        <w:t>’</w:t>
      </w:r>
      <w:r w:rsidRPr="00CB31EF">
        <w:rPr>
          <w:rFonts w:ascii="Times New Roman" w:eastAsia="Arial" w:hAnsi="Times New Roman" w:cs="Times New Roman"/>
          <w:sz w:val="28"/>
          <w:szCs w:val="28"/>
          <w:lang w:eastAsia="ru-RU"/>
        </w:rPr>
        <w:t>єкті благоустрою по його периметру;</w:t>
      </w:r>
    </w:p>
    <w:p w:rsidR="00CB31EF" w:rsidRPr="00CB31EF" w:rsidRDefault="00CB31EF" w:rsidP="00CB31EF">
      <w:pPr>
        <w:spacing w:after="0"/>
        <w:jc w:val="both"/>
        <w:rPr>
          <w:rFonts w:ascii="Times New Roman" w:eastAsia="Arial" w:hAnsi="Times New Roman" w:cs="Times New Roman"/>
          <w:sz w:val="28"/>
          <w:szCs w:val="28"/>
          <w:lang w:eastAsia="ru-RU"/>
        </w:rPr>
      </w:pPr>
      <w:r w:rsidRPr="00CB31EF">
        <w:rPr>
          <w:rFonts w:ascii="Times New Roman" w:eastAsia="Arial" w:hAnsi="Times New Roman" w:cs="Times New Roman"/>
          <w:b/>
          <w:i/>
          <w:sz w:val="28"/>
          <w:szCs w:val="28"/>
          <w:lang w:val="ru-RU" w:eastAsia="ru-RU"/>
        </w:rPr>
        <w:t xml:space="preserve">- </w:t>
      </w:r>
      <w:r w:rsidRPr="00CB31EF">
        <w:rPr>
          <w:rFonts w:ascii="Times New Roman" w:eastAsia="Arial" w:hAnsi="Times New Roman" w:cs="Times New Roman"/>
          <w:sz w:val="28"/>
          <w:szCs w:val="28"/>
          <w:lang w:val="ru-RU" w:eastAsia="ru-RU"/>
        </w:rPr>
        <w:t xml:space="preserve">припис </w:t>
      </w:r>
      <w:r w:rsidRPr="00CB31EF">
        <w:rPr>
          <w:rFonts w:ascii="Times New Roman" w:eastAsia="Arial" w:hAnsi="Times New Roman" w:cs="Times New Roman"/>
          <w:sz w:val="28"/>
          <w:szCs w:val="28"/>
          <w:lang w:eastAsia="ru-RU"/>
        </w:rPr>
        <w:t>(попередження)</w:t>
      </w:r>
      <w:r w:rsidRPr="00CB31EF">
        <w:rPr>
          <w:rFonts w:ascii="Times New Roman" w:eastAsia="Arial" w:hAnsi="Times New Roman" w:cs="Times New Roman"/>
          <w:sz w:val="28"/>
          <w:szCs w:val="28"/>
          <w:lang w:val="ru-RU" w:eastAsia="ru-RU"/>
        </w:rPr>
        <w:t xml:space="preserve">– усне чи письмове попередження про усунення порушень </w:t>
      </w:r>
      <w:r w:rsidRPr="00CB31EF">
        <w:rPr>
          <w:rFonts w:ascii="Times New Roman" w:eastAsia="Arial" w:hAnsi="Times New Roman" w:cs="Times New Roman"/>
          <w:sz w:val="28"/>
          <w:szCs w:val="28"/>
          <w:lang w:eastAsia="ru-RU"/>
        </w:rPr>
        <w:t>П</w:t>
      </w:r>
      <w:r w:rsidRPr="00CB31EF">
        <w:rPr>
          <w:rFonts w:ascii="Times New Roman" w:eastAsia="Arial" w:hAnsi="Times New Roman" w:cs="Times New Roman"/>
          <w:sz w:val="28"/>
          <w:szCs w:val="28"/>
          <w:lang w:val="ru-RU" w:eastAsia="ru-RU"/>
        </w:rPr>
        <w:t>равил  у чітко встановлені терміни</w:t>
      </w:r>
      <w:r w:rsidRPr="00CB31EF">
        <w:rPr>
          <w:rFonts w:ascii="Times New Roman" w:eastAsia="Arial" w:hAnsi="Times New Roman" w:cs="Times New Roman"/>
          <w:sz w:val="28"/>
          <w:szCs w:val="28"/>
          <w:lang w:eastAsia="ru-RU"/>
        </w:rPr>
        <w:t>.</w:t>
      </w:r>
    </w:p>
    <w:p w:rsidR="00CB31EF" w:rsidRPr="00CB31EF" w:rsidRDefault="00CB31EF" w:rsidP="00CB31EF">
      <w:pPr>
        <w:spacing w:after="0"/>
        <w:jc w:val="both"/>
        <w:rPr>
          <w:rFonts w:ascii="Times New Roman" w:eastAsia="Arial" w:hAnsi="Times New Roman" w:cs="Times New Roman"/>
          <w:sz w:val="28"/>
          <w:szCs w:val="28"/>
          <w:lang w:eastAsia="ru-RU"/>
        </w:rPr>
      </w:pPr>
      <w:r w:rsidRPr="00CB31EF">
        <w:rPr>
          <w:rFonts w:ascii="Times New Roman" w:eastAsia="Arial" w:hAnsi="Times New Roman" w:cs="Times New Roman"/>
          <w:sz w:val="28"/>
          <w:szCs w:val="28"/>
          <w:lang w:eastAsia="ru-RU"/>
        </w:rPr>
        <w:t>- інші терміни вживаються у значеннях, наведених у Податковому кодексі України, Законах України «Про благоустрій населених пунктів», «Про регулювання містобудівної діяльності», «Про охорону культурної спадщини», «Про місцеве самоврядування в Україні», «Про органи самоорганізації населення», «Про відходи».</w:t>
      </w:r>
    </w:p>
    <w:p w:rsidR="00CB31EF" w:rsidRPr="00CB31EF" w:rsidRDefault="00CB31EF" w:rsidP="00CB31EF">
      <w:pPr>
        <w:tabs>
          <w:tab w:val="left" w:pos="851"/>
        </w:tabs>
        <w:spacing w:after="0"/>
        <w:ind w:firstLine="567"/>
        <w:jc w:val="both"/>
        <w:rPr>
          <w:rFonts w:ascii="Times New Roman" w:eastAsia="Times New Roman" w:hAnsi="Times New Roman" w:cs="Times New Roman"/>
          <w:sz w:val="28"/>
          <w:szCs w:val="28"/>
          <w:lang w:val="ru-RU" w:eastAsia="ru-RU"/>
        </w:rPr>
      </w:pPr>
      <w:r w:rsidRPr="00CB31EF">
        <w:rPr>
          <w:rFonts w:ascii="Times New Roman" w:eastAsia="Times New Roman" w:hAnsi="Times New Roman" w:cs="Times New Roman"/>
          <w:sz w:val="28"/>
          <w:szCs w:val="28"/>
          <w:lang w:eastAsia="ru-RU"/>
        </w:rPr>
        <w:t>1.</w:t>
      </w:r>
      <w:r w:rsidRPr="00CB31EF">
        <w:rPr>
          <w:rFonts w:ascii="Times New Roman" w:eastAsia="Times New Roman" w:hAnsi="Times New Roman" w:cs="Times New Roman"/>
          <w:sz w:val="28"/>
          <w:szCs w:val="28"/>
          <w:lang w:val="ru-RU" w:eastAsia="ru-RU"/>
        </w:rPr>
        <w:t>3.</w:t>
      </w:r>
      <w:r w:rsidRPr="00CB31EF">
        <w:rPr>
          <w:rFonts w:ascii="Calibri" w:eastAsia="Times New Roman" w:hAnsi="Times New Roman" w:cs="Times New Roman"/>
          <w:sz w:val="28"/>
          <w:szCs w:val="28"/>
          <w:lang w:val="ru-RU" w:eastAsia="ru-RU"/>
        </w:rPr>
        <w:tab/>
      </w:r>
      <w:r w:rsidRPr="00CB31EF">
        <w:rPr>
          <w:rFonts w:ascii="Times New Roman" w:eastAsia="Times New Roman" w:hAnsi="Times New Roman" w:cs="Times New Roman"/>
          <w:sz w:val="28"/>
          <w:szCs w:val="28"/>
          <w:lang w:val="ru-RU" w:eastAsia="ru-RU"/>
        </w:rPr>
        <w:t>Фінансування заходів з благоустрою населеного пункту здійснюється відповідно до статті 36 Закону України «Про благоустрій населених пунктів».</w:t>
      </w:r>
    </w:p>
    <w:p w:rsidR="00CB31EF" w:rsidRPr="00CB31EF" w:rsidRDefault="00CB31EF" w:rsidP="00CB31EF">
      <w:pPr>
        <w:spacing w:after="0"/>
        <w:ind w:firstLine="567"/>
        <w:jc w:val="both"/>
        <w:rPr>
          <w:rFonts w:ascii="Times New Roman" w:eastAsia="Times New Roman" w:hAnsi="Times New Roman" w:cs="Times New Roman"/>
          <w:sz w:val="28"/>
          <w:szCs w:val="28"/>
          <w:lang w:val="ru-RU" w:eastAsia="ru-RU"/>
        </w:rPr>
      </w:pPr>
      <w:r w:rsidRPr="00CB31EF">
        <w:rPr>
          <w:rFonts w:ascii="Times New Roman" w:eastAsia="Times New Roman" w:hAnsi="Times New Roman" w:cs="Times New Roman"/>
          <w:sz w:val="28"/>
          <w:szCs w:val="28"/>
          <w:lang w:val="ru-RU" w:eastAsia="ru-RU"/>
        </w:rPr>
        <w:t xml:space="preserve">Участь громадян у фінансуванні заходів з благоустрою </w:t>
      </w:r>
      <w:r w:rsidRPr="00CB31EF">
        <w:rPr>
          <w:rFonts w:ascii="Times New Roman" w:eastAsia="Times New Roman" w:hAnsi="Times New Roman" w:cs="Times New Roman"/>
          <w:sz w:val="28"/>
          <w:szCs w:val="28"/>
          <w:lang w:eastAsia="ru-RU"/>
        </w:rPr>
        <w:t xml:space="preserve">Фастівської МТГ </w:t>
      </w:r>
      <w:r w:rsidRPr="00CB31EF">
        <w:rPr>
          <w:rFonts w:ascii="Times New Roman" w:eastAsia="Times New Roman" w:hAnsi="Times New Roman" w:cs="Times New Roman"/>
          <w:sz w:val="28"/>
          <w:szCs w:val="28"/>
          <w:lang w:val="ru-RU" w:eastAsia="ru-RU"/>
        </w:rPr>
        <w:t xml:space="preserve"> здійснюється відповідно до статті 37 Закону України «Про благоустрій населених пунктів».</w:t>
      </w:r>
    </w:p>
    <w:p w:rsidR="00CB31EF" w:rsidRPr="00CB31EF" w:rsidRDefault="00CB31EF" w:rsidP="00CB31EF">
      <w:pPr>
        <w:tabs>
          <w:tab w:val="left" w:pos="851"/>
        </w:tabs>
        <w:spacing w:after="0"/>
        <w:ind w:firstLine="567"/>
        <w:jc w:val="both"/>
        <w:rPr>
          <w:rFonts w:ascii="Times New Roman" w:eastAsia="Times New Roman" w:hAnsi="Times New Roman" w:cs="Times New Roman"/>
          <w:sz w:val="28"/>
          <w:szCs w:val="28"/>
          <w:lang w:val="ru-RU" w:eastAsia="ru-RU"/>
        </w:rPr>
      </w:pPr>
      <w:r w:rsidRPr="00CB31EF">
        <w:rPr>
          <w:rFonts w:ascii="Times New Roman" w:eastAsia="Times New Roman" w:hAnsi="Times New Roman" w:cs="Times New Roman"/>
          <w:sz w:val="28"/>
          <w:szCs w:val="28"/>
          <w:lang w:eastAsia="ru-RU"/>
        </w:rPr>
        <w:t>1.</w:t>
      </w:r>
      <w:r w:rsidRPr="00CB31EF">
        <w:rPr>
          <w:rFonts w:ascii="Times New Roman" w:eastAsia="Times New Roman" w:hAnsi="Times New Roman" w:cs="Times New Roman"/>
          <w:sz w:val="28"/>
          <w:szCs w:val="28"/>
          <w:lang w:val="ru-RU" w:eastAsia="ru-RU"/>
        </w:rPr>
        <w:t>4.</w:t>
      </w:r>
      <w:r w:rsidRPr="00CB31EF">
        <w:rPr>
          <w:rFonts w:ascii="Calibri" w:eastAsia="Times New Roman" w:hAnsi="Times New Roman" w:cs="Times New Roman"/>
          <w:sz w:val="28"/>
          <w:szCs w:val="28"/>
          <w:lang w:val="ru-RU" w:eastAsia="ru-RU"/>
        </w:rPr>
        <w:tab/>
      </w:r>
      <w:r w:rsidRPr="00CB31EF">
        <w:rPr>
          <w:rFonts w:ascii="Times New Roman" w:eastAsia="Times New Roman" w:hAnsi="Times New Roman" w:cs="Times New Roman"/>
          <w:sz w:val="28"/>
          <w:szCs w:val="28"/>
          <w:lang w:val="ru-RU" w:eastAsia="ru-RU"/>
        </w:rPr>
        <w:t>Відповідальність громадян та юридичних осіб за порушення законодавства у сфері благоустрою встановлюється відповідно до чинного законодавства.</w:t>
      </w:r>
    </w:p>
    <w:p w:rsidR="00CB31EF" w:rsidRPr="00CB31EF" w:rsidRDefault="00CB31EF" w:rsidP="00CB31EF">
      <w:pPr>
        <w:tabs>
          <w:tab w:val="left" w:pos="851"/>
        </w:tabs>
        <w:spacing w:after="0"/>
        <w:ind w:firstLine="567"/>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1.</w:t>
      </w:r>
      <w:r w:rsidRPr="00CB31EF">
        <w:rPr>
          <w:rFonts w:ascii="Times New Roman" w:eastAsia="Times New Roman" w:hAnsi="Times New Roman" w:cs="Times New Roman"/>
          <w:sz w:val="28"/>
          <w:szCs w:val="28"/>
          <w:lang w:val="ru-RU" w:eastAsia="ru-RU"/>
        </w:rPr>
        <w:t>5.</w:t>
      </w:r>
      <w:r w:rsidRPr="00CB31EF">
        <w:rPr>
          <w:rFonts w:ascii="Calibri" w:eastAsia="Times New Roman" w:hAnsi="Times New Roman" w:cs="Times New Roman"/>
          <w:sz w:val="28"/>
          <w:szCs w:val="28"/>
          <w:lang w:val="ru-RU" w:eastAsia="ru-RU"/>
        </w:rPr>
        <w:tab/>
      </w:r>
      <w:r w:rsidRPr="00CB31EF">
        <w:rPr>
          <w:rFonts w:ascii="Times New Roman" w:eastAsia="Times New Roman" w:hAnsi="Times New Roman" w:cs="Times New Roman"/>
          <w:sz w:val="28"/>
          <w:szCs w:val="28"/>
          <w:lang w:val="ru-RU" w:eastAsia="ru-RU"/>
        </w:rPr>
        <w:t xml:space="preserve">Самоврядний та громадський контроль за станом благоустрою </w:t>
      </w:r>
      <w:r w:rsidRPr="00CB31EF">
        <w:rPr>
          <w:rFonts w:ascii="Times New Roman" w:eastAsia="Times New Roman" w:hAnsi="Times New Roman" w:cs="Times New Roman"/>
          <w:sz w:val="28"/>
          <w:szCs w:val="28"/>
          <w:lang w:eastAsia="ru-RU"/>
        </w:rPr>
        <w:t xml:space="preserve">Фастівської МТГ </w:t>
      </w:r>
      <w:r w:rsidRPr="00CB31EF">
        <w:rPr>
          <w:rFonts w:ascii="Times New Roman" w:eastAsia="Times New Roman" w:hAnsi="Times New Roman" w:cs="Times New Roman"/>
          <w:sz w:val="28"/>
          <w:szCs w:val="28"/>
          <w:lang w:val="ru-RU" w:eastAsia="ru-RU"/>
        </w:rPr>
        <w:t>здійснюється відповідно до статті 40 Закону України «Про благоустрій населених пунктів».</w:t>
      </w:r>
    </w:p>
    <w:p w:rsidR="00CB31EF" w:rsidRPr="00CB31EF" w:rsidRDefault="00CB31EF" w:rsidP="00CB31EF">
      <w:pPr>
        <w:tabs>
          <w:tab w:val="left" w:pos="851"/>
        </w:tabs>
        <w:spacing w:after="0"/>
        <w:ind w:firstLine="567"/>
        <w:jc w:val="both"/>
        <w:rPr>
          <w:rFonts w:ascii="Times New Roman" w:eastAsia="Times New Roman" w:hAnsi="Times New Roman" w:cs="Times New Roman"/>
          <w:sz w:val="28"/>
          <w:szCs w:val="28"/>
          <w:lang w:eastAsia="ru-RU"/>
        </w:rPr>
      </w:pPr>
    </w:p>
    <w:p w:rsidR="00CB31EF" w:rsidRPr="00CB31EF" w:rsidRDefault="00CB31EF" w:rsidP="00CB31EF">
      <w:pPr>
        <w:spacing w:after="0"/>
        <w:jc w:val="center"/>
        <w:rPr>
          <w:rFonts w:ascii="Times New Roman" w:eastAsia="Times New Roman" w:hAnsi="Times New Roman" w:cs="Times New Roman"/>
          <w:b/>
          <w:sz w:val="28"/>
          <w:szCs w:val="28"/>
          <w:lang w:val="ru-RU" w:eastAsia="ru-RU"/>
        </w:rPr>
      </w:pPr>
      <w:r w:rsidRPr="00CB31EF">
        <w:rPr>
          <w:rFonts w:ascii="Times New Roman" w:eastAsia="Times New Roman" w:hAnsi="Times New Roman" w:cs="Times New Roman"/>
          <w:b/>
          <w:sz w:val="28"/>
          <w:szCs w:val="28"/>
          <w:lang w:val="ru-RU" w:eastAsia="ru-RU"/>
        </w:rPr>
        <w:t>ІІ. Порядок здійснення благоустрою та утримання територій</w:t>
      </w:r>
    </w:p>
    <w:p w:rsidR="00CB31EF" w:rsidRPr="00CB31EF" w:rsidRDefault="00CB31EF" w:rsidP="00CB31EF">
      <w:pPr>
        <w:spacing w:after="0"/>
        <w:jc w:val="center"/>
        <w:rPr>
          <w:rFonts w:ascii="Times New Roman" w:eastAsia="Times New Roman" w:hAnsi="Times New Roman" w:cs="Times New Roman"/>
          <w:b/>
          <w:sz w:val="28"/>
          <w:szCs w:val="28"/>
          <w:lang w:eastAsia="ru-RU"/>
        </w:rPr>
      </w:pPr>
      <w:r w:rsidRPr="00CB31EF">
        <w:rPr>
          <w:rFonts w:ascii="Times New Roman" w:eastAsia="Times New Roman" w:hAnsi="Times New Roman" w:cs="Times New Roman"/>
          <w:b/>
          <w:sz w:val="28"/>
          <w:szCs w:val="28"/>
          <w:lang w:val="ru-RU" w:eastAsia="ru-RU"/>
        </w:rPr>
        <w:t>об’єктів благоустрою</w:t>
      </w:r>
    </w:p>
    <w:p w:rsidR="00CB31EF" w:rsidRPr="00CB31EF" w:rsidRDefault="00CB31EF" w:rsidP="00CB31EF">
      <w:pPr>
        <w:spacing w:after="0"/>
        <w:jc w:val="center"/>
        <w:rPr>
          <w:rFonts w:ascii="Times New Roman" w:eastAsia="Times New Roman" w:hAnsi="Times New Roman" w:cs="Times New Roman"/>
          <w:b/>
          <w:sz w:val="28"/>
          <w:szCs w:val="28"/>
          <w:lang w:eastAsia="ru-RU"/>
        </w:rPr>
      </w:pPr>
    </w:p>
    <w:p w:rsidR="00CB31EF" w:rsidRPr="00CB31EF" w:rsidRDefault="00CB31EF" w:rsidP="00CB31EF">
      <w:pPr>
        <w:shd w:val="clear" w:color="auto" w:fill="FFFFFF"/>
        <w:spacing w:after="0"/>
        <w:ind w:firstLine="450"/>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2.1. Благоустрій територій здійснюється з урахува</w:t>
      </w:r>
      <w:r w:rsidRPr="00CB31EF">
        <w:rPr>
          <w:rFonts w:ascii="Times New Roman" w:eastAsia="Times New Roman" w:hAnsi="Times New Roman" w:cs="Times New Roman"/>
          <w:sz w:val="28"/>
          <w:szCs w:val="28"/>
          <w:lang w:val="ru-RU" w:eastAsia="ru-RU"/>
        </w:rPr>
        <w:t>нням особливостей таких територій відповідно до вимог законодавства та нормативно-технічних документів.</w:t>
      </w:r>
    </w:p>
    <w:p w:rsidR="00CB31EF" w:rsidRPr="00CB31EF" w:rsidRDefault="00CB31EF" w:rsidP="00CB31EF">
      <w:pPr>
        <w:shd w:val="clear" w:color="auto" w:fill="FFFFFF"/>
        <w:spacing w:after="0"/>
        <w:ind w:firstLine="450"/>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2.2.Проєктування та будівництво об’єктів будівництва на об’єктах благоустрою здійснюється відповідно до вимог законодавства у сфері містобудівної діяльності,</w:t>
      </w:r>
      <w:r w:rsidRPr="00CB31EF">
        <w:rPr>
          <w:rFonts w:ascii="Calibri" w:eastAsia="Times New Roman" w:hAnsi="Times New Roman" w:cs="Times New Roman"/>
          <w:sz w:val="28"/>
          <w:szCs w:val="28"/>
          <w:lang w:eastAsia="ru-RU"/>
        </w:rPr>
        <w:t xml:space="preserve"> </w:t>
      </w:r>
      <w:hyperlink r:id="rId11" w:tgtFrame="_blank" w:history="1">
        <w:r w:rsidRPr="00CB31EF">
          <w:rPr>
            <w:rFonts w:ascii="Calibri" w:eastAsia="Times New Roman" w:hAnsi="Times New Roman" w:cs="Times New Roman"/>
            <w:sz w:val="28"/>
            <w:szCs w:val="28"/>
            <w:lang w:eastAsia="ru-RU"/>
          </w:rPr>
          <w:t>Закону</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України</w:t>
        </w:r>
      </w:hyperlink>
      <w:r w:rsidRPr="00CB31EF">
        <w:rPr>
          <w:rFonts w:ascii="Calibri" w:eastAsia="Times New Roman" w:hAnsi="Times New Roman" w:cs="Times New Roman"/>
          <w:sz w:val="28"/>
          <w:szCs w:val="28"/>
          <w:lang w:val="ru-RU" w:eastAsia="ru-RU"/>
        </w:rPr>
        <w:t> </w:t>
      </w:r>
      <w:r w:rsidRPr="00CB31EF">
        <w:rPr>
          <w:rFonts w:ascii="Calibri" w:eastAsia="Times New Roman" w:hAnsi="Times New Roman" w:cs="Times New Roman"/>
          <w:sz w:val="28"/>
          <w:szCs w:val="28"/>
          <w:lang w:eastAsia="ru-RU"/>
        </w:rPr>
        <w:t>«Про</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оцінку</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впливу</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на</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довкілля»</w:t>
      </w:r>
      <w:r w:rsidRPr="00CB31EF">
        <w:rPr>
          <w:rFonts w:ascii="Calibri" w:eastAsia="Times New Roman" w:hAnsi="Times New Roman" w:cs="Times New Roman"/>
          <w:sz w:val="28"/>
          <w:szCs w:val="28"/>
          <w:lang w:eastAsia="ru-RU"/>
        </w:rPr>
        <w:t xml:space="preserve">, </w:t>
      </w:r>
      <w:r w:rsidRPr="00CB31EF">
        <w:rPr>
          <w:rFonts w:ascii="Times New Roman" w:eastAsia="Times New Roman" w:hAnsi="Times New Roman" w:cs="Times New Roman"/>
          <w:sz w:val="28"/>
          <w:szCs w:val="28"/>
          <w:lang w:eastAsia="ru-RU"/>
        </w:rPr>
        <w:t xml:space="preserve"> а також ДБН Б.2.2-5:2011 «Планування та забудова міст, селищ і функціональних територій. Благоустрій територій».</w:t>
      </w:r>
    </w:p>
    <w:p w:rsidR="00CB31EF" w:rsidRPr="00CB31EF" w:rsidRDefault="00CB31EF" w:rsidP="00CB31EF">
      <w:pPr>
        <w:tabs>
          <w:tab w:val="left" w:pos="851"/>
        </w:tabs>
        <w:spacing w:after="0"/>
        <w:ind w:firstLine="567"/>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2.3.</w:t>
      </w:r>
      <w:r w:rsidRPr="00CB31EF">
        <w:rPr>
          <w:rFonts w:ascii="Calibri" w:eastAsia="Times New Roman" w:hAnsi="Times New Roman" w:cs="Times New Roman"/>
          <w:sz w:val="28"/>
          <w:szCs w:val="28"/>
          <w:lang w:eastAsia="ru-RU"/>
        </w:rPr>
        <w:tab/>
      </w:r>
      <w:r w:rsidRPr="00CB31EF">
        <w:rPr>
          <w:rFonts w:ascii="Times New Roman" w:eastAsia="Times New Roman" w:hAnsi="Times New Roman" w:cs="Times New Roman"/>
          <w:sz w:val="28"/>
          <w:szCs w:val="28"/>
          <w:lang w:eastAsia="ru-RU"/>
        </w:rPr>
        <w:t>Утримання об’єктів благоустрою здійснюється відповідно до статті 15 Закону України «Про благоустрій населених пунктів» та Порядку проведення ремонту та утримання об’єктів благоустрою населених пунктів, затвердженого наказом Державного комітету України з питань житлово-комунального господарства від 23 вересня 2003 року № 154, зареєстрованого в Міністерстві юстиції України 12 лютого 2004 року за № 189/8788.</w:t>
      </w:r>
    </w:p>
    <w:p w:rsidR="00CB31EF" w:rsidRPr="00CB31EF" w:rsidRDefault="00CB31EF" w:rsidP="00CB31EF">
      <w:pPr>
        <w:tabs>
          <w:tab w:val="left" w:pos="851"/>
        </w:tabs>
        <w:spacing w:after="0"/>
        <w:ind w:firstLine="567"/>
        <w:jc w:val="both"/>
        <w:rPr>
          <w:rFonts w:ascii="Times New Roman" w:eastAsia="Times New Roman" w:hAnsi="Times New Roman" w:cs="Times New Roman"/>
          <w:sz w:val="28"/>
          <w:szCs w:val="28"/>
          <w:lang w:eastAsia="ru-RU"/>
        </w:rPr>
      </w:pPr>
      <w:r w:rsidRPr="00CB31EF">
        <w:rPr>
          <w:rFonts w:ascii="Calibri" w:eastAsia="Times New Roman" w:hAnsi="Times New Roman" w:cs="Times New Roman"/>
          <w:sz w:val="28"/>
          <w:szCs w:val="28"/>
          <w:lang w:eastAsia="ru-RU"/>
        </w:rPr>
        <w:lastRenderedPageBreak/>
        <w:tab/>
      </w:r>
      <w:r w:rsidRPr="00CB31EF">
        <w:rPr>
          <w:rFonts w:ascii="Times New Roman" w:eastAsia="Times New Roman" w:hAnsi="Times New Roman" w:cs="Times New Roman"/>
          <w:sz w:val="28"/>
          <w:szCs w:val="28"/>
          <w:lang w:eastAsia="ru-RU"/>
        </w:rPr>
        <w:t xml:space="preserve">Утримувачем об'єктів благоустрою комунальної форми власності є комунальні підприємства, що наділені відповідними повноваженнями. </w:t>
      </w:r>
      <w:r w:rsidRPr="00CB31EF">
        <w:rPr>
          <w:rFonts w:ascii="Times New Roman" w:eastAsia="Times New Roman" w:hAnsi="Times New Roman" w:cs="Times New Roman"/>
          <w:sz w:val="28"/>
          <w:szCs w:val="28"/>
          <w:lang w:val="ru-RU" w:eastAsia="ru-RU"/>
        </w:rPr>
        <w:t>Орган місцевого самоврядування</w:t>
      </w:r>
      <w:r w:rsidRPr="00CB31EF">
        <w:rPr>
          <w:rFonts w:ascii="Times New Roman" w:eastAsia="Times New Roman" w:hAnsi="Times New Roman" w:cs="Times New Roman"/>
          <w:sz w:val="28"/>
          <w:szCs w:val="28"/>
          <w:lang w:eastAsia="ru-RU"/>
        </w:rPr>
        <w:t>,</w:t>
      </w:r>
      <w:r w:rsidRPr="00CB31EF">
        <w:rPr>
          <w:rFonts w:ascii="Times New Roman" w:eastAsia="Times New Roman" w:hAnsi="Times New Roman" w:cs="Times New Roman"/>
          <w:sz w:val="28"/>
          <w:szCs w:val="28"/>
          <w:lang w:val="ru-RU" w:eastAsia="ru-RU"/>
        </w:rPr>
        <w:t xml:space="preserve"> у межах своїх повноважень</w:t>
      </w:r>
      <w:r w:rsidRPr="00CB31EF">
        <w:rPr>
          <w:rFonts w:ascii="Times New Roman" w:eastAsia="Times New Roman" w:hAnsi="Times New Roman" w:cs="Times New Roman"/>
          <w:sz w:val="28"/>
          <w:szCs w:val="28"/>
          <w:lang w:eastAsia="ru-RU"/>
        </w:rPr>
        <w:t>,</w:t>
      </w:r>
      <w:r w:rsidRPr="00CB31EF">
        <w:rPr>
          <w:rFonts w:ascii="Times New Roman" w:eastAsia="Times New Roman" w:hAnsi="Times New Roman" w:cs="Times New Roman"/>
          <w:sz w:val="28"/>
          <w:szCs w:val="28"/>
          <w:lang w:val="ru-RU" w:eastAsia="ru-RU"/>
        </w:rPr>
        <w:t xml:space="preserve"> має право додатково визначити на конкурсних засадах балансоутримувача об’єктів благоустрою відповідно до Положення про порядок конкурсного відбору підприємств з утримання об'єктів благоустрою населених пунктів, затвердженого наказом Державного комітету України з питань житлово- комунального господарства від 11 листопада 2005 року №160, зареєстрованого у Міністерстві юстиції України 06 грудня 2005 року за № 1460/11740.</w:t>
      </w:r>
    </w:p>
    <w:p w:rsidR="00CB31EF" w:rsidRPr="00CB31EF" w:rsidRDefault="00CB31EF" w:rsidP="00CB31EF">
      <w:pPr>
        <w:tabs>
          <w:tab w:val="left" w:pos="851"/>
        </w:tabs>
        <w:spacing w:after="0"/>
        <w:ind w:firstLine="567"/>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Благоустрій об</w:t>
      </w:r>
      <w:r w:rsidRPr="00CB31EF">
        <w:rPr>
          <w:rFonts w:ascii="Times New Roman" w:eastAsia="Times New Roman" w:hAnsi="Times New Roman" w:cs="Times New Roman"/>
          <w:sz w:val="28"/>
          <w:szCs w:val="28"/>
          <w:lang w:val="ru-RU" w:eastAsia="ru-RU"/>
        </w:rPr>
        <w:t>’</w:t>
      </w:r>
      <w:r w:rsidRPr="00CB31EF">
        <w:rPr>
          <w:rFonts w:ascii="Times New Roman" w:eastAsia="Times New Roman" w:hAnsi="Times New Roman" w:cs="Times New Roman"/>
          <w:sz w:val="28"/>
          <w:szCs w:val="28"/>
          <w:lang w:eastAsia="ru-RU"/>
        </w:rPr>
        <w:t>єкту державно-приватного партнерства здійснюється приватним партнером.</w:t>
      </w:r>
    </w:p>
    <w:p w:rsidR="00CB31EF" w:rsidRPr="00CB31EF" w:rsidRDefault="00CB31EF" w:rsidP="00CB31EF">
      <w:pPr>
        <w:spacing w:after="0"/>
        <w:ind w:firstLine="567"/>
        <w:jc w:val="both"/>
        <w:rPr>
          <w:rFonts w:ascii="Times New Roman" w:eastAsia="Times New Roman" w:hAnsi="Times New Roman" w:cs="Times New Roman"/>
          <w:sz w:val="28"/>
          <w:szCs w:val="28"/>
          <w:lang w:val="ru-RU" w:eastAsia="ru-RU"/>
        </w:rPr>
      </w:pPr>
      <w:r w:rsidRPr="00CB31EF">
        <w:rPr>
          <w:rFonts w:ascii="Times New Roman" w:eastAsia="Times New Roman" w:hAnsi="Times New Roman" w:cs="Times New Roman"/>
          <w:sz w:val="28"/>
          <w:szCs w:val="28"/>
          <w:lang w:eastAsia="ru-RU"/>
        </w:rPr>
        <w:t>2.4.</w:t>
      </w:r>
      <w:r w:rsidRPr="00CB31EF">
        <w:rPr>
          <w:rFonts w:ascii="Times New Roman" w:eastAsia="Times New Roman" w:hAnsi="Times New Roman" w:cs="Times New Roman"/>
          <w:sz w:val="28"/>
          <w:szCs w:val="28"/>
          <w:lang w:val="ru-RU" w:eastAsia="ru-RU"/>
        </w:rPr>
        <w:t>У разі, якщо об’єкт благоустрою перебуває у приватній власності, його утримання здійснюється власником.</w:t>
      </w:r>
    </w:p>
    <w:p w:rsidR="00CB31EF" w:rsidRPr="00CB31EF" w:rsidRDefault="00CB31EF" w:rsidP="00CB31EF">
      <w:pPr>
        <w:tabs>
          <w:tab w:val="left" w:pos="851"/>
        </w:tabs>
        <w:spacing w:after="0"/>
        <w:ind w:firstLine="567"/>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2.5</w:t>
      </w:r>
      <w:r w:rsidRPr="00CB31EF">
        <w:rPr>
          <w:rFonts w:ascii="Times New Roman" w:eastAsia="Times New Roman" w:hAnsi="Times New Roman" w:cs="Times New Roman"/>
          <w:sz w:val="28"/>
          <w:szCs w:val="28"/>
          <w:lang w:val="ru-RU" w:eastAsia="ru-RU"/>
        </w:rPr>
        <w:t>.</w:t>
      </w:r>
      <w:r w:rsidRPr="00CB31EF">
        <w:rPr>
          <w:rFonts w:ascii="Calibri" w:eastAsia="Times New Roman" w:hAnsi="Times New Roman" w:cs="Times New Roman"/>
          <w:sz w:val="28"/>
          <w:szCs w:val="28"/>
          <w:lang w:val="ru-RU" w:eastAsia="ru-RU"/>
        </w:rPr>
        <w:tab/>
      </w:r>
      <w:r w:rsidRPr="00CB31EF">
        <w:rPr>
          <w:rFonts w:ascii="Times New Roman" w:eastAsia="Times New Roman" w:hAnsi="Times New Roman" w:cs="Times New Roman"/>
          <w:sz w:val="28"/>
          <w:szCs w:val="28"/>
          <w:lang w:val="ru-RU" w:eastAsia="ru-RU"/>
        </w:rPr>
        <w:t>Порядок проведення робіт з технічної інвентаризації та паспортизації об’єктів благоустрою визначається України 19 листопада 2012 року за    № 1937/22249. Інструкцією з проведення технічної інвентаризації та паспортизації об’єктів благоустрою населених пунктів, затвердженою наказом Міністерства регіонального розвитку, будівництва та житлово-комунального господарства України від 29 жовтня 2012 року № 550, зареєстрованою у Міністерстві юстиції</w:t>
      </w:r>
    </w:p>
    <w:p w:rsidR="00CB31EF" w:rsidRPr="00CB31EF" w:rsidRDefault="00CB31EF" w:rsidP="00CB31EF">
      <w:pPr>
        <w:tabs>
          <w:tab w:val="left" w:pos="851"/>
        </w:tabs>
        <w:spacing w:after="0"/>
        <w:ind w:firstLine="567"/>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2.6.</w:t>
      </w:r>
      <w:r w:rsidRPr="00CB31EF">
        <w:rPr>
          <w:rFonts w:ascii="Calibri" w:eastAsia="Times New Roman" w:hAnsi="Times New Roman" w:cs="Times New Roman"/>
          <w:sz w:val="28"/>
          <w:szCs w:val="28"/>
          <w:lang w:eastAsia="ru-RU"/>
        </w:rPr>
        <w:tab/>
      </w:r>
      <w:r w:rsidRPr="00CB31EF">
        <w:rPr>
          <w:rFonts w:ascii="Times New Roman" w:eastAsia="Times New Roman" w:hAnsi="Times New Roman" w:cs="Times New Roman"/>
          <w:sz w:val="28"/>
          <w:szCs w:val="28"/>
          <w:lang w:eastAsia="ru-RU"/>
        </w:rPr>
        <w:t>Благоустрій та утримання парків (гідропарків, лісопарків, лугопарків, парків культури і відпочинку, парків - пам'яток садово-паркового мистецтва, спортивних, дитячих, меморіальних та інших (надалі - парків), рекреаційних зон, садів, скверів та майданчиків здійснюється відповідно до планів, розроблених балансоутримувачем чи підприємством, що здійснює утримання об’єктів благоустрою та затверджених відповідним органом державної влади чи органом місцевого самоврядування, а об’єкт, який перебуває у приватній власності - його власником. В іншому випадку благоустрій вказаних об’єктів благоустрою здійснюється з додержанням цих Правил в порядку та обсязі, що забезпечує задоволення соціально-культурних потреб громадян, умови безпеки їх життя та здоров’я.</w:t>
      </w:r>
    </w:p>
    <w:p w:rsidR="00CB31EF" w:rsidRPr="00CB31EF" w:rsidRDefault="00CB31EF" w:rsidP="00CB31EF">
      <w:pPr>
        <w:tabs>
          <w:tab w:val="left" w:pos="851"/>
        </w:tabs>
        <w:spacing w:after="0"/>
        <w:ind w:firstLine="567"/>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2.</w:t>
      </w:r>
      <w:r w:rsidRPr="00CB31EF">
        <w:rPr>
          <w:rFonts w:ascii="Times New Roman" w:eastAsia="Times New Roman" w:hAnsi="Times New Roman" w:cs="Times New Roman"/>
          <w:sz w:val="28"/>
          <w:szCs w:val="28"/>
          <w:lang w:eastAsia="ru-RU"/>
        </w:rPr>
        <w:tab/>
        <w:t>7</w:t>
      </w:r>
      <w:r w:rsidRPr="00CB31EF">
        <w:rPr>
          <w:rFonts w:ascii="Calibri" w:eastAsia="Times New Roman" w:hAnsi="Times New Roman" w:cs="Times New Roman"/>
          <w:sz w:val="28"/>
          <w:szCs w:val="28"/>
          <w:lang w:eastAsia="ru-RU"/>
        </w:rPr>
        <w:t>.</w:t>
      </w:r>
      <w:r w:rsidRPr="00CB31EF">
        <w:rPr>
          <w:rFonts w:ascii="Times New Roman" w:eastAsia="Times New Roman" w:hAnsi="Times New Roman" w:cs="Times New Roman"/>
          <w:sz w:val="28"/>
          <w:szCs w:val="28"/>
          <w:lang w:eastAsia="ru-RU"/>
        </w:rPr>
        <w:t>Благоустрій та утримання у належному стані парків, рекреаційних зон, садів, скверів та розташованих на їхніх територіях  майданчиків для дозвілля має здійснюватися з дотриманням вимог наступних нормативно-правових актів:</w:t>
      </w:r>
    </w:p>
    <w:p w:rsidR="00CB31EF" w:rsidRPr="00CB31EF" w:rsidRDefault="00CB31EF" w:rsidP="00CB31EF">
      <w:pPr>
        <w:tabs>
          <w:tab w:val="left" w:pos="851"/>
        </w:tabs>
        <w:spacing w:after="0"/>
        <w:ind w:firstLine="567"/>
        <w:jc w:val="both"/>
        <w:rPr>
          <w:rFonts w:ascii="Times New Roman" w:eastAsia="Times New Roman" w:hAnsi="Times New Roman" w:cs="Times New Roman"/>
          <w:sz w:val="28"/>
          <w:szCs w:val="28"/>
          <w:lang w:val="ru-RU" w:eastAsia="ru-RU"/>
        </w:rPr>
      </w:pPr>
      <w:r w:rsidRPr="00CB31EF">
        <w:rPr>
          <w:rFonts w:ascii="Times New Roman" w:eastAsia="Times New Roman" w:hAnsi="Times New Roman" w:cs="Times New Roman"/>
          <w:sz w:val="28"/>
          <w:szCs w:val="28"/>
          <w:lang w:eastAsia="ru-RU"/>
        </w:rPr>
        <w:t>2.7.1.</w:t>
      </w:r>
      <w:r w:rsidRPr="00CB31EF">
        <w:rPr>
          <w:rFonts w:ascii="Times New Roman" w:eastAsia="Times New Roman" w:hAnsi="Times New Roman" w:cs="Times New Roman"/>
          <w:sz w:val="28"/>
          <w:szCs w:val="28"/>
          <w:lang w:val="ru-RU" w:eastAsia="ru-RU"/>
        </w:rPr>
        <w:t>Закон</w:t>
      </w:r>
      <w:r w:rsidRPr="00CB31EF">
        <w:rPr>
          <w:rFonts w:ascii="Times New Roman" w:eastAsia="Times New Roman" w:hAnsi="Times New Roman" w:cs="Times New Roman"/>
          <w:sz w:val="28"/>
          <w:szCs w:val="28"/>
          <w:lang w:eastAsia="ru-RU"/>
        </w:rPr>
        <w:t>ів</w:t>
      </w:r>
      <w:r w:rsidRPr="00CB31EF">
        <w:rPr>
          <w:rFonts w:ascii="Times New Roman" w:eastAsia="Times New Roman" w:hAnsi="Times New Roman" w:cs="Times New Roman"/>
          <w:sz w:val="28"/>
          <w:szCs w:val="28"/>
          <w:lang w:val="ru-RU" w:eastAsia="ru-RU"/>
        </w:rPr>
        <w:t xml:space="preserve"> України</w:t>
      </w:r>
      <w:r w:rsidRPr="00CB31EF">
        <w:rPr>
          <w:rFonts w:ascii="Times New Roman" w:eastAsia="Times New Roman" w:hAnsi="Times New Roman" w:cs="Times New Roman"/>
          <w:sz w:val="28"/>
          <w:szCs w:val="28"/>
          <w:lang w:eastAsia="ru-RU"/>
        </w:rPr>
        <w:t>:</w:t>
      </w:r>
      <w:r w:rsidRPr="00CB31EF">
        <w:rPr>
          <w:rFonts w:ascii="Times New Roman" w:eastAsia="Times New Roman" w:hAnsi="Times New Roman" w:cs="Times New Roman"/>
          <w:sz w:val="28"/>
          <w:szCs w:val="28"/>
          <w:lang w:val="ru-RU" w:eastAsia="ru-RU"/>
        </w:rPr>
        <w:t xml:space="preserve"> «Про благоустрій населених пунктів»</w:t>
      </w:r>
      <w:r w:rsidRPr="00CB31EF">
        <w:rPr>
          <w:rFonts w:ascii="Times New Roman" w:eastAsia="Times New Roman" w:hAnsi="Times New Roman" w:cs="Times New Roman"/>
          <w:sz w:val="28"/>
          <w:szCs w:val="28"/>
          <w:lang w:eastAsia="ru-RU"/>
        </w:rPr>
        <w:t>, «Про природно-заповідний фонд», «Про відходи», «Про охорону навколишнього природного середовища», «Про оцінку впливу на довкілля», «Про місцеве самоврядування в Україні»</w:t>
      </w:r>
      <w:r w:rsidRPr="00CB31EF">
        <w:rPr>
          <w:rFonts w:ascii="Times New Roman" w:eastAsia="Times New Roman" w:hAnsi="Times New Roman" w:cs="Times New Roman"/>
          <w:sz w:val="28"/>
          <w:szCs w:val="28"/>
          <w:lang w:val="ru-RU" w:eastAsia="ru-RU"/>
        </w:rPr>
        <w:t>.</w:t>
      </w:r>
    </w:p>
    <w:p w:rsidR="00CB31EF" w:rsidRPr="00CB31EF" w:rsidRDefault="00CB31EF" w:rsidP="00CB31EF">
      <w:pPr>
        <w:tabs>
          <w:tab w:val="left" w:pos="851"/>
        </w:tabs>
        <w:spacing w:after="0"/>
        <w:ind w:firstLine="567"/>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2.7.2.</w:t>
      </w:r>
      <w:r w:rsidRPr="00CB31EF">
        <w:rPr>
          <w:rFonts w:ascii="Calibri" w:eastAsia="Times New Roman" w:hAnsi="Times New Roman" w:cs="Times New Roman"/>
          <w:sz w:val="28"/>
          <w:szCs w:val="28"/>
          <w:lang w:val="ru-RU" w:eastAsia="ru-RU"/>
        </w:rPr>
        <w:tab/>
      </w:r>
      <w:r w:rsidRPr="00CB31EF">
        <w:rPr>
          <w:rFonts w:ascii="Times New Roman" w:eastAsia="Times New Roman" w:hAnsi="Times New Roman" w:cs="Times New Roman"/>
          <w:sz w:val="28"/>
          <w:szCs w:val="28"/>
          <w:lang w:val="ru-RU" w:eastAsia="ru-RU"/>
        </w:rPr>
        <w:t xml:space="preserve">Правил утримання зелених насаджень у населених пунктах України, затверджених наказом Міністерства будівництва, архітектури та </w:t>
      </w:r>
      <w:r w:rsidRPr="00CB31EF">
        <w:rPr>
          <w:rFonts w:ascii="Times New Roman" w:eastAsia="Times New Roman" w:hAnsi="Times New Roman" w:cs="Times New Roman"/>
          <w:sz w:val="28"/>
          <w:szCs w:val="28"/>
          <w:lang w:val="ru-RU" w:eastAsia="ru-RU"/>
        </w:rPr>
        <w:lastRenderedPageBreak/>
        <w:t>житлово- комунального господарства України від 10 квітня 2006 року № 105, зареєстрованих у Міністерстві юстиції 27 липня 2006 року № 880/12754;</w:t>
      </w:r>
    </w:p>
    <w:p w:rsidR="00CB31EF" w:rsidRPr="00CB31EF" w:rsidRDefault="00CB31EF" w:rsidP="00CB31EF">
      <w:pPr>
        <w:tabs>
          <w:tab w:val="left" w:pos="851"/>
        </w:tabs>
        <w:spacing w:after="0"/>
        <w:ind w:firstLine="567"/>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2.7.3.</w:t>
      </w:r>
      <w:hyperlink r:id="rId12" w:tgtFrame="_blank" w:history="1">
        <w:r w:rsidRPr="00CB31EF">
          <w:rPr>
            <w:rFonts w:ascii="Times New Roman" w:eastAsia="Times New Roman" w:hAnsi="Times New Roman" w:cs="Times New Roman"/>
            <w:sz w:val="28"/>
            <w:lang w:eastAsia="ru-RU"/>
          </w:rPr>
          <w:t>Правил будови і безпечної експлуатації атракціонної техніки</w:t>
        </w:r>
      </w:hyperlink>
      <w:r w:rsidRPr="00CB31EF">
        <w:rPr>
          <w:rFonts w:ascii="Times New Roman" w:eastAsia="Times New Roman" w:hAnsi="Times New Roman" w:cs="Times New Roman"/>
          <w:sz w:val="28"/>
          <w:szCs w:val="28"/>
          <w:lang w:eastAsia="ru-RU"/>
        </w:rPr>
        <w:t>, затверджених наказом Міністерства України з питань надзвичайних ситуацій та у справах захисту населення від наслідків Чорнобильської катастрофи від 01 березня 2006 року № 110, зареєстрованих у Міністерстві юстиції України 07 квітня 2006 року за № 405/12279;</w:t>
      </w:r>
    </w:p>
    <w:p w:rsidR="00CB31EF" w:rsidRPr="00CB31EF" w:rsidRDefault="00CB31EF" w:rsidP="00CB31EF">
      <w:pPr>
        <w:tabs>
          <w:tab w:val="left" w:pos="851"/>
        </w:tabs>
        <w:spacing w:after="0"/>
        <w:ind w:firstLine="567"/>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2.7.4.</w:t>
      </w:r>
      <w:r w:rsidRPr="00CB31EF">
        <w:rPr>
          <w:rFonts w:ascii="Calibri" w:eastAsia="Times New Roman" w:hAnsi="Times New Roman" w:cs="Times New Roman"/>
          <w:sz w:val="28"/>
          <w:szCs w:val="28"/>
          <w:lang w:eastAsia="ru-RU"/>
        </w:rPr>
        <w:t xml:space="preserve"> </w:t>
      </w:r>
      <w:hyperlink r:id="rId13" w:anchor="n14" w:tgtFrame="_blank" w:history="1">
        <w:r w:rsidRPr="00CB31EF">
          <w:rPr>
            <w:rFonts w:ascii="Times New Roman" w:eastAsia="Times New Roman" w:hAnsi="Times New Roman" w:cs="Times New Roman"/>
            <w:sz w:val="28"/>
            <w:lang w:eastAsia="ru-RU"/>
          </w:rPr>
          <w:t>Правил пожежної безпеки в Україні</w:t>
        </w:r>
      </w:hyperlink>
      <w:r w:rsidRPr="00CB31EF">
        <w:rPr>
          <w:rFonts w:ascii="Times New Roman" w:eastAsia="Times New Roman" w:hAnsi="Times New Roman" w:cs="Times New Roman"/>
          <w:sz w:val="28"/>
          <w:szCs w:val="28"/>
          <w:lang w:eastAsia="ru-RU"/>
        </w:rPr>
        <w:t>, затверджених наказом Міністерства внутрішніх справ України від 30 грудня 2014 року № 1417, зареєстрованих у Міністерстві юстиції України 05 березня 2015 року за № 252/26697;</w:t>
      </w:r>
    </w:p>
    <w:p w:rsidR="00CB31EF" w:rsidRPr="00CB31EF" w:rsidRDefault="00CB31EF" w:rsidP="00CB31EF">
      <w:pPr>
        <w:tabs>
          <w:tab w:val="left" w:pos="851"/>
        </w:tabs>
        <w:spacing w:after="0"/>
        <w:ind w:firstLine="567"/>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2.7.5.Державних санітарних норм та правил утримання території населених місць, затверджених наказом Міністерства охорони здоров’я України від 17 березня 2011 року № 145, зареєстрованих у Міністерстві юстиції України 05 квітня 2011 року за № 457/19195;</w:t>
      </w:r>
    </w:p>
    <w:p w:rsidR="00CB31EF" w:rsidRPr="00CB31EF" w:rsidRDefault="00CB31EF" w:rsidP="00CB31EF">
      <w:pPr>
        <w:tabs>
          <w:tab w:val="left" w:pos="851"/>
        </w:tabs>
        <w:spacing w:after="0"/>
        <w:ind w:firstLine="567"/>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2.7.6.</w:t>
      </w:r>
      <w:r w:rsidRPr="00CB31EF">
        <w:rPr>
          <w:rFonts w:ascii="Times New Roman" w:eastAsia="Times New Roman" w:hAnsi="Times New Roman" w:cs="Times New Roman"/>
          <w:sz w:val="28"/>
          <w:szCs w:val="28"/>
          <w:lang w:val="ru-RU" w:eastAsia="ru-RU"/>
        </w:rPr>
        <w:t xml:space="preserve"> ДБН В.2.5-28-2006 «Природне і штучне освітлення» та ДБН В.2.3-5-20</w:t>
      </w:r>
      <w:r w:rsidRPr="00CB31EF">
        <w:rPr>
          <w:rFonts w:ascii="Times New Roman" w:eastAsia="Times New Roman" w:hAnsi="Times New Roman" w:cs="Times New Roman"/>
          <w:sz w:val="28"/>
          <w:szCs w:val="28"/>
          <w:lang w:eastAsia="ru-RU"/>
        </w:rPr>
        <w:t>17</w:t>
      </w:r>
      <w:r w:rsidRPr="00CB31EF">
        <w:rPr>
          <w:rFonts w:ascii="Times New Roman" w:eastAsia="Times New Roman" w:hAnsi="Times New Roman" w:cs="Times New Roman"/>
          <w:sz w:val="28"/>
          <w:szCs w:val="28"/>
          <w:lang w:val="ru-RU" w:eastAsia="ru-RU"/>
        </w:rPr>
        <w:t xml:space="preserve"> «Вулиці та дороги населених пунктів»;</w:t>
      </w:r>
    </w:p>
    <w:p w:rsidR="00CB31EF" w:rsidRPr="00CB31EF" w:rsidRDefault="00CB31EF" w:rsidP="00CB31EF">
      <w:pPr>
        <w:tabs>
          <w:tab w:val="left" w:pos="851"/>
        </w:tabs>
        <w:spacing w:after="0"/>
        <w:ind w:firstLine="567"/>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2.7.7.іншими нормативно-правовими актами та нормативно-технічними документами.</w:t>
      </w:r>
    </w:p>
    <w:p w:rsidR="00CB31EF" w:rsidRPr="00CB31EF" w:rsidRDefault="00CB31EF" w:rsidP="00CB31EF">
      <w:pPr>
        <w:tabs>
          <w:tab w:val="left" w:pos="851"/>
        </w:tabs>
        <w:spacing w:after="0"/>
        <w:ind w:firstLine="567"/>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 xml:space="preserve">2.8.Благоустрій рекреаційних зон, що використовуються для організованого масового відпочинку та купання, здійснюється із дотриманням вимог нормативно-технічних документів, якими визначаються гігієнічні вимоги до цих зон. </w:t>
      </w:r>
    </w:p>
    <w:p w:rsidR="00CB31EF" w:rsidRPr="00CB31EF" w:rsidRDefault="00CB31EF" w:rsidP="00CB31EF">
      <w:pPr>
        <w:tabs>
          <w:tab w:val="left" w:pos="851"/>
        </w:tabs>
        <w:spacing w:after="0"/>
        <w:ind w:firstLine="567"/>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2.9.</w:t>
      </w:r>
      <w:r w:rsidRPr="00CB31EF">
        <w:rPr>
          <w:rFonts w:ascii="Calibri" w:eastAsia="Times New Roman" w:hAnsi="Times New Roman" w:cs="Times New Roman"/>
          <w:sz w:val="28"/>
          <w:szCs w:val="28"/>
          <w:lang w:eastAsia="ru-RU"/>
        </w:rPr>
        <w:tab/>
      </w:r>
      <w:r w:rsidRPr="00CB31EF">
        <w:rPr>
          <w:rFonts w:ascii="Times New Roman" w:eastAsia="Times New Roman" w:hAnsi="Times New Roman" w:cs="Times New Roman"/>
          <w:sz w:val="28"/>
          <w:szCs w:val="28"/>
          <w:lang w:eastAsia="ru-RU"/>
        </w:rPr>
        <w:t>На територіях парків, рекреаційних зон, садів, скверів і майданчиків забороняється знищення чи пошкодження елементів благоустрою.</w:t>
      </w:r>
    </w:p>
    <w:p w:rsidR="00CB31EF" w:rsidRPr="00CB31EF" w:rsidRDefault="00CB31EF" w:rsidP="00CB31EF">
      <w:pPr>
        <w:tabs>
          <w:tab w:val="left" w:pos="851"/>
        </w:tabs>
        <w:spacing w:after="0"/>
        <w:ind w:firstLine="567"/>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2.10.</w:t>
      </w:r>
      <w:r w:rsidRPr="00CB31EF">
        <w:rPr>
          <w:rFonts w:ascii="Calibri" w:eastAsia="Times New Roman" w:hAnsi="Times New Roman" w:cs="Times New Roman"/>
          <w:sz w:val="28"/>
          <w:szCs w:val="28"/>
          <w:lang w:eastAsia="ru-RU"/>
        </w:rPr>
        <w:tab/>
      </w:r>
      <w:r w:rsidRPr="00CB31EF">
        <w:rPr>
          <w:rFonts w:ascii="Times New Roman" w:eastAsia="Times New Roman" w:hAnsi="Times New Roman" w:cs="Times New Roman"/>
          <w:sz w:val="28"/>
          <w:szCs w:val="28"/>
          <w:lang w:eastAsia="ru-RU"/>
        </w:rPr>
        <w:t>Благоустрій територій оздоровчих закладів здійснюється із дотриманням вимог</w:t>
      </w:r>
      <w:r w:rsidRPr="00CB31EF">
        <w:rPr>
          <w:rFonts w:ascii="Times New Roman" w:eastAsia="Times New Roman" w:hAnsi="Times New Roman" w:cs="Times New Roman"/>
          <w:sz w:val="28"/>
          <w:szCs w:val="28"/>
          <w:lang w:val="ru-RU" w:eastAsia="ru-RU"/>
        </w:rPr>
        <w:t> </w:t>
      </w:r>
      <w:hyperlink r:id="rId14" w:tgtFrame="_blank" w:history="1">
        <w:r w:rsidRPr="00CB31EF">
          <w:rPr>
            <w:rFonts w:ascii="Times New Roman" w:eastAsia="Times New Roman" w:hAnsi="Times New Roman" w:cs="Times New Roman"/>
            <w:sz w:val="28"/>
            <w:lang w:eastAsia="ru-RU"/>
          </w:rPr>
          <w:t>Державних санітарних правил розміщення, улаштування та експлуатації оздоровчих закладів</w:t>
        </w:r>
      </w:hyperlink>
      <w:r w:rsidRPr="00CB31EF">
        <w:rPr>
          <w:rFonts w:ascii="Times New Roman" w:eastAsia="Times New Roman" w:hAnsi="Times New Roman" w:cs="Times New Roman"/>
          <w:sz w:val="28"/>
          <w:szCs w:val="28"/>
          <w:lang w:eastAsia="ru-RU"/>
        </w:rPr>
        <w:t>, затверджених наказом Міністерства охорони здоров’я України від 19 червня 1996 року № 172, зареєстрованих у Міністерстві юстиції України 24 липня 1996 року за № 378/1403.</w:t>
      </w:r>
    </w:p>
    <w:p w:rsidR="00CB31EF" w:rsidRPr="00CB31EF" w:rsidRDefault="00CB31EF" w:rsidP="00CB31EF">
      <w:pPr>
        <w:tabs>
          <w:tab w:val="left" w:pos="851"/>
        </w:tabs>
        <w:spacing w:after="0"/>
        <w:ind w:firstLine="567"/>
        <w:jc w:val="both"/>
        <w:rPr>
          <w:rFonts w:ascii="Consolas" w:eastAsia="Times New Roman" w:hAnsi="Consolas" w:cs="Consolas"/>
          <w:sz w:val="24"/>
          <w:szCs w:val="24"/>
          <w:lang w:eastAsia="uk-UA"/>
        </w:rPr>
      </w:pPr>
      <w:r w:rsidRPr="00CB31EF">
        <w:rPr>
          <w:rFonts w:ascii="Times New Roman" w:eastAsia="Times New Roman" w:hAnsi="Times New Roman" w:cs="Times New Roman"/>
          <w:sz w:val="28"/>
          <w:szCs w:val="28"/>
          <w:lang w:eastAsia="ru-RU"/>
        </w:rPr>
        <w:t>2.11.</w:t>
      </w:r>
      <w:r w:rsidRPr="00CB31EF">
        <w:rPr>
          <w:rFonts w:ascii="Calibri" w:eastAsia="Times New Roman" w:hAnsi="Times New Roman" w:cs="Times New Roman"/>
          <w:sz w:val="28"/>
          <w:szCs w:val="28"/>
          <w:lang w:eastAsia="ru-RU"/>
        </w:rPr>
        <w:tab/>
      </w:r>
      <w:r w:rsidRPr="00CB31EF">
        <w:rPr>
          <w:rFonts w:ascii="Times New Roman" w:eastAsia="Times New Roman" w:hAnsi="Times New Roman" w:cs="Times New Roman"/>
          <w:sz w:val="28"/>
          <w:szCs w:val="28"/>
          <w:lang w:eastAsia="ru-RU"/>
        </w:rPr>
        <w:t>Кількість урн на територіях парків, рекреаційних зон, садів, скверів і майданчиків встановлюється у достатній кількості, з розрахунку одна урна на 800 кв.м площі парку. На головних алеях відстань між урнами повинна бути не більше 40м. Біля кожної тимчасової споруди торговельного, побутового, соціально-культурного чи іншого призначення для здійснення підприємницької діяльності встановлюється урна місткістю не менш ніж 10 куб.дм.</w:t>
      </w:r>
      <w:r w:rsidRPr="00CB31EF">
        <w:rPr>
          <w:rFonts w:ascii="Consolas" w:eastAsia="Times New Roman" w:hAnsi="Consolas" w:cs="Consolas"/>
          <w:sz w:val="24"/>
          <w:szCs w:val="24"/>
          <w:lang w:eastAsia="uk-UA"/>
        </w:rPr>
        <w:t xml:space="preserve"> </w:t>
      </w:r>
    </w:p>
    <w:p w:rsidR="00CB31EF" w:rsidRPr="00CB31EF" w:rsidRDefault="00CB31EF" w:rsidP="00CB31EF">
      <w:pPr>
        <w:tabs>
          <w:tab w:val="left" w:pos="567"/>
        </w:tabs>
        <w:spacing w:after="0"/>
        <w:ind w:firstLine="567"/>
        <w:jc w:val="both"/>
        <w:rPr>
          <w:rFonts w:ascii="Times New Roman" w:eastAsia="Times New Roman" w:hAnsi="Times New Roman" w:cs="Times New Roman"/>
          <w:sz w:val="28"/>
          <w:szCs w:val="28"/>
          <w:lang w:val="ru-RU" w:eastAsia="ru-RU"/>
        </w:rPr>
      </w:pPr>
      <w:r w:rsidRPr="00CB31EF">
        <w:rPr>
          <w:rFonts w:ascii="Times New Roman" w:eastAsia="Times New Roman" w:hAnsi="Times New Roman" w:cs="Times New Roman"/>
          <w:sz w:val="28"/>
          <w:szCs w:val="28"/>
          <w:lang w:eastAsia="ru-RU"/>
        </w:rPr>
        <w:t xml:space="preserve">Забороняється складування тари і запасів товарів біля </w:t>
      </w:r>
      <w:r w:rsidRPr="00CB31EF">
        <w:rPr>
          <w:rFonts w:ascii="Times New Roman" w:eastAsia="Times New Roman" w:hAnsi="Times New Roman" w:cs="Times New Roman"/>
          <w:sz w:val="28"/>
          <w:szCs w:val="28"/>
          <w:lang w:eastAsia="ru-RU"/>
        </w:rPr>
        <w:br/>
        <w:t xml:space="preserve">кіосків, наметів, торгівельних павільйонів, магазинів та інших </w:t>
      </w:r>
      <w:r w:rsidRPr="00CB31EF">
        <w:rPr>
          <w:rFonts w:ascii="Times New Roman" w:eastAsia="Times New Roman" w:hAnsi="Times New Roman" w:cs="Times New Roman"/>
          <w:sz w:val="28"/>
          <w:szCs w:val="28"/>
          <w:lang w:eastAsia="ru-RU"/>
        </w:rPr>
        <w:br/>
        <w:t xml:space="preserve">підприємств торгівлі, а також на прилеглій до них територіях. </w:t>
      </w:r>
      <w:r w:rsidRPr="00CB31EF">
        <w:rPr>
          <w:rFonts w:ascii="Times New Roman" w:eastAsia="Times New Roman" w:hAnsi="Times New Roman" w:cs="Times New Roman"/>
          <w:sz w:val="28"/>
          <w:szCs w:val="28"/>
          <w:lang w:eastAsia="ru-RU"/>
        </w:rPr>
        <w:br/>
      </w:r>
      <w:r w:rsidRPr="00CB31EF">
        <w:rPr>
          <w:rFonts w:ascii="Times New Roman" w:eastAsia="Times New Roman" w:hAnsi="Times New Roman" w:cs="Times New Roman"/>
          <w:sz w:val="28"/>
          <w:szCs w:val="28"/>
          <w:lang w:eastAsia="ru-RU"/>
        </w:rPr>
        <w:tab/>
        <w:t>2.12.</w:t>
      </w:r>
      <w:r w:rsidRPr="00CB31EF">
        <w:rPr>
          <w:rFonts w:ascii="Calibri" w:eastAsia="Times New Roman" w:hAnsi="Times New Roman" w:cs="Times New Roman"/>
          <w:sz w:val="28"/>
          <w:szCs w:val="28"/>
          <w:lang w:val="ru-RU" w:eastAsia="ru-RU"/>
        </w:rPr>
        <w:tab/>
      </w:r>
      <w:r w:rsidRPr="00CB31EF">
        <w:rPr>
          <w:rFonts w:ascii="Times New Roman" w:eastAsia="Times New Roman" w:hAnsi="Times New Roman" w:cs="Times New Roman"/>
          <w:sz w:val="28"/>
          <w:szCs w:val="28"/>
          <w:lang w:val="ru-RU" w:eastAsia="ru-RU"/>
        </w:rPr>
        <w:t>Кількість контейнерів</w:t>
      </w:r>
      <w:r w:rsidRPr="00CB31EF">
        <w:rPr>
          <w:rFonts w:ascii="Times New Roman" w:eastAsia="Times New Roman" w:hAnsi="Times New Roman" w:cs="Times New Roman"/>
          <w:sz w:val="28"/>
          <w:szCs w:val="28"/>
          <w:lang w:eastAsia="ru-RU"/>
        </w:rPr>
        <w:t xml:space="preserve"> для сміття</w:t>
      </w:r>
      <w:r w:rsidRPr="00CB31EF">
        <w:rPr>
          <w:rFonts w:ascii="Times New Roman" w:eastAsia="Times New Roman" w:hAnsi="Times New Roman" w:cs="Times New Roman"/>
          <w:sz w:val="28"/>
          <w:szCs w:val="28"/>
          <w:lang w:val="ru-RU" w:eastAsia="ru-RU"/>
        </w:rPr>
        <w:t xml:space="preserve"> на господарських майданчиках </w:t>
      </w:r>
      <w:r w:rsidRPr="00CB31EF">
        <w:rPr>
          <w:rFonts w:ascii="Times New Roman" w:eastAsia="Times New Roman" w:hAnsi="Times New Roman" w:cs="Times New Roman"/>
          <w:sz w:val="28"/>
          <w:szCs w:val="28"/>
          <w:lang w:val="ru-RU" w:eastAsia="ru-RU"/>
        </w:rPr>
        <w:lastRenderedPageBreak/>
        <w:t>парків, рекреаційних зон, садів, скверів і майданчиків визначається за показником середнього утворення відходів за 3 дні.</w:t>
      </w:r>
    </w:p>
    <w:p w:rsidR="00CB31EF" w:rsidRPr="00CB31EF" w:rsidRDefault="00CB31EF" w:rsidP="00CB31EF">
      <w:pPr>
        <w:tabs>
          <w:tab w:val="left" w:pos="851"/>
        </w:tabs>
        <w:spacing w:after="0"/>
        <w:ind w:firstLine="567"/>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2.13. Місце розміщення контейнерів має бути зручним для заїзду техніки.</w:t>
      </w:r>
    </w:p>
    <w:p w:rsidR="00CB31EF" w:rsidRPr="00CB31EF" w:rsidRDefault="00CB31EF" w:rsidP="00CB31EF">
      <w:pPr>
        <w:tabs>
          <w:tab w:val="left" w:pos="851"/>
        </w:tabs>
        <w:spacing w:after="0"/>
        <w:ind w:firstLine="567"/>
        <w:jc w:val="both"/>
        <w:rPr>
          <w:rFonts w:ascii="Times New Roman" w:eastAsia="Times New Roman" w:hAnsi="Times New Roman" w:cs="Times New Roman"/>
          <w:sz w:val="28"/>
          <w:szCs w:val="28"/>
          <w:lang w:val="ru-RU" w:eastAsia="ru-RU"/>
        </w:rPr>
      </w:pPr>
      <w:r w:rsidRPr="00CB31EF">
        <w:rPr>
          <w:rFonts w:ascii="Times New Roman" w:eastAsia="Times New Roman" w:hAnsi="Times New Roman" w:cs="Times New Roman"/>
          <w:sz w:val="28"/>
          <w:szCs w:val="28"/>
          <w:lang w:eastAsia="ru-RU"/>
        </w:rPr>
        <w:t>2.14.</w:t>
      </w:r>
      <w:r w:rsidRPr="00CB31EF">
        <w:rPr>
          <w:rFonts w:ascii="Calibri" w:eastAsia="Times New Roman" w:hAnsi="Times New Roman" w:cs="Times New Roman"/>
          <w:sz w:val="28"/>
          <w:szCs w:val="28"/>
          <w:lang w:val="ru-RU" w:eastAsia="ru-RU"/>
        </w:rPr>
        <w:tab/>
      </w:r>
      <w:r w:rsidRPr="00CB31EF">
        <w:rPr>
          <w:rFonts w:ascii="Times New Roman" w:eastAsia="Times New Roman" w:hAnsi="Times New Roman" w:cs="Times New Roman"/>
          <w:sz w:val="28"/>
          <w:szCs w:val="28"/>
          <w:lang w:val="ru-RU" w:eastAsia="ru-RU"/>
        </w:rPr>
        <w:t>Основне прибирання парків, рекреаційних зон, садів, скверів і майданчиків проводиться після їх закриття та до 8 години ранку. Протягом дня необхідно збирати відходи</w:t>
      </w:r>
      <w:r w:rsidRPr="00CB31EF">
        <w:rPr>
          <w:rFonts w:ascii="Times New Roman" w:eastAsia="Times New Roman" w:hAnsi="Times New Roman" w:cs="Times New Roman"/>
          <w:sz w:val="28"/>
          <w:szCs w:val="28"/>
          <w:lang w:eastAsia="ru-RU"/>
        </w:rPr>
        <w:t>, у тому числі екскременти тварин,</w:t>
      </w:r>
      <w:r w:rsidRPr="00CB31EF">
        <w:rPr>
          <w:rFonts w:ascii="Times New Roman" w:eastAsia="Times New Roman" w:hAnsi="Times New Roman" w:cs="Times New Roman"/>
          <w:sz w:val="28"/>
          <w:szCs w:val="28"/>
          <w:lang w:val="ru-RU" w:eastAsia="ru-RU"/>
        </w:rPr>
        <w:t xml:space="preserve"> опале листя, проводити патрульне прибирання, поливати зелені насадження.</w:t>
      </w:r>
    </w:p>
    <w:p w:rsidR="00CB31EF" w:rsidRPr="00CB31EF" w:rsidRDefault="00CB31EF" w:rsidP="00CB31EF">
      <w:pPr>
        <w:tabs>
          <w:tab w:val="left" w:pos="993"/>
        </w:tabs>
        <w:spacing w:after="0"/>
        <w:ind w:firstLine="567"/>
        <w:jc w:val="both"/>
        <w:rPr>
          <w:rFonts w:ascii="Times New Roman" w:eastAsia="Times New Roman" w:hAnsi="Times New Roman" w:cs="Times New Roman"/>
          <w:sz w:val="28"/>
          <w:szCs w:val="28"/>
          <w:lang w:val="ru-RU" w:eastAsia="ru-RU"/>
        </w:rPr>
      </w:pPr>
      <w:r w:rsidRPr="00CB31EF">
        <w:rPr>
          <w:rFonts w:ascii="Times New Roman" w:eastAsia="Times New Roman" w:hAnsi="Times New Roman" w:cs="Times New Roman"/>
          <w:sz w:val="28"/>
          <w:szCs w:val="28"/>
          <w:lang w:eastAsia="ru-RU"/>
        </w:rPr>
        <w:t>2.15.</w:t>
      </w:r>
      <w:r w:rsidRPr="00CB31EF">
        <w:rPr>
          <w:rFonts w:ascii="Calibri" w:eastAsia="Times New Roman" w:hAnsi="Times New Roman" w:cs="Times New Roman"/>
          <w:sz w:val="28"/>
          <w:szCs w:val="28"/>
          <w:lang w:val="ru-RU" w:eastAsia="ru-RU"/>
        </w:rPr>
        <w:tab/>
      </w:r>
      <w:r w:rsidRPr="00CB31EF">
        <w:rPr>
          <w:rFonts w:ascii="Times New Roman" w:eastAsia="Times New Roman" w:hAnsi="Times New Roman" w:cs="Times New Roman"/>
          <w:sz w:val="28"/>
          <w:szCs w:val="28"/>
          <w:lang w:val="ru-RU" w:eastAsia="ru-RU"/>
        </w:rPr>
        <w:t>Поливальні пристрої повинні бути в справному стані, регулярно оглядатися і ремонтуватися.</w:t>
      </w:r>
    </w:p>
    <w:p w:rsidR="00CB31EF" w:rsidRPr="00CB31EF" w:rsidRDefault="00CB31EF" w:rsidP="00CB31EF">
      <w:pPr>
        <w:tabs>
          <w:tab w:val="left" w:pos="993"/>
        </w:tabs>
        <w:spacing w:after="0"/>
        <w:ind w:firstLine="567"/>
        <w:jc w:val="both"/>
        <w:rPr>
          <w:rFonts w:ascii="Times New Roman" w:eastAsia="Times New Roman" w:hAnsi="Times New Roman" w:cs="Times New Roman"/>
          <w:sz w:val="28"/>
          <w:szCs w:val="28"/>
          <w:lang w:val="ru-RU" w:eastAsia="ru-RU"/>
        </w:rPr>
      </w:pPr>
      <w:r w:rsidRPr="00CB31EF">
        <w:rPr>
          <w:rFonts w:ascii="Times New Roman" w:eastAsia="Times New Roman" w:hAnsi="Times New Roman" w:cs="Times New Roman"/>
          <w:sz w:val="28"/>
          <w:szCs w:val="28"/>
          <w:lang w:eastAsia="ru-RU"/>
        </w:rPr>
        <w:t>2.16.</w:t>
      </w:r>
      <w:r w:rsidRPr="00CB31EF">
        <w:rPr>
          <w:rFonts w:ascii="Calibri" w:eastAsia="Times New Roman" w:hAnsi="Times New Roman" w:cs="Times New Roman"/>
          <w:sz w:val="28"/>
          <w:szCs w:val="28"/>
          <w:lang w:val="ru-RU" w:eastAsia="ru-RU"/>
        </w:rPr>
        <w:tab/>
      </w:r>
      <w:r w:rsidRPr="00CB31EF">
        <w:rPr>
          <w:rFonts w:ascii="Times New Roman" w:eastAsia="Times New Roman" w:hAnsi="Times New Roman" w:cs="Times New Roman"/>
          <w:sz w:val="28"/>
          <w:szCs w:val="28"/>
          <w:lang w:val="ru-RU" w:eastAsia="ru-RU"/>
        </w:rPr>
        <w:t>Поверхневі і заглиблені поливальні мережі водопроводу на зиму підлягають консервації із дотриманням вимог Правил технічної експлуатації систем водопостачання та каналізації населених пунктів України, затверджених наказом Державного комітету України з питань житлово- комунального господарства від 05 липня 1995 року № 30, зареєстрованих у Міністерстві юстиції України 21 липня 1995 року за № 231/767.</w:t>
      </w:r>
    </w:p>
    <w:p w:rsidR="00CB31EF" w:rsidRPr="00CB31EF" w:rsidRDefault="00CB31EF" w:rsidP="00CB31EF">
      <w:pPr>
        <w:tabs>
          <w:tab w:val="left" w:pos="993"/>
        </w:tabs>
        <w:spacing w:after="0"/>
        <w:ind w:firstLine="567"/>
        <w:jc w:val="both"/>
        <w:rPr>
          <w:rFonts w:ascii="Times New Roman" w:eastAsia="Times New Roman" w:hAnsi="Times New Roman" w:cs="Times New Roman"/>
          <w:sz w:val="28"/>
          <w:szCs w:val="28"/>
          <w:lang w:val="ru-RU" w:eastAsia="ru-RU"/>
        </w:rPr>
      </w:pPr>
      <w:r w:rsidRPr="00CB31EF">
        <w:rPr>
          <w:rFonts w:ascii="Times New Roman" w:eastAsia="Times New Roman" w:hAnsi="Times New Roman" w:cs="Times New Roman"/>
          <w:sz w:val="28"/>
          <w:szCs w:val="28"/>
          <w:lang w:eastAsia="ru-RU"/>
        </w:rPr>
        <w:t>2.17</w:t>
      </w:r>
      <w:r w:rsidRPr="00CB31EF">
        <w:rPr>
          <w:rFonts w:ascii="Times New Roman" w:eastAsia="Times New Roman" w:hAnsi="Times New Roman" w:cs="Times New Roman"/>
          <w:sz w:val="28"/>
          <w:szCs w:val="28"/>
          <w:lang w:val="ru-RU" w:eastAsia="ru-RU"/>
        </w:rPr>
        <w:t>.</w:t>
      </w:r>
      <w:r w:rsidRPr="00CB31EF">
        <w:rPr>
          <w:rFonts w:ascii="Calibri" w:eastAsia="Times New Roman" w:hAnsi="Times New Roman" w:cs="Times New Roman"/>
          <w:sz w:val="28"/>
          <w:szCs w:val="28"/>
          <w:lang w:val="ru-RU" w:eastAsia="ru-RU"/>
        </w:rPr>
        <w:tab/>
      </w:r>
      <w:r w:rsidRPr="00CB31EF">
        <w:rPr>
          <w:rFonts w:ascii="Times New Roman" w:eastAsia="Times New Roman" w:hAnsi="Times New Roman" w:cs="Times New Roman"/>
          <w:sz w:val="28"/>
          <w:szCs w:val="28"/>
          <w:lang w:val="ru-RU" w:eastAsia="ru-RU"/>
        </w:rPr>
        <w:t>Озеленення та збереження зелених насаджень має здійснюватися з дотриманням вимог Правил утримання зелених насаджень у населених пунктах України, затверджених наказом Міністерства будівництва, архітектури та житлово-комунального господарства України від 10 квітня 2006 року № 105, зареєстрованих у Міністерстві юстиції 27 липня 2006 року № 880/12754, а також Порядку видалення дерев, кущів, газонів і квітників у населених пунктах, затвердженого постановою Кабінету Міністрів України від 01 серпня 2006 року № 1045.</w:t>
      </w:r>
    </w:p>
    <w:p w:rsidR="00CB31EF" w:rsidRPr="00CB31EF" w:rsidRDefault="00CB31EF" w:rsidP="00CB31EF">
      <w:pPr>
        <w:tabs>
          <w:tab w:val="left" w:pos="993"/>
        </w:tabs>
        <w:spacing w:after="0"/>
        <w:ind w:firstLine="567"/>
        <w:jc w:val="both"/>
        <w:rPr>
          <w:rFonts w:ascii="Times New Roman" w:eastAsia="Times New Roman" w:hAnsi="Times New Roman" w:cs="Times New Roman"/>
          <w:sz w:val="28"/>
          <w:szCs w:val="28"/>
          <w:lang w:val="ru-RU" w:eastAsia="ru-RU"/>
        </w:rPr>
      </w:pPr>
      <w:r w:rsidRPr="00CB31EF">
        <w:rPr>
          <w:rFonts w:ascii="Times New Roman" w:eastAsia="Times New Roman" w:hAnsi="Times New Roman" w:cs="Times New Roman"/>
          <w:sz w:val="28"/>
          <w:szCs w:val="28"/>
          <w:lang w:eastAsia="ru-RU"/>
        </w:rPr>
        <w:t>2.18.</w:t>
      </w:r>
      <w:r w:rsidRPr="00CB31EF">
        <w:rPr>
          <w:rFonts w:ascii="Calibri" w:eastAsia="Times New Roman" w:hAnsi="Times New Roman" w:cs="Times New Roman"/>
          <w:sz w:val="28"/>
          <w:szCs w:val="28"/>
          <w:lang w:val="ru-RU" w:eastAsia="ru-RU"/>
        </w:rPr>
        <w:tab/>
      </w:r>
      <w:r w:rsidRPr="00CB31EF">
        <w:rPr>
          <w:rFonts w:ascii="Times New Roman" w:eastAsia="Times New Roman" w:hAnsi="Times New Roman" w:cs="Times New Roman"/>
          <w:sz w:val="28"/>
          <w:szCs w:val="28"/>
          <w:lang w:val="ru-RU" w:eastAsia="ru-RU"/>
        </w:rPr>
        <w:t>Знищення, пошкодження або видалення зелених насаджень, збір квітів, грибів на територіях парків, рекреаційних зон, садів, скверів, майданчиків забороняється, крім випадків встановлених законодавством.</w:t>
      </w:r>
    </w:p>
    <w:p w:rsidR="00CB31EF" w:rsidRPr="00CB31EF" w:rsidRDefault="00CB31EF" w:rsidP="00CB31EF">
      <w:pPr>
        <w:tabs>
          <w:tab w:val="left" w:pos="993"/>
        </w:tabs>
        <w:spacing w:after="0"/>
        <w:ind w:firstLine="567"/>
        <w:jc w:val="both"/>
        <w:rPr>
          <w:rFonts w:ascii="Times New Roman" w:eastAsia="Times New Roman" w:hAnsi="Times New Roman" w:cs="Times New Roman"/>
          <w:sz w:val="28"/>
          <w:szCs w:val="28"/>
          <w:lang w:val="ru-RU" w:eastAsia="ru-RU"/>
        </w:rPr>
      </w:pPr>
      <w:r w:rsidRPr="00CB31EF">
        <w:rPr>
          <w:rFonts w:ascii="Times New Roman" w:eastAsia="Times New Roman" w:hAnsi="Times New Roman" w:cs="Times New Roman"/>
          <w:sz w:val="28"/>
          <w:szCs w:val="28"/>
          <w:lang w:eastAsia="ru-RU"/>
        </w:rPr>
        <w:t>2.19.</w:t>
      </w:r>
      <w:r w:rsidRPr="00CB31EF">
        <w:rPr>
          <w:rFonts w:ascii="Calibri" w:eastAsia="Times New Roman" w:hAnsi="Times New Roman" w:cs="Times New Roman"/>
          <w:sz w:val="28"/>
          <w:szCs w:val="28"/>
          <w:lang w:val="ru-RU" w:eastAsia="ru-RU"/>
        </w:rPr>
        <w:tab/>
      </w:r>
      <w:r w:rsidRPr="00CB31EF">
        <w:rPr>
          <w:rFonts w:ascii="Times New Roman" w:eastAsia="Times New Roman" w:hAnsi="Times New Roman" w:cs="Times New Roman"/>
          <w:sz w:val="28"/>
          <w:szCs w:val="28"/>
          <w:lang w:val="ru-RU" w:eastAsia="ru-RU"/>
        </w:rPr>
        <w:t>Утримання пам'яток культурної спадщини здійснюється з урахуванням вимог:</w:t>
      </w:r>
    </w:p>
    <w:p w:rsidR="00CB31EF" w:rsidRPr="00CB31EF" w:rsidRDefault="00CB31EF" w:rsidP="00CB31EF">
      <w:pPr>
        <w:tabs>
          <w:tab w:val="left" w:pos="851"/>
        </w:tabs>
        <w:spacing w:after="0"/>
        <w:ind w:firstLine="567"/>
        <w:jc w:val="both"/>
        <w:rPr>
          <w:rFonts w:ascii="Times New Roman" w:eastAsia="Times New Roman" w:hAnsi="Times New Roman" w:cs="Times New Roman"/>
          <w:sz w:val="28"/>
          <w:szCs w:val="28"/>
          <w:lang w:val="ru-RU" w:eastAsia="ru-RU"/>
        </w:rPr>
      </w:pPr>
      <w:r w:rsidRPr="00CB31EF">
        <w:rPr>
          <w:rFonts w:ascii="Times New Roman" w:eastAsia="Times New Roman" w:hAnsi="Times New Roman" w:cs="Times New Roman"/>
          <w:sz w:val="28"/>
          <w:szCs w:val="28"/>
          <w:lang w:eastAsia="ru-RU"/>
        </w:rPr>
        <w:t>2.19.1.</w:t>
      </w:r>
      <w:r w:rsidRPr="00CB31EF">
        <w:rPr>
          <w:rFonts w:ascii="Calibri" w:eastAsia="Times New Roman" w:hAnsi="Times New Roman" w:cs="Times New Roman"/>
          <w:sz w:val="28"/>
          <w:szCs w:val="28"/>
          <w:lang w:val="ru-RU" w:eastAsia="ru-RU"/>
        </w:rPr>
        <w:tab/>
      </w:r>
      <w:r w:rsidRPr="00CB31EF">
        <w:rPr>
          <w:rFonts w:ascii="Times New Roman" w:eastAsia="Times New Roman" w:hAnsi="Times New Roman" w:cs="Times New Roman"/>
          <w:sz w:val="28"/>
          <w:szCs w:val="28"/>
          <w:lang w:val="ru-RU" w:eastAsia="ru-RU"/>
        </w:rPr>
        <w:t>Закону України «Про охорону культурної спадщини»;</w:t>
      </w:r>
    </w:p>
    <w:p w:rsidR="00CB31EF" w:rsidRPr="00CB31EF" w:rsidRDefault="00CB31EF" w:rsidP="00CB31EF">
      <w:pPr>
        <w:tabs>
          <w:tab w:val="left" w:pos="851"/>
        </w:tabs>
        <w:spacing w:after="0"/>
        <w:ind w:firstLine="567"/>
        <w:jc w:val="both"/>
        <w:rPr>
          <w:rFonts w:ascii="Times New Roman" w:eastAsia="Times New Roman" w:hAnsi="Times New Roman" w:cs="Times New Roman"/>
          <w:sz w:val="28"/>
          <w:szCs w:val="28"/>
          <w:lang w:val="ru-RU" w:eastAsia="ru-RU"/>
        </w:rPr>
      </w:pPr>
      <w:r w:rsidRPr="00CB31EF">
        <w:rPr>
          <w:rFonts w:ascii="Times New Roman" w:eastAsia="Times New Roman" w:hAnsi="Times New Roman" w:cs="Times New Roman"/>
          <w:sz w:val="28"/>
          <w:szCs w:val="28"/>
          <w:lang w:eastAsia="ru-RU"/>
        </w:rPr>
        <w:t>2.19.</w:t>
      </w:r>
      <w:r w:rsidRPr="00CB31EF">
        <w:rPr>
          <w:rFonts w:ascii="Times New Roman" w:eastAsia="Times New Roman" w:hAnsi="Times New Roman" w:cs="Times New Roman"/>
          <w:sz w:val="28"/>
          <w:szCs w:val="28"/>
          <w:lang w:val="ru-RU" w:eastAsia="ru-RU"/>
        </w:rPr>
        <w:t>2</w:t>
      </w:r>
      <w:r w:rsidRPr="00CB31EF">
        <w:rPr>
          <w:rFonts w:ascii="Times New Roman" w:eastAsia="Times New Roman" w:hAnsi="Times New Roman" w:cs="Times New Roman"/>
          <w:sz w:val="28"/>
          <w:szCs w:val="28"/>
          <w:lang w:eastAsia="ru-RU"/>
        </w:rPr>
        <w:t>.</w:t>
      </w:r>
      <w:r w:rsidRPr="00CB31EF">
        <w:rPr>
          <w:rFonts w:ascii="Calibri" w:eastAsia="Times New Roman" w:hAnsi="Times New Roman" w:cs="Times New Roman"/>
          <w:sz w:val="28"/>
          <w:szCs w:val="28"/>
          <w:lang w:val="ru-RU" w:eastAsia="ru-RU"/>
        </w:rPr>
        <w:tab/>
      </w:r>
      <w:r w:rsidRPr="00CB31EF">
        <w:rPr>
          <w:rFonts w:ascii="Times New Roman" w:eastAsia="Times New Roman" w:hAnsi="Times New Roman" w:cs="Times New Roman"/>
          <w:sz w:val="28"/>
          <w:szCs w:val="28"/>
          <w:lang w:val="ru-RU" w:eastAsia="ru-RU"/>
        </w:rPr>
        <w:t>Закону України «Про охорону археологічної спадщини».</w:t>
      </w:r>
    </w:p>
    <w:p w:rsidR="00CB31EF" w:rsidRPr="00CB31EF" w:rsidRDefault="00CB31EF" w:rsidP="00CB31EF">
      <w:pPr>
        <w:tabs>
          <w:tab w:val="left" w:pos="993"/>
        </w:tabs>
        <w:spacing w:after="0"/>
        <w:ind w:firstLine="567"/>
        <w:jc w:val="both"/>
        <w:rPr>
          <w:rFonts w:ascii="Times New Roman" w:eastAsia="Times New Roman" w:hAnsi="Times New Roman" w:cs="Times New Roman"/>
          <w:sz w:val="28"/>
          <w:szCs w:val="28"/>
          <w:lang w:val="ru-RU" w:eastAsia="ru-RU"/>
        </w:rPr>
      </w:pPr>
      <w:r w:rsidRPr="00CB31EF">
        <w:rPr>
          <w:rFonts w:ascii="Times New Roman" w:eastAsia="Times New Roman" w:hAnsi="Times New Roman" w:cs="Times New Roman"/>
          <w:sz w:val="28"/>
          <w:szCs w:val="28"/>
          <w:lang w:eastAsia="ru-RU"/>
        </w:rPr>
        <w:t>2</w:t>
      </w:r>
      <w:r w:rsidRPr="00CB31EF">
        <w:rPr>
          <w:rFonts w:ascii="Times New Roman" w:eastAsia="Times New Roman" w:hAnsi="Times New Roman" w:cs="Times New Roman"/>
          <w:sz w:val="28"/>
          <w:szCs w:val="28"/>
          <w:lang w:val="ru-RU" w:eastAsia="ru-RU"/>
        </w:rPr>
        <w:t>.</w:t>
      </w:r>
      <w:r w:rsidRPr="00CB31EF">
        <w:rPr>
          <w:rFonts w:ascii="Times New Roman" w:eastAsia="Times New Roman" w:hAnsi="Times New Roman" w:cs="Times New Roman"/>
          <w:sz w:val="28"/>
          <w:szCs w:val="28"/>
          <w:lang w:eastAsia="ru-RU"/>
        </w:rPr>
        <w:t>20.</w:t>
      </w:r>
      <w:r w:rsidR="00C608D3">
        <w:rPr>
          <w:rFonts w:ascii="Times New Roman" w:eastAsia="Times New Roman" w:hAnsi="Times New Roman" w:cs="Times New Roman"/>
          <w:sz w:val="28"/>
          <w:szCs w:val="28"/>
          <w:lang w:eastAsia="ru-RU"/>
        </w:rPr>
        <w:t xml:space="preserve"> </w:t>
      </w:r>
      <w:r w:rsidRPr="00CB31EF">
        <w:rPr>
          <w:rFonts w:ascii="Times New Roman" w:eastAsia="Times New Roman" w:hAnsi="Times New Roman" w:cs="Times New Roman"/>
          <w:sz w:val="28"/>
          <w:szCs w:val="28"/>
          <w:lang w:val="ru-RU" w:eastAsia="ru-RU"/>
        </w:rPr>
        <w:t>Утримання об’єктів благоустрою вулично-дорожньої мережі населених пунктів здійснюється з урахуванням вимог:</w:t>
      </w:r>
    </w:p>
    <w:p w:rsidR="00CB31EF" w:rsidRPr="00CB31EF" w:rsidRDefault="00CB31EF" w:rsidP="00CB31EF">
      <w:pPr>
        <w:tabs>
          <w:tab w:val="left" w:pos="851"/>
        </w:tabs>
        <w:spacing w:after="0"/>
        <w:ind w:firstLine="567"/>
        <w:jc w:val="both"/>
        <w:rPr>
          <w:rFonts w:ascii="Times New Roman" w:eastAsia="Times New Roman" w:hAnsi="Times New Roman" w:cs="Times New Roman"/>
          <w:sz w:val="28"/>
          <w:szCs w:val="28"/>
          <w:lang w:val="ru-RU" w:eastAsia="ru-RU"/>
        </w:rPr>
      </w:pPr>
      <w:r w:rsidRPr="00CB31EF">
        <w:rPr>
          <w:rFonts w:ascii="Times New Roman" w:eastAsia="Times New Roman" w:hAnsi="Times New Roman" w:cs="Times New Roman"/>
          <w:sz w:val="28"/>
          <w:szCs w:val="28"/>
          <w:lang w:eastAsia="ru-RU"/>
        </w:rPr>
        <w:t>2.20.</w:t>
      </w:r>
      <w:r w:rsidRPr="00CB31EF">
        <w:rPr>
          <w:rFonts w:ascii="Times New Roman" w:eastAsia="Times New Roman" w:hAnsi="Times New Roman" w:cs="Times New Roman"/>
          <w:sz w:val="28"/>
          <w:szCs w:val="28"/>
          <w:lang w:val="ru-RU" w:eastAsia="ru-RU"/>
        </w:rPr>
        <w:t>1</w:t>
      </w:r>
      <w:r w:rsidRPr="00CB31EF">
        <w:rPr>
          <w:rFonts w:ascii="Times New Roman" w:eastAsia="Times New Roman" w:hAnsi="Times New Roman" w:cs="Times New Roman"/>
          <w:sz w:val="28"/>
          <w:szCs w:val="28"/>
          <w:lang w:eastAsia="ru-RU"/>
        </w:rPr>
        <w:t>.</w:t>
      </w:r>
      <w:r w:rsidRPr="00CB31EF">
        <w:rPr>
          <w:rFonts w:ascii="Calibri" w:eastAsia="Times New Roman" w:hAnsi="Times New Roman" w:cs="Times New Roman"/>
          <w:sz w:val="28"/>
          <w:szCs w:val="28"/>
          <w:lang w:val="ru-RU" w:eastAsia="ru-RU"/>
        </w:rPr>
        <w:tab/>
      </w:r>
      <w:r w:rsidRPr="00CB31EF">
        <w:rPr>
          <w:rFonts w:ascii="Times New Roman" w:eastAsia="Times New Roman" w:hAnsi="Times New Roman" w:cs="Times New Roman"/>
          <w:sz w:val="28"/>
          <w:szCs w:val="28"/>
          <w:lang w:val="ru-RU" w:eastAsia="ru-RU"/>
        </w:rPr>
        <w:t>Закону України «Про дорожній рух»;</w:t>
      </w:r>
    </w:p>
    <w:p w:rsidR="00CB31EF" w:rsidRPr="00CB31EF" w:rsidRDefault="00CB31EF" w:rsidP="00CB31EF">
      <w:pPr>
        <w:tabs>
          <w:tab w:val="left" w:pos="851"/>
        </w:tabs>
        <w:spacing w:after="0"/>
        <w:ind w:firstLine="567"/>
        <w:jc w:val="both"/>
        <w:rPr>
          <w:rFonts w:ascii="Times New Roman" w:eastAsia="Times New Roman" w:hAnsi="Times New Roman" w:cs="Times New Roman"/>
          <w:sz w:val="28"/>
          <w:szCs w:val="28"/>
          <w:lang w:val="ru-RU" w:eastAsia="ru-RU"/>
        </w:rPr>
      </w:pPr>
      <w:r w:rsidRPr="00CB31EF">
        <w:rPr>
          <w:rFonts w:ascii="Times New Roman" w:eastAsia="Times New Roman" w:hAnsi="Times New Roman" w:cs="Times New Roman"/>
          <w:sz w:val="28"/>
          <w:szCs w:val="28"/>
          <w:lang w:eastAsia="ru-RU"/>
        </w:rPr>
        <w:t>2.20.</w:t>
      </w:r>
      <w:r w:rsidRPr="00CB31EF">
        <w:rPr>
          <w:rFonts w:ascii="Times New Roman" w:eastAsia="Times New Roman" w:hAnsi="Times New Roman" w:cs="Times New Roman"/>
          <w:sz w:val="28"/>
          <w:szCs w:val="28"/>
          <w:lang w:val="ru-RU" w:eastAsia="ru-RU"/>
        </w:rPr>
        <w:t>2</w:t>
      </w:r>
      <w:r w:rsidRPr="00CB31EF">
        <w:rPr>
          <w:rFonts w:ascii="Times New Roman" w:eastAsia="Times New Roman" w:hAnsi="Times New Roman" w:cs="Times New Roman"/>
          <w:sz w:val="28"/>
          <w:szCs w:val="28"/>
          <w:lang w:eastAsia="ru-RU"/>
        </w:rPr>
        <w:t>.</w:t>
      </w:r>
      <w:r w:rsidRPr="00CB31EF">
        <w:rPr>
          <w:rFonts w:ascii="Calibri" w:eastAsia="Times New Roman" w:hAnsi="Times New Roman" w:cs="Times New Roman"/>
          <w:sz w:val="28"/>
          <w:szCs w:val="28"/>
          <w:lang w:val="ru-RU" w:eastAsia="ru-RU"/>
        </w:rPr>
        <w:tab/>
      </w:r>
      <w:r w:rsidRPr="00CB31EF">
        <w:rPr>
          <w:rFonts w:ascii="Times New Roman" w:eastAsia="Times New Roman" w:hAnsi="Times New Roman" w:cs="Times New Roman"/>
          <w:sz w:val="28"/>
          <w:szCs w:val="28"/>
          <w:lang w:val="ru-RU" w:eastAsia="ru-RU"/>
        </w:rPr>
        <w:t>Закону України «Про автомобільні дороги»;</w:t>
      </w:r>
    </w:p>
    <w:p w:rsidR="00CB31EF" w:rsidRPr="00CB31EF" w:rsidRDefault="00CB31EF" w:rsidP="00CB31EF">
      <w:pPr>
        <w:tabs>
          <w:tab w:val="left" w:pos="851"/>
        </w:tabs>
        <w:spacing w:after="0"/>
        <w:ind w:firstLine="567"/>
        <w:jc w:val="both"/>
        <w:rPr>
          <w:rFonts w:ascii="Times New Roman" w:eastAsia="Times New Roman" w:hAnsi="Times New Roman" w:cs="Times New Roman"/>
          <w:sz w:val="28"/>
          <w:szCs w:val="28"/>
          <w:lang w:val="ru-RU" w:eastAsia="ru-RU"/>
        </w:rPr>
      </w:pPr>
      <w:r w:rsidRPr="00CB31EF">
        <w:rPr>
          <w:rFonts w:ascii="Times New Roman" w:eastAsia="Times New Roman" w:hAnsi="Times New Roman" w:cs="Times New Roman"/>
          <w:sz w:val="28"/>
          <w:szCs w:val="28"/>
          <w:lang w:eastAsia="ru-RU"/>
        </w:rPr>
        <w:t>2.20.</w:t>
      </w:r>
      <w:r w:rsidRPr="00CB31EF">
        <w:rPr>
          <w:rFonts w:ascii="Times New Roman" w:eastAsia="Times New Roman" w:hAnsi="Times New Roman" w:cs="Times New Roman"/>
          <w:sz w:val="28"/>
          <w:szCs w:val="28"/>
          <w:lang w:val="ru-RU" w:eastAsia="ru-RU"/>
        </w:rPr>
        <w:t>3</w:t>
      </w:r>
      <w:r w:rsidRPr="00CB31EF">
        <w:rPr>
          <w:rFonts w:ascii="Times New Roman" w:eastAsia="Times New Roman" w:hAnsi="Times New Roman" w:cs="Times New Roman"/>
          <w:sz w:val="28"/>
          <w:szCs w:val="28"/>
          <w:lang w:eastAsia="ru-RU"/>
        </w:rPr>
        <w:t>.</w:t>
      </w:r>
      <w:r w:rsidRPr="00CB31EF">
        <w:rPr>
          <w:rFonts w:ascii="Calibri" w:eastAsia="Times New Roman" w:hAnsi="Times New Roman" w:cs="Times New Roman"/>
          <w:sz w:val="28"/>
          <w:szCs w:val="28"/>
          <w:lang w:val="ru-RU" w:eastAsia="ru-RU"/>
        </w:rPr>
        <w:tab/>
      </w:r>
      <w:r w:rsidRPr="00CB31EF">
        <w:rPr>
          <w:rFonts w:ascii="Times New Roman" w:eastAsia="Times New Roman" w:hAnsi="Times New Roman" w:cs="Times New Roman"/>
          <w:sz w:val="28"/>
          <w:szCs w:val="28"/>
          <w:lang w:val="ru-RU" w:eastAsia="ru-RU"/>
        </w:rPr>
        <w:t>постанови Кабінету Міністрів України від 18 січня 2001 року № 30 «Про проїзд великогабаритних та великовагових транспортних засобів автомобільними дорогами, вулицями та залізничними переїздами»;</w:t>
      </w:r>
    </w:p>
    <w:p w:rsidR="00CB31EF" w:rsidRPr="00CB31EF" w:rsidRDefault="00CB31EF" w:rsidP="00CB31EF">
      <w:pPr>
        <w:tabs>
          <w:tab w:val="left" w:pos="851"/>
        </w:tabs>
        <w:spacing w:after="0"/>
        <w:ind w:firstLine="567"/>
        <w:jc w:val="both"/>
        <w:rPr>
          <w:rFonts w:ascii="Times New Roman" w:eastAsia="Times New Roman" w:hAnsi="Times New Roman" w:cs="Times New Roman"/>
          <w:sz w:val="28"/>
          <w:szCs w:val="28"/>
          <w:lang w:val="ru-RU" w:eastAsia="ru-RU"/>
        </w:rPr>
      </w:pPr>
      <w:r w:rsidRPr="00CB31EF">
        <w:rPr>
          <w:rFonts w:ascii="Times New Roman" w:eastAsia="Times New Roman" w:hAnsi="Times New Roman" w:cs="Times New Roman"/>
          <w:sz w:val="28"/>
          <w:szCs w:val="28"/>
          <w:lang w:eastAsia="ru-RU"/>
        </w:rPr>
        <w:t>2.20.</w:t>
      </w:r>
      <w:r w:rsidRPr="00CB31EF">
        <w:rPr>
          <w:rFonts w:ascii="Times New Roman" w:eastAsia="Times New Roman" w:hAnsi="Times New Roman" w:cs="Times New Roman"/>
          <w:sz w:val="28"/>
          <w:szCs w:val="28"/>
          <w:lang w:val="ru-RU" w:eastAsia="ru-RU"/>
        </w:rPr>
        <w:t>4</w:t>
      </w:r>
      <w:r w:rsidRPr="00CB31EF">
        <w:rPr>
          <w:rFonts w:ascii="Times New Roman" w:eastAsia="Times New Roman" w:hAnsi="Times New Roman" w:cs="Times New Roman"/>
          <w:sz w:val="28"/>
          <w:szCs w:val="28"/>
          <w:lang w:eastAsia="ru-RU"/>
        </w:rPr>
        <w:t>.</w:t>
      </w:r>
      <w:r w:rsidRPr="00CB31EF">
        <w:rPr>
          <w:rFonts w:ascii="Calibri" w:eastAsia="Times New Roman" w:hAnsi="Times New Roman" w:cs="Times New Roman"/>
          <w:sz w:val="28"/>
          <w:szCs w:val="28"/>
          <w:lang w:val="ru-RU" w:eastAsia="ru-RU"/>
        </w:rPr>
        <w:tab/>
      </w:r>
      <w:r w:rsidRPr="00CB31EF">
        <w:rPr>
          <w:rFonts w:ascii="Times New Roman" w:eastAsia="Times New Roman" w:hAnsi="Times New Roman" w:cs="Times New Roman"/>
          <w:sz w:val="28"/>
          <w:szCs w:val="28"/>
          <w:lang w:val="ru-RU" w:eastAsia="ru-RU"/>
        </w:rPr>
        <w:t>Єдиних правил ремонту і утримання автомобільних доріг, вулиць, залізничних переїздів, правил користування ними та охорони, затверджених постановою Кабінету Міністрів України від 30 березня 1994 року № 198;</w:t>
      </w:r>
    </w:p>
    <w:p w:rsidR="00CB31EF" w:rsidRPr="00CB31EF" w:rsidRDefault="00CB31EF" w:rsidP="00CB31EF">
      <w:pPr>
        <w:tabs>
          <w:tab w:val="left" w:pos="851"/>
        </w:tabs>
        <w:spacing w:after="0"/>
        <w:ind w:firstLine="567"/>
        <w:jc w:val="both"/>
        <w:rPr>
          <w:rFonts w:ascii="Times New Roman" w:eastAsia="Times New Roman" w:hAnsi="Times New Roman" w:cs="Times New Roman"/>
          <w:sz w:val="28"/>
          <w:szCs w:val="28"/>
          <w:lang w:val="ru-RU" w:eastAsia="ru-RU"/>
        </w:rPr>
      </w:pPr>
      <w:r w:rsidRPr="00CB31EF">
        <w:rPr>
          <w:rFonts w:ascii="Times New Roman" w:eastAsia="Times New Roman" w:hAnsi="Times New Roman" w:cs="Times New Roman"/>
          <w:sz w:val="28"/>
          <w:szCs w:val="28"/>
          <w:lang w:eastAsia="ru-RU"/>
        </w:rPr>
        <w:lastRenderedPageBreak/>
        <w:t>2.20.</w:t>
      </w:r>
      <w:r w:rsidRPr="00CB31EF">
        <w:rPr>
          <w:rFonts w:ascii="Times New Roman" w:eastAsia="Times New Roman" w:hAnsi="Times New Roman" w:cs="Times New Roman"/>
          <w:sz w:val="28"/>
          <w:szCs w:val="28"/>
          <w:lang w:val="ru-RU" w:eastAsia="ru-RU"/>
        </w:rPr>
        <w:t>5</w:t>
      </w:r>
      <w:r w:rsidRPr="00CB31EF">
        <w:rPr>
          <w:rFonts w:ascii="Times New Roman" w:eastAsia="Times New Roman" w:hAnsi="Times New Roman" w:cs="Times New Roman"/>
          <w:sz w:val="28"/>
          <w:szCs w:val="28"/>
          <w:lang w:eastAsia="ru-RU"/>
        </w:rPr>
        <w:t>.</w:t>
      </w:r>
      <w:r w:rsidRPr="00CB31EF">
        <w:rPr>
          <w:rFonts w:ascii="Calibri" w:eastAsia="Times New Roman" w:hAnsi="Times New Roman" w:cs="Times New Roman"/>
          <w:sz w:val="28"/>
          <w:szCs w:val="28"/>
          <w:lang w:val="ru-RU" w:eastAsia="ru-RU"/>
        </w:rPr>
        <w:tab/>
      </w:r>
      <w:r w:rsidRPr="00CB31EF">
        <w:rPr>
          <w:rFonts w:ascii="Times New Roman" w:eastAsia="Times New Roman" w:hAnsi="Times New Roman" w:cs="Times New Roman"/>
          <w:sz w:val="28"/>
          <w:szCs w:val="28"/>
          <w:lang w:val="ru-RU" w:eastAsia="ru-RU"/>
        </w:rPr>
        <w:t>Технічних правил ремонту і утримання вулиць та доріг населених пунктів, затверджених наказом Міністерства регіонального розвитку, будівництва та житлово-комунального господарства України від 14 лютого 2012 року № 54, зареєстрованих у Міністерстві юстиції України 05 березня 2012 року за № 365/20678;</w:t>
      </w:r>
    </w:p>
    <w:p w:rsidR="00CB31EF" w:rsidRPr="00CB31EF" w:rsidRDefault="00CB31EF" w:rsidP="00CB31EF">
      <w:pPr>
        <w:tabs>
          <w:tab w:val="left" w:pos="851"/>
        </w:tabs>
        <w:spacing w:after="0"/>
        <w:ind w:firstLine="567"/>
        <w:jc w:val="both"/>
        <w:rPr>
          <w:rFonts w:ascii="Times New Roman" w:eastAsia="Times New Roman" w:hAnsi="Times New Roman" w:cs="Times New Roman"/>
          <w:sz w:val="28"/>
          <w:szCs w:val="28"/>
          <w:lang w:val="ru-RU" w:eastAsia="ru-RU"/>
        </w:rPr>
      </w:pPr>
      <w:r w:rsidRPr="00CB31EF">
        <w:rPr>
          <w:rFonts w:ascii="Times New Roman" w:eastAsia="Times New Roman" w:hAnsi="Times New Roman" w:cs="Times New Roman"/>
          <w:sz w:val="28"/>
          <w:szCs w:val="28"/>
          <w:lang w:eastAsia="ru-RU"/>
        </w:rPr>
        <w:t>2.20.6.</w:t>
      </w:r>
      <w:r w:rsidRPr="00CB31EF">
        <w:rPr>
          <w:rFonts w:ascii="Calibri" w:eastAsia="Times New Roman" w:hAnsi="Times New Roman" w:cs="Times New Roman"/>
          <w:sz w:val="28"/>
          <w:szCs w:val="28"/>
          <w:lang w:val="ru-RU" w:eastAsia="ru-RU"/>
        </w:rPr>
        <w:tab/>
      </w:r>
      <w:r w:rsidRPr="00CB31EF">
        <w:rPr>
          <w:rFonts w:ascii="Times New Roman" w:eastAsia="Times New Roman" w:hAnsi="Times New Roman" w:cs="Times New Roman"/>
          <w:sz w:val="28"/>
          <w:szCs w:val="28"/>
          <w:lang w:val="ru-RU" w:eastAsia="ru-RU"/>
        </w:rPr>
        <w:t>ДСТУ 3090-95 «Безпека дорожнього руху. Організація робіт з експлуатації міських вулиць і доріг. Загальні положення»;</w:t>
      </w:r>
    </w:p>
    <w:p w:rsidR="00CB31EF" w:rsidRPr="00CB31EF" w:rsidRDefault="00CB31EF" w:rsidP="00CB31EF">
      <w:pPr>
        <w:tabs>
          <w:tab w:val="left" w:pos="851"/>
        </w:tabs>
        <w:spacing w:after="0"/>
        <w:ind w:firstLine="567"/>
        <w:jc w:val="both"/>
        <w:rPr>
          <w:rFonts w:ascii="Times New Roman" w:eastAsia="Times New Roman" w:hAnsi="Times New Roman" w:cs="Times New Roman"/>
          <w:sz w:val="28"/>
          <w:szCs w:val="28"/>
          <w:lang w:val="ru-RU" w:eastAsia="ru-RU"/>
        </w:rPr>
      </w:pPr>
      <w:r w:rsidRPr="00CB31EF">
        <w:rPr>
          <w:rFonts w:ascii="Times New Roman" w:eastAsia="Times New Roman" w:hAnsi="Times New Roman" w:cs="Times New Roman"/>
          <w:sz w:val="28"/>
          <w:szCs w:val="28"/>
          <w:lang w:eastAsia="ru-RU"/>
        </w:rPr>
        <w:t>2.20.</w:t>
      </w:r>
      <w:r w:rsidRPr="00CB31EF">
        <w:rPr>
          <w:rFonts w:ascii="Times New Roman" w:eastAsia="Times New Roman" w:hAnsi="Times New Roman" w:cs="Times New Roman"/>
          <w:sz w:val="28"/>
          <w:szCs w:val="28"/>
          <w:lang w:val="ru-RU" w:eastAsia="ru-RU"/>
        </w:rPr>
        <w:t>7</w:t>
      </w:r>
      <w:r w:rsidRPr="00CB31EF">
        <w:rPr>
          <w:rFonts w:ascii="Times New Roman" w:eastAsia="Times New Roman" w:hAnsi="Times New Roman" w:cs="Times New Roman"/>
          <w:sz w:val="28"/>
          <w:szCs w:val="28"/>
          <w:lang w:eastAsia="ru-RU"/>
        </w:rPr>
        <w:t>.</w:t>
      </w:r>
      <w:r w:rsidRPr="00CB31EF">
        <w:rPr>
          <w:rFonts w:ascii="Calibri" w:eastAsia="Times New Roman" w:hAnsi="Times New Roman" w:cs="Times New Roman"/>
          <w:sz w:val="28"/>
          <w:szCs w:val="28"/>
          <w:lang w:val="ru-RU" w:eastAsia="ru-RU"/>
        </w:rPr>
        <w:tab/>
      </w:r>
      <w:r w:rsidRPr="00CB31EF">
        <w:rPr>
          <w:rFonts w:ascii="Times New Roman" w:eastAsia="Times New Roman" w:hAnsi="Times New Roman" w:cs="Times New Roman"/>
          <w:sz w:val="28"/>
          <w:szCs w:val="28"/>
          <w:lang w:val="ru-RU" w:eastAsia="ru-RU"/>
        </w:rPr>
        <w:t>ДСТУ 3587-97 «Безпека дорожнього руху. Автомобільні дороги, вулиці та залізничні переїзди. Вимоги до експлуатаційного стану»;</w:t>
      </w:r>
    </w:p>
    <w:p w:rsidR="00CB31EF" w:rsidRPr="00CB31EF" w:rsidRDefault="00CB31EF" w:rsidP="00CB31EF">
      <w:pPr>
        <w:tabs>
          <w:tab w:val="left" w:pos="851"/>
        </w:tabs>
        <w:spacing w:after="0"/>
        <w:ind w:firstLine="567"/>
        <w:jc w:val="both"/>
        <w:rPr>
          <w:rFonts w:ascii="Times New Roman" w:eastAsia="Times New Roman" w:hAnsi="Times New Roman" w:cs="Times New Roman"/>
          <w:sz w:val="28"/>
          <w:szCs w:val="28"/>
          <w:lang w:val="ru-RU" w:eastAsia="ru-RU"/>
        </w:rPr>
      </w:pPr>
      <w:r w:rsidRPr="00CB31EF">
        <w:rPr>
          <w:rFonts w:ascii="Times New Roman" w:eastAsia="Times New Roman" w:hAnsi="Times New Roman" w:cs="Times New Roman"/>
          <w:sz w:val="28"/>
          <w:szCs w:val="28"/>
          <w:lang w:eastAsia="ru-RU"/>
        </w:rPr>
        <w:t>2.20.8.</w:t>
      </w:r>
      <w:r w:rsidRPr="00CB31EF">
        <w:rPr>
          <w:rFonts w:ascii="Calibri" w:eastAsia="Times New Roman" w:hAnsi="Times New Roman" w:cs="Times New Roman"/>
          <w:sz w:val="28"/>
          <w:szCs w:val="28"/>
          <w:lang w:val="ru-RU" w:eastAsia="ru-RU"/>
        </w:rPr>
        <w:tab/>
      </w:r>
      <w:r w:rsidRPr="00CB31EF">
        <w:rPr>
          <w:rFonts w:ascii="Times New Roman" w:eastAsia="Times New Roman" w:hAnsi="Times New Roman" w:cs="Times New Roman"/>
          <w:sz w:val="28"/>
          <w:szCs w:val="28"/>
          <w:lang w:val="ru-RU" w:eastAsia="ru-RU"/>
        </w:rPr>
        <w:t>ДБН В.2.3.-5-201</w:t>
      </w:r>
      <w:r w:rsidRPr="00CB31EF">
        <w:rPr>
          <w:rFonts w:ascii="Times New Roman" w:eastAsia="Times New Roman" w:hAnsi="Times New Roman" w:cs="Times New Roman"/>
          <w:sz w:val="28"/>
          <w:szCs w:val="28"/>
          <w:lang w:eastAsia="ru-RU"/>
        </w:rPr>
        <w:t>7</w:t>
      </w:r>
      <w:r w:rsidRPr="00CB31EF">
        <w:rPr>
          <w:rFonts w:ascii="Times New Roman" w:eastAsia="Times New Roman" w:hAnsi="Times New Roman" w:cs="Times New Roman"/>
          <w:sz w:val="28"/>
          <w:szCs w:val="28"/>
          <w:lang w:val="ru-RU" w:eastAsia="ru-RU"/>
        </w:rPr>
        <w:t xml:space="preserve"> «Вулиці та дороги населених пунктів».</w:t>
      </w:r>
    </w:p>
    <w:p w:rsidR="00CB31EF" w:rsidRPr="00CB31EF" w:rsidRDefault="00CB31EF" w:rsidP="00CB31EF">
      <w:pPr>
        <w:tabs>
          <w:tab w:val="left" w:pos="993"/>
        </w:tabs>
        <w:spacing w:after="0"/>
        <w:ind w:firstLine="567"/>
        <w:jc w:val="both"/>
        <w:rPr>
          <w:rFonts w:ascii="Times New Roman" w:eastAsia="Times New Roman" w:hAnsi="Times New Roman" w:cs="Times New Roman"/>
          <w:sz w:val="28"/>
          <w:szCs w:val="28"/>
          <w:lang w:val="ru-RU" w:eastAsia="ru-RU"/>
        </w:rPr>
      </w:pPr>
      <w:r w:rsidRPr="00CB31EF">
        <w:rPr>
          <w:rFonts w:ascii="Times New Roman" w:eastAsia="Times New Roman" w:hAnsi="Times New Roman" w:cs="Times New Roman"/>
          <w:sz w:val="28"/>
          <w:szCs w:val="28"/>
          <w:lang w:eastAsia="ru-RU"/>
        </w:rPr>
        <w:t>2.21</w:t>
      </w:r>
      <w:r w:rsidRPr="00CB31EF">
        <w:rPr>
          <w:rFonts w:ascii="Times New Roman" w:eastAsia="Times New Roman" w:hAnsi="Times New Roman" w:cs="Times New Roman"/>
          <w:sz w:val="28"/>
          <w:szCs w:val="28"/>
          <w:lang w:val="ru-RU" w:eastAsia="ru-RU"/>
        </w:rPr>
        <w:t>.</w:t>
      </w:r>
      <w:r w:rsidRPr="00CB31EF">
        <w:rPr>
          <w:rFonts w:ascii="Calibri" w:eastAsia="Times New Roman" w:hAnsi="Times New Roman" w:cs="Times New Roman"/>
          <w:sz w:val="28"/>
          <w:szCs w:val="28"/>
          <w:lang w:val="ru-RU" w:eastAsia="ru-RU"/>
        </w:rPr>
        <w:tab/>
      </w:r>
      <w:r w:rsidRPr="00CB31EF">
        <w:rPr>
          <w:rFonts w:ascii="Times New Roman" w:eastAsia="Times New Roman" w:hAnsi="Times New Roman" w:cs="Times New Roman"/>
          <w:sz w:val="28"/>
          <w:szCs w:val="28"/>
          <w:lang w:val="ru-RU" w:eastAsia="ru-RU"/>
        </w:rPr>
        <w:t>Власник або балансоутримувач об’єкта благоустрою вулично- дорожньої мережі населеного пункту забезпечує утримання такого об’єкта з необхідною кількістю машин, механізмів, спеціалізованої техніки, посипкових матеріалів та реагентів.</w:t>
      </w:r>
    </w:p>
    <w:p w:rsidR="00CB31EF" w:rsidRPr="00CB31EF" w:rsidRDefault="00CB31EF" w:rsidP="00CB31EF">
      <w:pPr>
        <w:tabs>
          <w:tab w:val="left" w:pos="993"/>
        </w:tabs>
        <w:spacing w:after="0"/>
        <w:ind w:firstLine="567"/>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2.22</w:t>
      </w:r>
      <w:r w:rsidRPr="00CB31EF">
        <w:rPr>
          <w:rFonts w:ascii="Times New Roman" w:eastAsia="Times New Roman" w:hAnsi="Times New Roman" w:cs="Times New Roman"/>
          <w:sz w:val="28"/>
          <w:szCs w:val="28"/>
          <w:lang w:val="ru-RU" w:eastAsia="ru-RU"/>
        </w:rPr>
        <w:t>.</w:t>
      </w:r>
      <w:r w:rsidRPr="00CB31EF">
        <w:rPr>
          <w:rFonts w:ascii="Calibri" w:eastAsia="Times New Roman" w:hAnsi="Times New Roman" w:cs="Times New Roman"/>
          <w:sz w:val="28"/>
          <w:szCs w:val="28"/>
          <w:lang w:val="ru-RU" w:eastAsia="ru-RU"/>
        </w:rPr>
        <w:tab/>
      </w:r>
      <w:r w:rsidRPr="00CB31EF">
        <w:rPr>
          <w:rFonts w:ascii="Times New Roman" w:eastAsia="Times New Roman" w:hAnsi="Times New Roman" w:cs="Times New Roman"/>
          <w:sz w:val="28"/>
          <w:szCs w:val="28"/>
          <w:lang w:val="ru-RU" w:eastAsia="ru-RU"/>
        </w:rPr>
        <w:t>Власники доріг, вулиць або уповноважені ними підприємства, установи та організації повинні здійснювати їх експлуатаційне утримання з дотриманням вимог чинних нормативно-правових актів щодо дорожнього руху, правил ремонту і утримання вказаних об’єктів, правил користування дорогами і дорожніми спорудами та їх охорони.</w:t>
      </w:r>
    </w:p>
    <w:p w:rsidR="00CB31EF" w:rsidRPr="00CB31EF" w:rsidRDefault="00CB31EF" w:rsidP="00CB31EF">
      <w:pPr>
        <w:tabs>
          <w:tab w:val="left" w:pos="993"/>
        </w:tabs>
        <w:spacing w:after="0"/>
        <w:ind w:firstLine="567"/>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2.23.</w:t>
      </w:r>
      <w:r w:rsidRPr="00CB31EF">
        <w:rPr>
          <w:rFonts w:ascii="Times New Roman" w:eastAsia="Times New Roman" w:hAnsi="Times New Roman" w:cs="Times New Roman"/>
          <w:sz w:val="28"/>
          <w:szCs w:val="28"/>
          <w:lang w:eastAsia="uk-UA"/>
        </w:rPr>
        <w:t xml:space="preserve"> </w:t>
      </w:r>
      <w:r w:rsidRPr="00CB31EF">
        <w:rPr>
          <w:rFonts w:ascii="Times New Roman" w:eastAsia="Times New Roman" w:hAnsi="Times New Roman" w:cs="Times New Roman"/>
          <w:sz w:val="28"/>
          <w:szCs w:val="28"/>
          <w:lang w:eastAsia="ru-RU"/>
        </w:rPr>
        <w:t>Суб’єкти господарської діяльності, які є власниками земельних ділянок та/або землекористувачами, а також власники та/або користувачі тимчасових споруд, що розташовані в межах «червоних ліній» вулиць і доріг, зобов’язані на закріпленій території:</w:t>
      </w:r>
    </w:p>
    <w:p w:rsidR="00CB31EF" w:rsidRPr="00CB31EF" w:rsidRDefault="00CB31EF" w:rsidP="00CB31EF">
      <w:pPr>
        <w:tabs>
          <w:tab w:val="left" w:pos="993"/>
        </w:tabs>
        <w:spacing w:after="0"/>
        <w:ind w:firstLine="567"/>
        <w:jc w:val="both"/>
        <w:rPr>
          <w:rFonts w:ascii="Times New Roman" w:eastAsia="Times New Roman" w:hAnsi="Times New Roman" w:cs="Times New Roman"/>
          <w:sz w:val="28"/>
          <w:szCs w:val="28"/>
          <w:lang w:eastAsia="ru-RU"/>
        </w:rPr>
      </w:pPr>
      <w:bookmarkStart w:id="1" w:name="n68"/>
      <w:bookmarkEnd w:id="1"/>
      <w:r w:rsidRPr="00CB31EF">
        <w:rPr>
          <w:rFonts w:ascii="Times New Roman" w:eastAsia="Times New Roman" w:hAnsi="Times New Roman" w:cs="Times New Roman"/>
          <w:sz w:val="28"/>
          <w:szCs w:val="28"/>
          <w:lang w:eastAsia="ru-RU"/>
        </w:rPr>
        <w:t>2.23.1.забезпечувати  належне утримання  та ремонт відповідної території;</w:t>
      </w:r>
    </w:p>
    <w:p w:rsidR="00CB31EF" w:rsidRPr="00CB31EF" w:rsidRDefault="00CB31EF" w:rsidP="00CB31EF">
      <w:pPr>
        <w:tabs>
          <w:tab w:val="left" w:pos="993"/>
        </w:tabs>
        <w:spacing w:after="0"/>
        <w:ind w:firstLine="567"/>
        <w:jc w:val="both"/>
        <w:rPr>
          <w:rFonts w:ascii="Times New Roman" w:eastAsia="Times New Roman" w:hAnsi="Times New Roman" w:cs="Times New Roman"/>
          <w:sz w:val="28"/>
          <w:szCs w:val="28"/>
          <w:lang w:eastAsia="ru-RU"/>
        </w:rPr>
      </w:pPr>
      <w:bookmarkStart w:id="2" w:name="n69"/>
      <w:bookmarkEnd w:id="2"/>
      <w:r w:rsidRPr="00CB31EF">
        <w:rPr>
          <w:rFonts w:ascii="Times New Roman" w:eastAsia="Times New Roman" w:hAnsi="Times New Roman" w:cs="Times New Roman"/>
          <w:sz w:val="28"/>
          <w:szCs w:val="28"/>
          <w:lang w:eastAsia="ru-RU"/>
        </w:rPr>
        <w:t>2.23.2.утримувати та забезпечувати належний технічний стан охоронної зони інженерних комунікацій, а також відповідно належного утримання інженерних комунікацій, обладнання, споруд та інших елементів дорожніх об’єктів, що використовуються, відповідно до їх функціонального призначення;</w:t>
      </w:r>
    </w:p>
    <w:p w:rsidR="00CB31EF" w:rsidRPr="00CB31EF" w:rsidRDefault="00CB31EF" w:rsidP="00CB31EF">
      <w:pPr>
        <w:tabs>
          <w:tab w:val="left" w:pos="993"/>
        </w:tabs>
        <w:spacing w:after="0"/>
        <w:ind w:firstLine="567"/>
        <w:jc w:val="both"/>
        <w:rPr>
          <w:rFonts w:ascii="Times New Roman" w:eastAsia="Times New Roman" w:hAnsi="Times New Roman" w:cs="Times New Roman"/>
          <w:sz w:val="28"/>
          <w:szCs w:val="28"/>
          <w:lang w:eastAsia="ru-RU"/>
        </w:rPr>
      </w:pPr>
      <w:bookmarkStart w:id="3" w:name="n70"/>
      <w:bookmarkEnd w:id="3"/>
      <w:r w:rsidRPr="00CB31EF">
        <w:rPr>
          <w:rFonts w:ascii="Times New Roman" w:eastAsia="Times New Roman" w:hAnsi="Times New Roman" w:cs="Times New Roman"/>
          <w:sz w:val="28"/>
          <w:szCs w:val="28"/>
          <w:lang w:eastAsia="ru-RU"/>
        </w:rPr>
        <w:t>2.23.3.у разі виявлення небезпечних умов в експлуатації споруд і об’єктів, аварій і руйнувань, що призвели до виникнення перешкод у дорожньому русі або загрожують збереженню елементів дорожніх об’єктів, негайно повідомляти власників дорожніх об’єктів або уповноважених ними органів, а також територіальний орган або підрозділ Національної поліції України;</w:t>
      </w:r>
    </w:p>
    <w:p w:rsidR="00CB31EF" w:rsidRPr="00CB31EF" w:rsidRDefault="00CB31EF" w:rsidP="00CB31EF">
      <w:pPr>
        <w:tabs>
          <w:tab w:val="left" w:pos="993"/>
        </w:tabs>
        <w:spacing w:after="0"/>
        <w:ind w:firstLine="567"/>
        <w:jc w:val="both"/>
        <w:rPr>
          <w:rFonts w:ascii="Times New Roman" w:eastAsia="Times New Roman" w:hAnsi="Times New Roman" w:cs="Times New Roman"/>
          <w:sz w:val="28"/>
          <w:szCs w:val="28"/>
          <w:lang w:eastAsia="ru-RU"/>
        </w:rPr>
      </w:pPr>
      <w:bookmarkStart w:id="4" w:name="n71"/>
      <w:bookmarkEnd w:id="4"/>
      <w:r w:rsidRPr="00CB31EF">
        <w:rPr>
          <w:rFonts w:ascii="Times New Roman" w:eastAsia="Times New Roman" w:hAnsi="Times New Roman" w:cs="Times New Roman"/>
          <w:sz w:val="28"/>
          <w:szCs w:val="28"/>
          <w:lang w:eastAsia="ru-RU"/>
        </w:rPr>
        <w:t>2.23.4.дотримуватись вимог норм і правил щодо охорони дорожніх об’єктів;</w:t>
      </w:r>
    </w:p>
    <w:p w:rsidR="00CB31EF" w:rsidRPr="00CB31EF" w:rsidRDefault="00CB31EF" w:rsidP="00CB31EF">
      <w:pPr>
        <w:tabs>
          <w:tab w:val="left" w:pos="993"/>
        </w:tabs>
        <w:spacing w:after="0"/>
        <w:ind w:firstLine="567"/>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2.23.5.</w:t>
      </w:r>
      <w:r w:rsidRPr="00CB31EF">
        <w:rPr>
          <w:rFonts w:ascii="Times New Roman" w:eastAsia="Times New Roman" w:hAnsi="Times New Roman" w:cs="Times New Roman"/>
          <w:sz w:val="28"/>
          <w:szCs w:val="28"/>
          <w:lang w:val="ru-RU" w:eastAsia="ru-RU"/>
        </w:rPr>
        <w:t xml:space="preserve"> утримувати в належному стані зелені насадження</w:t>
      </w:r>
      <w:r w:rsidRPr="00CB31EF">
        <w:rPr>
          <w:rFonts w:ascii="Times New Roman" w:eastAsia="Times New Roman" w:hAnsi="Times New Roman" w:cs="Times New Roman"/>
          <w:sz w:val="28"/>
          <w:szCs w:val="28"/>
          <w:lang w:eastAsia="ru-RU"/>
        </w:rPr>
        <w:t>;</w:t>
      </w:r>
    </w:p>
    <w:p w:rsidR="00CB31EF" w:rsidRPr="00CB31EF" w:rsidRDefault="00CB31EF" w:rsidP="00CB31EF">
      <w:pPr>
        <w:tabs>
          <w:tab w:val="left" w:pos="993"/>
        </w:tabs>
        <w:spacing w:after="0"/>
        <w:ind w:firstLine="567"/>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2.23.6. забезпечити належне утримання естетичного та санітарного стану.</w:t>
      </w:r>
    </w:p>
    <w:p w:rsidR="00CB31EF" w:rsidRPr="00CB31EF" w:rsidRDefault="00CB31EF" w:rsidP="00CB31EF">
      <w:pPr>
        <w:tabs>
          <w:tab w:val="left" w:pos="993"/>
        </w:tabs>
        <w:spacing w:after="0"/>
        <w:ind w:firstLine="567"/>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 xml:space="preserve"> 2.24.</w:t>
      </w:r>
      <w:r w:rsidRPr="00CB31EF">
        <w:rPr>
          <w:rFonts w:ascii="Times New Roman" w:eastAsia="Times New Roman" w:hAnsi="Times New Roman" w:cs="Times New Roman"/>
          <w:sz w:val="28"/>
          <w:szCs w:val="28"/>
          <w:lang w:eastAsia="ru-RU"/>
        </w:rPr>
        <w:tab/>
        <w:t>У межах «червоних ліній» вулиць і доріг забороняється:</w:t>
      </w:r>
    </w:p>
    <w:p w:rsidR="00CB31EF" w:rsidRPr="00CB31EF" w:rsidRDefault="00CB31EF" w:rsidP="00CB31EF">
      <w:pPr>
        <w:tabs>
          <w:tab w:val="left" w:pos="993"/>
        </w:tabs>
        <w:spacing w:after="0"/>
        <w:ind w:firstLine="567"/>
        <w:jc w:val="both"/>
        <w:rPr>
          <w:rFonts w:ascii="Times New Roman" w:eastAsia="Times New Roman" w:hAnsi="Times New Roman" w:cs="Times New Roman"/>
          <w:sz w:val="28"/>
          <w:szCs w:val="28"/>
          <w:lang w:eastAsia="ru-RU"/>
        </w:rPr>
      </w:pPr>
      <w:bookmarkStart w:id="5" w:name="n73"/>
      <w:bookmarkEnd w:id="5"/>
      <w:r w:rsidRPr="00CB31EF">
        <w:rPr>
          <w:rFonts w:ascii="Times New Roman" w:eastAsia="Times New Roman" w:hAnsi="Times New Roman" w:cs="Times New Roman"/>
          <w:sz w:val="28"/>
          <w:szCs w:val="28"/>
          <w:lang w:eastAsia="ru-RU"/>
        </w:rPr>
        <w:t>2.24.1.розміщувати споруди та об’єкти,</w:t>
      </w:r>
      <w:r w:rsidRPr="00CB31EF">
        <w:rPr>
          <w:rFonts w:ascii="Times New Roman" w:eastAsia="Times New Roman" w:hAnsi="Times New Roman" w:cs="Times New Roman"/>
          <w:sz w:val="28"/>
          <w:szCs w:val="28"/>
          <w:lang w:val="ru-RU" w:eastAsia="ru-RU"/>
        </w:rPr>
        <w:t xml:space="preserve"> крім об’єктів, визначених відповідними державними будівельними нормами і правилами</w:t>
      </w:r>
      <w:r w:rsidRPr="00CB31EF">
        <w:rPr>
          <w:rFonts w:ascii="Times New Roman" w:eastAsia="Times New Roman" w:hAnsi="Times New Roman" w:cs="Times New Roman"/>
          <w:sz w:val="28"/>
          <w:szCs w:val="28"/>
          <w:lang w:eastAsia="ru-RU"/>
        </w:rPr>
        <w:t>;</w:t>
      </w:r>
    </w:p>
    <w:p w:rsidR="00CB31EF" w:rsidRPr="00CB31EF" w:rsidRDefault="00CB31EF" w:rsidP="00CB31EF">
      <w:pPr>
        <w:tabs>
          <w:tab w:val="left" w:pos="993"/>
        </w:tabs>
        <w:spacing w:after="0"/>
        <w:ind w:firstLine="567"/>
        <w:jc w:val="both"/>
        <w:rPr>
          <w:rFonts w:ascii="Times New Roman" w:eastAsia="Times New Roman" w:hAnsi="Times New Roman" w:cs="Times New Roman"/>
          <w:sz w:val="28"/>
          <w:szCs w:val="28"/>
          <w:lang w:eastAsia="ru-RU"/>
        </w:rPr>
      </w:pPr>
      <w:bookmarkStart w:id="6" w:name="n74"/>
      <w:bookmarkEnd w:id="6"/>
      <w:r w:rsidRPr="00CB31EF">
        <w:rPr>
          <w:rFonts w:ascii="Times New Roman" w:eastAsia="Times New Roman" w:hAnsi="Times New Roman" w:cs="Times New Roman"/>
          <w:sz w:val="28"/>
          <w:szCs w:val="28"/>
          <w:lang w:eastAsia="ru-RU"/>
        </w:rPr>
        <w:lastRenderedPageBreak/>
        <w:t>2.24.2.смітити, псувати дорожнє покриття, обладнання,  пошкоджувати зелені насадження;</w:t>
      </w:r>
    </w:p>
    <w:p w:rsidR="00CB31EF" w:rsidRPr="00CB31EF" w:rsidRDefault="00CB31EF" w:rsidP="00CB31EF">
      <w:pPr>
        <w:tabs>
          <w:tab w:val="left" w:pos="993"/>
        </w:tabs>
        <w:spacing w:after="0"/>
        <w:ind w:firstLine="567"/>
        <w:jc w:val="both"/>
        <w:rPr>
          <w:rFonts w:ascii="Times New Roman" w:eastAsia="Times New Roman" w:hAnsi="Times New Roman" w:cs="Times New Roman"/>
          <w:sz w:val="28"/>
          <w:szCs w:val="28"/>
          <w:lang w:eastAsia="ru-RU"/>
        </w:rPr>
      </w:pPr>
      <w:bookmarkStart w:id="7" w:name="n75"/>
      <w:bookmarkEnd w:id="7"/>
      <w:r w:rsidRPr="00CB31EF">
        <w:rPr>
          <w:rFonts w:ascii="Times New Roman" w:eastAsia="Times New Roman" w:hAnsi="Times New Roman" w:cs="Times New Roman"/>
          <w:sz w:val="28"/>
          <w:szCs w:val="28"/>
          <w:lang w:eastAsia="ru-RU"/>
        </w:rPr>
        <w:t>2.24.3.спалювати сміття, гілля, опале листя та інші відходи, складати їх для тривалого зберігання;</w:t>
      </w:r>
    </w:p>
    <w:p w:rsidR="00CB31EF" w:rsidRPr="00CB31EF" w:rsidRDefault="00CB31EF" w:rsidP="00CB31EF">
      <w:pPr>
        <w:tabs>
          <w:tab w:val="left" w:pos="993"/>
        </w:tabs>
        <w:spacing w:after="0"/>
        <w:ind w:firstLine="567"/>
        <w:jc w:val="both"/>
        <w:rPr>
          <w:rFonts w:ascii="Times New Roman" w:eastAsia="Times New Roman" w:hAnsi="Times New Roman" w:cs="Times New Roman"/>
          <w:sz w:val="28"/>
          <w:szCs w:val="28"/>
          <w:lang w:eastAsia="ru-RU"/>
        </w:rPr>
      </w:pPr>
      <w:bookmarkStart w:id="8" w:name="n76"/>
      <w:bookmarkEnd w:id="8"/>
      <w:r w:rsidRPr="00CB31EF">
        <w:rPr>
          <w:rFonts w:ascii="Times New Roman" w:eastAsia="Times New Roman" w:hAnsi="Times New Roman" w:cs="Times New Roman"/>
          <w:sz w:val="28"/>
          <w:szCs w:val="28"/>
          <w:lang w:eastAsia="ru-RU"/>
        </w:rPr>
        <w:t>2.24.4.скидати промислові та меліоративні води в систему дорожнього зливостоку;</w:t>
      </w:r>
    </w:p>
    <w:p w:rsidR="00CB31EF" w:rsidRPr="00CB31EF" w:rsidRDefault="00CB31EF" w:rsidP="00CB31EF">
      <w:pPr>
        <w:tabs>
          <w:tab w:val="left" w:pos="426"/>
          <w:tab w:val="left" w:pos="851"/>
        </w:tabs>
        <w:spacing w:after="0"/>
        <w:ind w:firstLine="567"/>
        <w:jc w:val="both"/>
        <w:rPr>
          <w:rFonts w:ascii="Times New Roman" w:eastAsia="Times New Roman" w:hAnsi="Times New Roman" w:cs="Times New Roman"/>
          <w:sz w:val="28"/>
          <w:szCs w:val="28"/>
          <w:lang w:eastAsia="ru-RU"/>
        </w:rPr>
      </w:pPr>
      <w:bookmarkStart w:id="9" w:name="n77"/>
      <w:bookmarkEnd w:id="9"/>
      <w:r w:rsidRPr="00CB31EF">
        <w:rPr>
          <w:rFonts w:ascii="Times New Roman" w:eastAsia="Times New Roman" w:hAnsi="Times New Roman" w:cs="Times New Roman"/>
          <w:sz w:val="28"/>
          <w:szCs w:val="28"/>
          <w:lang w:eastAsia="ru-RU"/>
        </w:rPr>
        <w:t>2.24.5.встановлювати намети крім політичної агітації  - за погодженням із Фастівською МТГ;</w:t>
      </w:r>
    </w:p>
    <w:p w:rsidR="00CB31EF" w:rsidRPr="00CB31EF" w:rsidRDefault="00CB31EF" w:rsidP="00CB31EF">
      <w:pPr>
        <w:tabs>
          <w:tab w:val="left" w:pos="993"/>
        </w:tabs>
        <w:spacing w:after="0"/>
        <w:ind w:firstLine="567"/>
        <w:jc w:val="both"/>
        <w:rPr>
          <w:rFonts w:ascii="Times New Roman" w:eastAsia="Times New Roman" w:hAnsi="Times New Roman" w:cs="Times New Roman"/>
          <w:sz w:val="28"/>
          <w:szCs w:val="28"/>
          <w:lang w:eastAsia="ru-RU"/>
        </w:rPr>
      </w:pPr>
      <w:bookmarkStart w:id="10" w:name="n78"/>
      <w:bookmarkEnd w:id="10"/>
      <w:r w:rsidRPr="00CB31EF">
        <w:rPr>
          <w:rFonts w:ascii="Times New Roman" w:eastAsia="Times New Roman" w:hAnsi="Times New Roman" w:cs="Times New Roman"/>
          <w:sz w:val="28"/>
          <w:szCs w:val="28"/>
          <w:lang w:eastAsia="ru-RU"/>
        </w:rPr>
        <w:t>2.24.6.випасати худобу та свійську птицю;</w:t>
      </w:r>
    </w:p>
    <w:p w:rsidR="00CB31EF" w:rsidRPr="00CB31EF" w:rsidRDefault="00CB31EF" w:rsidP="00CB31EF">
      <w:pPr>
        <w:tabs>
          <w:tab w:val="left" w:pos="993"/>
        </w:tabs>
        <w:spacing w:after="0"/>
        <w:ind w:firstLine="567"/>
        <w:jc w:val="both"/>
        <w:rPr>
          <w:rFonts w:ascii="Times New Roman" w:eastAsia="Times New Roman" w:hAnsi="Times New Roman" w:cs="Times New Roman"/>
          <w:sz w:val="28"/>
          <w:szCs w:val="28"/>
          <w:lang w:eastAsia="ru-RU"/>
        </w:rPr>
      </w:pPr>
      <w:bookmarkStart w:id="11" w:name="n79"/>
      <w:bookmarkEnd w:id="11"/>
      <w:r w:rsidRPr="00CB31EF">
        <w:rPr>
          <w:rFonts w:ascii="Times New Roman" w:eastAsia="Times New Roman" w:hAnsi="Times New Roman" w:cs="Times New Roman"/>
          <w:sz w:val="28"/>
          <w:szCs w:val="28"/>
          <w:lang w:eastAsia="ru-RU"/>
        </w:rPr>
        <w:t>2.24.7.скидати сніг.</w:t>
      </w:r>
    </w:p>
    <w:p w:rsidR="00CB31EF" w:rsidRPr="00CB31EF" w:rsidRDefault="00CB31EF" w:rsidP="00CB31EF">
      <w:pPr>
        <w:tabs>
          <w:tab w:val="left" w:pos="993"/>
        </w:tabs>
        <w:spacing w:after="0"/>
        <w:ind w:firstLine="567"/>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2.25.Місця проведення дорожніх робіт з утримання або ремонту об’єктів благоустрою на вулично-дорожній мережі повинні мати відповідне огородження, тимчасові дорожні знаки та належне освітлення в нічний час.</w:t>
      </w:r>
    </w:p>
    <w:p w:rsidR="00CB31EF" w:rsidRPr="00CB31EF" w:rsidRDefault="00CB31EF" w:rsidP="00CB31EF">
      <w:pPr>
        <w:tabs>
          <w:tab w:val="left" w:pos="993"/>
        </w:tabs>
        <w:spacing w:after="0"/>
        <w:ind w:firstLine="567"/>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2.26.Власники транспортних засобів мають сприяти уникненню ситуацій, за яких можливе винесення на дорожні об'єкти землі, каміння, будівельних матеріалів, а також засмічення проїзної частини внаслідок переповнення кузова транспортного засобу сипучими матеріалами, пошкодження тари, розвіювання безтарних вантажів, руху із незакріпленим вантажем, забруднення або запилення повітря.</w:t>
      </w:r>
    </w:p>
    <w:p w:rsidR="00CB31EF" w:rsidRPr="00CB31EF" w:rsidRDefault="00CB31EF" w:rsidP="00CB31EF">
      <w:pPr>
        <w:tabs>
          <w:tab w:val="left" w:pos="993"/>
        </w:tabs>
        <w:spacing w:after="0"/>
        <w:ind w:firstLine="567"/>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2.27.Усі дорожні об'єкти згідно з їх класифікацією та значенням підлягають інвентаризації, технічному обліку власниками дорожніх об'єктів або уповноваженими ними органами.</w:t>
      </w:r>
    </w:p>
    <w:p w:rsidR="00CB31EF" w:rsidRPr="00CB31EF" w:rsidRDefault="00CB31EF" w:rsidP="00CB31EF">
      <w:pPr>
        <w:tabs>
          <w:tab w:val="left" w:pos="993"/>
        </w:tabs>
        <w:spacing w:after="0"/>
        <w:ind w:firstLine="567"/>
        <w:jc w:val="both"/>
        <w:rPr>
          <w:rFonts w:ascii="Times New Roman" w:eastAsia="Times New Roman" w:hAnsi="Times New Roman" w:cs="Times New Roman"/>
          <w:sz w:val="28"/>
          <w:szCs w:val="28"/>
          <w:lang w:val="ru-RU" w:eastAsia="ru-RU"/>
        </w:rPr>
      </w:pPr>
      <w:r w:rsidRPr="00CB31EF">
        <w:rPr>
          <w:rFonts w:ascii="Times New Roman" w:eastAsia="Times New Roman" w:hAnsi="Times New Roman" w:cs="Times New Roman"/>
          <w:sz w:val="28"/>
          <w:szCs w:val="28"/>
          <w:lang w:eastAsia="ru-RU"/>
        </w:rPr>
        <w:t>2.</w:t>
      </w:r>
      <w:r w:rsidRPr="00CB31EF">
        <w:rPr>
          <w:rFonts w:ascii="Times New Roman" w:eastAsia="Times New Roman" w:hAnsi="Times New Roman" w:cs="Times New Roman"/>
          <w:sz w:val="28"/>
          <w:szCs w:val="28"/>
          <w:lang w:val="ru-RU" w:eastAsia="ru-RU"/>
        </w:rPr>
        <w:t>2</w:t>
      </w:r>
      <w:r w:rsidRPr="00CB31EF">
        <w:rPr>
          <w:rFonts w:ascii="Times New Roman" w:eastAsia="Times New Roman" w:hAnsi="Times New Roman" w:cs="Times New Roman"/>
          <w:sz w:val="28"/>
          <w:szCs w:val="28"/>
          <w:lang w:eastAsia="ru-RU"/>
        </w:rPr>
        <w:t>8</w:t>
      </w:r>
      <w:r w:rsidRPr="00CB31EF">
        <w:rPr>
          <w:rFonts w:ascii="Times New Roman" w:eastAsia="Times New Roman" w:hAnsi="Times New Roman" w:cs="Times New Roman"/>
          <w:sz w:val="28"/>
          <w:szCs w:val="28"/>
          <w:lang w:val="ru-RU" w:eastAsia="ru-RU"/>
        </w:rPr>
        <w:t>.</w:t>
      </w:r>
      <w:r w:rsidR="00C608D3">
        <w:rPr>
          <w:rFonts w:ascii="Times New Roman" w:eastAsia="Times New Roman" w:hAnsi="Times New Roman" w:cs="Times New Roman"/>
          <w:sz w:val="28"/>
          <w:szCs w:val="28"/>
          <w:lang w:val="ru-RU" w:eastAsia="ru-RU"/>
        </w:rPr>
        <w:t xml:space="preserve"> </w:t>
      </w:r>
      <w:r w:rsidRPr="00CB31EF">
        <w:rPr>
          <w:rFonts w:ascii="Times New Roman" w:eastAsia="Times New Roman" w:hAnsi="Times New Roman" w:cs="Times New Roman"/>
          <w:sz w:val="28"/>
          <w:szCs w:val="28"/>
          <w:lang w:val="ru-RU" w:eastAsia="ru-RU"/>
        </w:rPr>
        <w:t>Розміри, форма та розміщення дорожніх знаків повинні відповідати положенням Правил дорожнього руху, затверджених постановою Кабінету Міністрів України від 10 жовтня 2001 року № 1306, та ДСТУ 4100-20</w:t>
      </w:r>
      <w:r w:rsidRPr="00CB31EF">
        <w:rPr>
          <w:rFonts w:ascii="Times New Roman" w:eastAsia="Times New Roman" w:hAnsi="Times New Roman" w:cs="Times New Roman"/>
          <w:sz w:val="28"/>
          <w:szCs w:val="28"/>
          <w:lang w:eastAsia="ru-RU"/>
        </w:rPr>
        <w:t>14</w:t>
      </w:r>
      <w:r w:rsidRPr="00CB31EF">
        <w:rPr>
          <w:rFonts w:ascii="Times New Roman" w:eastAsia="Times New Roman" w:hAnsi="Times New Roman" w:cs="Times New Roman"/>
          <w:sz w:val="28"/>
          <w:szCs w:val="28"/>
          <w:lang w:val="ru-RU" w:eastAsia="ru-RU"/>
        </w:rPr>
        <w:t xml:space="preserve"> «Знаки дорожні. Загальні технічні умови. Правила застосування».</w:t>
      </w:r>
    </w:p>
    <w:p w:rsidR="00CB31EF" w:rsidRPr="00CB31EF" w:rsidRDefault="00CB31EF" w:rsidP="00CB31EF">
      <w:pPr>
        <w:spacing w:after="0"/>
        <w:ind w:firstLine="567"/>
        <w:jc w:val="both"/>
        <w:rPr>
          <w:rFonts w:ascii="Times New Roman" w:eastAsia="Times New Roman" w:hAnsi="Times New Roman" w:cs="Times New Roman"/>
          <w:sz w:val="28"/>
          <w:szCs w:val="28"/>
          <w:lang w:val="ru-RU" w:eastAsia="ru-RU"/>
        </w:rPr>
      </w:pPr>
      <w:r w:rsidRPr="00CB31EF">
        <w:rPr>
          <w:rFonts w:ascii="Times New Roman" w:eastAsia="Times New Roman" w:hAnsi="Times New Roman" w:cs="Times New Roman"/>
          <w:sz w:val="28"/>
          <w:szCs w:val="28"/>
          <w:lang w:val="ru-RU" w:eastAsia="ru-RU"/>
        </w:rPr>
        <w:t>Розміри, форма та колір дорожньої розмітки повинні відповідати положенням Правил дорожнього руху, затверджених постановою Кабінету Міністрів України від 10 жовтня 2001 року № 1306, та ДСТУ 2587:2010 «Безпека дорожнього руху. Розмітка дорожня. Загальні технічні умови. Методи контролювання. Правила застосування».</w:t>
      </w:r>
    </w:p>
    <w:p w:rsidR="00CB31EF" w:rsidRPr="00CB31EF" w:rsidRDefault="00CB31EF" w:rsidP="00CB31EF">
      <w:pPr>
        <w:spacing w:after="0"/>
        <w:ind w:firstLine="567"/>
        <w:jc w:val="both"/>
        <w:rPr>
          <w:rFonts w:ascii="Times New Roman" w:eastAsia="Times New Roman" w:hAnsi="Times New Roman" w:cs="Times New Roman"/>
          <w:sz w:val="28"/>
          <w:szCs w:val="28"/>
          <w:lang w:val="ru-RU" w:eastAsia="ru-RU"/>
        </w:rPr>
      </w:pPr>
      <w:r w:rsidRPr="00CB31EF">
        <w:rPr>
          <w:rFonts w:ascii="Times New Roman" w:eastAsia="Times New Roman" w:hAnsi="Times New Roman" w:cs="Times New Roman"/>
          <w:sz w:val="28"/>
          <w:szCs w:val="28"/>
          <w:lang w:val="ru-RU" w:eastAsia="ru-RU"/>
        </w:rPr>
        <w:t>Технічні вимоги до дорожніх світлофорів та їх розміщення визначають згідно з ДСТУ 4092-2002 «Безпека дорожнього руху. Світлофори дорожні. Загальні технічні вимоги, правила застосування та вимоги безпеки».</w:t>
      </w:r>
    </w:p>
    <w:p w:rsidR="00CB31EF" w:rsidRPr="00CB31EF" w:rsidRDefault="00CB31EF" w:rsidP="00CB31EF">
      <w:pPr>
        <w:spacing w:after="0"/>
        <w:ind w:firstLine="567"/>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val="ru-RU" w:eastAsia="ru-RU"/>
        </w:rPr>
        <w:t xml:space="preserve">Дорожні огородження мають відповідати вимогам ДСТУ </w:t>
      </w:r>
      <w:r w:rsidRPr="00CB31EF">
        <w:rPr>
          <w:rFonts w:ascii="Times New Roman" w:eastAsia="Times New Roman" w:hAnsi="Times New Roman" w:cs="Times New Roman"/>
          <w:sz w:val="28"/>
          <w:szCs w:val="28"/>
          <w:lang w:eastAsia="ru-RU"/>
        </w:rPr>
        <w:t>Б В.2.3.-25:2009 «Огородження дорожнє тросового типу. Загальні технічні вимоги» та ДСТУ 8751:2017 «Безпека дорожнього руху. Огородження дорожні і напрямні пристрої. Правила використання. Загальні технічні вимоги».</w:t>
      </w:r>
    </w:p>
    <w:p w:rsidR="00CB31EF" w:rsidRPr="00CB31EF" w:rsidRDefault="00CB31EF" w:rsidP="00CB31EF">
      <w:pPr>
        <w:spacing w:after="0"/>
        <w:ind w:firstLine="567"/>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 xml:space="preserve">2.29.Обмеження або заборона дорожнього руху під час виконання робіт на автомобільних дорогах, вулицях, залізничних переїздах, тощо здійснюється </w:t>
      </w:r>
      <w:r w:rsidRPr="00CB31EF">
        <w:rPr>
          <w:rFonts w:ascii="Times New Roman" w:eastAsia="Times New Roman" w:hAnsi="Times New Roman" w:cs="Times New Roman"/>
          <w:sz w:val="28"/>
          <w:szCs w:val="28"/>
          <w:lang w:eastAsia="ru-RU"/>
        </w:rPr>
        <w:lastRenderedPageBreak/>
        <w:t>відповідно до вимог Закону України «Про дорожній рух», «Про автомобільні дороги».</w:t>
      </w:r>
    </w:p>
    <w:p w:rsidR="00CB31EF" w:rsidRPr="00CB31EF" w:rsidRDefault="00CB31EF" w:rsidP="00CB31EF">
      <w:pPr>
        <w:spacing w:after="0"/>
        <w:ind w:firstLine="567"/>
        <w:jc w:val="both"/>
        <w:rPr>
          <w:rFonts w:ascii="Calibri"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2.30.Оплата</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по</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прибиранню</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території</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та</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за</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заподіяний</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збиток</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дорозі</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об’єктам</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благоустрою</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технічним</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засобам</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регулювання</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дорожнього</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руху</w:t>
      </w:r>
      <w:r w:rsidRPr="00CB31EF">
        <w:rPr>
          <w:rFonts w:ascii="Calibri" w:eastAsia="Times New Roman" w:hAnsi="Times New Roman" w:cs="Times New Roman"/>
          <w:sz w:val="28"/>
          <w:szCs w:val="28"/>
          <w:lang w:eastAsia="ru-RU"/>
        </w:rPr>
        <w:t xml:space="preserve"> - </w:t>
      </w:r>
      <w:r w:rsidRPr="00CB31EF">
        <w:rPr>
          <w:rFonts w:ascii="Calibri" w:eastAsia="Times New Roman" w:hAnsi="Times New Roman" w:cs="Times New Roman"/>
          <w:sz w:val="28"/>
          <w:szCs w:val="28"/>
          <w:lang w:eastAsia="ru-RU"/>
        </w:rPr>
        <w:t>здійснюється</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власником</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автотранспорту</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що</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визнаний</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винуватцем</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ДТП</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відповідно</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до</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наданого</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розрахунку</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спеціалізованим</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підприємством</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або</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акту</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виконаних</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робіт</w:t>
      </w:r>
      <w:r w:rsidRPr="00CB31EF">
        <w:rPr>
          <w:rFonts w:ascii="Calibri" w:eastAsia="Times New Roman" w:hAnsi="Times New Roman" w:cs="Times New Roman"/>
          <w:sz w:val="28"/>
          <w:szCs w:val="28"/>
          <w:lang w:eastAsia="ru-RU"/>
        </w:rPr>
        <w:t>.</w:t>
      </w:r>
    </w:p>
    <w:p w:rsidR="00CB31EF" w:rsidRPr="00CB31EF" w:rsidRDefault="00CB31EF" w:rsidP="00CB31EF">
      <w:pPr>
        <w:tabs>
          <w:tab w:val="left" w:pos="993"/>
        </w:tabs>
        <w:spacing w:after="0"/>
        <w:ind w:firstLine="567"/>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2.31.Утримання штучних споруд вулично-дорожньої мережі здійснюється з додержанням вимог Технічних правил ремонту і утримання вулиць та доріг населених пунктів, затверджених наказом Міністерства регіонального розвитку, будівництва та житлово-комунального господарства України від 14 лютого 2012 року № 54, зареєстрованих у Міністерстві юстиції України 05 березня 2012 року за № 365/20678, державних норм та правил, інших нормативних актів.</w:t>
      </w:r>
    </w:p>
    <w:p w:rsidR="00CB31EF" w:rsidRPr="00CB31EF" w:rsidRDefault="00CB31EF" w:rsidP="00CB31EF">
      <w:pPr>
        <w:spacing w:after="0"/>
        <w:ind w:firstLine="567"/>
        <w:jc w:val="both"/>
        <w:rPr>
          <w:rFonts w:ascii="Times New Roman" w:eastAsia="Times New Roman" w:hAnsi="Times New Roman" w:cs="Times New Roman"/>
          <w:sz w:val="28"/>
          <w:szCs w:val="28"/>
          <w:lang w:val="ru-RU" w:eastAsia="ru-RU"/>
        </w:rPr>
      </w:pPr>
      <w:r w:rsidRPr="00CB31EF">
        <w:rPr>
          <w:rFonts w:ascii="Times New Roman" w:eastAsia="Times New Roman" w:hAnsi="Times New Roman" w:cs="Times New Roman"/>
          <w:sz w:val="28"/>
          <w:szCs w:val="28"/>
          <w:lang w:eastAsia="ru-RU"/>
        </w:rPr>
        <w:t>2.32.</w:t>
      </w:r>
      <w:r w:rsidRPr="00CB31EF">
        <w:rPr>
          <w:rFonts w:ascii="Times New Roman" w:eastAsia="Times New Roman" w:hAnsi="Times New Roman" w:cs="Times New Roman"/>
          <w:sz w:val="28"/>
          <w:szCs w:val="28"/>
          <w:lang w:val="ru-RU" w:eastAsia="ru-RU"/>
        </w:rPr>
        <w:t>Обстеження мостів та труб здійснюється згідно з вимогами законодавства та ДБН В 2.3-6-2009 «Мости та труби. Обстеження та випробування».</w:t>
      </w:r>
    </w:p>
    <w:p w:rsidR="00CB31EF" w:rsidRPr="00CB31EF" w:rsidRDefault="00CB31EF" w:rsidP="00CB31EF">
      <w:pPr>
        <w:tabs>
          <w:tab w:val="left" w:pos="993"/>
        </w:tabs>
        <w:spacing w:after="0"/>
        <w:ind w:firstLine="567"/>
        <w:jc w:val="both"/>
        <w:rPr>
          <w:rFonts w:ascii="Calibri"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2.33</w:t>
      </w:r>
      <w:r w:rsidRPr="00CB31EF">
        <w:rPr>
          <w:rFonts w:ascii="Times New Roman" w:eastAsia="Times New Roman" w:hAnsi="Times New Roman" w:cs="Times New Roman"/>
          <w:sz w:val="28"/>
          <w:szCs w:val="28"/>
          <w:lang w:val="ru-RU" w:eastAsia="ru-RU"/>
        </w:rPr>
        <w:t>.</w:t>
      </w:r>
      <w:r w:rsidRPr="00CB31EF">
        <w:rPr>
          <w:rFonts w:ascii="Calibri" w:eastAsia="Times New Roman" w:hAnsi="Times New Roman" w:cs="Times New Roman"/>
          <w:sz w:val="28"/>
          <w:szCs w:val="28"/>
          <w:lang w:val="ru-RU" w:eastAsia="ru-RU"/>
        </w:rPr>
        <w:tab/>
      </w:r>
      <w:r w:rsidRPr="00CB31EF">
        <w:rPr>
          <w:rFonts w:ascii="Calibri" w:eastAsia="Times New Roman" w:hAnsi="Times New Roman" w:cs="Times New Roman"/>
          <w:sz w:val="28"/>
          <w:szCs w:val="28"/>
          <w:lang w:eastAsia="ru-RU"/>
        </w:rPr>
        <w:t>На</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територіях</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автостоянок</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забезпечується</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додержання </w:t>
      </w:r>
      <w:hyperlink r:id="rId15" w:tgtFrame="_blank" w:history="1">
        <w:r w:rsidRPr="00CB31EF">
          <w:rPr>
            <w:rFonts w:ascii="Calibri" w:eastAsia="Times New Roman" w:hAnsi="Times New Roman" w:cs="Times New Roman"/>
            <w:sz w:val="28"/>
            <w:lang w:eastAsia="ru-RU"/>
          </w:rPr>
          <w:t>Державних</w:t>
        </w:r>
        <w:r w:rsidRPr="00CB31EF">
          <w:rPr>
            <w:rFonts w:ascii="Calibri" w:eastAsia="Times New Roman" w:hAnsi="Times New Roman" w:cs="Times New Roman"/>
            <w:sz w:val="28"/>
            <w:lang w:eastAsia="ru-RU"/>
          </w:rPr>
          <w:t xml:space="preserve"> </w:t>
        </w:r>
        <w:r w:rsidRPr="00CB31EF">
          <w:rPr>
            <w:rFonts w:ascii="Calibri" w:eastAsia="Times New Roman" w:hAnsi="Times New Roman" w:cs="Times New Roman"/>
            <w:sz w:val="28"/>
            <w:lang w:eastAsia="ru-RU"/>
          </w:rPr>
          <w:t>санітарних</w:t>
        </w:r>
        <w:r w:rsidRPr="00CB31EF">
          <w:rPr>
            <w:rFonts w:ascii="Calibri" w:eastAsia="Times New Roman" w:hAnsi="Times New Roman" w:cs="Times New Roman"/>
            <w:sz w:val="28"/>
            <w:lang w:eastAsia="ru-RU"/>
          </w:rPr>
          <w:t xml:space="preserve"> </w:t>
        </w:r>
        <w:r w:rsidRPr="00CB31EF">
          <w:rPr>
            <w:rFonts w:ascii="Calibri" w:eastAsia="Times New Roman" w:hAnsi="Times New Roman" w:cs="Times New Roman"/>
            <w:sz w:val="28"/>
            <w:lang w:eastAsia="ru-RU"/>
          </w:rPr>
          <w:t>норм</w:t>
        </w:r>
        <w:r w:rsidRPr="00CB31EF">
          <w:rPr>
            <w:rFonts w:ascii="Calibri" w:eastAsia="Times New Roman" w:hAnsi="Times New Roman" w:cs="Times New Roman"/>
            <w:sz w:val="28"/>
            <w:lang w:eastAsia="ru-RU"/>
          </w:rPr>
          <w:t xml:space="preserve"> </w:t>
        </w:r>
        <w:r w:rsidRPr="00CB31EF">
          <w:rPr>
            <w:rFonts w:ascii="Calibri" w:eastAsia="Times New Roman" w:hAnsi="Times New Roman" w:cs="Times New Roman"/>
            <w:sz w:val="28"/>
            <w:lang w:eastAsia="ru-RU"/>
          </w:rPr>
          <w:t>та</w:t>
        </w:r>
        <w:r w:rsidRPr="00CB31EF">
          <w:rPr>
            <w:rFonts w:ascii="Calibri" w:eastAsia="Times New Roman" w:hAnsi="Times New Roman" w:cs="Times New Roman"/>
            <w:sz w:val="28"/>
            <w:lang w:eastAsia="ru-RU"/>
          </w:rPr>
          <w:t xml:space="preserve"> </w:t>
        </w:r>
        <w:r w:rsidRPr="00CB31EF">
          <w:rPr>
            <w:rFonts w:ascii="Calibri" w:eastAsia="Times New Roman" w:hAnsi="Times New Roman" w:cs="Times New Roman"/>
            <w:sz w:val="28"/>
            <w:lang w:eastAsia="ru-RU"/>
          </w:rPr>
          <w:t>правил</w:t>
        </w:r>
        <w:r w:rsidRPr="00CB31EF">
          <w:rPr>
            <w:rFonts w:ascii="Calibri" w:eastAsia="Times New Roman" w:hAnsi="Times New Roman" w:cs="Times New Roman"/>
            <w:sz w:val="28"/>
            <w:lang w:eastAsia="ru-RU"/>
          </w:rPr>
          <w:t xml:space="preserve"> </w:t>
        </w:r>
        <w:r w:rsidRPr="00CB31EF">
          <w:rPr>
            <w:rFonts w:ascii="Calibri" w:eastAsia="Times New Roman" w:hAnsi="Times New Roman" w:cs="Times New Roman"/>
            <w:sz w:val="28"/>
            <w:lang w:eastAsia="ru-RU"/>
          </w:rPr>
          <w:t>утримання</w:t>
        </w:r>
        <w:r w:rsidRPr="00CB31EF">
          <w:rPr>
            <w:rFonts w:ascii="Calibri" w:eastAsia="Times New Roman" w:hAnsi="Times New Roman" w:cs="Times New Roman"/>
            <w:sz w:val="28"/>
            <w:lang w:eastAsia="ru-RU"/>
          </w:rPr>
          <w:t xml:space="preserve"> </w:t>
        </w:r>
        <w:r w:rsidRPr="00CB31EF">
          <w:rPr>
            <w:rFonts w:ascii="Calibri" w:eastAsia="Times New Roman" w:hAnsi="Times New Roman" w:cs="Times New Roman"/>
            <w:sz w:val="28"/>
            <w:lang w:eastAsia="ru-RU"/>
          </w:rPr>
          <w:t>територій</w:t>
        </w:r>
        <w:r w:rsidRPr="00CB31EF">
          <w:rPr>
            <w:rFonts w:ascii="Calibri" w:eastAsia="Times New Roman" w:hAnsi="Times New Roman" w:cs="Times New Roman"/>
            <w:sz w:val="28"/>
            <w:lang w:eastAsia="ru-RU"/>
          </w:rPr>
          <w:t xml:space="preserve"> </w:t>
        </w:r>
        <w:r w:rsidRPr="00CB31EF">
          <w:rPr>
            <w:rFonts w:ascii="Calibri" w:eastAsia="Times New Roman" w:hAnsi="Times New Roman" w:cs="Times New Roman"/>
            <w:sz w:val="28"/>
            <w:lang w:eastAsia="ru-RU"/>
          </w:rPr>
          <w:t>населених</w:t>
        </w:r>
        <w:r w:rsidRPr="00CB31EF">
          <w:rPr>
            <w:rFonts w:ascii="Calibri" w:eastAsia="Times New Roman" w:hAnsi="Times New Roman" w:cs="Times New Roman"/>
            <w:sz w:val="28"/>
            <w:lang w:eastAsia="ru-RU"/>
          </w:rPr>
          <w:t xml:space="preserve"> </w:t>
        </w:r>
        <w:r w:rsidRPr="00CB31EF">
          <w:rPr>
            <w:rFonts w:ascii="Calibri" w:eastAsia="Times New Roman" w:hAnsi="Times New Roman" w:cs="Times New Roman"/>
            <w:sz w:val="28"/>
            <w:lang w:eastAsia="ru-RU"/>
          </w:rPr>
          <w:t>місць</w:t>
        </w:r>
      </w:hyperlink>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затверджених</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наказом</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Міністерства</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охорони</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здоров’я</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України</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від</w:t>
      </w:r>
      <w:r w:rsidRPr="00CB31EF">
        <w:rPr>
          <w:rFonts w:ascii="Calibri" w:eastAsia="Times New Roman" w:hAnsi="Times New Roman" w:cs="Times New Roman"/>
          <w:sz w:val="28"/>
          <w:szCs w:val="28"/>
          <w:lang w:eastAsia="ru-RU"/>
        </w:rPr>
        <w:t xml:space="preserve"> 17 </w:t>
      </w:r>
      <w:r w:rsidRPr="00CB31EF">
        <w:rPr>
          <w:rFonts w:ascii="Calibri" w:eastAsia="Times New Roman" w:hAnsi="Times New Roman" w:cs="Times New Roman"/>
          <w:sz w:val="28"/>
          <w:szCs w:val="28"/>
          <w:lang w:eastAsia="ru-RU"/>
        </w:rPr>
        <w:t>березня</w:t>
      </w:r>
      <w:r w:rsidRPr="00CB31EF">
        <w:rPr>
          <w:rFonts w:ascii="Calibri" w:eastAsia="Times New Roman" w:hAnsi="Times New Roman" w:cs="Times New Roman"/>
          <w:sz w:val="28"/>
          <w:szCs w:val="28"/>
          <w:lang w:eastAsia="ru-RU"/>
        </w:rPr>
        <w:t xml:space="preserve"> 2011 </w:t>
      </w:r>
      <w:r w:rsidRPr="00CB31EF">
        <w:rPr>
          <w:rFonts w:ascii="Calibri" w:eastAsia="Times New Roman" w:hAnsi="Times New Roman" w:cs="Times New Roman"/>
          <w:sz w:val="28"/>
          <w:szCs w:val="28"/>
          <w:lang w:eastAsia="ru-RU"/>
        </w:rPr>
        <w:t>року</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w:t>
      </w:r>
      <w:r w:rsidRPr="00CB31EF">
        <w:rPr>
          <w:rFonts w:ascii="Calibri" w:eastAsia="Times New Roman" w:hAnsi="Times New Roman" w:cs="Times New Roman"/>
          <w:sz w:val="28"/>
          <w:szCs w:val="28"/>
          <w:lang w:eastAsia="ru-RU"/>
        </w:rPr>
        <w:t xml:space="preserve"> 145, </w:t>
      </w:r>
      <w:r w:rsidRPr="00CB31EF">
        <w:rPr>
          <w:rFonts w:ascii="Calibri" w:eastAsia="Times New Roman" w:hAnsi="Times New Roman" w:cs="Times New Roman"/>
          <w:sz w:val="28"/>
          <w:szCs w:val="28"/>
          <w:lang w:eastAsia="ru-RU"/>
        </w:rPr>
        <w:t>зареєстрованих</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у</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Міністерстві</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юстиції</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України</w:t>
      </w:r>
      <w:r w:rsidRPr="00CB31EF">
        <w:rPr>
          <w:rFonts w:ascii="Calibri" w:eastAsia="Times New Roman" w:hAnsi="Times New Roman" w:cs="Times New Roman"/>
          <w:sz w:val="28"/>
          <w:szCs w:val="28"/>
          <w:lang w:eastAsia="ru-RU"/>
        </w:rPr>
        <w:t xml:space="preserve"> 05 </w:t>
      </w:r>
      <w:r w:rsidRPr="00CB31EF">
        <w:rPr>
          <w:rFonts w:ascii="Calibri" w:eastAsia="Times New Roman" w:hAnsi="Times New Roman" w:cs="Times New Roman"/>
          <w:sz w:val="28"/>
          <w:szCs w:val="28"/>
          <w:lang w:eastAsia="ru-RU"/>
        </w:rPr>
        <w:t>квітня</w:t>
      </w:r>
      <w:r w:rsidRPr="00CB31EF">
        <w:rPr>
          <w:rFonts w:ascii="Calibri" w:eastAsia="Times New Roman" w:hAnsi="Times New Roman" w:cs="Times New Roman"/>
          <w:sz w:val="28"/>
          <w:szCs w:val="28"/>
          <w:lang w:eastAsia="ru-RU"/>
        </w:rPr>
        <w:t xml:space="preserve"> 2011 </w:t>
      </w:r>
      <w:r w:rsidRPr="00CB31EF">
        <w:rPr>
          <w:rFonts w:ascii="Calibri" w:eastAsia="Times New Roman" w:hAnsi="Times New Roman" w:cs="Times New Roman"/>
          <w:sz w:val="28"/>
          <w:szCs w:val="28"/>
          <w:lang w:eastAsia="ru-RU"/>
        </w:rPr>
        <w:t>року</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за</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w:t>
      </w:r>
      <w:r w:rsidRPr="00CB31EF">
        <w:rPr>
          <w:rFonts w:ascii="Calibri" w:eastAsia="Times New Roman" w:hAnsi="Times New Roman" w:cs="Times New Roman"/>
          <w:sz w:val="28"/>
          <w:szCs w:val="28"/>
          <w:lang w:eastAsia="ru-RU"/>
        </w:rPr>
        <w:t xml:space="preserve"> 457/19195, </w:t>
      </w:r>
      <w:r w:rsidRPr="00CB31EF">
        <w:rPr>
          <w:rFonts w:ascii="Calibri" w:eastAsia="Times New Roman" w:hAnsi="Times New Roman" w:cs="Times New Roman"/>
          <w:sz w:val="28"/>
          <w:szCs w:val="28"/>
          <w:lang w:eastAsia="ru-RU"/>
        </w:rPr>
        <w:t>вимог</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цих</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Типових</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правил</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встановленого</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порядку</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паркування</w:t>
      </w:r>
      <w:r w:rsidRPr="00CB31EF">
        <w:rPr>
          <w:rFonts w:ascii="Calibri" w:eastAsia="Times New Roman" w:hAnsi="Times New Roman" w:cs="Times New Roman"/>
          <w:sz w:val="28"/>
          <w:szCs w:val="28"/>
          <w:lang w:eastAsia="ru-RU"/>
        </w:rPr>
        <w:t>.</w:t>
      </w:r>
    </w:p>
    <w:p w:rsidR="00CB31EF" w:rsidRPr="00CB31EF" w:rsidRDefault="00CB31EF" w:rsidP="00CB31EF">
      <w:pPr>
        <w:tabs>
          <w:tab w:val="left" w:pos="993"/>
        </w:tabs>
        <w:spacing w:after="0"/>
        <w:ind w:firstLine="567"/>
        <w:jc w:val="both"/>
        <w:rPr>
          <w:rFonts w:ascii="Calibri" w:eastAsia="Times New Roman" w:hAnsi="Times New Roman" w:cs="Times New Roman"/>
          <w:sz w:val="28"/>
          <w:szCs w:val="28"/>
          <w:lang w:eastAsia="ru-RU"/>
        </w:rPr>
      </w:pPr>
      <w:bookmarkStart w:id="12" w:name="n90"/>
      <w:bookmarkEnd w:id="12"/>
      <w:r w:rsidRPr="00CB31EF">
        <w:rPr>
          <w:rFonts w:ascii="Times New Roman" w:eastAsia="Times New Roman" w:hAnsi="Times New Roman" w:cs="Times New Roman"/>
          <w:sz w:val="28"/>
          <w:szCs w:val="28"/>
          <w:lang w:eastAsia="ru-RU"/>
        </w:rPr>
        <w:t>2.34.</w:t>
      </w:r>
      <w:r w:rsidRPr="00CB31EF">
        <w:rPr>
          <w:rFonts w:ascii="Calibri" w:eastAsia="Times New Roman" w:hAnsi="Times New Roman" w:cs="Times New Roman"/>
          <w:sz w:val="28"/>
          <w:szCs w:val="28"/>
          <w:lang w:eastAsia="ru-RU"/>
        </w:rPr>
        <w:t>Утримання</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у</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належному</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стані</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територій</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автостоянок</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здійснюють</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із</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дотриманням</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вимог </w:t>
      </w:r>
      <w:hyperlink r:id="rId16" w:tgtFrame="_blank" w:history="1">
        <w:r w:rsidRPr="00CB31EF">
          <w:rPr>
            <w:rFonts w:ascii="Calibri" w:eastAsia="Times New Roman" w:hAnsi="Times New Roman" w:cs="Times New Roman"/>
            <w:sz w:val="28"/>
            <w:lang w:eastAsia="ru-RU"/>
          </w:rPr>
          <w:t>Правил</w:t>
        </w:r>
        <w:r w:rsidRPr="00CB31EF">
          <w:rPr>
            <w:rFonts w:ascii="Calibri" w:eastAsia="Times New Roman" w:hAnsi="Times New Roman" w:cs="Times New Roman"/>
            <w:sz w:val="28"/>
            <w:lang w:eastAsia="ru-RU"/>
          </w:rPr>
          <w:t xml:space="preserve"> </w:t>
        </w:r>
        <w:r w:rsidRPr="00CB31EF">
          <w:rPr>
            <w:rFonts w:ascii="Calibri" w:eastAsia="Times New Roman" w:hAnsi="Times New Roman" w:cs="Times New Roman"/>
            <w:sz w:val="28"/>
            <w:lang w:eastAsia="ru-RU"/>
          </w:rPr>
          <w:t>зберігання</w:t>
        </w:r>
        <w:r w:rsidRPr="00CB31EF">
          <w:rPr>
            <w:rFonts w:ascii="Calibri" w:eastAsia="Times New Roman" w:hAnsi="Times New Roman" w:cs="Times New Roman"/>
            <w:sz w:val="28"/>
            <w:lang w:eastAsia="ru-RU"/>
          </w:rPr>
          <w:t xml:space="preserve"> </w:t>
        </w:r>
        <w:r w:rsidRPr="00CB31EF">
          <w:rPr>
            <w:rFonts w:ascii="Calibri" w:eastAsia="Times New Roman" w:hAnsi="Times New Roman" w:cs="Times New Roman"/>
            <w:sz w:val="28"/>
            <w:lang w:eastAsia="ru-RU"/>
          </w:rPr>
          <w:t>транспортних</w:t>
        </w:r>
        <w:r w:rsidRPr="00CB31EF">
          <w:rPr>
            <w:rFonts w:ascii="Calibri" w:eastAsia="Times New Roman" w:hAnsi="Times New Roman" w:cs="Times New Roman"/>
            <w:sz w:val="28"/>
            <w:lang w:eastAsia="ru-RU"/>
          </w:rPr>
          <w:t xml:space="preserve"> </w:t>
        </w:r>
        <w:r w:rsidRPr="00CB31EF">
          <w:rPr>
            <w:rFonts w:ascii="Calibri" w:eastAsia="Times New Roman" w:hAnsi="Times New Roman" w:cs="Times New Roman"/>
            <w:sz w:val="28"/>
            <w:lang w:eastAsia="ru-RU"/>
          </w:rPr>
          <w:t>засобів</w:t>
        </w:r>
        <w:r w:rsidRPr="00CB31EF">
          <w:rPr>
            <w:rFonts w:ascii="Calibri" w:eastAsia="Times New Roman" w:hAnsi="Times New Roman" w:cs="Times New Roman"/>
            <w:sz w:val="28"/>
            <w:lang w:eastAsia="ru-RU"/>
          </w:rPr>
          <w:t xml:space="preserve"> </w:t>
        </w:r>
        <w:r w:rsidRPr="00CB31EF">
          <w:rPr>
            <w:rFonts w:ascii="Calibri" w:eastAsia="Times New Roman" w:hAnsi="Times New Roman" w:cs="Times New Roman"/>
            <w:sz w:val="28"/>
            <w:lang w:eastAsia="ru-RU"/>
          </w:rPr>
          <w:t>на</w:t>
        </w:r>
        <w:r w:rsidRPr="00CB31EF">
          <w:rPr>
            <w:rFonts w:ascii="Calibri" w:eastAsia="Times New Roman" w:hAnsi="Times New Roman" w:cs="Times New Roman"/>
            <w:sz w:val="28"/>
            <w:lang w:eastAsia="ru-RU"/>
          </w:rPr>
          <w:t xml:space="preserve"> </w:t>
        </w:r>
        <w:r w:rsidRPr="00CB31EF">
          <w:rPr>
            <w:rFonts w:ascii="Calibri" w:eastAsia="Times New Roman" w:hAnsi="Times New Roman" w:cs="Times New Roman"/>
            <w:sz w:val="28"/>
            <w:lang w:eastAsia="ru-RU"/>
          </w:rPr>
          <w:t>автостоянках</w:t>
        </w:r>
      </w:hyperlink>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затверджених</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постановою</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Кабінету</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Міністрів</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України</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від</w:t>
      </w:r>
      <w:r w:rsidRPr="00CB31EF">
        <w:rPr>
          <w:rFonts w:ascii="Calibri" w:eastAsia="Times New Roman" w:hAnsi="Times New Roman" w:cs="Times New Roman"/>
          <w:sz w:val="28"/>
          <w:szCs w:val="28"/>
          <w:lang w:eastAsia="ru-RU"/>
        </w:rPr>
        <w:t xml:space="preserve"> 22 </w:t>
      </w:r>
      <w:r w:rsidRPr="00CB31EF">
        <w:rPr>
          <w:rFonts w:ascii="Calibri" w:eastAsia="Times New Roman" w:hAnsi="Times New Roman" w:cs="Times New Roman"/>
          <w:sz w:val="28"/>
          <w:szCs w:val="28"/>
          <w:lang w:eastAsia="ru-RU"/>
        </w:rPr>
        <w:t>січня</w:t>
      </w:r>
      <w:r w:rsidRPr="00CB31EF">
        <w:rPr>
          <w:rFonts w:ascii="Calibri" w:eastAsia="Times New Roman" w:hAnsi="Times New Roman" w:cs="Times New Roman"/>
          <w:sz w:val="28"/>
          <w:szCs w:val="28"/>
          <w:lang w:eastAsia="ru-RU"/>
        </w:rPr>
        <w:t xml:space="preserve"> 1996 </w:t>
      </w:r>
      <w:r w:rsidRPr="00CB31EF">
        <w:rPr>
          <w:rFonts w:ascii="Calibri" w:eastAsia="Times New Roman" w:hAnsi="Times New Roman" w:cs="Times New Roman"/>
          <w:sz w:val="28"/>
          <w:szCs w:val="28"/>
          <w:lang w:eastAsia="ru-RU"/>
        </w:rPr>
        <w:t>року</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w:t>
      </w:r>
      <w:r w:rsidRPr="00CB31EF">
        <w:rPr>
          <w:rFonts w:ascii="Calibri" w:eastAsia="Times New Roman" w:hAnsi="Times New Roman" w:cs="Times New Roman"/>
          <w:sz w:val="28"/>
          <w:szCs w:val="28"/>
          <w:lang w:eastAsia="ru-RU"/>
        </w:rPr>
        <w:t xml:space="preserve"> 115,</w:t>
      </w:r>
      <w:r w:rsidRPr="00CB31EF">
        <w:rPr>
          <w:rFonts w:ascii="Calibri" w:eastAsia="Times New Roman" w:hAnsi="Times New Roman" w:cs="Times New Roman"/>
          <w:sz w:val="28"/>
          <w:szCs w:val="28"/>
          <w:lang w:eastAsia="ru-RU"/>
        </w:rPr>
        <w:t> </w:t>
      </w:r>
      <w:hyperlink r:id="rId17" w:anchor="n13" w:tgtFrame="_blank" w:history="1">
        <w:r w:rsidRPr="00CB31EF">
          <w:rPr>
            <w:rFonts w:ascii="Calibri" w:eastAsia="Times New Roman" w:hAnsi="Times New Roman" w:cs="Times New Roman"/>
            <w:sz w:val="28"/>
            <w:lang w:eastAsia="ru-RU"/>
          </w:rPr>
          <w:t>Правил</w:t>
        </w:r>
        <w:r w:rsidRPr="00CB31EF">
          <w:rPr>
            <w:rFonts w:ascii="Calibri" w:eastAsia="Times New Roman" w:hAnsi="Times New Roman" w:cs="Times New Roman"/>
            <w:sz w:val="28"/>
            <w:lang w:eastAsia="ru-RU"/>
          </w:rPr>
          <w:t xml:space="preserve"> </w:t>
        </w:r>
        <w:r w:rsidRPr="00CB31EF">
          <w:rPr>
            <w:rFonts w:ascii="Calibri" w:eastAsia="Times New Roman" w:hAnsi="Times New Roman" w:cs="Times New Roman"/>
            <w:sz w:val="28"/>
            <w:lang w:eastAsia="ru-RU"/>
          </w:rPr>
          <w:t>паркування</w:t>
        </w:r>
        <w:r w:rsidRPr="00CB31EF">
          <w:rPr>
            <w:rFonts w:ascii="Calibri" w:eastAsia="Times New Roman" w:hAnsi="Times New Roman" w:cs="Times New Roman"/>
            <w:sz w:val="28"/>
            <w:lang w:eastAsia="ru-RU"/>
          </w:rPr>
          <w:t xml:space="preserve"> </w:t>
        </w:r>
        <w:r w:rsidRPr="00CB31EF">
          <w:rPr>
            <w:rFonts w:ascii="Calibri" w:eastAsia="Times New Roman" w:hAnsi="Times New Roman" w:cs="Times New Roman"/>
            <w:sz w:val="28"/>
            <w:lang w:eastAsia="ru-RU"/>
          </w:rPr>
          <w:t>транспортних</w:t>
        </w:r>
        <w:r w:rsidRPr="00CB31EF">
          <w:rPr>
            <w:rFonts w:ascii="Calibri" w:eastAsia="Times New Roman" w:hAnsi="Times New Roman" w:cs="Times New Roman"/>
            <w:sz w:val="28"/>
            <w:lang w:eastAsia="ru-RU"/>
          </w:rPr>
          <w:t xml:space="preserve"> </w:t>
        </w:r>
        <w:r w:rsidRPr="00CB31EF">
          <w:rPr>
            <w:rFonts w:ascii="Calibri" w:eastAsia="Times New Roman" w:hAnsi="Times New Roman" w:cs="Times New Roman"/>
            <w:sz w:val="28"/>
            <w:lang w:eastAsia="ru-RU"/>
          </w:rPr>
          <w:t>засобів</w:t>
        </w:r>
      </w:hyperlink>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затверджених</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постановою</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Кабінету</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Міністрів</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України</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від</w:t>
      </w:r>
      <w:r w:rsidRPr="00CB31EF">
        <w:rPr>
          <w:rFonts w:ascii="Calibri" w:eastAsia="Times New Roman" w:hAnsi="Times New Roman" w:cs="Times New Roman"/>
          <w:sz w:val="28"/>
          <w:szCs w:val="28"/>
          <w:lang w:eastAsia="ru-RU"/>
        </w:rPr>
        <w:t xml:space="preserve"> 03 </w:t>
      </w:r>
      <w:r w:rsidRPr="00CB31EF">
        <w:rPr>
          <w:rFonts w:ascii="Calibri" w:eastAsia="Times New Roman" w:hAnsi="Times New Roman" w:cs="Times New Roman"/>
          <w:sz w:val="28"/>
          <w:szCs w:val="28"/>
          <w:lang w:eastAsia="ru-RU"/>
        </w:rPr>
        <w:t>грудня</w:t>
      </w:r>
      <w:r w:rsidRPr="00CB31EF">
        <w:rPr>
          <w:rFonts w:ascii="Calibri" w:eastAsia="Times New Roman" w:hAnsi="Times New Roman" w:cs="Times New Roman"/>
          <w:sz w:val="28"/>
          <w:szCs w:val="28"/>
          <w:lang w:eastAsia="ru-RU"/>
        </w:rPr>
        <w:t xml:space="preserve"> 2009 </w:t>
      </w:r>
      <w:r w:rsidRPr="00CB31EF">
        <w:rPr>
          <w:rFonts w:ascii="Calibri" w:eastAsia="Times New Roman" w:hAnsi="Times New Roman" w:cs="Times New Roman"/>
          <w:sz w:val="28"/>
          <w:szCs w:val="28"/>
          <w:lang w:eastAsia="ru-RU"/>
        </w:rPr>
        <w:t>року</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w:t>
      </w:r>
      <w:r w:rsidRPr="00CB31EF">
        <w:rPr>
          <w:rFonts w:ascii="Calibri" w:eastAsia="Times New Roman" w:hAnsi="Times New Roman" w:cs="Times New Roman"/>
          <w:sz w:val="28"/>
          <w:szCs w:val="28"/>
          <w:lang w:eastAsia="ru-RU"/>
        </w:rPr>
        <w:t xml:space="preserve"> 1342, </w:t>
      </w:r>
      <w:r w:rsidRPr="00CB31EF">
        <w:rPr>
          <w:rFonts w:ascii="Calibri" w:eastAsia="Times New Roman" w:hAnsi="Times New Roman" w:cs="Times New Roman"/>
          <w:sz w:val="28"/>
          <w:szCs w:val="28"/>
          <w:lang w:eastAsia="ru-RU"/>
        </w:rPr>
        <w:t>та </w:t>
      </w:r>
      <w:hyperlink r:id="rId18" w:anchor="n14" w:tgtFrame="_blank" w:history="1">
        <w:r w:rsidRPr="00CB31EF">
          <w:rPr>
            <w:rFonts w:ascii="Calibri" w:eastAsia="Times New Roman" w:hAnsi="Times New Roman" w:cs="Times New Roman"/>
            <w:sz w:val="28"/>
            <w:lang w:eastAsia="ru-RU"/>
          </w:rPr>
          <w:t>Правил</w:t>
        </w:r>
        <w:r w:rsidRPr="00CB31EF">
          <w:rPr>
            <w:rFonts w:ascii="Calibri" w:eastAsia="Times New Roman" w:hAnsi="Times New Roman" w:cs="Times New Roman"/>
            <w:sz w:val="28"/>
            <w:lang w:eastAsia="ru-RU"/>
          </w:rPr>
          <w:t xml:space="preserve"> </w:t>
        </w:r>
        <w:r w:rsidRPr="00CB31EF">
          <w:rPr>
            <w:rFonts w:ascii="Calibri" w:eastAsia="Times New Roman" w:hAnsi="Times New Roman" w:cs="Times New Roman"/>
            <w:sz w:val="28"/>
            <w:lang w:eastAsia="ru-RU"/>
          </w:rPr>
          <w:t>пожежної</w:t>
        </w:r>
        <w:r w:rsidRPr="00CB31EF">
          <w:rPr>
            <w:rFonts w:ascii="Calibri" w:eastAsia="Times New Roman" w:hAnsi="Times New Roman" w:cs="Times New Roman"/>
            <w:sz w:val="28"/>
            <w:lang w:eastAsia="ru-RU"/>
          </w:rPr>
          <w:t xml:space="preserve"> </w:t>
        </w:r>
        <w:r w:rsidRPr="00CB31EF">
          <w:rPr>
            <w:rFonts w:ascii="Calibri" w:eastAsia="Times New Roman" w:hAnsi="Times New Roman" w:cs="Times New Roman"/>
            <w:sz w:val="28"/>
            <w:lang w:eastAsia="ru-RU"/>
          </w:rPr>
          <w:t>безпеки</w:t>
        </w:r>
        <w:r w:rsidRPr="00CB31EF">
          <w:rPr>
            <w:rFonts w:ascii="Calibri" w:eastAsia="Times New Roman" w:hAnsi="Times New Roman" w:cs="Times New Roman"/>
            <w:sz w:val="28"/>
            <w:lang w:eastAsia="ru-RU"/>
          </w:rPr>
          <w:t xml:space="preserve"> </w:t>
        </w:r>
        <w:r w:rsidRPr="00CB31EF">
          <w:rPr>
            <w:rFonts w:ascii="Calibri" w:eastAsia="Times New Roman" w:hAnsi="Times New Roman" w:cs="Times New Roman"/>
            <w:sz w:val="28"/>
            <w:lang w:eastAsia="ru-RU"/>
          </w:rPr>
          <w:t>в</w:t>
        </w:r>
        <w:r w:rsidRPr="00CB31EF">
          <w:rPr>
            <w:rFonts w:ascii="Calibri" w:eastAsia="Times New Roman" w:hAnsi="Times New Roman" w:cs="Times New Roman"/>
            <w:sz w:val="28"/>
            <w:lang w:eastAsia="ru-RU"/>
          </w:rPr>
          <w:t xml:space="preserve"> </w:t>
        </w:r>
        <w:r w:rsidRPr="00CB31EF">
          <w:rPr>
            <w:rFonts w:ascii="Calibri" w:eastAsia="Times New Roman" w:hAnsi="Times New Roman" w:cs="Times New Roman"/>
            <w:sz w:val="28"/>
            <w:lang w:eastAsia="ru-RU"/>
          </w:rPr>
          <w:t>Україні</w:t>
        </w:r>
      </w:hyperlink>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затверджених</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наказом</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Міністерства</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внутрішніх</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справ</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України</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від</w:t>
      </w:r>
      <w:r w:rsidRPr="00CB31EF">
        <w:rPr>
          <w:rFonts w:ascii="Calibri" w:eastAsia="Times New Roman" w:hAnsi="Times New Roman" w:cs="Times New Roman"/>
          <w:sz w:val="28"/>
          <w:szCs w:val="28"/>
          <w:lang w:eastAsia="ru-RU"/>
        </w:rPr>
        <w:t xml:space="preserve"> 30 </w:t>
      </w:r>
      <w:r w:rsidRPr="00CB31EF">
        <w:rPr>
          <w:rFonts w:ascii="Calibri" w:eastAsia="Times New Roman" w:hAnsi="Times New Roman" w:cs="Times New Roman"/>
          <w:sz w:val="28"/>
          <w:szCs w:val="28"/>
          <w:lang w:eastAsia="ru-RU"/>
        </w:rPr>
        <w:t>грудня</w:t>
      </w:r>
      <w:r w:rsidRPr="00CB31EF">
        <w:rPr>
          <w:rFonts w:ascii="Calibri" w:eastAsia="Times New Roman" w:hAnsi="Times New Roman" w:cs="Times New Roman"/>
          <w:sz w:val="28"/>
          <w:szCs w:val="28"/>
          <w:lang w:eastAsia="ru-RU"/>
        </w:rPr>
        <w:t xml:space="preserve"> 2014 </w:t>
      </w:r>
      <w:r w:rsidRPr="00CB31EF">
        <w:rPr>
          <w:rFonts w:ascii="Calibri" w:eastAsia="Times New Roman" w:hAnsi="Times New Roman" w:cs="Times New Roman"/>
          <w:sz w:val="28"/>
          <w:szCs w:val="28"/>
          <w:lang w:eastAsia="ru-RU"/>
        </w:rPr>
        <w:t>року</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w:t>
      </w:r>
      <w:r w:rsidRPr="00CB31EF">
        <w:rPr>
          <w:rFonts w:ascii="Calibri" w:eastAsia="Times New Roman" w:hAnsi="Times New Roman" w:cs="Times New Roman"/>
          <w:sz w:val="28"/>
          <w:szCs w:val="28"/>
          <w:lang w:eastAsia="ru-RU"/>
        </w:rPr>
        <w:t xml:space="preserve"> 1417, </w:t>
      </w:r>
      <w:r w:rsidRPr="00CB31EF">
        <w:rPr>
          <w:rFonts w:ascii="Calibri" w:eastAsia="Times New Roman" w:hAnsi="Times New Roman" w:cs="Times New Roman"/>
          <w:sz w:val="28"/>
          <w:szCs w:val="28"/>
          <w:lang w:eastAsia="ru-RU"/>
        </w:rPr>
        <w:t>зареєстрованих</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у</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Міністерстві</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юстиції</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України</w:t>
      </w:r>
      <w:r w:rsidRPr="00CB31EF">
        <w:rPr>
          <w:rFonts w:ascii="Calibri" w:eastAsia="Times New Roman" w:hAnsi="Times New Roman" w:cs="Times New Roman"/>
          <w:sz w:val="28"/>
          <w:szCs w:val="28"/>
          <w:lang w:eastAsia="ru-RU"/>
        </w:rPr>
        <w:t xml:space="preserve"> 05 </w:t>
      </w:r>
      <w:r w:rsidRPr="00CB31EF">
        <w:rPr>
          <w:rFonts w:ascii="Calibri" w:eastAsia="Times New Roman" w:hAnsi="Times New Roman" w:cs="Times New Roman"/>
          <w:sz w:val="28"/>
          <w:szCs w:val="28"/>
          <w:lang w:eastAsia="ru-RU"/>
        </w:rPr>
        <w:t>березня</w:t>
      </w:r>
      <w:r w:rsidRPr="00CB31EF">
        <w:rPr>
          <w:rFonts w:ascii="Calibri" w:eastAsia="Times New Roman" w:hAnsi="Times New Roman" w:cs="Times New Roman"/>
          <w:sz w:val="28"/>
          <w:szCs w:val="28"/>
          <w:lang w:eastAsia="ru-RU"/>
        </w:rPr>
        <w:t xml:space="preserve"> 2015 </w:t>
      </w:r>
      <w:r w:rsidRPr="00CB31EF">
        <w:rPr>
          <w:rFonts w:ascii="Calibri" w:eastAsia="Times New Roman" w:hAnsi="Times New Roman" w:cs="Times New Roman"/>
          <w:sz w:val="28"/>
          <w:szCs w:val="28"/>
          <w:lang w:eastAsia="ru-RU"/>
        </w:rPr>
        <w:t>року</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за</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w:t>
      </w:r>
      <w:r w:rsidRPr="00CB31EF">
        <w:rPr>
          <w:rFonts w:ascii="Calibri" w:eastAsia="Times New Roman" w:hAnsi="Times New Roman" w:cs="Times New Roman"/>
          <w:sz w:val="28"/>
          <w:szCs w:val="28"/>
          <w:lang w:eastAsia="ru-RU"/>
        </w:rPr>
        <w:t xml:space="preserve"> 252/26697;</w:t>
      </w:r>
    </w:p>
    <w:p w:rsidR="00CB31EF" w:rsidRPr="00CB31EF" w:rsidRDefault="00CB31EF" w:rsidP="00CB31EF">
      <w:pPr>
        <w:tabs>
          <w:tab w:val="left" w:pos="993"/>
        </w:tabs>
        <w:spacing w:after="0"/>
        <w:ind w:firstLine="567"/>
        <w:jc w:val="both"/>
        <w:rPr>
          <w:rFonts w:ascii="Times New Roman" w:eastAsia="Times New Roman" w:hAnsi="Times New Roman" w:cs="Times New Roman"/>
          <w:sz w:val="28"/>
          <w:szCs w:val="28"/>
          <w:lang w:val="ru-RU" w:eastAsia="ru-RU"/>
        </w:rPr>
      </w:pPr>
      <w:r w:rsidRPr="00CB31EF">
        <w:rPr>
          <w:rFonts w:ascii="Times New Roman" w:eastAsia="Times New Roman" w:hAnsi="Times New Roman" w:cs="Times New Roman"/>
          <w:sz w:val="28"/>
          <w:szCs w:val="28"/>
          <w:lang w:eastAsia="ru-RU"/>
        </w:rPr>
        <w:t>2.35</w:t>
      </w:r>
      <w:r w:rsidRPr="00CB31EF">
        <w:rPr>
          <w:rFonts w:ascii="Times New Roman" w:eastAsia="Times New Roman" w:hAnsi="Times New Roman" w:cs="Times New Roman"/>
          <w:sz w:val="28"/>
          <w:szCs w:val="28"/>
          <w:lang w:val="ru-RU" w:eastAsia="ru-RU"/>
        </w:rPr>
        <w:t>.</w:t>
      </w:r>
      <w:r w:rsidRPr="00CB31EF">
        <w:rPr>
          <w:rFonts w:ascii="Calibri" w:eastAsia="Times New Roman" w:hAnsi="Times New Roman" w:cs="Times New Roman"/>
          <w:sz w:val="28"/>
          <w:szCs w:val="28"/>
          <w:lang w:val="ru-RU" w:eastAsia="ru-RU"/>
        </w:rPr>
        <w:tab/>
      </w:r>
      <w:r w:rsidRPr="00CB31EF">
        <w:rPr>
          <w:rFonts w:ascii="Times New Roman" w:eastAsia="Times New Roman" w:hAnsi="Times New Roman" w:cs="Times New Roman"/>
          <w:sz w:val="28"/>
          <w:szCs w:val="28"/>
          <w:lang w:val="ru-RU" w:eastAsia="ru-RU"/>
        </w:rPr>
        <w:t>Роботи з утримання у належному стані територій автостоянок включають:</w:t>
      </w:r>
    </w:p>
    <w:p w:rsidR="00CB31EF" w:rsidRPr="00CB31EF" w:rsidRDefault="00CB31EF" w:rsidP="00CB31EF">
      <w:pPr>
        <w:tabs>
          <w:tab w:val="left" w:pos="851"/>
        </w:tabs>
        <w:spacing w:after="0"/>
        <w:ind w:firstLine="567"/>
        <w:jc w:val="both"/>
        <w:rPr>
          <w:rFonts w:ascii="Times New Roman" w:eastAsia="Times New Roman" w:hAnsi="Times New Roman" w:cs="Times New Roman"/>
          <w:sz w:val="28"/>
          <w:szCs w:val="28"/>
          <w:lang w:val="ru-RU" w:eastAsia="ru-RU"/>
        </w:rPr>
      </w:pPr>
      <w:r w:rsidRPr="00CB31EF">
        <w:rPr>
          <w:rFonts w:ascii="Times New Roman" w:eastAsia="Times New Roman" w:hAnsi="Times New Roman" w:cs="Times New Roman"/>
          <w:sz w:val="28"/>
          <w:szCs w:val="28"/>
          <w:lang w:eastAsia="ru-RU"/>
        </w:rPr>
        <w:t>2.35.</w:t>
      </w:r>
      <w:r w:rsidRPr="00CB31EF">
        <w:rPr>
          <w:rFonts w:ascii="Times New Roman" w:eastAsia="Times New Roman" w:hAnsi="Times New Roman" w:cs="Times New Roman"/>
          <w:sz w:val="28"/>
          <w:szCs w:val="28"/>
          <w:lang w:val="ru-RU" w:eastAsia="ru-RU"/>
        </w:rPr>
        <w:t>1</w:t>
      </w:r>
      <w:r w:rsidRPr="00CB31EF">
        <w:rPr>
          <w:rFonts w:ascii="Times New Roman" w:eastAsia="Times New Roman" w:hAnsi="Times New Roman" w:cs="Times New Roman"/>
          <w:sz w:val="28"/>
          <w:szCs w:val="28"/>
          <w:lang w:eastAsia="ru-RU"/>
        </w:rPr>
        <w:t>.</w:t>
      </w:r>
      <w:r w:rsidRPr="00CB31EF">
        <w:rPr>
          <w:rFonts w:ascii="Calibri" w:eastAsia="Times New Roman" w:hAnsi="Times New Roman" w:cs="Times New Roman"/>
          <w:sz w:val="28"/>
          <w:szCs w:val="28"/>
          <w:lang w:val="ru-RU" w:eastAsia="ru-RU"/>
        </w:rPr>
        <w:tab/>
      </w:r>
      <w:r w:rsidRPr="00CB31EF">
        <w:rPr>
          <w:rFonts w:ascii="Times New Roman" w:eastAsia="Times New Roman" w:hAnsi="Times New Roman" w:cs="Times New Roman"/>
          <w:sz w:val="28"/>
          <w:szCs w:val="28"/>
          <w:lang w:val="ru-RU" w:eastAsia="ru-RU"/>
        </w:rPr>
        <w:t>очищення, миття, відновлення дорожніх знаків та інформаційних стендів (щитів), утримання схем розміщення місць для стоянки або паркування, в'їздів та виїздів, а також транспортних або пішохідних огорож (у разі наявності);</w:t>
      </w:r>
    </w:p>
    <w:p w:rsidR="00CB31EF" w:rsidRPr="00CB31EF" w:rsidRDefault="00CB31EF" w:rsidP="00CB31EF">
      <w:pPr>
        <w:tabs>
          <w:tab w:val="left" w:pos="851"/>
        </w:tabs>
        <w:spacing w:after="0"/>
        <w:ind w:firstLine="567"/>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2.35.2.</w:t>
      </w:r>
      <w:r w:rsidRPr="00CB31EF">
        <w:rPr>
          <w:rFonts w:ascii="Calibri" w:eastAsia="Times New Roman" w:hAnsi="Times New Roman" w:cs="Times New Roman"/>
          <w:sz w:val="28"/>
          <w:szCs w:val="28"/>
          <w:lang w:val="ru-RU" w:eastAsia="ru-RU"/>
        </w:rPr>
        <w:tab/>
      </w:r>
      <w:r w:rsidRPr="00CB31EF">
        <w:rPr>
          <w:rFonts w:ascii="Times New Roman" w:eastAsia="Times New Roman" w:hAnsi="Times New Roman" w:cs="Times New Roman"/>
          <w:sz w:val="28"/>
          <w:szCs w:val="28"/>
          <w:lang w:val="ru-RU" w:eastAsia="ru-RU"/>
        </w:rPr>
        <w:t>систематичне очищення території та під'їзних шляхів від пилу, сміття та листя шляхом їх підмітання та миття;</w:t>
      </w:r>
    </w:p>
    <w:p w:rsidR="00CB31EF" w:rsidRPr="00CB31EF" w:rsidRDefault="00CB31EF" w:rsidP="00CB31EF">
      <w:pPr>
        <w:tabs>
          <w:tab w:val="left" w:pos="851"/>
        </w:tabs>
        <w:spacing w:after="0"/>
        <w:ind w:firstLine="567"/>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2.35.3.</w:t>
      </w:r>
      <w:r w:rsidR="00C608D3">
        <w:rPr>
          <w:rFonts w:ascii="Times New Roman" w:eastAsia="Times New Roman" w:hAnsi="Times New Roman" w:cs="Times New Roman"/>
          <w:sz w:val="28"/>
          <w:szCs w:val="28"/>
          <w:lang w:eastAsia="ru-RU"/>
        </w:rPr>
        <w:t xml:space="preserve"> </w:t>
      </w:r>
      <w:r w:rsidRPr="00CB31EF">
        <w:rPr>
          <w:rFonts w:ascii="Times New Roman" w:eastAsia="Times New Roman" w:hAnsi="Times New Roman" w:cs="Times New Roman"/>
          <w:sz w:val="28"/>
          <w:szCs w:val="28"/>
          <w:lang w:eastAsia="ru-RU"/>
        </w:rPr>
        <w:t xml:space="preserve">забезпечення постійного очищення території та під’їзних шляхів від снігу, починаючи з початку снігопаду та від ожеледі, починаючи з моменту її </w:t>
      </w:r>
      <w:r w:rsidRPr="00CB31EF">
        <w:rPr>
          <w:rFonts w:ascii="Times New Roman" w:eastAsia="Times New Roman" w:hAnsi="Times New Roman" w:cs="Times New Roman"/>
          <w:sz w:val="28"/>
          <w:szCs w:val="28"/>
          <w:lang w:eastAsia="ru-RU"/>
        </w:rPr>
        <w:lastRenderedPageBreak/>
        <w:t>виникнення, і обробки їх фрикційними та іншими протиожеледними матеріалами;</w:t>
      </w:r>
    </w:p>
    <w:p w:rsidR="00CB31EF" w:rsidRPr="00CB31EF" w:rsidRDefault="00CB31EF" w:rsidP="00CB31EF">
      <w:pPr>
        <w:tabs>
          <w:tab w:val="left" w:pos="851"/>
        </w:tabs>
        <w:spacing w:after="0"/>
        <w:ind w:firstLine="567"/>
        <w:jc w:val="both"/>
        <w:rPr>
          <w:rFonts w:ascii="Times New Roman" w:eastAsia="Times New Roman" w:hAnsi="Times New Roman" w:cs="Times New Roman"/>
          <w:sz w:val="28"/>
          <w:szCs w:val="28"/>
          <w:lang w:eastAsia="ru-RU"/>
        </w:rPr>
      </w:pPr>
      <w:bookmarkStart w:id="13" w:name="n95"/>
      <w:bookmarkEnd w:id="13"/>
      <w:r w:rsidRPr="00CB31EF">
        <w:rPr>
          <w:rFonts w:ascii="Times New Roman" w:eastAsia="Times New Roman" w:hAnsi="Times New Roman" w:cs="Times New Roman"/>
          <w:sz w:val="28"/>
          <w:szCs w:val="28"/>
          <w:lang w:eastAsia="ru-RU"/>
        </w:rPr>
        <w:t>2.35.4.утримання та поточний ремонт дорожнього покриття і під’їзних шляхів, а також систем поверхневого водовідведення у межах території (у разі наявності);</w:t>
      </w:r>
    </w:p>
    <w:p w:rsidR="00CB31EF" w:rsidRPr="00CB31EF" w:rsidRDefault="00CB31EF" w:rsidP="00CB31EF">
      <w:pPr>
        <w:tabs>
          <w:tab w:val="left" w:pos="851"/>
        </w:tabs>
        <w:spacing w:after="0"/>
        <w:ind w:firstLine="567"/>
        <w:jc w:val="both"/>
        <w:rPr>
          <w:rFonts w:ascii="Times New Roman" w:eastAsia="Times New Roman" w:hAnsi="Times New Roman" w:cs="Times New Roman"/>
          <w:sz w:val="28"/>
          <w:szCs w:val="28"/>
          <w:lang w:eastAsia="ru-RU"/>
        </w:rPr>
      </w:pPr>
      <w:bookmarkStart w:id="14" w:name="n96"/>
      <w:bookmarkEnd w:id="14"/>
      <w:r w:rsidRPr="00CB31EF">
        <w:rPr>
          <w:rFonts w:ascii="Times New Roman" w:eastAsia="Times New Roman" w:hAnsi="Times New Roman" w:cs="Times New Roman"/>
          <w:sz w:val="28"/>
          <w:szCs w:val="28"/>
          <w:lang w:eastAsia="ru-RU"/>
        </w:rPr>
        <w:t>2.35.5.забезпечення функціонування паркувальних автоматів, в’їзних та виїзних терміналів (очищення, миття, фарбування, відновлення їх роботи, заміна окремих деталей, планові обстеження, нагляд за справністю, їх технічна підтримка та програмне забезпечення);</w:t>
      </w:r>
    </w:p>
    <w:p w:rsidR="00CB31EF" w:rsidRPr="00CB31EF" w:rsidRDefault="00CB31EF" w:rsidP="00CB31EF">
      <w:pPr>
        <w:tabs>
          <w:tab w:val="left" w:pos="851"/>
        </w:tabs>
        <w:spacing w:after="0"/>
        <w:ind w:firstLine="567"/>
        <w:jc w:val="both"/>
        <w:rPr>
          <w:rFonts w:ascii="Times New Roman" w:eastAsia="Times New Roman" w:hAnsi="Times New Roman" w:cs="Times New Roman"/>
          <w:sz w:val="28"/>
          <w:szCs w:val="28"/>
          <w:lang w:eastAsia="ru-RU"/>
        </w:rPr>
      </w:pPr>
      <w:bookmarkStart w:id="15" w:name="n97"/>
      <w:bookmarkEnd w:id="15"/>
      <w:r w:rsidRPr="00CB31EF">
        <w:rPr>
          <w:rFonts w:ascii="Times New Roman" w:eastAsia="Times New Roman" w:hAnsi="Times New Roman" w:cs="Times New Roman"/>
          <w:sz w:val="28"/>
          <w:szCs w:val="28"/>
          <w:lang w:eastAsia="ru-RU"/>
        </w:rPr>
        <w:t>2.35.6.забезпечення утримання та належного функціонування засобів та обладнання зовнішнього освітлення території;</w:t>
      </w:r>
    </w:p>
    <w:p w:rsidR="00CB31EF" w:rsidRPr="00CB31EF" w:rsidRDefault="00CB31EF" w:rsidP="00CB31EF">
      <w:pPr>
        <w:tabs>
          <w:tab w:val="left" w:pos="851"/>
        </w:tabs>
        <w:spacing w:after="0"/>
        <w:ind w:firstLine="567"/>
        <w:jc w:val="both"/>
        <w:rPr>
          <w:rFonts w:ascii="Times New Roman" w:eastAsia="Times New Roman" w:hAnsi="Times New Roman" w:cs="Times New Roman"/>
          <w:sz w:val="28"/>
          <w:szCs w:val="28"/>
          <w:lang w:eastAsia="ru-RU"/>
        </w:rPr>
      </w:pPr>
      <w:bookmarkStart w:id="16" w:name="n98"/>
      <w:bookmarkEnd w:id="16"/>
      <w:r w:rsidRPr="00CB31EF">
        <w:rPr>
          <w:rFonts w:ascii="Times New Roman" w:eastAsia="Times New Roman" w:hAnsi="Times New Roman" w:cs="Times New Roman"/>
          <w:sz w:val="28"/>
          <w:szCs w:val="28"/>
          <w:lang w:eastAsia="ru-RU"/>
        </w:rPr>
        <w:t>2.35.7.утримання контрольно-пропускного пункту, приміщення для обслуговуючого персоналу, вбиралень, побутових приміщень тощо (у разі наявності);</w:t>
      </w:r>
    </w:p>
    <w:p w:rsidR="00CB31EF" w:rsidRPr="00CB31EF" w:rsidRDefault="00CB31EF" w:rsidP="00CB31EF">
      <w:pPr>
        <w:tabs>
          <w:tab w:val="left" w:pos="851"/>
        </w:tabs>
        <w:spacing w:after="0"/>
        <w:ind w:firstLine="567"/>
        <w:jc w:val="both"/>
        <w:rPr>
          <w:rFonts w:ascii="Times New Roman" w:eastAsia="Times New Roman" w:hAnsi="Times New Roman" w:cs="Times New Roman"/>
          <w:sz w:val="28"/>
          <w:szCs w:val="28"/>
          <w:lang w:eastAsia="ru-RU"/>
        </w:rPr>
      </w:pPr>
      <w:bookmarkStart w:id="17" w:name="n99"/>
      <w:bookmarkEnd w:id="17"/>
      <w:r w:rsidRPr="00CB31EF">
        <w:rPr>
          <w:rFonts w:ascii="Times New Roman" w:eastAsia="Times New Roman" w:hAnsi="Times New Roman" w:cs="Times New Roman"/>
          <w:sz w:val="28"/>
          <w:szCs w:val="28"/>
          <w:lang w:eastAsia="ru-RU"/>
        </w:rPr>
        <w:t>2.35.8.забезпечення функціонування систем відеоспостереження за рухом транспортних засобів на їх території і табло із змінною інформацією про наявність вільних місць (у разі їх наявності), яке розташовується на в’їзді;</w:t>
      </w:r>
    </w:p>
    <w:p w:rsidR="00CB31EF" w:rsidRPr="00CB31EF" w:rsidRDefault="00CB31EF" w:rsidP="00CB31EF">
      <w:pPr>
        <w:tabs>
          <w:tab w:val="left" w:pos="851"/>
        </w:tabs>
        <w:spacing w:after="0"/>
        <w:ind w:firstLine="567"/>
        <w:jc w:val="both"/>
        <w:rPr>
          <w:rFonts w:ascii="Times New Roman" w:eastAsia="Times New Roman" w:hAnsi="Times New Roman" w:cs="Times New Roman"/>
          <w:sz w:val="28"/>
          <w:szCs w:val="28"/>
          <w:lang w:eastAsia="ru-RU"/>
        </w:rPr>
      </w:pPr>
      <w:bookmarkStart w:id="18" w:name="n100"/>
      <w:bookmarkEnd w:id="18"/>
      <w:r w:rsidRPr="00CB31EF">
        <w:rPr>
          <w:rFonts w:ascii="Times New Roman" w:eastAsia="Times New Roman" w:hAnsi="Times New Roman" w:cs="Times New Roman"/>
          <w:sz w:val="28"/>
          <w:szCs w:val="28"/>
          <w:lang w:eastAsia="ru-RU"/>
        </w:rPr>
        <w:t>2.35.9.утримання систем протипожежного захисту та зовнішнього протипожежного водопроводу;</w:t>
      </w:r>
    </w:p>
    <w:p w:rsidR="00CB31EF" w:rsidRPr="00CB31EF" w:rsidRDefault="00CB31EF" w:rsidP="00CB31EF">
      <w:pPr>
        <w:tabs>
          <w:tab w:val="left" w:pos="851"/>
        </w:tabs>
        <w:spacing w:after="0"/>
        <w:ind w:firstLine="567"/>
        <w:jc w:val="both"/>
        <w:rPr>
          <w:rFonts w:ascii="Times New Roman" w:eastAsia="Times New Roman" w:hAnsi="Times New Roman" w:cs="Times New Roman"/>
          <w:sz w:val="28"/>
          <w:szCs w:val="28"/>
          <w:lang w:eastAsia="ru-RU"/>
        </w:rPr>
      </w:pPr>
      <w:bookmarkStart w:id="19" w:name="n101"/>
      <w:bookmarkEnd w:id="19"/>
      <w:r w:rsidRPr="00CB31EF">
        <w:rPr>
          <w:rFonts w:ascii="Times New Roman" w:eastAsia="Times New Roman" w:hAnsi="Times New Roman" w:cs="Times New Roman"/>
          <w:sz w:val="28"/>
          <w:szCs w:val="28"/>
          <w:lang w:eastAsia="ru-RU"/>
        </w:rPr>
        <w:t>2.35.10.утримання первинних засобів пожежогасіння (вогнегасників), пожежного інвентарю, обладнання та засобів пожежогасіння;</w:t>
      </w:r>
    </w:p>
    <w:p w:rsidR="00CB31EF" w:rsidRPr="00CB31EF" w:rsidRDefault="00CB31EF" w:rsidP="00CB31EF">
      <w:pPr>
        <w:tabs>
          <w:tab w:val="left" w:pos="851"/>
        </w:tabs>
        <w:spacing w:after="0"/>
        <w:ind w:firstLine="567"/>
        <w:jc w:val="both"/>
        <w:rPr>
          <w:rFonts w:ascii="Times New Roman" w:eastAsia="Times New Roman" w:hAnsi="Times New Roman" w:cs="Times New Roman"/>
          <w:sz w:val="28"/>
          <w:szCs w:val="28"/>
          <w:lang w:eastAsia="ru-RU"/>
        </w:rPr>
      </w:pPr>
      <w:bookmarkStart w:id="20" w:name="n102"/>
      <w:bookmarkEnd w:id="20"/>
      <w:r w:rsidRPr="00CB31EF">
        <w:rPr>
          <w:rFonts w:ascii="Times New Roman" w:eastAsia="Times New Roman" w:hAnsi="Times New Roman" w:cs="Times New Roman"/>
          <w:sz w:val="28"/>
          <w:szCs w:val="28"/>
          <w:lang w:eastAsia="ru-RU"/>
        </w:rPr>
        <w:t>2.35.11.утримання зелених насаджень, їх охорона та відновлення.</w:t>
      </w:r>
    </w:p>
    <w:p w:rsidR="00CB31EF" w:rsidRPr="00CB31EF" w:rsidRDefault="00CB31EF" w:rsidP="00CB31EF">
      <w:pPr>
        <w:tabs>
          <w:tab w:val="left" w:pos="993"/>
        </w:tabs>
        <w:spacing w:after="0"/>
        <w:ind w:firstLine="567"/>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2.36.</w:t>
      </w:r>
      <w:r w:rsidRPr="00CB31EF">
        <w:rPr>
          <w:rFonts w:ascii="Calibri" w:eastAsia="Times New Roman" w:hAnsi="Times New Roman" w:cs="Times New Roman"/>
          <w:sz w:val="28"/>
          <w:szCs w:val="28"/>
          <w:lang w:eastAsia="ru-RU"/>
        </w:rPr>
        <w:tab/>
      </w:r>
      <w:r w:rsidRPr="00CB31EF">
        <w:rPr>
          <w:rFonts w:ascii="Times New Roman" w:eastAsia="Times New Roman" w:hAnsi="Times New Roman" w:cs="Times New Roman"/>
          <w:sz w:val="28"/>
          <w:szCs w:val="28"/>
          <w:lang w:eastAsia="ru-RU"/>
        </w:rPr>
        <w:t>На автостоянках забороняється: засмічувати територію, мити транспортні засоби в непередбачених для цього місцях, розпалювати вогнища, здійснювати  торгівлю, зливати відпрацьовані мастила на землю чи дорожнє покриття, псувати обладнання місць стоянки, паркування, пошкоджувати зелені насадження.</w:t>
      </w:r>
    </w:p>
    <w:p w:rsidR="00CB31EF" w:rsidRPr="00CB31EF" w:rsidRDefault="00CB31EF" w:rsidP="00CB31EF">
      <w:pPr>
        <w:spacing w:after="0"/>
        <w:ind w:firstLine="567"/>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val="ru-RU" w:eastAsia="ru-RU"/>
        </w:rPr>
        <w:t>Не допускається засмічення території спеціально відведених автостоянок сміттям, відходами, товарами, тарою, обладнанням тощо.</w:t>
      </w:r>
    </w:p>
    <w:p w:rsidR="00CB31EF" w:rsidRPr="00CB31EF" w:rsidRDefault="00CB31EF" w:rsidP="00CB31EF">
      <w:pPr>
        <w:spacing w:after="0"/>
        <w:ind w:firstLine="567"/>
        <w:jc w:val="both"/>
        <w:rPr>
          <w:rFonts w:ascii="Times New Roman" w:eastAsia="Times New Roman" w:hAnsi="Times New Roman" w:cs="Times New Roman"/>
          <w:sz w:val="28"/>
          <w:szCs w:val="28"/>
          <w:lang w:val="ru-RU" w:eastAsia="ru-RU"/>
        </w:rPr>
      </w:pPr>
      <w:r w:rsidRPr="00CB31EF">
        <w:rPr>
          <w:rFonts w:ascii="Times New Roman" w:eastAsia="Times New Roman" w:hAnsi="Times New Roman" w:cs="Times New Roman"/>
          <w:sz w:val="28"/>
          <w:szCs w:val="28"/>
          <w:lang w:val="ru-RU" w:eastAsia="ru-RU"/>
        </w:rPr>
        <w:t>Автостоянки використовують виключно за цільовим призначенням.</w:t>
      </w:r>
    </w:p>
    <w:p w:rsidR="00CB31EF" w:rsidRPr="00CB31EF" w:rsidRDefault="00CB31EF" w:rsidP="00CB31EF">
      <w:pPr>
        <w:tabs>
          <w:tab w:val="left" w:pos="851"/>
          <w:tab w:val="left" w:pos="993"/>
        </w:tabs>
        <w:spacing w:after="0" w:line="240" w:lineRule="auto"/>
        <w:ind w:firstLine="567"/>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2.</w:t>
      </w:r>
      <w:r w:rsidRPr="00CB31EF">
        <w:rPr>
          <w:rFonts w:ascii="Times New Roman" w:eastAsia="Times New Roman" w:hAnsi="Times New Roman" w:cs="Times New Roman"/>
          <w:sz w:val="28"/>
          <w:szCs w:val="28"/>
          <w:lang w:val="ru-RU" w:eastAsia="ru-RU"/>
        </w:rPr>
        <w:t>3</w:t>
      </w:r>
      <w:r w:rsidRPr="00CB31EF">
        <w:rPr>
          <w:rFonts w:ascii="Times New Roman" w:eastAsia="Times New Roman" w:hAnsi="Times New Roman" w:cs="Times New Roman"/>
          <w:sz w:val="28"/>
          <w:szCs w:val="28"/>
          <w:lang w:eastAsia="ru-RU"/>
        </w:rPr>
        <w:t>7</w:t>
      </w:r>
      <w:r w:rsidRPr="00CB31EF">
        <w:rPr>
          <w:rFonts w:ascii="Times New Roman" w:eastAsia="Times New Roman" w:hAnsi="Times New Roman" w:cs="Times New Roman"/>
          <w:sz w:val="28"/>
          <w:szCs w:val="28"/>
          <w:lang w:val="ru-RU" w:eastAsia="ru-RU"/>
        </w:rPr>
        <w:t>.</w:t>
      </w:r>
      <w:r w:rsidRPr="00CB31EF">
        <w:rPr>
          <w:rFonts w:ascii="Calibri" w:eastAsia="Times New Roman" w:hAnsi="Times New Roman" w:cs="Times New Roman"/>
          <w:sz w:val="28"/>
          <w:szCs w:val="28"/>
          <w:lang w:val="ru-RU" w:eastAsia="ru-RU"/>
        </w:rPr>
        <w:tab/>
      </w:r>
      <w:r w:rsidRPr="00CB31EF">
        <w:rPr>
          <w:rFonts w:ascii="Times New Roman" w:eastAsia="Times New Roman" w:hAnsi="Times New Roman" w:cs="Times New Roman"/>
          <w:sz w:val="28"/>
          <w:szCs w:val="28"/>
          <w:lang w:val="ru-RU" w:eastAsia="ru-RU"/>
        </w:rPr>
        <w:t>Утримання територій пляжів у належному стані має здійснюватися з урахуванням вимог</w:t>
      </w:r>
      <w:r w:rsidRPr="00CB31EF">
        <w:rPr>
          <w:rFonts w:ascii="Times New Roman" w:eastAsia="Times New Roman" w:hAnsi="Times New Roman" w:cs="Times New Roman"/>
          <w:sz w:val="28"/>
          <w:szCs w:val="28"/>
          <w:lang w:eastAsia="ru-RU"/>
        </w:rPr>
        <w:t xml:space="preserve"> </w:t>
      </w:r>
      <w:hyperlink r:id="rId19" w:tgtFrame="_blank" w:history="1">
        <w:r w:rsidRPr="00CB31EF">
          <w:rPr>
            <w:rFonts w:ascii="Times New Roman" w:eastAsia="Times New Roman" w:hAnsi="Times New Roman" w:cs="Times New Roman"/>
            <w:sz w:val="28"/>
            <w:lang w:eastAsia="ru-RU"/>
          </w:rPr>
          <w:t>Водного кодексу України</w:t>
        </w:r>
      </w:hyperlink>
      <w:r w:rsidRPr="00CB31EF">
        <w:rPr>
          <w:rFonts w:ascii="Times New Roman" w:eastAsia="Times New Roman" w:hAnsi="Times New Roman" w:cs="Times New Roman"/>
          <w:sz w:val="28"/>
          <w:szCs w:val="28"/>
          <w:lang w:eastAsia="ru-RU"/>
        </w:rPr>
        <w:t>,</w:t>
      </w:r>
      <w:r w:rsidRPr="00CB31EF">
        <w:rPr>
          <w:rFonts w:ascii="Times New Roman" w:eastAsia="Times New Roman" w:hAnsi="Times New Roman" w:cs="Times New Roman"/>
          <w:sz w:val="28"/>
          <w:szCs w:val="28"/>
          <w:lang w:val="ru-RU" w:eastAsia="ru-RU"/>
        </w:rPr>
        <w:t> </w:t>
      </w:r>
      <w:hyperlink r:id="rId20" w:tgtFrame="_blank" w:history="1">
        <w:r w:rsidRPr="00CB31EF">
          <w:rPr>
            <w:rFonts w:ascii="Times New Roman" w:eastAsia="Times New Roman" w:hAnsi="Times New Roman" w:cs="Times New Roman"/>
            <w:sz w:val="28"/>
            <w:lang w:eastAsia="ru-RU"/>
          </w:rPr>
          <w:t>Закону України</w:t>
        </w:r>
      </w:hyperlink>
      <w:r w:rsidRPr="00CB31EF">
        <w:rPr>
          <w:rFonts w:ascii="Times New Roman" w:eastAsia="Times New Roman" w:hAnsi="Times New Roman" w:cs="Times New Roman"/>
          <w:sz w:val="28"/>
          <w:szCs w:val="28"/>
          <w:lang w:val="ru-RU" w:eastAsia="ru-RU"/>
        </w:rPr>
        <w:t> </w:t>
      </w:r>
      <w:r w:rsidRPr="00CB31EF">
        <w:rPr>
          <w:rFonts w:ascii="Times New Roman" w:eastAsia="Times New Roman" w:hAnsi="Times New Roman" w:cs="Times New Roman"/>
          <w:sz w:val="28"/>
          <w:szCs w:val="28"/>
          <w:lang w:eastAsia="ru-RU"/>
        </w:rPr>
        <w:t>«Про благоустрій населених пунктів» і</w:t>
      </w:r>
      <w:r w:rsidRPr="00CB31EF">
        <w:rPr>
          <w:rFonts w:ascii="Times New Roman" w:eastAsia="Times New Roman" w:hAnsi="Times New Roman" w:cs="Times New Roman"/>
          <w:sz w:val="28"/>
          <w:szCs w:val="28"/>
          <w:lang w:val="ru-RU" w:eastAsia="ru-RU"/>
        </w:rPr>
        <w:t> </w:t>
      </w:r>
      <w:hyperlink r:id="rId21" w:tgtFrame="_blank" w:history="1">
        <w:r w:rsidRPr="00CB31EF">
          <w:rPr>
            <w:rFonts w:ascii="Times New Roman" w:eastAsia="Times New Roman" w:hAnsi="Times New Roman" w:cs="Times New Roman"/>
            <w:sz w:val="28"/>
            <w:lang w:eastAsia="ru-RU"/>
          </w:rPr>
          <w:t>Державних санітарних норм та правил утримання територій населених місць</w:t>
        </w:r>
      </w:hyperlink>
      <w:r w:rsidRPr="00CB31EF">
        <w:rPr>
          <w:rFonts w:ascii="Times New Roman" w:eastAsia="Times New Roman" w:hAnsi="Times New Roman" w:cs="Times New Roman"/>
          <w:sz w:val="28"/>
          <w:szCs w:val="28"/>
          <w:lang w:eastAsia="ru-RU"/>
        </w:rPr>
        <w:t>, затверджених наказом Міністерства охорони здоров’я України від 17 березня 2011 року № 145, зареєстрованих у Міністерстві юстиції України 05 квітня 2011 року за № 457/19195.</w:t>
      </w:r>
    </w:p>
    <w:p w:rsidR="00CB31EF" w:rsidRPr="00CB31EF" w:rsidRDefault="00CB31EF" w:rsidP="00CB31EF">
      <w:pPr>
        <w:tabs>
          <w:tab w:val="left" w:pos="851"/>
          <w:tab w:val="left" w:pos="993"/>
        </w:tabs>
        <w:spacing w:after="0" w:line="240" w:lineRule="auto"/>
        <w:ind w:firstLine="567"/>
        <w:jc w:val="both"/>
        <w:rPr>
          <w:rFonts w:ascii="Times New Roman" w:eastAsia="Times New Roman" w:hAnsi="Times New Roman" w:cs="Times New Roman"/>
          <w:sz w:val="28"/>
          <w:szCs w:val="28"/>
          <w:lang w:val="ru-RU" w:eastAsia="ru-RU"/>
        </w:rPr>
      </w:pPr>
      <w:r w:rsidRPr="00CB31EF">
        <w:rPr>
          <w:rFonts w:ascii="Times New Roman" w:eastAsia="Times New Roman" w:hAnsi="Times New Roman" w:cs="Times New Roman"/>
          <w:sz w:val="28"/>
          <w:szCs w:val="28"/>
          <w:lang w:eastAsia="ru-RU"/>
        </w:rPr>
        <w:t>2.</w:t>
      </w:r>
      <w:r w:rsidRPr="00CB31EF">
        <w:rPr>
          <w:rFonts w:ascii="Times New Roman" w:eastAsia="Times New Roman" w:hAnsi="Times New Roman" w:cs="Times New Roman"/>
          <w:sz w:val="28"/>
          <w:szCs w:val="28"/>
          <w:lang w:val="ru-RU" w:eastAsia="ru-RU"/>
        </w:rPr>
        <w:t>3</w:t>
      </w:r>
      <w:r w:rsidRPr="00CB31EF">
        <w:rPr>
          <w:rFonts w:ascii="Times New Roman" w:eastAsia="Times New Roman" w:hAnsi="Times New Roman" w:cs="Times New Roman"/>
          <w:sz w:val="28"/>
          <w:szCs w:val="28"/>
          <w:lang w:eastAsia="ru-RU"/>
        </w:rPr>
        <w:t>8</w:t>
      </w:r>
      <w:r w:rsidRPr="00CB31EF">
        <w:rPr>
          <w:rFonts w:ascii="Times New Roman" w:eastAsia="Times New Roman" w:hAnsi="Times New Roman" w:cs="Times New Roman"/>
          <w:sz w:val="28"/>
          <w:szCs w:val="28"/>
          <w:lang w:val="ru-RU" w:eastAsia="ru-RU"/>
        </w:rPr>
        <w:t>.</w:t>
      </w:r>
      <w:r w:rsidRPr="00CB31EF">
        <w:rPr>
          <w:rFonts w:ascii="Calibri" w:eastAsia="Times New Roman" w:hAnsi="Times New Roman" w:cs="Times New Roman"/>
          <w:sz w:val="28"/>
          <w:szCs w:val="28"/>
          <w:lang w:val="ru-RU" w:eastAsia="ru-RU"/>
        </w:rPr>
        <w:tab/>
      </w:r>
      <w:r w:rsidRPr="00CB31EF">
        <w:rPr>
          <w:rFonts w:ascii="Times New Roman" w:eastAsia="Times New Roman" w:hAnsi="Times New Roman" w:cs="Times New Roman"/>
          <w:sz w:val="28"/>
          <w:szCs w:val="28"/>
          <w:lang w:val="ru-RU" w:eastAsia="ru-RU"/>
        </w:rPr>
        <w:t>Утримання кладовищ, а також інших місць поховання здійснюється з урахуванням вимог:</w:t>
      </w:r>
    </w:p>
    <w:p w:rsidR="00CB31EF" w:rsidRPr="00CB31EF" w:rsidRDefault="00CB31EF" w:rsidP="00CB31EF">
      <w:pPr>
        <w:tabs>
          <w:tab w:val="left" w:pos="851"/>
          <w:tab w:val="left" w:pos="993"/>
        </w:tabs>
        <w:spacing w:after="0" w:line="240" w:lineRule="auto"/>
        <w:ind w:firstLine="567"/>
        <w:jc w:val="both"/>
        <w:rPr>
          <w:rFonts w:ascii="Times New Roman" w:eastAsia="Times New Roman" w:hAnsi="Times New Roman" w:cs="Times New Roman"/>
          <w:sz w:val="28"/>
          <w:szCs w:val="28"/>
          <w:lang w:val="ru-RU" w:eastAsia="ru-RU"/>
        </w:rPr>
      </w:pPr>
      <w:r w:rsidRPr="00CB31EF">
        <w:rPr>
          <w:rFonts w:ascii="Times New Roman" w:eastAsia="Times New Roman" w:hAnsi="Times New Roman" w:cs="Times New Roman"/>
          <w:sz w:val="28"/>
          <w:szCs w:val="28"/>
          <w:lang w:eastAsia="ru-RU"/>
        </w:rPr>
        <w:t>2.38.</w:t>
      </w:r>
      <w:r w:rsidRPr="00CB31EF">
        <w:rPr>
          <w:rFonts w:ascii="Times New Roman" w:eastAsia="Times New Roman" w:hAnsi="Times New Roman" w:cs="Times New Roman"/>
          <w:sz w:val="28"/>
          <w:szCs w:val="28"/>
          <w:lang w:val="ru-RU" w:eastAsia="ru-RU"/>
        </w:rPr>
        <w:t>1</w:t>
      </w:r>
      <w:r w:rsidRPr="00CB31EF">
        <w:rPr>
          <w:rFonts w:ascii="Times New Roman" w:eastAsia="Times New Roman" w:hAnsi="Times New Roman" w:cs="Times New Roman"/>
          <w:sz w:val="28"/>
          <w:szCs w:val="28"/>
          <w:lang w:eastAsia="ru-RU"/>
        </w:rPr>
        <w:t>.</w:t>
      </w:r>
      <w:r w:rsidRPr="00CB31EF">
        <w:rPr>
          <w:rFonts w:ascii="Calibri" w:eastAsia="Times New Roman" w:hAnsi="Times New Roman" w:cs="Times New Roman"/>
          <w:sz w:val="28"/>
          <w:szCs w:val="28"/>
          <w:lang w:val="ru-RU" w:eastAsia="ru-RU"/>
        </w:rPr>
        <w:tab/>
      </w:r>
      <w:r w:rsidRPr="00CB31EF">
        <w:rPr>
          <w:rFonts w:ascii="Times New Roman" w:eastAsia="Times New Roman" w:hAnsi="Times New Roman" w:cs="Times New Roman"/>
          <w:sz w:val="28"/>
          <w:szCs w:val="28"/>
          <w:lang w:val="ru-RU" w:eastAsia="ru-RU"/>
        </w:rPr>
        <w:t>Закону України «Про поховання та похоронну справу»;</w:t>
      </w:r>
    </w:p>
    <w:p w:rsidR="00CB31EF" w:rsidRPr="00CB31EF" w:rsidRDefault="00CB31EF" w:rsidP="00CB31EF">
      <w:pPr>
        <w:tabs>
          <w:tab w:val="left" w:pos="851"/>
          <w:tab w:val="left" w:pos="993"/>
        </w:tabs>
        <w:spacing w:after="0" w:line="240" w:lineRule="auto"/>
        <w:ind w:firstLine="567"/>
        <w:jc w:val="both"/>
        <w:rPr>
          <w:rFonts w:ascii="Times New Roman" w:eastAsia="Times New Roman" w:hAnsi="Times New Roman" w:cs="Times New Roman"/>
          <w:sz w:val="28"/>
          <w:szCs w:val="28"/>
          <w:lang w:val="ru-RU" w:eastAsia="ru-RU"/>
        </w:rPr>
      </w:pPr>
      <w:r w:rsidRPr="00CB31EF">
        <w:rPr>
          <w:rFonts w:ascii="Times New Roman" w:eastAsia="Times New Roman" w:hAnsi="Times New Roman" w:cs="Times New Roman"/>
          <w:sz w:val="28"/>
          <w:szCs w:val="28"/>
          <w:lang w:eastAsia="ru-RU"/>
        </w:rPr>
        <w:t>2.38.</w:t>
      </w:r>
      <w:r w:rsidRPr="00CB31EF">
        <w:rPr>
          <w:rFonts w:ascii="Times New Roman" w:eastAsia="Times New Roman" w:hAnsi="Times New Roman" w:cs="Times New Roman"/>
          <w:sz w:val="28"/>
          <w:szCs w:val="28"/>
          <w:lang w:val="ru-RU" w:eastAsia="ru-RU"/>
        </w:rPr>
        <w:t>2</w:t>
      </w:r>
      <w:r w:rsidRPr="00CB31EF">
        <w:rPr>
          <w:rFonts w:ascii="Times New Roman" w:eastAsia="Times New Roman" w:hAnsi="Times New Roman" w:cs="Times New Roman"/>
          <w:sz w:val="28"/>
          <w:szCs w:val="28"/>
          <w:lang w:eastAsia="ru-RU"/>
        </w:rPr>
        <w:t>.</w:t>
      </w:r>
      <w:r w:rsidRPr="00CB31EF">
        <w:rPr>
          <w:rFonts w:ascii="Calibri" w:eastAsia="Times New Roman" w:hAnsi="Times New Roman" w:cs="Times New Roman"/>
          <w:sz w:val="28"/>
          <w:szCs w:val="28"/>
          <w:lang w:val="ru-RU" w:eastAsia="ru-RU"/>
        </w:rPr>
        <w:tab/>
      </w:r>
      <w:r w:rsidRPr="00CB31EF">
        <w:rPr>
          <w:rFonts w:ascii="Times New Roman" w:eastAsia="Times New Roman" w:hAnsi="Times New Roman" w:cs="Times New Roman"/>
          <w:sz w:val="28"/>
          <w:szCs w:val="28"/>
          <w:lang w:val="ru-RU" w:eastAsia="ru-RU"/>
        </w:rPr>
        <w:t>Порядку утримання кладовищ та інших місць поховань, затверджених наказом Державного комітету України з питань житлово-</w:t>
      </w:r>
      <w:r w:rsidRPr="00CB31EF">
        <w:rPr>
          <w:rFonts w:ascii="Times New Roman" w:eastAsia="Times New Roman" w:hAnsi="Times New Roman" w:cs="Times New Roman"/>
          <w:sz w:val="28"/>
          <w:szCs w:val="28"/>
          <w:lang w:val="ru-RU" w:eastAsia="ru-RU"/>
        </w:rPr>
        <w:lastRenderedPageBreak/>
        <w:t>комунального господарства від 19 листопада 2003 року № 193, зареєстрованого у Міністерстві юстиції України 06 вересня 2004 року за № 1113/9712;</w:t>
      </w:r>
    </w:p>
    <w:p w:rsidR="00CB31EF" w:rsidRPr="00CB31EF" w:rsidRDefault="00CB31EF" w:rsidP="00CB31EF">
      <w:pPr>
        <w:tabs>
          <w:tab w:val="left" w:pos="851"/>
          <w:tab w:val="left" w:pos="993"/>
        </w:tabs>
        <w:spacing w:after="0" w:line="240" w:lineRule="auto"/>
        <w:ind w:firstLine="567"/>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2.38.</w:t>
      </w:r>
      <w:r w:rsidRPr="00CB31EF">
        <w:rPr>
          <w:rFonts w:ascii="Times New Roman" w:eastAsia="Times New Roman" w:hAnsi="Times New Roman" w:cs="Times New Roman"/>
          <w:sz w:val="28"/>
          <w:szCs w:val="28"/>
          <w:lang w:val="ru-RU" w:eastAsia="ru-RU"/>
        </w:rPr>
        <w:t>3</w:t>
      </w:r>
      <w:r w:rsidRPr="00CB31EF">
        <w:rPr>
          <w:rFonts w:ascii="Times New Roman" w:eastAsia="Times New Roman" w:hAnsi="Times New Roman" w:cs="Times New Roman"/>
          <w:sz w:val="28"/>
          <w:szCs w:val="28"/>
          <w:lang w:eastAsia="ru-RU"/>
        </w:rPr>
        <w:t>.</w:t>
      </w:r>
      <w:r w:rsidRPr="00CB31EF">
        <w:rPr>
          <w:rFonts w:ascii="Calibri" w:eastAsia="Times New Roman" w:hAnsi="Times New Roman" w:cs="Times New Roman"/>
          <w:sz w:val="28"/>
          <w:szCs w:val="28"/>
          <w:lang w:val="ru-RU" w:eastAsia="ru-RU"/>
        </w:rPr>
        <w:tab/>
      </w:r>
      <w:r w:rsidRPr="00CB31EF">
        <w:rPr>
          <w:rFonts w:ascii="Times New Roman" w:eastAsia="Times New Roman" w:hAnsi="Times New Roman" w:cs="Times New Roman"/>
          <w:sz w:val="28"/>
          <w:szCs w:val="28"/>
          <w:lang w:val="ru-RU" w:eastAsia="ru-RU"/>
        </w:rPr>
        <w:t>ДСанПіН 2.2.2.028-99 «Гігієнічні вимоги щодо облаштування і утримання кладовищ в населених пунктах України»</w:t>
      </w:r>
      <w:r w:rsidRPr="00CB31EF">
        <w:rPr>
          <w:rFonts w:ascii="Times New Roman"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shd w:val="clear" w:color="auto" w:fill="FFFFFF"/>
          <w:lang w:val="ru-RU" w:eastAsia="ru-RU"/>
        </w:rPr>
        <w:t xml:space="preserve"> </w:t>
      </w:r>
      <w:r w:rsidRPr="00CB31EF">
        <w:rPr>
          <w:rFonts w:ascii="Times New Roman" w:eastAsia="Times New Roman" w:hAnsi="Times New Roman" w:cs="Times New Roman"/>
          <w:sz w:val="28"/>
          <w:szCs w:val="28"/>
          <w:lang w:val="ru-RU" w:eastAsia="ru-RU"/>
        </w:rPr>
        <w:t>затверджених постановою Головного державного санітарного лікаря України від 01 липня 1999 року № 28</w:t>
      </w:r>
      <w:r w:rsidRPr="00CB31EF">
        <w:rPr>
          <w:rFonts w:ascii="Times New Roman" w:eastAsia="Times New Roman" w:hAnsi="Times New Roman" w:cs="Times New Roman"/>
          <w:sz w:val="28"/>
          <w:szCs w:val="28"/>
          <w:lang w:eastAsia="ru-RU"/>
        </w:rPr>
        <w:t>, а також інших нормативно-правових актів.</w:t>
      </w:r>
    </w:p>
    <w:p w:rsidR="00CB31EF" w:rsidRPr="00CB31EF" w:rsidRDefault="00CB31EF" w:rsidP="00CB31EF">
      <w:pPr>
        <w:tabs>
          <w:tab w:val="left" w:pos="567"/>
        </w:tabs>
        <w:spacing w:after="0" w:line="240" w:lineRule="auto"/>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ab/>
        <w:t>2.39. На території  кладовищ забороняється:</w:t>
      </w:r>
    </w:p>
    <w:p w:rsidR="00CB31EF" w:rsidRPr="00CB31EF" w:rsidRDefault="00CB31EF" w:rsidP="00CB31EF">
      <w:pPr>
        <w:numPr>
          <w:ilvl w:val="0"/>
          <w:numId w:val="18"/>
        </w:numPr>
        <w:tabs>
          <w:tab w:val="clear" w:pos="720"/>
          <w:tab w:val="num" w:pos="0"/>
          <w:tab w:val="left" w:pos="284"/>
        </w:tabs>
        <w:spacing w:after="0" w:line="240" w:lineRule="auto"/>
        <w:ind w:left="0" w:hanging="11"/>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заїзд на транспорті, окрім спеціалізованої техніки, підприємства, яке обслуговує кладовище;</w:t>
      </w:r>
    </w:p>
    <w:p w:rsidR="00CB31EF" w:rsidRPr="00CB31EF" w:rsidRDefault="00CB31EF" w:rsidP="00CB31EF">
      <w:pPr>
        <w:numPr>
          <w:ilvl w:val="0"/>
          <w:numId w:val="18"/>
        </w:numPr>
        <w:tabs>
          <w:tab w:val="clear" w:pos="720"/>
          <w:tab w:val="num" w:pos="0"/>
          <w:tab w:val="left" w:pos="284"/>
        </w:tabs>
        <w:spacing w:after="0" w:line="240" w:lineRule="auto"/>
        <w:ind w:left="0" w:hanging="11"/>
        <w:jc w:val="both"/>
        <w:rPr>
          <w:rFonts w:ascii="Times New Roman" w:eastAsia="Times New Roman" w:hAnsi="Times New Roman" w:cs="Times New Roman"/>
          <w:sz w:val="28"/>
          <w:szCs w:val="28"/>
          <w:lang w:val="ru-RU" w:eastAsia="ru-RU"/>
        </w:rPr>
      </w:pPr>
      <w:r w:rsidRPr="00CB31EF">
        <w:rPr>
          <w:rFonts w:ascii="Times New Roman" w:eastAsia="Times New Roman" w:hAnsi="Times New Roman" w:cs="Times New Roman"/>
          <w:sz w:val="28"/>
          <w:szCs w:val="28"/>
          <w:lang w:eastAsia="ru-RU"/>
        </w:rPr>
        <w:t>руйнувати надмогильні пам’ятник</w:t>
      </w:r>
      <w:r w:rsidRPr="00CB31EF">
        <w:rPr>
          <w:rFonts w:ascii="Times New Roman" w:eastAsia="Times New Roman" w:hAnsi="Times New Roman" w:cs="Times New Roman"/>
          <w:sz w:val="28"/>
          <w:szCs w:val="28"/>
          <w:lang w:val="ru-RU" w:eastAsia="ru-RU"/>
        </w:rPr>
        <w:t>и</w:t>
      </w:r>
      <w:r w:rsidRPr="00CB31EF">
        <w:rPr>
          <w:rFonts w:ascii="Times New Roman" w:eastAsia="Times New Roman" w:hAnsi="Times New Roman" w:cs="Times New Roman"/>
          <w:sz w:val="28"/>
          <w:szCs w:val="28"/>
          <w:lang w:eastAsia="ru-RU"/>
        </w:rPr>
        <w:t>;</w:t>
      </w:r>
    </w:p>
    <w:p w:rsidR="00CB31EF" w:rsidRPr="00CB31EF" w:rsidRDefault="00CB31EF" w:rsidP="00CB31EF">
      <w:pPr>
        <w:numPr>
          <w:ilvl w:val="0"/>
          <w:numId w:val="18"/>
        </w:numPr>
        <w:tabs>
          <w:tab w:val="clear" w:pos="720"/>
          <w:tab w:val="num" w:pos="0"/>
          <w:tab w:val="left" w:pos="284"/>
        </w:tabs>
        <w:spacing w:after="0" w:line="240" w:lineRule="auto"/>
        <w:ind w:left="0" w:hanging="11"/>
        <w:jc w:val="both"/>
        <w:rPr>
          <w:rFonts w:ascii="Times New Roman" w:eastAsia="Times New Roman" w:hAnsi="Times New Roman" w:cs="Times New Roman"/>
          <w:sz w:val="28"/>
          <w:szCs w:val="28"/>
          <w:lang w:val="ru-RU" w:eastAsia="ru-RU"/>
        </w:rPr>
      </w:pPr>
      <w:r w:rsidRPr="00CB31EF">
        <w:rPr>
          <w:rFonts w:ascii="Times New Roman" w:eastAsia="Times New Roman" w:hAnsi="Times New Roman" w:cs="Times New Roman"/>
          <w:sz w:val="28"/>
          <w:szCs w:val="28"/>
          <w:lang w:eastAsia="ru-RU"/>
        </w:rPr>
        <w:t>п</w:t>
      </w:r>
      <w:r w:rsidRPr="00CB31EF">
        <w:rPr>
          <w:rFonts w:ascii="Times New Roman" w:eastAsia="Times New Roman" w:hAnsi="Times New Roman" w:cs="Times New Roman"/>
          <w:sz w:val="28"/>
          <w:szCs w:val="28"/>
          <w:lang w:val="ru-RU" w:eastAsia="ru-RU"/>
        </w:rPr>
        <w:t>роводити висадку і пересадку дерев, палити вогнище, видаляти дерева</w:t>
      </w:r>
      <w:r w:rsidRPr="00CB31EF">
        <w:rPr>
          <w:rFonts w:ascii="Times New Roman" w:eastAsia="Times New Roman" w:hAnsi="Times New Roman" w:cs="Times New Roman"/>
          <w:sz w:val="28"/>
          <w:szCs w:val="28"/>
          <w:lang w:eastAsia="ru-RU"/>
        </w:rPr>
        <w:t>;</w:t>
      </w:r>
    </w:p>
    <w:p w:rsidR="00CB31EF" w:rsidRPr="00CB31EF" w:rsidRDefault="00CB31EF" w:rsidP="00CB31EF">
      <w:pPr>
        <w:numPr>
          <w:ilvl w:val="0"/>
          <w:numId w:val="18"/>
        </w:numPr>
        <w:tabs>
          <w:tab w:val="clear" w:pos="720"/>
          <w:tab w:val="num" w:pos="0"/>
          <w:tab w:val="left" w:pos="284"/>
        </w:tabs>
        <w:spacing w:after="0" w:line="240" w:lineRule="auto"/>
        <w:ind w:left="0" w:hanging="11"/>
        <w:jc w:val="both"/>
        <w:rPr>
          <w:rFonts w:ascii="Times New Roman" w:eastAsia="Times New Roman" w:hAnsi="Times New Roman" w:cs="Times New Roman"/>
          <w:sz w:val="28"/>
          <w:szCs w:val="28"/>
          <w:lang w:val="ru-RU" w:eastAsia="ru-RU"/>
        </w:rPr>
      </w:pPr>
      <w:r w:rsidRPr="00CB31EF">
        <w:rPr>
          <w:rFonts w:ascii="Times New Roman" w:eastAsia="Times New Roman" w:hAnsi="Times New Roman" w:cs="Times New Roman"/>
          <w:sz w:val="28"/>
          <w:szCs w:val="28"/>
          <w:lang w:eastAsia="ru-RU"/>
        </w:rPr>
        <w:t>в</w:t>
      </w:r>
      <w:r w:rsidRPr="00CB31EF">
        <w:rPr>
          <w:rFonts w:ascii="Times New Roman" w:eastAsia="Times New Roman" w:hAnsi="Times New Roman" w:cs="Times New Roman"/>
          <w:sz w:val="28"/>
          <w:szCs w:val="28"/>
          <w:lang w:val="ru-RU" w:eastAsia="ru-RU"/>
        </w:rPr>
        <w:t>икидати побутове сміття на території кладовищ та прилеглій території</w:t>
      </w:r>
      <w:r w:rsidRPr="00CB31EF">
        <w:rPr>
          <w:rFonts w:ascii="Times New Roman" w:eastAsia="Times New Roman" w:hAnsi="Times New Roman" w:cs="Times New Roman"/>
          <w:sz w:val="28"/>
          <w:szCs w:val="28"/>
          <w:lang w:eastAsia="ru-RU"/>
        </w:rPr>
        <w:t>;</w:t>
      </w:r>
    </w:p>
    <w:p w:rsidR="00CB31EF" w:rsidRPr="00CB31EF" w:rsidRDefault="00CB31EF" w:rsidP="00CB31EF">
      <w:pPr>
        <w:numPr>
          <w:ilvl w:val="0"/>
          <w:numId w:val="18"/>
        </w:numPr>
        <w:tabs>
          <w:tab w:val="clear" w:pos="720"/>
          <w:tab w:val="num" w:pos="0"/>
          <w:tab w:val="left" w:pos="284"/>
        </w:tabs>
        <w:spacing w:after="0" w:line="240" w:lineRule="auto"/>
        <w:ind w:left="0" w:hanging="11"/>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п</w:t>
      </w:r>
      <w:r w:rsidRPr="00CB31EF">
        <w:rPr>
          <w:rFonts w:ascii="Times New Roman" w:eastAsia="Times New Roman" w:hAnsi="Times New Roman" w:cs="Times New Roman"/>
          <w:sz w:val="28"/>
          <w:szCs w:val="28"/>
          <w:lang w:val="ru-RU" w:eastAsia="ru-RU"/>
        </w:rPr>
        <w:t xml:space="preserve">роводити вигулювання </w:t>
      </w:r>
      <w:r w:rsidRPr="00CB31EF">
        <w:rPr>
          <w:rFonts w:ascii="Times New Roman" w:eastAsia="Times New Roman" w:hAnsi="Times New Roman" w:cs="Times New Roman"/>
          <w:sz w:val="28"/>
          <w:szCs w:val="28"/>
          <w:lang w:eastAsia="ru-RU"/>
        </w:rPr>
        <w:t>тварин</w:t>
      </w:r>
      <w:r w:rsidRPr="00CB31EF">
        <w:rPr>
          <w:rFonts w:ascii="Times New Roman" w:eastAsia="Times New Roman" w:hAnsi="Times New Roman" w:cs="Times New Roman"/>
          <w:sz w:val="28"/>
          <w:szCs w:val="28"/>
          <w:lang w:val="ru-RU" w:eastAsia="ru-RU"/>
        </w:rPr>
        <w:t>, випасати худобу та птицю</w:t>
      </w:r>
      <w:r w:rsidRPr="00CB31EF">
        <w:rPr>
          <w:rFonts w:ascii="Times New Roman" w:eastAsia="Times New Roman" w:hAnsi="Times New Roman" w:cs="Times New Roman"/>
          <w:sz w:val="28"/>
          <w:szCs w:val="28"/>
          <w:lang w:eastAsia="ru-RU"/>
        </w:rPr>
        <w:t>.</w:t>
      </w:r>
    </w:p>
    <w:p w:rsidR="00CB31EF" w:rsidRPr="00CB31EF" w:rsidRDefault="00CB31EF" w:rsidP="00CB31EF">
      <w:pPr>
        <w:tabs>
          <w:tab w:val="left" w:pos="567"/>
        </w:tabs>
        <w:spacing w:after="0" w:line="240" w:lineRule="auto"/>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ab/>
        <w:t>2.40. Приватні підприємці, які виконують роботи по встановленню надмогильних споруд та огорож на кладовищах повинні звернутися до  ритуальної служби для придбання талонів на вивіз будівельного та великогабаритного сміття.</w:t>
      </w:r>
    </w:p>
    <w:p w:rsidR="00CB31EF" w:rsidRPr="00CB31EF" w:rsidRDefault="00CB31EF" w:rsidP="00CB31EF">
      <w:pPr>
        <w:tabs>
          <w:tab w:val="left" w:pos="284"/>
        </w:tabs>
        <w:spacing w:after="0" w:line="240" w:lineRule="auto"/>
        <w:jc w:val="both"/>
        <w:rPr>
          <w:rFonts w:ascii="Times New Roman" w:eastAsia="Times New Roman" w:hAnsi="Times New Roman" w:cs="Times New Roman"/>
          <w:sz w:val="28"/>
          <w:szCs w:val="28"/>
          <w:lang w:val="ru-RU" w:eastAsia="ru-RU"/>
        </w:rPr>
      </w:pPr>
      <w:r w:rsidRPr="00CB31EF">
        <w:rPr>
          <w:rFonts w:ascii="Times New Roman" w:eastAsia="Times New Roman" w:hAnsi="Times New Roman" w:cs="Times New Roman"/>
          <w:sz w:val="28"/>
          <w:szCs w:val="28"/>
          <w:lang w:eastAsia="ru-RU"/>
        </w:rPr>
        <w:tab/>
        <w:t xml:space="preserve">   2.41. Забороняється в</w:t>
      </w:r>
      <w:r w:rsidRPr="00CB31EF">
        <w:rPr>
          <w:rFonts w:ascii="Times New Roman" w:eastAsia="Times New Roman" w:hAnsi="Times New Roman" w:cs="Times New Roman"/>
          <w:sz w:val="28"/>
          <w:szCs w:val="28"/>
          <w:lang w:val="ru-RU" w:eastAsia="ru-RU"/>
        </w:rPr>
        <w:t xml:space="preserve">становлення поминальних вінків та пам’ятників у межах міста, крім визначених </w:t>
      </w:r>
      <w:r w:rsidRPr="00CB31EF">
        <w:rPr>
          <w:rFonts w:ascii="Times New Roman" w:eastAsia="Times New Roman" w:hAnsi="Times New Roman" w:cs="Times New Roman"/>
          <w:sz w:val="28"/>
          <w:szCs w:val="28"/>
          <w:lang w:eastAsia="ru-RU"/>
        </w:rPr>
        <w:t xml:space="preserve"> для цього </w:t>
      </w:r>
      <w:r w:rsidRPr="00CB31EF">
        <w:rPr>
          <w:rFonts w:ascii="Times New Roman" w:eastAsia="Times New Roman" w:hAnsi="Times New Roman" w:cs="Times New Roman"/>
          <w:sz w:val="28"/>
          <w:szCs w:val="28"/>
          <w:lang w:val="ru-RU" w:eastAsia="ru-RU"/>
        </w:rPr>
        <w:t>місць.</w:t>
      </w:r>
    </w:p>
    <w:p w:rsidR="00CB31EF" w:rsidRPr="00CB31EF" w:rsidRDefault="00CB31EF" w:rsidP="00CB31EF">
      <w:pPr>
        <w:tabs>
          <w:tab w:val="left" w:pos="851"/>
          <w:tab w:val="left" w:pos="993"/>
        </w:tabs>
        <w:spacing w:after="0" w:line="240" w:lineRule="auto"/>
        <w:ind w:firstLine="567"/>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2.42.</w:t>
      </w:r>
      <w:r w:rsidRPr="00CB31EF">
        <w:rPr>
          <w:rFonts w:ascii="Calibri" w:eastAsia="Times New Roman" w:hAnsi="Times New Roman" w:cs="Times New Roman"/>
          <w:sz w:val="28"/>
          <w:szCs w:val="28"/>
          <w:lang w:eastAsia="ru-RU"/>
        </w:rPr>
        <w:t xml:space="preserve"> </w:t>
      </w:r>
      <w:r w:rsidRPr="00CB31EF">
        <w:rPr>
          <w:rFonts w:ascii="Times New Roman" w:eastAsia="Times New Roman" w:hAnsi="Times New Roman" w:cs="Times New Roman"/>
          <w:sz w:val="28"/>
          <w:szCs w:val="28"/>
          <w:lang w:eastAsia="ru-RU"/>
        </w:rPr>
        <w:t xml:space="preserve">Утримання дитячих, спортивних та інших майданчиків для дозвілля та відпочинку  здійснюється  з додержанням санітарних і технічних норм, які забезпечують безпечне користування ними. Наявне обладнання, спортивні, розважальні та інші споруди, інші елементи благоустрою повинні підтримуватися у належному технічному стані, своєчасно очищатися від бруду, сміття, снігу, льоду. </w:t>
      </w:r>
      <w:r w:rsidRPr="00CB31EF">
        <w:rPr>
          <w:rFonts w:ascii="Times New Roman" w:eastAsia="Times New Roman" w:hAnsi="Times New Roman" w:cs="Times New Roman"/>
          <w:sz w:val="28"/>
          <w:szCs w:val="28"/>
          <w:lang w:val="ru-RU" w:eastAsia="ru-RU"/>
        </w:rPr>
        <w:t>Не допускається наявність небезпечного для життя та здоров’я громадян обладнання, елементів благоустрою.</w:t>
      </w:r>
    </w:p>
    <w:p w:rsidR="00CB31EF" w:rsidRPr="00CB31EF" w:rsidRDefault="00CB31EF" w:rsidP="00CB31EF">
      <w:pPr>
        <w:tabs>
          <w:tab w:val="left" w:pos="851"/>
          <w:tab w:val="left" w:pos="993"/>
        </w:tabs>
        <w:spacing w:after="0" w:line="240" w:lineRule="auto"/>
        <w:ind w:firstLine="567"/>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2.43.</w:t>
      </w:r>
      <w:r w:rsidRPr="00CB31EF">
        <w:rPr>
          <w:rFonts w:ascii="Calibri" w:eastAsia="Times New Roman" w:hAnsi="Times New Roman" w:cs="Times New Roman"/>
          <w:sz w:val="28"/>
          <w:szCs w:val="28"/>
          <w:shd w:val="clear" w:color="auto" w:fill="FFFFFF"/>
          <w:lang w:eastAsia="ru-RU"/>
        </w:rPr>
        <w:t xml:space="preserve"> </w:t>
      </w:r>
      <w:r w:rsidRPr="00CB31EF">
        <w:rPr>
          <w:rFonts w:ascii="Calibri" w:eastAsia="Times New Roman" w:hAnsi="Times New Roman" w:cs="Times New Roman"/>
          <w:sz w:val="28"/>
          <w:szCs w:val="28"/>
          <w:shd w:val="clear" w:color="auto" w:fill="FFFFFF"/>
          <w:lang w:eastAsia="ru-RU"/>
        </w:rPr>
        <w:t>У</w:t>
      </w:r>
      <w:r w:rsidRPr="00CB31EF">
        <w:rPr>
          <w:rFonts w:ascii="Times New Roman" w:eastAsia="Times New Roman" w:hAnsi="Times New Roman" w:cs="Times New Roman"/>
          <w:sz w:val="28"/>
          <w:szCs w:val="28"/>
          <w:lang w:eastAsia="ru-RU"/>
        </w:rPr>
        <w:t>тримання майданчиків та зон для вигулу домашніх тварин здійснюється з дотриманням вимог</w:t>
      </w:r>
      <w:r w:rsidRPr="00CB31EF">
        <w:rPr>
          <w:rFonts w:ascii="Times New Roman" w:eastAsia="Times New Roman" w:hAnsi="Times New Roman" w:cs="Times New Roman"/>
          <w:sz w:val="28"/>
          <w:szCs w:val="28"/>
          <w:lang w:val="ru-RU" w:eastAsia="ru-RU"/>
        </w:rPr>
        <w:t> </w:t>
      </w:r>
      <w:hyperlink r:id="rId22" w:tgtFrame="_blank" w:history="1">
        <w:r w:rsidRPr="00CB31EF">
          <w:rPr>
            <w:rFonts w:ascii="Times New Roman" w:eastAsia="Times New Roman" w:hAnsi="Times New Roman" w:cs="Times New Roman"/>
            <w:sz w:val="28"/>
            <w:lang w:eastAsia="ru-RU"/>
          </w:rPr>
          <w:t>статті 30</w:t>
        </w:r>
      </w:hyperlink>
      <w:hyperlink r:id="rId23" w:tgtFrame="_blank" w:history="1">
        <w:r w:rsidRPr="00CB31EF">
          <w:rPr>
            <w:rFonts w:ascii="Times New Roman" w:eastAsia="Times New Roman" w:hAnsi="Times New Roman" w:cs="Times New Roman"/>
            <w:b/>
            <w:bCs/>
            <w:sz w:val="28"/>
            <w:vertAlign w:val="superscript"/>
            <w:lang w:eastAsia="ru-RU"/>
          </w:rPr>
          <w:t>-1</w:t>
        </w:r>
      </w:hyperlink>
      <w:r w:rsidRPr="00CB31EF">
        <w:rPr>
          <w:rFonts w:ascii="Times New Roman" w:eastAsia="Times New Roman" w:hAnsi="Times New Roman" w:cs="Times New Roman"/>
          <w:sz w:val="28"/>
          <w:szCs w:val="28"/>
          <w:lang w:val="ru-RU" w:eastAsia="ru-RU"/>
        </w:rPr>
        <w:t> </w:t>
      </w:r>
      <w:r w:rsidRPr="00CB31EF">
        <w:rPr>
          <w:rFonts w:ascii="Times New Roman" w:eastAsia="Times New Roman" w:hAnsi="Times New Roman" w:cs="Times New Roman"/>
          <w:sz w:val="28"/>
          <w:szCs w:val="28"/>
          <w:lang w:eastAsia="ru-RU"/>
        </w:rPr>
        <w:t>Закону України «Про благоустрій населених пунктів».</w:t>
      </w:r>
    </w:p>
    <w:p w:rsidR="00CB31EF" w:rsidRPr="00CB31EF" w:rsidRDefault="00CB31EF" w:rsidP="00CB31EF">
      <w:pPr>
        <w:tabs>
          <w:tab w:val="left" w:pos="851"/>
          <w:tab w:val="left" w:pos="993"/>
        </w:tabs>
        <w:spacing w:after="0" w:line="240" w:lineRule="auto"/>
        <w:ind w:firstLine="567"/>
        <w:jc w:val="both"/>
        <w:rPr>
          <w:rFonts w:ascii="Times New Roman" w:eastAsia="Times New Roman" w:hAnsi="Times New Roman" w:cs="Times New Roman"/>
          <w:sz w:val="28"/>
          <w:szCs w:val="28"/>
          <w:lang w:val="ru-RU" w:eastAsia="ru-RU"/>
        </w:rPr>
      </w:pPr>
      <w:r w:rsidRPr="00CB31EF">
        <w:rPr>
          <w:rFonts w:ascii="Times New Roman" w:eastAsia="Times New Roman" w:hAnsi="Times New Roman" w:cs="Times New Roman"/>
          <w:sz w:val="28"/>
          <w:szCs w:val="28"/>
          <w:lang w:eastAsia="ru-RU"/>
        </w:rPr>
        <w:t>2.44</w:t>
      </w:r>
      <w:r w:rsidRPr="00CB31EF">
        <w:rPr>
          <w:rFonts w:ascii="Times New Roman" w:eastAsia="Times New Roman" w:hAnsi="Times New Roman" w:cs="Times New Roman"/>
          <w:sz w:val="28"/>
          <w:szCs w:val="28"/>
          <w:lang w:val="ru-RU" w:eastAsia="ru-RU"/>
        </w:rPr>
        <w:t>.</w:t>
      </w:r>
      <w:r w:rsidRPr="00CB31EF">
        <w:rPr>
          <w:rFonts w:ascii="Calibri" w:eastAsia="Times New Roman" w:hAnsi="Times New Roman" w:cs="Times New Roman"/>
          <w:sz w:val="28"/>
          <w:szCs w:val="28"/>
          <w:lang w:val="ru-RU" w:eastAsia="ru-RU"/>
        </w:rPr>
        <w:tab/>
      </w:r>
      <w:r w:rsidRPr="00CB31EF">
        <w:rPr>
          <w:rFonts w:ascii="Times New Roman" w:eastAsia="Times New Roman" w:hAnsi="Times New Roman" w:cs="Times New Roman"/>
          <w:sz w:val="28"/>
          <w:szCs w:val="28"/>
          <w:lang w:val="ru-RU" w:eastAsia="ru-RU"/>
        </w:rPr>
        <w:t>Місця для організації ярмарків та майданчики для сезонної торгівлі утримуються особами, яким зазначені території надаються з метою проведення цих заходів.</w:t>
      </w:r>
    </w:p>
    <w:p w:rsidR="00CB31EF" w:rsidRPr="00CB31EF" w:rsidRDefault="00CB31EF" w:rsidP="00CB31EF">
      <w:pPr>
        <w:tabs>
          <w:tab w:val="left" w:pos="567"/>
        </w:tabs>
        <w:spacing w:after="0" w:line="240" w:lineRule="auto"/>
        <w:jc w:val="both"/>
        <w:rPr>
          <w:rFonts w:ascii="Calibri"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ab/>
        <w:t>2.45.Особи, яким надаються земельні ділянки з метою організації ярмарків та (або) сезонної торгівлі, зобов’язані:</w:t>
      </w:r>
      <w:r w:rsidRPr="00CB31EF">
        <w:rPr>
          <w:rFonts w:ascii="Calibri" w:eastAsia="Times New Roman" w:hAnsi="Times New Roman" w:cs="Times New Roman"/>
          <w:sz w:val="28"/>
          <w:szCs w:val="28"/>
          <w:lang w:eastAsia="ru-RU"/>
        </w:rPr>
        <w:t xml:space="preserve">   </w:t>
      </w:r>
    </w:p>
    <w:p w:rsidR="00CB31EF" w:rsidRPr="00CB31EF" w:rsidRDefault="00CB31EF" w:rsidP="00CB31EF">
      <w:pPr>
        <w:spacing w:after="0" w:line="240" w:lineRule="auto"/>
        <w:jc w:val="both"/>
        <w:rPr>
          <w:rFonts w:ascii="Calibri" w:eastAsia="Times New Roman" w:hAnsi="Times New Roman" w:cs="Times New Roman"/>
          <w:sz w:val="28"/>
          <w:szCs w:val="28"/>
          <w:lang w:eastAsia="ru-RU"/>
        </w:rPr>
      </w:pPr>
      <w:r w:rsidRPr="00CB31EF">
        <w:rPr>
          <w:rFonts w:ascii="Calibri" w:eastAsia="Times New Roman" w:hAnsi="Times New Roman" w:cs="Times New Roman"/>
          <w:sz w:val="28"/>
          <w:szCs w:val="28"/>
          <w:lang w:eastAsia="ru-RU"/>
        </w:rPr>
        <w:t>а</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укласти</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договір</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на</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вивезення</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побутових</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відходів</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та</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сміття</w:t>
      </w:r>
      <w:r w:rsidRPr="00CB31EF">
        <w:rPr>
          <w:rFonts w:ascii="Calibri" w:eastAsia="Times New Roman" w:hAnsi="Times New Roman" w:cs="Times New Roman"/>
          <w:sz w:val="28"/>
          <w:szCs w:val="28"/>
          <w:lang w:eastAsia="ru-RU"/>
        </w:rPr>
        <w:t>;</w:t>
      </w:r>
    </w:p>
    <w:p w:rsidR="00CB31EF" w:rsidRPr="00CB31EF" w:rsidRDefault="00CB31EF" w:rsidP="00CB31EF">
      <w:pPr>
        <w:spacing w:after="0" w:line="240" w:lineRule="auto"/>
        <w:jc w:val="both"/>
        <w:rPr>
          <w:rFonts w:ascii="Calibri" w:eastAsia="Times New Roman" w:hAnsi="Times New Roman" w:cs="Times New Roman"/>
          <w:sz w:val="28"/>
          <w:szCs w:val="28"/>
          <w:lang w:eastAsia="ru-RU"/>
        </w:rPr>
      </w:pPr>
      <w:r w:rsidRPr="00CB31EF">
        <w:rPr>
          <w:rFonts w:ascii="Calibri" w:eastAsia="Times New Roman" w:hAnsi="Times New Roman" w:cs="Times New Roman"/>
          <w:sz w:val="28"/>
          <w:szCs w:val="28"/>
          <w:lang w:eastAsia="ru-RU"/>
        </w:rPr>
        <w:t>б</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встановити</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сміттєзбірники</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урни</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для</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збирання</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побутових</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відходів</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та</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сміття</w:t>
      </w:r>
      <w:r w:rsidRPr="00CB31EF">
        <w:rPr>
          <w:rFonts w:ascii="Calibri" w:eastAsia="Times New Roman" w:hAnsi="Times New Roman" w:cs="Times New Roman"/>
          <w:sz w:val="28"/>
          <w:szCs w:val="28"/>
          <w:lang w:eastAsia="ru-RU"/>
        </w:rPr>
        <w:t>;</w:t>
      </w:r>
    </w:p>
    <w:p w:rsidR="00CB31EF" w:rsidRPr="00CB31EF" w:rsidRDefault="00CB31EF" w:rsidP="00CB31EF">
      <w:pPr>
        <w:spacing w:after="0" w:line="240" w:lineRule="auto"/>
        <w:jc w:val="both"/>
        <w:rPr>
          <w:rFonts w:ascii="Calibri" w:eastAsia="Times New Roman" w:hAnsi="Times New Roman" w:cs="Times New Roman"/>
          <w:sz w:val="28"/>
          <w:szCs w:val="28"/>
          <w:lang w:eastAsia="ru-RU"/>
        </w:rPr>
      </w:pPr>
      <w:r w:rsidRPr="00CB31EF">
        <w:rPr>
          <w:rFonts w:ascii="Calibri" w:eastAsia="Times New Roman" w:hAnsi="Times New Roman" w:cs="Times New Roman"/>
          <w:sz w:val="28"/>
          <w:szCs w:val="28"/>
          <w:lang w:eastAsia="ru-RU"/>
        </w:rPr>
        <w:t>в</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забезпечити</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прибирання</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територій</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власними</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силами</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та</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вивіз</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опалого</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листя</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снігу</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бруду</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сміття</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а</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в</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період</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ожеледиці</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проводити</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обробку</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територій</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протиожеледними</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матеріалами</w:t>
      </w:r>
      <w:r w:rsidRPr="00CB31EF">
        <w:rPr>
          <w:rFonts w:ascii="Calibri" w:eastAsia="Times New Roman" w:hAnsi="Times New Roman" w:cs="Times New Roman"/>
          <w:sz w:val="28"/>
          <w:szCs w:val="28"/>
          <w:lang w:eastAsia="ru-RU"/>
        </w:rPr>
        <w:t>;</w:t>
      </w:r>
    </w:p>
    <w:p w:rsidR="00CB31EF" w:rsidRPr="00CB31EF" w:rsidRDefault="00CB31EF" w:rsidP="00CB31EF">
      <w:pPr>
        <w:spacing w:after="0" w:line="240" w:lineRule="auto"/>
        <w:jc w:val="both"/>
        <w:rPr>
          <w:rFonts w:ascii="Calibri" w:eastAsia="Times New Roman" w:hAnsi="Times New Roman" w:cs="Times New Roman"/>
          <w:sz w:val="28"/>
          <w:szCs w:val="28"/>
          <w:lang w:eastAsia="ru-RU"/>
        </w:rPr>
      </w:pPr>
      <w:r w:rsidRPr="00CB31EF">
        <w:rPr>
          <w:rFonts w:ascii="Calibri" w:eastAsia="Times New Roman" w:hAnsi="Times New Roman" w:cs="Times New Roman"/>
          <w:sz w:val="28"/>
          <w:szCs w:val="28"/>
          <w:lang w:eastAsia="ru-RU"/>
        </w:rPr>
        <w:t>г</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забезпечити</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збереження</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всіх</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елементів</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благоустрою</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зокрема</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зелених</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насаджень</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на</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відведених</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територіях</w:t>
      </w:r>
      <w:r w:rsidRPr="00CB31EF">
        <w:rPr>
          <w:rFonts w:ascii="Calibri" w:eastAsia="Times New Roman" w:hAnsi="Times New Roman" w:cs="Times New Roman"/>
          <w:sz w:val="28"/>
          <w:szCs w:val="28"/>
          <w:lang w:eastAsia="ru-RU"/>
        </w:rPr>
        <w:t xml:space="preserve">;  </w:t>
      </w:r>
    </w:p>
    <w:p w:rsidR="00CB31EF" w:rsidRPr="00CB31EF" w:rsidRDefault="00CB31EF" w:rsidP="00CB31EF">
      <w:pPr>
        <w:spacing w:after="0" w:line="240" w:lineRule="auto"/>
        <w:jc w:val="both"/>
        <w:rPr>
          <w:rFonts w:ascii="Calibri" w:eastAsia="Times New Roman" w:hAnsi="Times New Roman" w:cs="Times New Roman"/>
          <w:sz w:val="28"/>
          <w:szCs w:val="28"/>
          <w:lang w:eastAsia="ru-RU"/>
        </w:rPr>
      </w:pPr>
      <w:r w:rsidRPr="00CB31EF">
        <w:rPr>
          <w:rFonts w:ascii="Calibri" w:eastAsia="Times New Roman" w:hAnsi="Times New Roman" w:cs="Times New Roman"/>
          <w:sz w:val="28"/>
          <w:szCs w:val="28"/>
          <w:lang w:eastAsia="ru-RU"/>
        </w:rPr>
        <w:t>ґ</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дотримуватись</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вимог</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Правил</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роздрібної</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торгівлі</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продовольчими</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товарами</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Правил</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роздрібної</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торгівлі</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непродовольчими</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товарами</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санітарних</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ветеринарно</w:t>
      </w:r>
      <w:r w:rsidRPr="00CB31EF">
        <w:rPr>
          <w:rFonts w:ascii="Calibri" w:eastAsia="Times New Roman" w:hAnsi="Times New Roman" w:cs="Times New Roman"/>
          <w:sz w:val="28"/>
          <w:szCs w:val="28"/>
          <w:lang w:eastAsia="ru-RU"/>
        </w:rPr>
        <w:t>-</w:t>
      </w:r>
      <w:r w:rsidRPr="00CB31EF">
        <w:rPr>
          <w:rFonts w:ascii="Calibri" w:eastAsia="Times New Roman" w:hAnsi="Times New Roman" w:cs="Times New Roman"/>
          <w:sz w:val="28"/>
          <w:szCs w:val="28"/>
          <w:lang w:eastAsia="ru-RU"/>
        </w:rPr>
        <w:t>санітарних</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протипожежних</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норм</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та</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ін</w:t>
      </w:r>
      <w:r w:rsidRPr="00CB31EF">
        <w:rPr>
          <w:rFonts w:ascii="Calibri" w:eastAsia="Times New Roman" w:hAnsi="Times New Roman" w:cs="Times New Roman"/>
          <w:sz w:val="28"/>
          <w:szCs w:val="28"/>
          <w:lang w:eastAsia="ru-RU"/>
        </w:rPr>
        <w:t>.</w:t>
      </w:r>
    </w:p>
    <w:p w:rsidR="00CB31EF" w:rsidRPr="00CB31EF" w:rsidRDefault="00CB31EF" w:rsidP="00CB31EF">
      <w:pPr>
        <w:tabs>
          <w:tab w:val="left" w:pos="567"/>
        </w:tabs>
        <w:spacing w:after="0" w:line="240" w:lineRule="auto"/>
        <w:jc w:val="both"/>
        <w:rPr>
          <w:rFonts w:ascii="Times New Roman" w:eastAsia="Times New Roman" w:hAnsi="Times New Roman" w:cs="Times New Roman"/>
          <w:sz w:val="28"/>
          <w:szCs w:val="28"/>
          <w:lang w:val="ru-RU" w:eastAsia="ru-RU"/>
        </w:rPr>
      </w:pPr>
      <w:r w:rsidRPr="00CB31EF">
        <w:rPr>
          <w:rFonts w:ascii="Times New Roman" w:eastAsia="Times New Roman" w:hAnsi="Times New Roman" w:cs="Times New Roman"/>
          <w:sz w:val="28"/>
          <w:szCs w:val="28"/>
          <w:lang w:eastAsia="ru-RU"/>
        </w:rPr>
        <w:lastRenderedPageBreak/>
        <w:tab/>
        <w:t>2.46</w:t>
      </w:r>
      <w:r w:rsidRPr="00CB31EF">
        <w:rPr>
          <w:rFonts w:ascii="Times New Roman" w:eastAsia="Times New Roman" w:hAnsi="Times New Roman" w:cs="Times New Roman"/>
          <w:sz w:val="28"/>
          <w:szCs w:val="28"/>
          <w:lang w:val="ru-RU" w:eastAsia="ru-RU"/>
        </w:rPr>
        <w:t xml:space="preserve">. Заборонено </w:t>
      </w:r>
      <w:r w:rsidRPr="00CB31EF">
        <w:rPr>
          <w:rFonts w:ascii="Times New Roman" w:eastAsia="Times New Roman" w:hAnsi="Times New Roman" w:cs="Times New Roman"/>
          <w:sz w:val="28"/>
          <w:szCs w:val="28"/>
          <w:lang w:eastAsia="ru-RU"/>
        </w:rPr>
        <w:t xml:space="preserve">здійснювати </w:t>
      </w:r>
      <w:r w:rsidRPr="00CB31EF">
        <w:rPr>
          <w:rFonts w:ascii="Times New Roman" w:eastAsia="Times New Roman" w:hAnsi="Times New Roman" w:cs="Times New Roman"/>
          <w:sz w:val="28"/>
          <w:szCs w:val="28"/>
          <w:lang w:val="ru-RU" w:eastAsia="ru-RU"/>
        </w:rPr>
        <w:t>торгівлю у не</w:t>
      </w:r>
      <w:r w:rsidRPr="00CB31EF">
        <w:rPr>
          <w:rFonts w:ascii="Times New Roman" w:eastAsia="Times New Roman" w:hAnsi="Times New Roman" w:cs="Times New Roman"/>
          <w:sz w:val="28"/>
          <w:szCs w:val="28"/>
          <w:lang w:eastAsia="ru-RU"/>
        </w:rPr>
        <w:t xml:space="preserve">встановлених </w:t>
      </w:r>
      <w:r w:rsidRPr="00CB31EF">
        <w:rPr>
          <w:rFonts w:ascii="Times New Roman" w:eastAsia="Times New Roman" w:hAnsi="Times New Roman" w:cs="Times New Roman"/>
          <w:sz w:val="28"/>
          <w:szCs w:val="28"/>
          <w:lang w:val="ru-RU" w:eastAsia="ru-RU"/>
        </w:rPr>
        <w:t xml:space="preserve"> для цього місцях. Особи, які порушують </w:t>
      </w:r>
      <w:r w:rsidRPr="00CB31EF">
        <w:rPr>
          <w:rFonts w:ascii="Times New Roman" w:eastAsia="Times New Roman" w:hAnsi="Times New Roman" w:cs="Times New Roman"/>
          <w:sz w:val="28"/>
          <w:szCs w:val="28"/>
          <w:lang w:eastAsia="ru-RU"/>
        </w:rPr>
        <w:t>ці</w:t>
      </w:r>
      <w:r w:rsidRPr="00CB31EF">
        <w:rPr>
          <w:rFonts w:ascii="Times New Roman" w:eastAsia="Times New Roman" w:hAnsi="Times New Roman" w:cs="Times New Roman"/>
          <w:sz w:val="28"/>
          <w:szCs w:val="28"/>
          <w:lang w:val="ru-RU" w:eastAsia="ru-RU"/>
        </w:rPr>
        <w:t xml:space="preserve"> вимоги, підлягають притягненню до адміністративної відповідальності.</w:t>
      </w:r>
    </w:p>
    <w:p w:rsidR="00CB31EF" w:rsidRPr="00CB31EF" w:rsidRDefault="00CB31EF" w:rsidP="00CB31EF">
      <w:pPr>
        <w:tabs>
          <w:tab w:val="left" w:pos="567"/>
        </w:tabs>
        <w:spacing w:after="0" w:line="240" w:lineRule="auto"/>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ab/>
        <w:t>2.47. Підприємствам, установам організаціям та фізичним особам, що є власниками, балансоутримувачами, орендарями інженерних мереж,  - утримувати люки оглядових колодязів і решіток водоприймачів у належному технічному стані, для забезпечення безпеки дорожнього руху та недопущення травмування пішоходів.</w:t>
      </w:r>
    </w:p>
    <w:p w:rsidR="00CB31EF" w:rsidRPr="00CB31EF" w:rsidRDefault="00CB31EF" w:rsidP="00CB31EF">
      <w:pPr>
        <w:spacing w:after="0" w:line="240" w:lineRule="auto"/>
        <w:jc w:val="both"/>
        <w:rPr>
          <w:rFonts w:ascii="Times New Roman" w:eastAsia="Times New Roman" w:hAnsi="Times New Roman" w:cs="Times New Roman"/>
          <w:sz w:val="28"/>
          <w:szCs w:val="28"/>
          <w:lang w:eastAsia="ru-RU"/>
        </w:rPr>
      </w:pPr>
    </w:p>
    <w:p w:rsidR="00CB31EF" w:rsidRPr="00CB31EF" w:rsidRDefault="00CB31EF" w:rsidP="00CB31EF">
      <w:pPr>
        <w:spacing w:after="0" w:line="240" w:lineRule="auto"/>
        <w:jc w:val="center"/>
        <w:rPr>
          <w:rFonts w:ascii="Times New Roman" w:eastAsia="Times New Roman" w:hAnsi="Times New Roman" w:cs="Times New Roman"/>
          <w:b/>
          <w:sz w:val="28"/>
          <w:szCs w:val="28"/>
          <w:lang w:eastAsia="ru-RU"/>
        </w:rPr>
      </w:pPr>
      <w:r w:rsidRPr="00CB31EF">
        <w:rPr>
          <w:rFonts w:ascii="Times New Roman" w:eastAsia="Times New Roman" w:hAnsi="Times New Roman" w:cs="Times New Roman"/>
          <w:b/>
          <w:sz w:val="28"/>
          <w:szCs w:val="28"/>
          <w:lang w:val="en-US" w:eastAsia="ru-RU"/>
        </w:rPr>
        <w:t>III</w:t>
      </w:r>
      <w:r w:rsidRPr="00CB31EF">
        <w:rPr>
          <w:rFonts w:ascii="Times New Roman" w:eastAsia="Times New Roman" w:hAnsi="Times New Roman" w:cs="Times New Roman"/>
          <w:b/>
          <w:sz w:val="28"/>
          <w:szCs w:val="28"/>
          <w:lang w:val="ru-RU" w:eastAsia="ru-RU"/>
        </w:rPr>
        <w:t xml:space="preserve">. Вимоги до впорядкування територій підприємств, установ, організацій </w:t>
      </w:r>
      <w:r w:rsidRPr="00CB31EF">
        <w:rPr>
          <w:rFonts w:ascii="Times New Roman" w:eastAsia="Times New Roman" w:hAnsi="Times New Roman" w:cs="Times New Roman"/>
          <w:b/>
          <w:sz w:val="28"/>
          <w:szCs w:val="28"/>
          <w:lang w:eastAsia="ru-RU"/>
        </w:rPr>
        <w:t>у сфері благоустрою населених пунктів</w:t>
      </w:r>
    </w:p>
    <w:p w:rsidR="00CB31EF" w:rsidRPr="00CB31EF" w:rsidRDefault="00CB31EF" w:rsidP="00CB31EF">
      <w:pPr>
        <w:spacing w:after="0" w:line="240" w:lineRule="auto"/>
        <w:rPr>
          <w:rFonts w:ascii="Calibri" w:eastAsia="Times New Roman" w:hAnsi="Times New Roman" w:cs="Times New Roman"/>
          <w:sz w:val="28"/>
          <w:szCs w:val="28"/>
          <w:lang w:val="ru-RU" w:eastAsia="ru-RU"/>
        </w:rPr>
      </w:pPr>
    </w:p>
    <w:p w:rsidR="00CB31EF" w:rsidRPr="00CB31EF" w:rsidRDefault="00CB31EF" w:rsidP="00CB31EF">
      <w:pPr>
        <w:tabs>
          <w:tab w:val="left" w:pos="851"/>
        </w:tabs>
        <w:spacing w:after="0" w:line="240" w:lineRule="auto"/>
        <w:jc w:val="both"/>
        <w:rPr>
          <w:rFonts w:ascii="Calibri"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ab/>
      </w:r>
      <w:r w:rsidRPr="00CB31EF">
        <w:rPr>
          <w:rFonts w:ascii="Times New Roman" w:eastAsia="Times New Roman" w:hAnsi="Times New Roman" w:cs="Times New Roman"/>
          <w:sz w:val="28"/>
          <w:szCs w:val="28"/>
          <w:lang w:val="ru-RU" w:eastAsia="ru-RU"/>
        </w:rPr>
        <w:t>3</w:t>
      </w:r>
      <w:r w:rsidRPr="00CB31EF">
        <w:rPr>
          <w:rFonts w:ascii="Times New Roman" w:eastAsia="Times New Roman" w:hAnsi="Times New Roman" w:cs="Times New Roman"/>
          <w:sz w:val="28"/>
          <w:szCs w:val="28"/>
          <w:lang w:eastAsia="ru-RU"/>
        </w:rPr>
        <w:t>.1.</w:t>
      </w:r>
      <w:r w:rsidRPr="00CB31EF">
        <w:rPr>
          <w:rFonts w:ascii="Calibri" w:eastAsia="Times New Roman" w:hAnsi="Times New Roman" w:cs="Times New Roman"/>
          <w:sz w:val="28"/>
          <w:szCs w:val="28"/>
          <w:lang w:val="ru-RU" w:eastAsia="ru-RU"/>
        </w:rPr>
        <w:t>Підприємства</w:t>
      </w:r>
      <w:r w:rsidRPr="00CB31EF">
        <w:rPr>
          <w:rFonts w:ascii="Calibri" w:eastAsia="Times New Roman" w:hAnsi="Times New Roman" w:cs="Times New Roman"/>
          <w:sz w:val="28"/>
          <w:szCs w:val="28"/>
          <w:lang w:val="ru-RU" w:eastAsia="ru-RU"/>
        </w:rPr>
        <w:t xml:space="preserve">, </w:t>
      </w:r>
      <w:r w:rsidRPr="00CB31EF">
        <w:rPr>
          <w:rFonts w:ascii="Calibri" w:eastAsia="Times New Roman" w:hAnsi="Times New Roman" w:cs="Times New Roman"/>
          <w:sz w:val="28"/>
          <w:szCs w:val="28"/>
          <w:lang w:val="ru-RU" w:eastAsia="ru-RU"/>
        </w:rPr>
        <w:t>установи</w:t>
      </w:r>
      <w:r w:rsidRPr="00CB31EF">
        <w:rPr>
          <w:rFonts w:ascii="Calibri" w:eastAsia="Times New Roman" w:hAnsi="Times New Roman" w:cs="Times New Roman"/>
          <w:sz w:val="28"/>
          <w:szCs w:val="28"/>
          <w:lang w:val="ru-RU" w:eastAsia="ru-RU"/>
        </w:rPr>
        <w:t xml:space="preserve">, </w:t>
      </w:r>
      <w:r w:rsidRPr="00CB31EF">
        <w:rPr>
          <w:rFonts w:ascii="Calibri" w:eastAsia="Times New Roman" w:hAnsi="Times New Roman" w:cs="Times New Roman"/>
          <w:sz w:val="28"/>
          <w:szCs w:val="28"/>
          <w:lang w:val="ru-RU" w:eastAsia="ru-RU"/>
        </w:rPr>
        <w:t>організації</w:t>
      </w:r>
      <w:r w:rsidRPr="00CB31EF">
        <w:rPr>
          <w:rFonts w:ascii="Calibri" w:eastAsia="Times New Roman" w:hAnsi="Times New Roman" w:cs="Times New Roman"/>
          <w:sz w:val="28"/>
          <w:szCs w:val="28"/>
          <w:lang w:val="ru-RU" w:eastAsia="ru-RU"/>
        </w:rPr>
        <w:t xml:space="preserve">, </w:t>
      </w:r>
      <w:r w:rsidRPr="00CB31EF">
        <w:rPr>
          <w:rFonts w:ascii="Calibri" w:eastAsia="Times New Roman" w:hAnsi="Times New Roman" w:cs="Times New Roman"/>
          <w:sz w:val="28"/>
          <w:szCs w:val="28"/>
          <w:lang w:val="ru-RU" w:eastAsia="ru-RU"/>
        </w:rPr>
        <w:t>які</w:t>
      </w:r>
      <w:r w:rsidRPr="00CB31EF">
        <w:rPr>
          <w:rFonts w:ascii="Calibri" w:eastAsia="Times New Roman" w:hAnsi="Times New Roman" w:cs="Times New Roman"/>
          <w:sz w:val="28"/>
          <w:szCs w:val="28"/>
          <w:lang w:val="ru-RU" w:eastAsia="ru-RU"/>
        </w:rPr>
        <w:t xml:space="preserve"> </w:t>
      </w:r>
      <w:r w:rsidRPr="00CB31EF">
        <w:rPr>
          <w:rFonts w:ascii="Calibri" w:eastAsia="Times New Roman" w:hAnsi="Times New Roman" w:cs="Times New Roman"/>
          <w:sz w:val="28"/>
          <w:szCs w:val="28"/>
          <w:lang w:val="ru-RU" w:eastAsia="ru-RU"/>
        </w:rPr>
        <w:t>розміщуються</w:t>
      </w:r>
      <w:r w:rsidRPr="00CB31EF">
        <w:rPr>
          <w:rFonts w:ascii="Calibri" w:eastAsia="Times New Roman" w:hAnsi="Times New Roman" w:cs="Times New Roman"/>
          <w:sz w:val="28"/>
          <w:szCs w:val="28"/>
          <w:lang w:val="ru-RU" w:eastAsia="ru-RU"/>
        </w:rPr>
        <w:t xml:space="preserve"> </w:t>
      </w:r>
      <w:r w:rsidRPr="00CB31EF">
        <w:rPr>
          <w:rFonts w:ascii="Calibri" w:eastAsia="Times New Roman" w:hAnsi="Times New Roman" w:cs="Times New Roman"/>
          <w:sz w:val="28"/>
          <w:szCs w:val="28"/>
          <w:lang w:val="ru-RU" w:eastAsia="ru-RU"/>
        </w:rPr>
        <w:t>на</w:t>
      </w:r>
      <w:r w:rsidRPr="00CB31EF">
        <w:rPr>
          <w:rFonts w:ascii="Calibri" w:eastAsia="Times New Roman" w:hAnsi="Times New Roman" w:cs="Times New Roman"/>
          <w:sz w:val="28"/>
          <w:szCs w:val="28"/>
          <w:lang w:val="ru-RU" w:eastAsia="ru-RU"/>
        </w:rPr>
        <w:t xml:space="preserve"> </w:t>
      </w:r>
      <w:r w:rsidRPr="00CB31EF">
        <w:rPr>
          <w:rFonts w:ascii="Calibri" w:eastAsia="Times New Roman" w:hAnsi="Times New Roman" w:cs="Times New Roman"/>
          <w:sz w:val="28"/>
          <w:szCs w:val="28"/>
          <w:lang w:val="ru-RU" w:eastAsia="ru-RU"/>
        </w:rPr>
        <w:t>території</w:t>
      </w:r>
      <w:r w:rsidRPr="00CB31EF">
        <w:rPr>
          <w:rFonts w:ascii="Calibri" w:eastAsia="Times New Roman" w:hAnsi="Times New Roman" w:cs="Times New Roman"/>
          <w:sz w:val="28"/>
          <w:szCs w:val="28"/>
          <w:lang w:val="ru-RU" w:eastAsia="ru-RU"/>
        </w:rPr>
        <w:t xml:space="preserve"> </w:t>
      </w:r>
      <w:r w:rsidRPr="00CB31EF">
        <w:rPr>
          <w:rFonts w:ascii="Calibri" w:eastAsia="Times New Roman" w:hAnsi="Times New Roman" w:cs="Times New Roman"/>
          <w:sz w:val="28"/>
          <w:szCs w:val="28"/>
          <w:lang w:val="ru-RU" w:eastAsia="ru-RU"/>
        </w:rPr>
        <w:t>об’єкта</w:t>
      </w:r>
      <w:r w:rsidRPr="00CB31EF">
        <w:rPr>
          <w:rFonts w:ascii="Calibri" w:eastAsia="Times New Roman" w:hAnsi="Times New Roman" w:cs="Times New Roman"/>
          <w:sz w:val="28"/>
          <w:szCs w:val="28"/>
          <w:lang w:val="ru-RU" w:eastAsia="ru-RU"/>
        </w:rPr>
        <w:t xml:space="preserve"> </w:t>
      </w:r>
      <w:r w:rsidRPr="00CB31EF">
        <w:rPr>
          <w:rFonts w:ascii="Calibri" w:eastAsia="Times New Roman" w:hAnsi="Times New Roman" w:cs="Times New Roman"/>
          <w:sz w:val="28"/>
          <w:szCs w:val="28"/>
          <w:lang w:val="ru-RU" w:eastAsia="ru-RU"/>
        </w:rPr>
        <w:t>благоустрою</w:t>
      </w:r>
      <w:r w:rsidRPr="00CB31EF">
        <w:rPr>
          <w:rFonts w:ascii="Calibri" w:eastAsia="Times New Roman" w:hAnsi="Times New Roman" w:cs="Times New Roman"/>
          <w:sz w:val="28"/>
          <w:szCs w:val="28"/>
          <w:lang w:val="ru-RU" w:eastAsia="ru-RU"/>
        </w:rPr>
        <w:t xml:space="preserve">, </w:t>
      </w:r>
      <w:r w:rsidRPr="00CB31EF">
        <w:rPr>
          <w:rFonts w:ascii="Calibri" w:eastAsia="Times New Roman" w:hAnsi="Times New Roman" w:cs="Times New Roman"/>
          <w:sz w:val="28"/>
          <w:szCs w:val="28"/>
          <w:lang w:val="ru-RU" w:eastAsia="ru-RU"/>
        </w:rPr>
        <w:t>можуть</w:t>
      </w:r>
      <w:r w:rsidRPr="00CB31EF">
        <w:rPr>
          <w:rFonts w:ascii="Calibri" w:eastAsia="Times New Roman" w:hAnsi="Times New Roman" w:cs="Times New Roman"/>
          <w:sz w:val="28"/>
          <w:szCs w:val="28"/>
          <w:lang w:val="ru-RU" w:eastAsia="ru-RU"/>
        </w:rPr>
        <w:t xml:space="preserve"> </w:t>
      </w:r>
      <w:r w:rsidRPr="00CB31EF">
        <w:rPr>
          <w:rFonts w:ascii="Calibri" w:eastAsia="Times New Roman" w:hAnsi="Times New Roman" w:cs="Times New Roman"/>
          <w:sz w:val="28"/>
          <w:szCs w:val="28"/>
          <w:lang w:val="ru-RU" w:eastAsia="ru-RU"/>
        </w:rPr>
        <w:t>утримувати</w:t>
      </w:r>
      <w:r w:rsidRPr="00CB31EF">
        <w:rPr>
          <w:rFonts w:ascii="Calibri" w:eastAsia="Times New Roman" w:hAnsi="Times New Roman" w:cs="Times New Roman"/>
          <w:sz w:val="28"/>
          <w:szCs w:val="28"/>
          <w:lang w:val="ru-RU" w:eastAsia="ru-RU"/>
        </w:rPr>
        <w:t xml:space="preserve"> </w:t>
      </w:r>
      <w:r w:rsidRPr="00CB31EF">
        <w:rPr>
          <w:rFonts w:ascii="Calibri" w:eastAsia="Times New Roman" w:hAnsi="Times New Roman" w:cs="Times New Roman"/>
          <w:sz w:val="28"/>
          <w:szCs w:val="28"/>
          <w:lang w:val="ru-RU" w:eastAsia="ru-RU"/>
        </w:rPr>
        <w:t>закріплену</w:t>
      </w:r>
      <w:r w:rsidRPr="00CB31EF">
        <w:rPr>
          <w:rFonts w:ascii="Calibri" w:eastAsia="Times New Roman" w:hAnsi="Times New Roman" w:cs="Times New Roman"/>
          <w:sz w:val="28"/>
          <w:szCs w:val="28"/>
          <w:lang w:val="ru-RU" w:eastAsia="ru-RU"/>
        </w:rPr>
        <w:t xml:space="preserve"> </w:t>
      </w:r>
      <w:r w:rsidRPr="00CB31EF">
        <w:rPr>
          <w:rFonts w:ascii="Calibri" w:eastAsia="Times New Roman" w:hAnsi="Times New Roman" w:cs="Times New Roman"/>
          <w:sz w:val="28"/>
          <w:szCs w:val="28"/>
          <w:lang w:val="ru-RU" w:eastAsia="ru-RU"/>
        </w:rPr>
        <w:t>за</w:t>
      </w:r>
      <w:r w:rsidRPr="00CB31EF">
        <w:rPr>
          <w:rFonts w:ascii="Calibri" w:eastAsia="Times New Roman" w:hAnsi="Times New Roman" w:cs="Times New Roman"/>
          <w:sz w:val="28"/>
          <w:szCs w:val="28"/>
          <w:lang w:val="ru-RU" w:eastAsia="ru-RU"/>
        </w:rPr>
        <w:t xml:space="preserve"> </w:t>
      </w:r>
      <w:r w:rsidRPr="00CB31EF">
        <w:rPr>
          <w:rFonts w:ascii="Calibri" w:eastAsia="Times New Roman" w:hAnsi="Times New Roman" w:cs="Times New Roman"/>
          <w:sz w:val="28"/>
          <w:szCs w:val="28"/>
          <w:lang w:val="ru-RU" w:eastAsia="ru-RU"/>
        </w:rPr>
        <w:t>ними</w:t>
      </w:r>
      <w:r w:rsidRPr="00CB31EF">
        <w:rPr>
          <w:rFonts w:ascii="Calibri" w:eastAsia="Times New Roman" w:hAnsi="Times New Roman" w:cs="Times New Roman"/>
          <w:sz w:val="28"/>
          <w:szCs w:val="28"/>
          <w:lang w:val="ru-RU" w:eastAsia="ru-RU"/>
        </w:rPr>
        <w:t xml:space="preserve"> </w:t>
      </w:r>
      <w:r w:rsidRPr="00CB31EF">
        <w:rPr>
          <w:rFonts w:ascii="Calibri" w:eastAsia="Times New Roman" w:hAnsi="Times New Roman" w:cs="Times New Roman"/>
          <w:sz w:val="28"/>
          <w:szCs w:val="28"/>
          <w:lang w:val="ru-RU" w:eastAsia="ru-RU"/>
        </w:rPr>
        <w:t>територію</w:t>
      </w:r>
      <w:r w:rsidRPr="00CB31EF">
        <w:rPr>
          <w:rFonts w:ascii="Calibri" w:eastAsia="Times New Roman" w:hAnsi="Times New Roman" w:cs="Times New Roman"/>
          <w:sz w:val="28"/>
          <w:szCs w:val="28"/>
          <w:lang w:val="ru-RU" w:eastAsia="ru-RU"/>
        </w:rPr>
        <w:t xml:space="preserve"> </w:t>
      </w:r>
      <w:r w:rsidRPr="00CB31EF">
        <w:rPr>
          <w:rFonts w:ascii="Calibri" w:eastAsia="Times New Roman" w:hAnsi="Times New Roman" w:cs="Times New Roman"/>
          <w:sz w:val="28"/>
          <w:szCs w:val="28"/>
          <w:lang w:val="ru-RU" w:eastAsia="ru-RU"/>
        </w:rPr>
        <w:t>або</w:t>
      </w:r>
      <w:r w:rsidRPr="00CB31EF">
        <w:rPr>
          <w:rFonts w:ascii="Calibri" w:eastAsia="Times New Roman" w:hAnsi="Times New Roman" w:cs="Times New Roman"/>
          <w:sz w:val="28"/>
          <w:szCs w:val="28"/>
          <w:lang w:val="ru-RU" w:eastAsia="ru-RU"/>
        </w:rPr>
        <w:t xml:space="preserve"> </w:t>
      </w:r>
      <w:r w:rsidRPr="00CB31EF">
        <w:rPr>
          <w:rFonts w:ascii="Calibri" w:eastAsia="Times New Roman" w:hAnsi="Times New Roman" w:cs="Times New Roman"/>
          <w:sz w:val="28"/>
          <w:szCs w:val="28"/>
          <w:lang w:val="ru-RU" w:eastAsia="ru-RU"/>
        </w:rPr>
        <w:t>брати</w:t>
      </w:r>
      <w:r w:rsidRPr="00CB31EF">
        <w:rPr>
          <w:rFonts w:ascii="Calibri" w:eastAsia="Times New Roman" w:hAnsi="Times New Roman" w:cs="Times New Roman"/>
          <w:sz w:val="28"/>
          <w:szCs w:val="28"/>
          <w:lang w:val="ru-RU" w:eastAsia="ru-RU"/>
        </w:rPr>
        <w:t xml:space="preserve"> </w:t>
      </w:r>
      <w:r w:rsidRPr="00CB31EF">
        <w:rPr>
          <w:rFonts w:ascii="Calibri" w:eastAsia="Times New Roman" w:hAnsi="Times New Roman" w:cs="Times New Roman"/>
          <w:sz w:val="28"/>
          <w:szCs w:val="28"/>
          <w:lang w:val="ru-RU" w:eastAsia="ru-RU"/>
        </w:rPr>
        <w:t>пайову</w:t>
      </w:r>
      <w:r w:rsidRPr="00CB31EF">
        <w:rPr>
          <w:rFonts w:ascii="Calibri" w:eastAsia="Times New Roman" w:hAnsi="Times New Roman" w:cs="Times New Roman"/>
          <w:sz w:val="28"/>
          <w:szCs w:val="28"/>
          <w:lang w:val="ru-RU" w:eastAsia="ru-RU"/>
        </w:rPr>
        <w:t xml:space="preserve"> </w:t>
      </w:r>
      <w:r w:rsidRPr="00CB31EF">
        <w:rPr>
          <w:rFonts w:ascii="Calibri" w:eastAsia="Times New Roman" w:hAnsi="Times New Roman" w:cs="Times New Roman"/>
          <w:sz w:val="28"/>
          <w:szCs w:val="28"/>
          <w:lang w:val="ru-RU" w:eastAsia="ru-RU"/>
        </w:rPr>
        <w:t>участь</w:t>
      </w:r>
      <w:r w:rsidRPr="00CB31EF">
        <w:rPr>
          <w:rFonts w:ascii="Calibri" w:eastAsia="Times New Roman" w:hAnsi="Times New Roman" w:cs="Times New Roman"/>
          <w:sz w:val="28"/>
          <w:szCs w:val="28"/>
          <w:lang w:val="ru-RU" w:eastAsia="ru-RU"/>
        </w:rPr>
        <w:t xml:space="preserve"> </w:t>
      </w:r>
      <w:r w:rsidRPr="00CB31EF">
        <w:rPr>
          <w:rFonts w:ascii="Calibri" w:eastAsia="Times New Roman" w:hAnsi="Times New Roman" w:cs="Times New Roman"/>
          <w:sz w:val="28"/>
          <w:szCs w:val="28"/>
          <w:lang w:val="ru-RU" w:eastAsia="ru-RU"/>
        </w:rPr>
        <w:t>в</w:t>
      </w:r>
      <w:r w:rsidRPr="00CB31EF">
        <w:rPr>
          <w:rFonts w:ascii="Calibri" w:eastAsia="Times New Roman" w:hAnsi="Times New Roman" w:cs="Times New Roman"/>
          <w:sz w:val="28"/>
          <w:szCs w:val="28"/>
          <w:lang w:val="ru-RU" w:eastAsia="ru-RU"/>
        </w:rPr>
        <w:t xml:space="preserve"> </w:t>
      </w:r>
      <w:r w:rsidRPr="00CB31EF">
        <w:rPr>
          <w:rFonts w:ascii="Calibri" w:eastAsia="Times New Roman" w:hAnsi="Times New Roman" w:cs="Times New Roman"/>
          <w:sz w:val="28"/>
          <w:szCs w:val="28"/>
          <w:lang w:val="ru-RU" w:eastAsia="ru-RU"/>
        </w:rPr>
        <w:t>утриманні</w:t>
      </w:r>
      <w:r w:rsidRPr="00CB31EF">
        <w:rPr>
          <w:rFonts w:ascii="Calibri" w:eastAsia="Times New Roman" w:hAnsi="Times New Roman" w:cs="Times New Roman"/>
          <w:sz w:val="28"/>
          <w:szCs w:val="28"/>
          <w:lang w:val="ru-RU" w:eastAsia="ru-RU"/>
        </w:rPr>
        <w:t xml:space="preserve"> </w:t>
      </w:r>
      <w:r w:rsidRPr="00CB31EF">
        <w:rPr>
          <w:rFonts w:ascii="Calibri" w:eastAsia="Times New Roman" w:hAnsi="Times New Roman" w:cs="Times New Roman"/>
          <w:sz w:val="28"/>
          <w:szCs w:val="28"/>
          <w:lang w:val="ru-RU" w:eastAsia="ru-RU"/>
        </w:rPr>
        <w:t>цього</w:t>
      </w:r>
      <w:r w:rsidRPr="00CB31EF">
        <w:rPr>
          <w:rFonts w:ascii="Calibri" w:eastAsia="Times New Roman" w:hAnsi="Times New Roman" w:cs="Times New Roman"/>
          <w:sz w:val="28"/>
          <w:szCs w:val="28"/>
          <w:lang w:val="ru-RU" w:eastAsia="ru-RU"/>
        </w:rPr>
        <w:t xml:space="preserve"> </w:t>
      </w:r>
      <w:r w:rsidRPr="00CB31EF">
        <w:rPr>
          <w:rFonts w:ascii="Calibri" w:eastAsia="Times New Roman" w:hAnsi="Times New Roman" w:cs="Times New Roman"/>
          <w:sz w:val="28"/>
          <w:szCs w:val="28"/>
          <w:lang w:val="ru-RU" w:eastAsia="ru-RU"/>
        </w:rPr>
        <w:t>об’єкта</w:t>
      </w:r>
      <w:r w:rsidRPr="00CB31EF">
        <w:rPr>
          <w:rFonts w:ascii="Calibri" w:eastAsia="Times New Roman" w:hAnsi="Times New Roman" w:cs="Times New Roman"/>
          <w:sz w:val="28"/>
          <w:szCs w:val="28"/>
          <w:lang w:val="ru-RU" w:eastAsia="ru-RU"/>
        </w:rPr>
        <w:t xml:space="preserve"> </w:t>
      </w:r>
      <w:r w:rsidRPr="00CB31EF">
        <w:rPr>
          <w:rFonts w:ascii="Calibri" w:eastAsia="Times New Roman" w:hAnsi="Times New Roman" w:cs="Times New Roman"/>
          <w:sz w:val="28"/>
          <w:szCs w:val="28"/>
          <w:lang w:val="ru-RU" w:eastAsia="ru-RU"/>
        </w:rPr>
        <w:t>на</w:t>
      </w:r>
      <w:r w:rsidRPr="00CB31EF">
        <w:rPr>
          <w:rFonts w:ascii="Calibri" w:eastAsia="Times New Roman" w:hAnsi="Times New Roman" w:cs="Times New Roman"/>
          <w:sz w:val="28"/>
          <w:szCs w:val="28"/>
          <w:lang w:val="ru-RU" w:eastAsia="ru-RU"/>
        </w:rPr>
        <w:t xml:space="preserve"> </w:t>
      </w:r>
      <w:r w:rsidRPr="00CB31EF">
        <w:rPr>
          <w:rFonts w:ascii="Calibri" w:eastAsia="Times New Roman" w:hAnsi="Times New Roman" w:cs="Times New Roman"/>
          <w:sz w:val="28"/>
          <w:szCs w:val="28"/>
          <w:lang w:val="ru-RU" w:eastAsia="ru-RU"/>
        </w:rPr>
        <w:t>умовах</w:t>
      </w:r>
      <w:r w:rsidRPr="00CB31EF">
        <w:rPr>
          <w:rFonts w:ascii="Calibri" w:eastAsia="Times New Roman" w:hAnsi="Times New Roman" w:cs="Times New Roman"/>
          <w:sz w:val="28"/>
          <w:szCs w:val="28"/>
          <w:lang w:val="ru-RU" w:eastAsia="ru-RU"/>
        </w:rPr>
        <w:t xml:space="preserve"> </w:t>
      </w:r>
      <w:r w:rsidRPr="00CB31EF">
        <w:rPr>
          <w:rFonts w:ascii="Calibri" w:eastAsia="Times New Roman" w:hAnsi="Times New Roman" w:cs="Times New Roman"/>
          <w:sz w:val="28"/>
          <w:szCs w:val="28"/>
          <w:lang w:val="ru-RU" w:eastAsia="ru-RU"/>
        </w:rPr>
        <w:t>договору</w:t>
      </w:r>
      <w:r w:rsidRPr="00CB31EF">
        <w:rPr>
          <w:rFonts w:ascii="Calibri" w:eastAsia="Times New Roman" w:hAnsi="Times New Roman" w:cs="Times New Roman"/>
          <w:sz w:val="28"/>
          <w:szCs w:val="28"/>
          <w:lang w:val="ru-RU" w:eastAsia="ru-RU"/>
        </w:rPr>
        <w:t xml:space="preserve">, </w:t>
      </w:r>
      <w:r w:rsidRPr="00CB31EF">
        <w:rPr>
          <w:rFonts w:ascii="Calibri" w:eastAsia="Times New Roman" w:hAnsi="Times New Roman" w:cs="Times New Roman"/>
          <w:sz w:val="28"/>
          <w:szCs w:val="28"/>
          <w:lang w:val="ru-RU" w:eastAsia="ru-RU"/>
        </w:rPr>
        <w:t>укладеного</w:t>
      </w:r>
      <w:r w:rsidRPr="00CB31EF">
        <w:rPr>
          <w:rFonts w:ascii="Calibri" w:eastAsia="Times New Roman" w:hAnsi="Times New Roman" w:cs="Times New Roman"/>
          <w:sz w:val="28"/>
          <w:szCs w:val="28"/>
          <w:lang w:val="ru-RU" w:eastAsia="ru-RU"/>
        </w:rPr>
        <w:t xml:space="preserve"> </w:t>
      </w:r>
      <w:r w:rsidRPr="00CB31EF">
        <w:rPr>
          <w:rFonts w:ascii="Calibri" w:eastAsia="Times New Roman" w:hAnsi="Times New Roman" w:cs="Times New Roman"/>
          <w:sz w:val="28"/>
          <w:szCs w:val="28"/>
          <w:lang w:val="ru-RU" w:eastAsia="ru-RU"/>
        </w:rPr>
        <w:t>із</w:t>
      </w:r>
      <w:r w:rsidRPr="00CB31EF">
        <w:rPr>
          <w:rFonts w:ascii="Calibri" w:eastAsia="Times New Roman" w:hAnsi="Times New Roman" w:cs="Times New Roman"/>
          <w:sz w:val="28"/>
          <w:szCs w:val="28"/>
          <w:lang w:val="ru-RU" w:eastAsia="ru-RU"/>
        </w:rPr>
        <w:t xml:space="preserve"> </w:t>
      </w:r>
      <w:r w:rsidRPr="00CB31EF">
        <w:rPr>
          <w:rFonts w:ascii="Calibri" w:eastAsia="Times New Roman" w:hAnsi="Times New Roman" w:cs="Times New Roman"/>
          <w:sz w:val="28"/>
          <w:szCs w:val="28"/>
          <w:lang w:val="ru-RU" w:eastAsia="ru-RU"/>
        </w:rPr>
        <w:t>балансоутримувачем</w:t>
      </w:r>
      <w:r w:rsidRPr="00CB31EF">
        <w:rPr>
          <w:rFonts w:ascii="Calibri" w:eastAsia="Times New Roman" w:hAnsi="Times New Roman" w:cs="Times New Roman"/>
          <w:sz w:val="28"/>
          <w:szCs w:val="28"/>
          <w:lang w:val="ru-RU" w:eastAsia="ru-RU"/>
        </w:rPr>
        <w:t>.</w:t>
      </w:r>
      <w:r w:rsidRPr="00CB31EF">
        <w:rPr>
          <w:rFonts w:ascii="Calibri" w:eastAsia="Times New Roman" w:hAnsi="Times New Roman" w:cs="Times New Roman"/>
          <w:sz w:val="28"/>
          <w:szCs w:val="28"/>
          <w:lang w:eastAsia="ru-RU"/>
        </w:rPr>
        <w:t xml:space="preserve"> </w:t>
      </w:r>
    </w:p>
    <w:p w:rsidR="00CB31EF" w:rsidRPr="00CB31EF" w:rsidRDefault="00CB31EF" w:rsidP="00CB31EF">
      <w:pPr>
        <w:tabs>
          <w:tab w:val="left" w:pos="851"/>
        </w:tabs>
        <w:spacing w:after="0" w:line="240" w:lineRule="auto"/>
        <w:jc w:val="both"/>
        <w:rPr>
          <w:rFonts w:ascii="Calibri"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ab/>
      </w:r>
      <w:r w:rsidRPr="00CB31EF">
        <w:rPr>
          <w:rFonts w:ascii="Times New Roman" w:eastAsia="Times New Roman" w:hAnsi="Times New Roman" w:cs="Times New Roman"/>
          <w:sz w:val="28"/>
          <w:szCs w:val="28"/>
          <w:lang w:val="ru-RU" w:eastAsia="ru-RU"/>
        </w:rPr>
        <w:t>3</w:t>
      </w:r>
      <w:r w:rsidRPr="00CB31EF">
        <w:rPr>
          <w:rFonts w:ascii="Times New Roman" w:eastAsia="Times New Roman" w:hAnsi="Times New Roman" w:cs="Times New Roman"/>
          <w:sz w:val="28"/>
          <w:szCs w:val="28"/>
          <w:lang w:eastAsia="ru-RU"/>
        </w:rPr>
        <w:t>.2.</w:t>
      </w:r>
      <w:r w:rsidRPr="00CB31EF">
        <w:rPr>
          <w:rFonts w:ascii="Calibri" w:eastAsia="Times New Roman" w:hAnsi="Times New Roman" w:cs="Times New Roman"/>
          <w:sz w:val="28"/>
          <w:szCs w:val="28"/>
          <w:lang w:val="ru-RU" w:eastAsia="ru-RU"/>
        </w:rPr>
        <w:t>Визначення</w:t>
      </w:r>
      <w:r w:rsidRPr="00CB31EF">
        <w:rPr>
          <w:rFonts w:ascii="Calibri" w:eastAsia="Times New Roman" w:hAnsi="Times New Roman" w:cs="Times New Roman"/>
          <w:sz w:val="28"/>
          <w:szCs w:val="28"/>
          <w:lang w:val="ru-RU" w:eastAsia="ru-RU"/>
        </w:rPr>
        <w:t xml:space="preserve"> </w:t>
      </w:r>
      <w:r w:rsidRPr="00CB31EF">
        <w:rPr>
          <w:rFonts w:ascii="Calibri" w:eastAsia="Times New Roman" w:hAnsi="Times New Roman" w:cs="Times New Roman"/>
          <w:sz w:val="28"/>
          <w:szCs w:val="28"/>
          <w:lang w:val="ru-RU" w:eastAsia="ru-RU"/>
        </w:rPr>
        <w:t>меж</w:t>
      </w:r>
      <w:r w:rsidRPr="00CB31EF">
        <w:rPr>
          <w:rFonts w:ascii="Calibri" w:eastAsia="Times New Roman" w:hAnsi="Times New Roman" w:cs="Times New Roman"/>
          <w:sz w:val="28"/>
          <w:szCs w:val="28"/>
          <w:lang w:val="ru-RU" w:eastAsia="ru-RU"/>
        </w:rPr>
        <w:t xml:space="preserve"> </w:t>
      </w:r>
      <w:r w:rsidRPr="00CB31EF">
        <w:rPr>
          <w:rFonts w:ascii="Calibri" w:eastAsia="Times New Roman" w:hAnsi="Times New Roman" w:cs="Times New Roman"/>
          <w:sz w:val="28"/>
          <w:szCs w:val="28"/>
          <w:lang w:val="ru-RU" w:eastAsia="ru-RU"/>
        </w:rPr>
        <w:t>утримання</w:t>
      </w:r>
      <w:r w:rsidRPr="00CB31EF">
        <w:rPr>
          <w:rFonts w:ascii="Calibri" w:eastAsia="Times New Roman" w:hAnsi="Times New Roman" w:cs="Times New Roman"/>
          <w:sz w:val="28"/>
          <w:szCs w:val="28"/>
          <w:lang w:val="ru-RU" w:eastAsia="ru-RU"/>
        </w:rPr>
        <w:t xml:space="preserve"> </w:t>
      </w:r>
      <w:r w:rsidRPr="00CB31EF">
        <w:rPr>
          <w:rFonts w:ascii="Calibri" w:eastAsia="Times New Roman" w:hAnsi="Times New Roman" w:cs="Times New Roman"/>
          <w:sz w:val="28"/>
          <w:szCs w:val="28"/>
          <w:lang w:val="ru-RU" w:eastAsia="ru-RU"/>
        </w:rPr>
        <w:t>територій</w:t>
      </w:r>
      <w:r w:rsidRPr="00CB31EF">
        <w:rPr>
          <w:rFonts w:ascii="Calibri" w:eastAsia="Times New Roman" w:hAnsi="Times New Roman" w:cs="Times New Roman"/>
          <w:sz w:val="28"/>
          <w:szCs w:val="28"/>
          <w:lang w:val="ru-RU" w:eastAsia="ru-RU"/>
        </w:rPr>
        <w:t xml:space="preserve">, </w:t>
      </w:r>
      <w:r w:rsidRPr="00CB31EF">
        <w:rPr>
          <w:rFonts w:ascii="Calibri" w:eastAsia="Times New Roman" w:hAnsi="Times New Roman" w:cs="Times New Roman"/>
          <w:sz w:val="28"/>
          <w:szCs w:val="28"/>
          <w:lang w:val="ru-RU" w:eastAsia="ru-RU"/>
        </w:rPr>
        <w:t>прилеглих</w:t>
      </w:r>
      <w:r w:rsidRPr="00CB31EF">
        <w:rPr>
          <w:rFonts w:ascii="Calibri" w:eastAsia="Times New Roman" w:hAnsi="Times New Roman" w:cs="Times New Roman"/>
          <w:sz w:val="28"/>
          <w:szCs w:val="28"/>
          <w:lang w:val="ru-RU" w:eastAsia="ru-RU"/>
        </w:rPr>
        <w:t xml:space="preserve"> </w:t>
      </w:r>
      <w:r w:rsidRPr="00CB31EF">
        <w:rPr>
          <w:rFonts w:ascii="Calibri" w:eastAsia="Times New Roman" w:hAnsi="Times New Roman" w:cs="Times New Roman"/>
          <w:sz w:val="28"/>
          <w:szCs w:val="28"/>
          <w:lang w:val="ru-RU" w:eastAsia="ru-RU"/>
        </w:rPr>
        <w:t>до</w:t>
      </w:r>
      <w:r w:rsidRPr="00CB31EF">
        <w:rPr>
          <w:rFonts w:ascii="Calibri" w:eastAsia="Times New Roman" w:hAnsi="Times New Roman" w:cs="Times New Roman"/>
          <w:sz w:val="28"/>
          <w:szCs w:val="28"/>
          <w:lang w:val="ru-RU" w:eastAsia="ru-RU"/>
        </w:rPr>
        <w:t xml:space="preserve"> </w:t>
      </w:r>
      <w:r w:rsidRPr="00CB31EF">
        <w:rPr>
          <w:rFonts w:ascii="Calibri" w:eastAsia="Times New Roman" w:hAnsi="Times New Roman" w:cs="Times New Roman"/>
          <w:sz w:val="28"/>
          <w:szCs w:val="28"/>
          <w:lang w:val="ru-RU" w:eastAsia="ru-RU"/>
        </w:rPr>
        <w:t>території</w:t>
      </w:r>
      <w:r w:rsidRPr="00CB31EF">
        <w:rPr>
          <w:rFonts w:ascii="Calibri" w:eastAsia="Times New Roman" w:hAnsi="Times New Roman" w:cs="Times New Roman"/>
          <w:sz w:val="28"/>
          <w:szCs w:val="28"/>
          <w:lang w:val="ru-RU" w:eastAsia="ru-RU"/>
        </w:rPr>
        <w:t xml:space="preserve"> </w:t>
      </w:r>
      <w:r w:rsidRPr="00CB31EF">
        <w:rPr>
          <w:rFonts w:ascii="Calibri" w:eastAsia="Times New Roman" w:hAnsi="Times New Roman" w:cs="Times New Roman"/>
          <w:sz w:val="28"/>
          <w:szCs w:val="28"/>
          <w:lang w:val="ru-RU" w:eastAsia="ru-RU"/>
        </w:rPr>
        <w:t>підприємств</w:t>
      </w:r>
      <w:r w:rsidRPr="00CB31EF">
        <w:rPr>
          <w:rFonts w:ascii="Calibri" w:eastAsia="Times New Roman" w:hAnsi="Times New Roman" w:cs="Times New Roman"/>
          <w:sz w:val="28"/>
          <w:szCs w:val="28"/>
          <w:lang w:val="ru-RU" w:eastAsia="ru-RU"/>
        </w:rPr>
        <w:t xml:space="preserve">, </w:t>
      </w:r>
      <w:r w:rsidRPr="00CB31EF">
        <w:rPr>
          <w:rFonts w:ascii="Calibri" w:eastAsia="Times New Roman" w:hAnsi="Times New Roman" w:cs="Times New Roman"/>
          <w:sz w:val="28"/>
          <w:szCs w:val="28"/>
          <w:lang w:val="ru-RU" w:eastAsia="ru-RU"/>
        </w:rPr>
        <w:t>установ</w:t>
      </w:r>
      <w:r w:rsidRPr="00CB31EF">
        <w:rPr>
          <w:rFonts w:ascii="Calibri" w:eastAsia="Times New Roman" w:hAnsi="Times New Roman" w:cs="Times New Roman"/>
          <w:sz w:val="28"/>
          <w:szCs w:val="28"/>
          <w:lang w:val="ru-RU" w:eastAsia="ru-RU"/>
        </w:rPr>
        <w:t>,</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val="ru-RU" w:eastAsia="ru-RU"/>
        </w:rPr>
        <w:t>організацій</w:t>
      </w:r>
      <w:r w:rsidRPr="00CB31EF">
        <w:rPr>
          <w:rFonts w:ascii="Calibri" w:eastAsia="Times New Roman" w:hAnsi="Times New Roman" w:cs="Times New Roman"/>
          <w:sz w:val="28"/>
          <w:szCs w:val="28"/>
          <w:lang w:val="ru-RU" w:eastAsia="ru-RU"/>
        </w:rPr>
        <w:t xml:space="preserve">, </w:t>
      </w:r>
      <w:r w:rsidRPr="00CB31EF">
        <w:rPr>
          <w:rFonts w:ascii="Calibri" w:eastAsia="Times New Roman" w:hAnsi="Times New Roman" w:cs="Times New Roman"/>
          <w:sz w:val="28"/>
          <w:szCs w:val="28"/>
          <w:lang w:val="ru-RU" w:eastAsia="ru-RU"/>
        </w:rPr>
        <w:t>здійснюєть</w:t>
      </w:r>
      <w:r w:rsidRPr="00CB31EF">
        <w:rPr>
          <w:rFonts w:ascii="Calibri" w:eastAsia="Times New Roman" w:hAnsi="Times New Roman" w:cs="Times New Roman"/>
          <w:sz w:val="28"/>
          <w:szCs w:val="28"/>
          <w:lang w:eastAsia="ru-RU"/>
        </w:rPr>
        <w:t>ся</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відповідно</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до</w:t>
      </w:r>
      <w:r w:rsidRPr="00CB31EF">
        <w:rPr>
          <w:rFonts w:ascii="Calibri" w:eastAsia="Times New Roman" w:hAnsi="Times New Roman" w:cs="Times New Roman"/>
          <w:sz w:val="28"/>
          <w:szCs w:val="28"/>
          <w:lang w:eastAsia="ru-RU"/>
        </w:rPr>
        <w:t xml:space="preserve"> </w:t>
      </w:r>
      <w:hyperlink r:id="rId24" w:anchor="n175" w:history="1">
        <w:r w:rsidRPr="00CB31EF">
          <w:rPr>
            <w:rFonts w:ascii="Calibri" w:eastAsia="Times New Roman" w:hAnsi="Times New Roman" w:cs="Times New Roman"/>
            <w:sz w:val="28"/>
            <w:u w:val="single"/>
            <w:lang w:val="ru-RU" w:eastAsia="ru-RU"/>
          </w:rPr>
          <w:t>розділу</w:t>
        </w:r>
        <w:r w:rsidRPr="00CB31EF">
          <w:rPr>
            <w:rFonts w:ascii="Calibri" w:eastAsia="Times New Roman" w:hAnsi="Times New Roman" w:cs="Times New Roman"/>
            <w:sz w:val="28"/>
            <w:u w:val="single"/>
            <w:lang w:eastAsia="ru-RU"/>
          </w:rPr>
          <w:t xml:space="preserve"> </w:t>
        </w:r>
        <w:r w:rsidRPr="00CB31EF">
          <w:rPr>
            <w:rFonts w:ascii="Times New Roman" w:eastAsia="Times New Roman" w:hAnsi="Times New Roman" w:cs="Times New Roman"/>
            <w:sz w:val="28"/>
            <w:u w:val="single"/>
            <w:lang w:val="en-US" w:eastAsia="ru-RU"/>
          </w:rPr>
          <w:t>VII</w:t>
        </w:r>
        <w:r w:rsidRPr="00CB31EF">
          <w:rPr>
            <w:rFonts w:ascii="Calibri" w:eastAsia="Times New Roman" w:hAnsi="Times New Roman" w:cs="Times New Roman"/>
            <w:sz w:val="28"/>
            <w:u w:val="single"/>
            <w:lang w:val="ru-RU" w:eastAsia="ru-RU"/>
          </w:rPr>
          <w:t xml:space="preserve"> </w:t>
        </w:r>
      </w:hyperlink>
      <w:r w:rsidRPr="00CB31EF">
        <w:rPr>
          <w:rFonts w:ascii="Calibri" w:eastAsia="Times New Roman" w:hAnsi="Times New Roman" w:cs="Times New Roman"/>
          <w:sz w:val="28"/>
          <w:szCs w:val="28"/>
          <w:lang w:val="ru-RU" w:eastAsia="ru-RU"/>
        </w:rPr>
        <w:t> цих</w:t>
      </w:r>
      <w:r w:rsidRPr="00CB31EF">
        <w:rPr>
          <w:rFonts w:ascii="Calibri" w:eastAsia="Times New Roman" w:hAnsi="Times New Roman" w:cs="Times New Roman"/>
          <w:sz w:val="28"/>
          <w:szCs w:val="28"/>
          <w:lang w:val="ru-RU" w:eastAsia="ru-RU"/>
        </w:rPr>
        <w:t xml:space="preserve"> </w:t>
      </w:r>
      <w:r w:rsidRPr="00CB31EF">
        <w:rPr>
          <w:rFonts w:ascii="Calibri" w:eastAsia="Times New Roman" w:hAnsi="Times New Roman" w:cs="Times New Roman"/>
          <w:sz w:val="28"/>
          <w:szCs w:val="28"/>
          <w:lang w:eastAsia="ru-RU"/>
        </w:rPr>
        <w:t>П</w:t>
      </w:r>
      <w:r w:rsidRPr="00CB31EF">
        <w:rPr>
          <w:rFonts w:ascii="Calibri" w:eastAsia="Times New Roman" w:hAnsi="Times New Roman" w:cs="Times New Roman"/>
          <w:sz w:val="28"/>
          <w:szCs w:val="28"/>
          <w:lang w:val="ru-RU" w:eastAsia="ru-RU"/>
        </w:rPr>
        <w:t>равил</w:t>
      </w:r>
      <w:r w:rsidRPr="00CB31EF">
        <w:rPr>
          <w:rFonts w:ascii="Calibri" w:eastAsia="Times New Roman" w:hAnsi="Times New Roman" w:cs="Times New Roman"/>
          <w:sz w:val="28"/>
          <w:szCs w:val="28"/>
          <w:lang w:val="ru-RU" w:eastAsia="ru-RU"/>
        </w:rPr>
        <w:t>.</w:t>
      </w:r>
    </w:p>
    <w:p w:rsidR="00CB31EF" w:rsidRPr="00CB31EF" w:rsidRDefault="00CB31EF" w:rsidP="00CB31EF">
      <w:pPr>
        <w:tabs>
          <w:tab w:val="left" w:pos="0"/>
        </w:tabs>
        <w:spacing w:after="0" w:line="240" w:lineRule="auto"/>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ab/>
        <w:t>3.3.Визнання обсягів пайової участі підприємств, установ і організацій, які розміщуються на території об’єкта благоустрою, в утриманні цього об’єкта, здійсню органи місцевого самоврядування за формулою:</w:t>
      </w:r>
    </w:p>
    <w:p w:rsidR="00CB31EF" w:rsidRPr="00CB31EF" w:rsidRDefault="00CB31EF" w:rsidP="00CB31EF">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CB31EF">
        <w:rPr>
          <w:rFonts w:ascii="Calibri" w:eastAsia="Times New Roman" w:hAnsi="Times New Roman" w:cs="Times New Roman"/>
          <w:sz w:val="24"/>
          <w:szCs w:val="24"/>
          <w:lang w:eastAsia="uk-UA"/>
        </w:rPr>
        <w:t>ПУ</w:t>
      </w:r>
      <w:r w:rsidRPr="00CB31EF">
        <w:rPr>
          <w:rFonts w:ascii="Calibri" w:eastAsia="Times New Roman" w:hAnsi="Times New Roman" w:cs="Times New Roman"/>
          <w:sz w:val="24"/>
          <w:szCs w:val="24"/>
          <w:vertAlign w:val="subscript"/>
          <w:lang w:eastAsia="uk-UA"/>
        </w:rPr>
        <w:t>річна</w:t>
      </w:r>
      <w:r w:rsidRPr="00CB31EF">
        <w:rPr>
          <w:rFonts w:ascii="Calibri" w:eastAsia="Times New Roman" w:hAnsi="Times New Roman" w:cs="Times New Roman"/>
          <w:sz w:val="24"/>
          <w:szCs w:val="24"/>
          <w:lang w:eastAsia="uk-UA"/>
        </w:rPr>
        <w:t xml:space="preserve"> = </w:t>
      </w:r>
      <w:r w:rsidRPr="00CB31EF">
        <w:rPr>
          <w:rFonts w:ascii="Calibri" w:eastAsia="Times New Roman" w:hAnsi="Times New Roman" w:cs="Times New Roman"/>
          <w:sz w:val="24"/>
          <w:szCs w:val="24"/>
          <w:lang w:eastAsia="uk-UA"/>
        </w:rPr>
        <w:t>П</w:t>
      </w:r>
      <w:r w:rsidRPr="00CB31EF">
        <w:rPr>
          <w:rFonts w:ascii="Calibri" w:eastAsia="Times New Roman" w:hAnsi="Times New Roman" w:cs="Times New Roman"/>
          <w:sz w:val="24"/>
          <w:szCs w:val="24"/>
          <w:vertAlign w:val="subscript"/>
          <w:lang w:eastAsia="uk-UA"/>
        </w:rPr>
        <w:t>з</w:t>
      </w:r>
      <w:r w:rsidRPr="00CB31EF">
        <w:rPr>
          <w:rFonts w:ascii="Calibri" w:eastAsia="Times New Roman" w:hAnsi="Times New Roman" w:cs="Times New Roman"/>
          <w:sz w:val="24"/>
          <w:szCs w:val="24"/>
          <w:lang w:eastAsia="uk-UA"/>
        </w:rPr>
        <w:t xml:space="preserve"> </w:t>
      </w:r>
      <w:r w:rsidRPr="00CB31EF">
        <w:rPr>
          <w:rFonts w:ascii="Calibri" w:eastAsia="Times New Roman" w:hAnsi="Times New Roman" w:cs="Times New Roman"/>
          <w:sz w:val="24"/>
          <w:szCs w:val="24"/>
          <w:lang w:eastAsia="uk-UA"/>
        </w:rPr>
        <w:t>х</w:t>
      </w:r>
      <w:r w:rsidRPr="00CB31EF">
        <w:rPr>
          <w:rFonts w:ascii="Calibri" w:eastAsia="Times New Roman" w:hAnsi="Times New Roman" w:cs="Times New Roman"/>
          <w:sz w:val="24"/>
          <w:szCs w:val="24"/>
          <w:lang w:eastAsia="uk-UA"/>
        </w:rPr>
        <w:t xml:space="preserve"> </w:t>
      </w:r>
      <w:r w:rsidRPr="00CB31EF">
        <w:rPr>
          <w:rFonts w:ascii="Calibri" w:eastAsia="Times New Roman" w:hAnsi="Times New Roman" w:cs="Times New Roman"/>
          <w:sz w:val="24"/>
          <w:szCs w:val="24"/>
          <w:lang w:eastAsia="uk-UA"/>
        </w:rPr>
        <w:t>С</w:t>
      </w:r>
      <w:r w:rsidRPr="00CB31EF">
        <w:rPr>
          <w:rFonts w:ascii="Calibri" w:eastAsia="Times New Roman" w:hAnsi="Times New Roman" w:cs="Times New Roman"/>
          <w:sz w:val="24"/>
          <w:szCs w:val="24"/>
          <w:vertAlign w:val="subscript"/>
          <w:lang w:eastAsia="uk-UA"/>
        </w:rPr>
        <w:t>бв</w:t>
      </w:r>
      <w:r w:rsidRPr="00CB31EF">
        <w:rPr>
          <w:rFonts w:ascii="Calibri" w:eastAsia="Times New Roman" w:hAnsi="Times New Roman" w:cs="Times New Roman"/>
          <w:sz w:val="24"/>
          <w:szCs w:val="24"/>
          <w:lang w:eastAsia="uk-UA"/>
        </w:rPr>
        <w:t xml:space="preserve"> </w:t>
      </w:r>
      <w:r w:rsidRPr="00CB31EF">
        <w:rPr>
          <w:rFonts w:ascii="Calibri" w:eastAsia="Times New Roman" w:hAnsi="Times New Roman" w:cs="Times New Roman"/>
          <w:sz w:val="24"/>
          <w:szCs w:val="24"/>
          <w:lang w:eastAsia="uk-UA"/>
        </w:rPr>
        <w:t>х</w:t>
      </w:r>
      <w:r w:rsidRPr="00CB31EF">
        <w:rPr>
          <w:rFonts w:ascii="Calibri" w:eastAsia="Times New Roman" w:hAnsi="Times New Roman" w:cs="Times New Roman"/>
          <w:sz w:val="24"/>
          <w:szCs w:val="24"/>
          <w:lang w:eastAsia="uk-UA"/>
        </w:rPr>
        <w:t xml:space="preserve"> </w:t>
      </w:r>
      <w:r w:rsidRPr="00CB31EF">
        <w:rPr>
          <w:rFonts w:ascii="Calibri" w:eastAsia="Times New Roman" w:hAnsi="Times New Roman" w:cs="Times New Roman"/>
          <w:sz w:val="24"/>
          <w:szCs w:val="24"/>
          <w:lang w:eastAsia="uk-UA"/>
        </w:rPr>
        <w:t>К</w:t>
      </w:r>
      <w:r w:rsidRPr="00CB31EF">
        <w:rPr>
          <w:rFonts w:ascii="Calibri" w:eastAsia="Times New Roman" w:hAnsi="Times New Roman" w:cs="Times New Roman"/>
          <w:sz w:val="24"/>
          <w:szCs w:val="24"/>
          <w:vertAlign w:val="subscript"/>
          <w:lang w:eastAsia="uk-UA"/>
        </w:rPr>
        <w:t>ф</w:t>
      </w:r>
      <w:r w:rsidRPr="00CB31EF">
        <w:rPr>
          <w:rFonts w:ascii="Times New Roman" w:eastAsia="Times New Roman" w:hAnsi="Times New Roman" w:cs="Times New Roman"/>
          <w:sz w:val="28"/>
          <w:szCs w:val="28"/>
          <w:lang w:val="ru-RU" w:eastAsia="ru-RU"/>
        </w:rPr>
        <w:t xml:space="preserve">, </w:t>
      </w:r>
    </w:p>
    <w:p w:rsidR="00CB31EF" w:rsidRPr="00CB31EF" w:rsidRDefault="00CB31EF" w:rsidP="00CB31EF">
      <w:pPr>
        <w:tabs>
          <w:tab w:val="left" w:pos="851"/>
        </w:tabs>
        <w:spacing w:after="0" w:line="240" w:lineRule="auto"/>
        <w:ind w:firstLine="567"/>
        <w:jc w:val="both"/>
        <w:rPr>
          <w:rFonts w:ascii="Times New Roman" w:eastAsia="Times New Roman" w:hAnsi="Times New Roman" w:cs="Times New Roman"/>
          <w:sz w:val="28"/>
          <w:szCs w:val="28"/>
          <w:lang w:val="ru-RU" w:eastAsia="ru-RU"/>
        </w:rPr>
      </w:pPr>
      <w:r w:rsidRPr="00CB31EF">
        <w:rPr>
          <w:rFonts w:ascii="Times New Roman" w:eastAsia="Times New Roman" w:hAnsi="Times New Roman" w:cs="Times New Roman"/>
          <w:sz w:val="28"/>
          <w:szCs w:val="28"/>
          <w:lang w:val="ru-RU" w:eastAsia="ru-RU"/>
        </w:rPr>
        <w:t xml:space="preserve">де </w:t>
      </w:r>
      <w:r w:rsidRPr="00CB31EF">
        <w:rPr>
          <w:rFonts w:ascii="Calibri" w:eastAsia="Times New Roman" w:hAnsi="Times New Roman" w:cs="Times New Roman"/>
          <w:sz w:val="28"/>
          <w:szCs w:val="28"/>
          <w:lang w:eastAsia="uk-UA"/>
        </w:rPr>
        <w:t>ПУ</w:t>
      </w:r>
      <w:r w:rsidRPr="00CB31EF">
        <w:rPr>
          <w:rFonts w:ascii="Calibri" w:eastAsia="Times New Roman" w:hAnsi="Times New Roman" w:cs="Times New Roman"/>
          <w:sz w:val="24"/>
          <w:szCs w:val="24"/>
          <w:vertAlign w:val="subscript"/>
          <w:lang w:eastAsia="uk-UA"/>
        </w:rPr>
        <w:t>річна</w:t>
      </w:r>
      <w:r w:rsidRPr="00CB31EF">
        <w:rPr>
          <w:rFonts w:ascii="Times New Roman" w:eastAsia="Times New Roman" w:hAnsi="Times New Roman" w:cs="Times New Roman"/>
          <w:sz w:val="28"/>
          <w:szCs w:val="28"/>
          <w:lang w:val="ru-RU" w:eastAsia="ru-RU"/>
        </w:rPr>
        <w:t xml:space="preserve"> – розмір пайової участі; </w:t>
      </w:r>
    </w:p>
    <w:p w:rsidR="00CB31EF" w:rsidRPr="00CB31EF" w:rsidRDefault="00CB31EF" w:rsidP="00CB31EF">
      <w:pPr>
        <w:tabs>
          <w:tab w:val="left" w:pos="851"/>
        </w:tabs>
        <w:spacing w:after="0" w:line="240" w:lineRule="auto"/>
        <w:ind w:firstLine="567"/>
        <w:jc w:val="both"/>
        <w:rPr>
          <w:rFonts w:ascii="Times New Roman" w:eastAsia="Times New Roman" w:hAnsi="Times New Roman" w:cs="Times New Roman"/>
          <w:sz w:val="28"/>
          <w:szCs w:val="28"/>
          <w:lang w:val="ru-RU" w:eastAsia="ru-RU"/>
        </w:rPr>
      </w:pPr>
      <w:r w:rsidRPr="00CB31EF">
        <w:rPr>
          <w:rFonts w:ascii="Times New Roman" w:eastAsia="Times New Roman" w:hAnsi="Times New Roman" w:cs="Times New Roman"/>
          <w:sz w:val="28"/>
          <w:szCs w:val="28"/>
          <w:lang w:val="ru-RU" w:eastAsia="ru-RU"/>
        </w:rPr>
        <w:t>П</w:t>
      </w:r>
      <w:r w:rsidRPr="00CB31EF">
        <w:rPr>
          <w:rFonts w:ascii="Times New Roman" w:eastAsia="Times New Roman" w:hAnsi="Times New Roman" w:cs="Times New Roman"/>
          <w:sz w:val="28"/>
          <w:szCs w:val="28"/>
          <w:vertAlign w:val="subscript"/>
          <w:lang w:val="ru-RU" w:eastAsia="ru-RU"/>
        </w:rPr>
        <w:t>з</w:t>
      </w:r>
      <w:r w:rsidRPr="00CB31EF">
        <w:rPr>
          <w:rFonts w:ascii="Times New Roman" w:eastAsia="Times New Roman" w:hAnsi="Times New Roman" w:cs="Times New Roman"/>
          <w:sz w:val="28"/>
          <w:szCs w:val="28"/>
          <w:lang w:val="ru-RU" w:eastAsia="ru-RU"/>
        </w:rPr>
        <w:t xml:space="preserve"> - загальна площа території, закріпленої за підприємством, установою, організацією;</w:t>
      </w:r>
    </w:p>
    <w:p w:rsidR="00CB31EF" w:rsidRPr="00CB31EF" w:rsidRDefault="00CB31EF" w:rsidP="00CB31EF">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val="ru-RU" w:eastAsia="ru-RU"/>
        </w:rPr>
        <w:t>С</w:t>
      </w:r>
      <w:r w:rsidRPr="00CB31EF">
        <w:rPr>
          <w:rFonts w:ascii="Times New Roman" w:eastAsia="Times New Roman" w:hAnsi="Times New Roman" w:cs="Times New Roman"/>
          <w:sz w:val="28"/>
          <w:szCs w:val="28"/>
          <w:vertAlign w:val="subscript"/>
          <w:lang w:val="ru-RU" w:eastAsia="ru-RU"/>
        </w:rPr>
        <w:t>бв</w:t>
      </w:r>
      <w:r w:rsidRPr="00CB31EF">
        <w:rPr>
          <w:rFonts w:ascii="Times New Roman" w:eastAsia="Times New Roman" w:hAnsi="Times New Roman" w:cs="Times New Roman"/>
          <w:sz w:val="28"/>
          <w:szCs w:val="28"/>
          <w:lang w:val="ru-RU" w:eastAsia="ru-RU"/>
        </w:rPr>
        <w:t xml:space="preserve"> - базова вартість одного квадратного метра земель у межах населеного пункту, визначена у технічній документації з нормативної грошової оцінки земельних ділянок у межах населених пунктів.</w:t>
      </w:r>
    </w:p>
    <w:p w:rsidR="00CB31EF" w:rsidRPr="00CB31EF" w:rsidRDefault="00CB31EF" w:rsidP="00CB31EF">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Кф – коефіцієнт функціонального використання об’єкта благоустрою, встановлений рішенням виконавчого комітету міської ради.</w:t>
      </w:r>
    </w:p>
    <w:p w:rsidR="00CB31EF" w:rsidRPr="00CB31EF" w:rsidRDefault="00CB31EF" w:rsidP="00CB31EF">
      <w:pPr>
        <w:tabs>
          <w:tab w:val="left" w:pos="851"/>
        </w:tabs>
        <w:spacing w:after="0" w:line="240" w:lineRule="auto"/>
        <w:ind w:firstLine="567"/>
        <w:jc w:val="both"/>
        <w:rPr>
          <w:rFonts w:ascii="Times New Roman" w:eastAsia="Times New Roman" w:hAnsi="Times New Roman" w:cs="Times New Roman"/>
          <w:sz w:val="28"/>
          <w:szCs w:val="28"/>
          <w:lang w:val="ru-RU" w:eastAsia="ru-RU"/>
        </w:rPr>
      </w:pPr>
      <w:r w:rsidRPr="00CB31EF">
        <w:rPr>
          <w:rFonts w:ascii="Times New Roman" w:eastAsia="Times New Roman" w:hAnsi="Times New Roman" w:cs="Times New Roman"/>
          <w:sz w:val="28"/>
          <w:szCs w:val="28"/>
          <w:lang w:val="ru-RU" w:eastAsia="ru-RU"/>
        </w:rPr>
        <w:t>3</w:t>
      </w:r>
      <w:r w:rsidRPr="00CB31EF">
        <w:rPr>
          <w:rFonts w:ascii="Times New Roman" w:eastAsia="Times New Roman" w:hAnsi="Times New Roman" w:cs="Times New Roman"/>
          <w:sz w:val="28"/>
          <w:szCs w:val="28"/>
          <w:lang w:eastAsia="ru-RU"/>
        </w:rPr>
        <w:t>.</w:t>
      </w:r>
      <w:r w:rsidRPr="00CB31EF">
        <w:rPr>
          <w:rFonts w:ascii="Times New Roman" w:eastAsia="Times New Roman" w:hAnsi="Times New Roman" w:cs="Times New Roman"/>
          <w:sz w:val="28"/>
          <w:szCs w:val="28"/>
          <w:lang w:val="ru-RU" w:eastAsia="ru-RU"/>
        </w:rPr>
        <w:t>4.</w:t>
      </w:r>
      <w:r w:rsidRPr="00CB31EF">
        <w:rPr>
          <w:rFonts w:ascii="Calibri" w:eastAsia="Times New Roman" w:hAnsi="Times New Roman" w:cs="Times New Roman"/>
          <w:sz w:val="28"/>
          <w:szCs w:val="28"/>
          <w:lang w:val="ru-RU" w:eastAsia="ru-RU"/>
        </w:rPr>
        <w:tab/>
      </w:r>
      <w:r w:rsidRPr="00CB31EF">
        <w:rPr>
          <w:rFonts w:ascii="Times New Roman" w:eastAsia="Times New Roman" w:hAnsi="Times New Roman" w:cs="Times New Roman"/>
          <w:sz w:val="28"/>
          <w:szCs w:val="28"/>
          <w:lang w:val="ru-RU" w:eastAsia="ru-RU"/>
        </w:rPr>
        <w:t>Підприємства, установи і організації на власних та закріплених територіях повинні здійснювати весь комплекс робіт, спрямований на наведення та постійне підтримання чистоти і порядку, збереження зелених насаджень, а саме:</w:t>
      </w:r>
    </w:p>
    <w:p w:rsidR="00CB31EF" w:rsidRPr="00CB31EF" w:rsidRDefault="00CB31EF" w:rsidP="00CB31EF">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val="ru-RU" w:eastAsia="ru-RU"/>
        </w:rPr>
        <w:t>3</w:t>
      </w:r>
      <w:r w:rsidRPr="00CB31EF">
        <w:rPr>
          <w:rFonts w:ascii="Times New Roman" w:eastAsia="Times New Roman" w:hAnsi="Times New Roman" w:cs="Times New Roman"/>
          <w:sz w:val="28"/>
          <w:szCs w:val="28"/>
          <w:lang w:eastAsia="ru-RU"/>
        </w:rPr>
        <w:t>.4.1.</w:t>
      </w:r>
      <w:r w:rsidRPr="00CB31EF">
        <w:rPr>
          <w:rFonts w:ascii="Calibri" w:eastAsia="Times New Roman" w:hAnsi="Times New Roman" w:cs="Times New Roman"/>
          <w:sz w:val="28"/>
          <w:szCs w:val="28"/>
          <w:lang w:val="ru-RU" w:eastAsia="ru-RU"/>
        </w:rPr>
        <w:tab/>
      </w:r>
      <w:r w:rsidRPr="00CB31EF">
        <w:rPr>
          <w:rFonts w:ascii="Times New Roman" w:eastAsia="Times New Roman" w:hAnsi="Times New Roman" w:cs="Times New Roman"/>
          <w:sz w:val="28"/>
          <w:szCs w:val="28"/>
          <w:lang w:eastAsia="ru-RU"/>
        </w:rPr>
        <w:t>забезпечення постійного  прибирання від сміття, побутових відходів, бруду, опалого листя, снігу, з метою утримання  об’єктів благоустрою та прилеглих територій у належному санітарному стані; при цьому тротуари прибираються вздовж всієї ділянки будівлі (споруди), домоволодіння /садиби (в межах належності) - до бордюрного каменю;</w:t>
      </w:r>
    </w:p>
    <w:p w:rsidR="00CB31EF" w:rsidRPr="00CB31EF" w:rsidRDefault="00CB31EF" w:rsidP="00CB31EF">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3.4.2.</w:t>
      </w:r>
      <w:r w:rsidRPr="00CB31EF">
        <w:rPr>
          <w:rFonts w:ascii="Calibri" w:eastAsia="Times New Roman" w:hAnsi="Times New Roman" w:cs="Times New Roman"/>
          <w:sz w:val="28"/>
          <w:szCs w:val="28"/>
          <w:lang w:eastAsia="ru-RU"/>
        </w:rPr>
        <w:tab/>
      </w:r>
      <w:r w:rsidRPr="00CB31EF">
        <w:rPr>
          <w:rFonts w:ascii="Times New Roman" w:eastAsia="Times New Roman" w:hAnsi="Times New Roman" w:cs="Times New Roman"/>
          <w:sz w:val="28"/>
          <w:szCs w:val="28"/>
          <w:lang w:eastAsia="ru-RU"/>
        </w:rPr>
        <w:t>забезпечення вивезення сміття, бруду, побутових відходів, опалого листя на відведені для цього ділянки або об’єкти поводження з відходами. Вивезення сміття, побутових відходів здійснюється шляхом укладення відповідних договорів із спеціалізованими підприємствами (або власним транспортним засобом на полігон побутових відходів);</w:t>
      </w:r>
    </w:p>
    <w:p w:rsidR="00CB31EF" w:rsidRPr="00CB31EF" w:rsidRDefault="00CB31EF" w:rsidP="00CB31EF">
      <w:pPr>
        <w:tabs>
          <w:tab w:val="left" w:pos="851"/>
        </w:tabs>
        <w:spacing w:after="0" w:line="240" w:lineRule="auto"/>
        <w:ind w:firstLine="567"/>
        <w:jc w:val="both"/>
        <w:rPr>
          <w:rFonts w:ascii="Times New Roman" w:eastAsia="Times New Roman" w:hAnsi="Times New Roman" w:cs="Times New Roman"/>
          <w:sz w:val="28"/>
          <w:szCs w:val="28"/>
          <w:lang w:val="ru-RU" w:eastAsia="ru-RU"/>
        </w:rPr>
      </w:pPr>
      <w:r w:rsidRPr="00CB31EF">
        <w:rPr>
          <w:rFonts w:ascii="Times New Roman" w:eastAsia="Times New Roman" w:hAnsi="Times New Roman" w:cs="Times New Roman"/>
          <w:sz w:val="28"/>
          <w:szCs w:val="28"/>
          <w:lang w:val="ru-RU" w:eastAsia="ru-RU"/>
        </w:rPr>
        <w:lastRenderedPageBreak/>
        <w:t>3</w:t>
      </w:r>
      <w:r w:rsidRPr="00CB31EF">
        <w:rPr>
          <w:rFonts w:ascii="Times New Roman" w:eastAsia="Times New Roman" w:hAnsi="Times New Roman" w:cs="Times New Roman"/>
          <w:sz w:val="28"/>
          <w:szCs w:val="28"/>
          <w:lang w:eastAsia="ru-RU"/>
        </w:rPr>
        <w:t>.4.3</w:t>
      </w:r>
      <w:r w:rsidRPr="00CB31EF">
        <w:rPr>
          <w:rFonts w:ascii="Calibri" w:eastAsia="Times New Roman" w:hAnsi="Times New Roman" w:cs="Times New Roman"/>
          <w:sz w:val="28"/>
          <w:szCs w:val="28"/>
          <w:lang w:val="ru-RU" w:eastAsia="ru-RU"/>
        </w:rPr>
        <w:tab/>
      </w:r>
      <w:r w:rsidRPr="00CB31EF">
        <w:rPr>
          <w:rFonts w:ascii="Times New Roman" w:eastAsia="Times New Roman" w:hAnsi="Times New Roman" w:cs="Times New Roman"/>
          <w:sz w:val="28"/>
          <w:szCs w:val="28"/>
          <w:lang w:val="ru-RU" w:eastAsia="ru-RU"/>
        </w:rPr>
        <w:t>регулярне миття об’єктів та елементів благоустрою</w:t>
      </w:r>
      <w:r w:rsidRPr="00CB31EF">
        <w:rPr>
          <w:rFonts w:ascii="Times New Roman" w:eastAsia="Times New Roman" w:hAnsi="Times New Roman" w:cs="Times New Roman"/>
          <w:sz w:val="28"/>
          <w:szCs w:val="28"/>
          <w:lang w:eastAsia="ru-RU"/>
        </w:rPr>
        <w:t xml:space="preserve"> (у разі придатності їх до миття) з періодичністю</w:t>
      </w:r>
      <w:r w:rsidRPr="00CB31EF">
        <w:rPr>
          <w:rFonts w:ascii="Times New Roman" w:eastAsia="Times New Roman" w:hAnsi="Times New Roman" w:cs="Times New Roman"/>
          <w:sz w:val="28"/>
          <w:szCs w:val="28"/>
          <w:lang w:val="ru-RU" w:eastAsia="ru-RU"/>
        </w:rPr>
        <w:t xml:space="preserve">, </w:t>
      </w:r>
      <w:r w:rsidRPr="00CB31EF">
        <w:rPr>
          <w:rFonts w:ascii="Times New Roman" w:eastAsia="Times New Roman" w:hAnsi="Times New Roman" w:cs="Times New Roman"/>
          <w:sz w:val="28"/>
          <w:szCs w:val="28"/>
          <w:lang w:eastAsia="ru-RU"/>
        </w:rPr>
        <w:t xml:space="preserve">яка дасть можливість забезпечити їх </w:t>
      </w:r>
      <w:r w:rsidRPr="00CB31EF">
        <w:rPr>
          <w:rFonts w:ascii="Times New Roman" w:eastAsia="Times New Roman" w:hAnsi="Times New Roman" w:cs="Times New Roman"/>
          <w:sz w:val="28"/>
          <w:szCs w:val="28"/>
          <w:lang w:val="ru-RU" w:eastAsia="ru-RU"/>
        </w:rPr>
        <w:t xml:space="preserve"> утримання в належному </w:t>
      </w:r>
      <w:r w:rsidRPr="00CB31EF">
        <w:rPr>
          <w:rFonts w:ascii="Times New Roman" w:eastAsia="Times New Roman" w:hAnsi="Times New Roman" w:cs="Times New Roman"/>
          <w:sz w:val="28"/>
          <w:szCs w:val="28"/>
          <w:lang w:eastAsia="ru-RU"/>
        </w:rPr>
        <w:t xml:space="preserve">санітарному </w:t>
      </w:r>
      <w:r w:rsidRPr="00CB31EF">
        <w:rPr>
          <w:rFonts w:ascii="Times New Roman" w:eastAsia="Times New Roman" w:hAnsi="Times New Roman" w:cs="Times New Roman"/>
          <w:sz w:val="28"/>
          <w:szCs w:val="28"/>
          <w:lang w:val="ru-RU" w:eastAsia="ru-RU"/>
        </w:rPr>
        <w:t>стані;</w:t>
      </w:r>
    </w:p>
    <w:p w:rsidR="00CB31EF" w:rsidRPr="00CB31EF" w:rsidRDefault="00CB31EF" w:rsidP="00CB31EF">
      <w:pPr>
        <w:tabs>
          <w:tab w:val="left" w:pos="851"/>
        </w:tabs>
        <w:spacing w:after="0" w:line="240" w:lineRule="auto"/>
        <w:ind w:firstLine="567"/>
        <w:jc w:val="both"/>
        <w:rPr>
          <w:rFonts w:ascii="Times New Roman" w:eastAsia="Times New Roman" w:hAnsi="Times New Roman" w:cs="Times New Roman"/>
          <w:sz w:val="28"/>
          <w:szCs w:val="28"/>
          <w:lang w:val="ru-RU" w:eastAsia="ru-RU"/>
        </w:rPr>
      </w:pPr>
      <w:r w:rsidRPr="00CB31EF">
        <w:rPr>
          <w:rFonts w:ascii="Times New Roman" w:eastAsia="Times New Roman" w:hAnsi="Times New Roman" w:cs="Times New Roman"/>
          <w:sz w:val="28"/>
          <w:szCs w:val="28"/>
          <w:lang w:val="ru-RU" w:eastAsia="ru-RU"/>
        </w:rPr>
        <w:t>3</w:t>
      </w:r>
      <w:r w:rsidRPr="00CB31EF">
        <w:rPr>
          <w:rFonts w:ascii="Times New Roman" w:eastAsia="Times New Roman" w:hAnsi="Times New Roman" w:cs="Times New Roman"/>
          <w:sz w:val="28"/>
          <w:szCs w:val="28"/>
          <w:lang w:eastAsia="ru-RU"/>
        </w:rPr>
        <w:t>.4.4</w:t>
      </w:r>
      <w:r w:rsidRPr="00CB31EF">
        <w:rPr>
          <w:rFonts w:ascii="Calibri" w:eastAsia="Times New Roman" w:hAnsi="Times New Roman" w:cs="Times New Roman"/>
          <w:sz w:val="28"/>
          <w:szCs w:val="28"/>
          <w:lang w:val="ru-RU" w:eastAsia="ru-RU"/>
        </w:rPr>
        <w:tab/>
      </w:r>
      <w:r w:rsidRPr="00CB31EF">
        <w:rPr>
          <w:rFonts w:ascii="Times New Roman" w:eastAsia="Times New Roman" w:hAnsi="Times New Roman" w:cs="Times New Roman"/>
          <w:sz w:val="28"/>
          <w:szCs w:val="28"/>
          <w:lang w:val="ru-RU" w:eastAsia="ru-RU"/>
        </w:rPr>
        <w:t>регулярне прибирання контейнерних майданчиків</w:t>
      </w:r>
      <w:r w:rsidRPr="00CB31EF">
        <w:rPr>
          <w:rFonts w:ascii="Times New Roman" w:eastAsia="Times New Roman" w:hAnsi="Times New Roman" w:cs="Times New Roman"/>
          <w:sz w:val="28"/>
          <w:szCs w:val="28"/>
          <w:lang w:eastAsia="ru-RU"/>
        </w:rPr>
        <w:t xml:space="preserve">, яка дасть можливість забезпечити їх </w:t>
      </w:r>
      <w:r w:rsidRPr="00CB31EF">
        <w:rPr>
          <w:rFonts w:ascii="Times New Roman" w:eastAsia="Times New Roman" w:hAnsi="Times New Roman" w:cs="Times New Roman"/>
          <w:sz w:val="28"/>
          <w:szCs w:val="28"/>
          <w:lang w:val="ru-RU" w:eastAsia="ru-RU"/>
        </w:rPr>
        <w:t xml:space="preserve"> утримання в належному </w:t>
      </w:r>
      <w:r w:rsidRPr="00CB31EF">
        <w:rPr>
          <w:rFonts w:ascii="Times New Roman" w:eastAsia="Times New Roman" w:hAnsi="Times New Roman" w:cs="Times New Roman"/>
          <w:sz w:val="28"/>
          <w:szCs w:val="28"/>
          <w:lang w:eastAsia="ru-RU"/>
        </w:rPr>
        <w:t xml:space="preserve">санітарному </w:t>
      </w:r>
      <w:r w:rsidRPr="00CB31EF">
        <w:rPr>
          <w:rFonts w:ascii="Times New Roman" w:eastAsia="Times New Roman" w:hAnsi="Times New Roman" w:cs="Times New Roman"/>
          <w:sz w:val="28"/>
          <w:szCs w:val="28"/>
          <w:lang w:val="ru-RU" w:eastAsia="ru-RU"/>
        </w:rPr>
        <w:t>стані;</w:t>
      </w:r>
    </w:p>
    <w:p w:rsidR="00CB31EF" w:rsidRPr="00CB31EF" w:rsidRDefault="00CB31EF" w:rsidP="00CB31EF">
      <w:pPr>
        <w:tabs>
          <w:tab w:val="left" w:pos="851"/>
        </w:tabs>
        <w:spacing w:after="0" w:line="240" w:lineRule="auto"/>
        <w:ind w:firstLine="567"/>
        <w:jc w:val="both"/>
        <w:rPr>
          <w:rFonts w:ascii="Times New Roman" w:eastAsia="Times New Roman" w:hAnsi="Times New Roman" w:cs="Times New Roman"/>
          <w:sz w:val="28"/>
          <w:szCs w:val="28"/>
          <w:lang w:val="ru-RU" w:eastAsia="ru-RU"/>
        </w:rPr>
      </w:pPr>
      <w:r w:rsidRPr="00CB31EF">
        <w:rPr>
          <w:rFonts w:ascii="Times New Roman" w:eastAsia="Times New Roman" w:hAnsi="Times New Roman" w:cs="Times New Roman"/>
          <w:sz w:val="28"/>
          <w:szCs w:val="28"/>
          <w:lang w:val="ru-RU" w:eastAsia="ru-RU"/>
        </w:rPr>
        <w:t>3</w:t>
      </w:r>
      <w:r w:rsidRPr="00CB31EF">
        <w:rPr>
          <w:rFonts w:ascii="Times New Roman" w:eastAsia="Times New Roman" w:hAnsi="Times New Roman" w:cs="Times New Roman"/>
          <w:sz w:val="28"/>
          <w:szCs w:val="28"/>
          <w:lang w:eastAsia="ru-RU"/>
        </w:rPr>
        <w:t>.4.5</w:t>
      </w:r>
      <w:r w:rsidRPr="00CB31EF">
        <w:rPr>
          <w:rFonts w:ascii="Calibri" w:eastAsia="Times New Roman" w:hAnsi="Times New Roman" w:cs="Times New Roman"/>
          <w:sz w:val="28"/>
          <w:szCs w:val="28"/>
          <w:lang w:val="ru-RU" w:eastAsia="ru-RU"/>
        </w:rPr>
        <w:tab/>
      </w:r>
      <w:r w:rsidRPr="00CB31EF">
        <w:rPr>
          <w:rFonts w:ascii="Times New Roman" w:eastAsia="Times New Roman" w:hAnsi="Times New Roman" w:cs="Times New Roman"/>
          <w:sz w:val="28"/>
          <w:szCs w:val="28"/>
          <w:lang w:val="ru-RU" w:eastAsia="ru-RU"/>
        </w:rPr>
        <w:t>належне утримання приміщень громадських вбиралень, у тому числі дворових, та вбиралень на кінцевих зупинках громадського транспорту у належному санітарному та технічному стані;</w:t>
      </w:r>
    </w:p>
    <w:p w:rsidR="00CB31EF" w:rsidRPr="00CB31EF" w:rsidRDefault="00CB31EF" w:rsidP="00CB31EF">
      <w:pPr>
        <w:tabs>
          <w:tab w:val="left" w:pos="851"/>
        </w:tabs>
        <w:spacing w:after="0" w:line="240" w:lineRule="auto"/>
        <w:ind w:firstLine="567"/>
        <w:jc w:val="both"/>
        <w:rPr>
          <w:rFonts w:ascii="Times New Roman" w:eastAsia="Times New Roman" w:hAnsi="Times New Roman" w:cs="Times New Roman"/>
          <w:sz w:val="28"/>
          <w:szCs w:val="28"/>
          <w:lang w:val="ru-RU" w:eastAsia="ru-RU"/>
        </w:rPr>
      </w:pPr>
      <w:r w:rsidRPr="00CB31EF">
        <w:rPr>
          <w:rFonts w:ascii="Times New Roman" w:eastAsia="Times New Roman" w:hAnsi="Times New Roman" w:cs="Times New Roman"/>
          <w:sz w:val="28"/>
          <w:szCs w:val="28"/>
          <w:lang w:val="ru-RU" w:eastAsia="ru-RU"/>
        </w:rPr>
        <w:t>3</w:t>
      </w:r>
      <w:r w:rsidRPr="00CB31EF">
        <w:rPr>
          <w:rFonts w:ascii="Times New Roman" w:eastAsia="Times New Roman" w:hAnsi="Times New Roman" w:cs="Times New Roman"/>
          <w:sz w:val="28"/>
          <w:szCs w:val="28"/>
          <w:lang w:eastAsia="ru-RU"/>
        </w:rPr>
        <w:t>.4.6</w:t>
      </w:r>
      <w:r w:rsidRPr="00CB31EF">
        <w:rPr>
          <w:rFonts w:ascii="Calibri" w:eastAsia="Times New Roman" w:hAnsi="Times New Roman" w:cs="Times New Roman"/>
          <w:sz w:val="28"/>
          <w:szCs w:val="28"/>
          <w:lang w:val="ru-RU" w:eastAsia="ru-RU"/>
        </w:rPr>
        <w:tab/>
      </w:r>
      <w:r w:rsidRPr="00CB31EF">
        <w:rPr>
          <w:rFonts w:ascii="Times New Roman" w:eastAsia="Times New Roman" w:hAnsi="Times New Roman" w:cs="Times New Roman"/>
          <w:sz w:val="28"/>
          <w:szCs w:val="28"/>
          <w:lang w:val="ru-RU" w:eastAsia="ru-RU"/>
        </w:rPr>
        <w:t>очищення опор ліній електропередач, стовбурів, стовпів, парканів, дерев, будівель, інших елементів благоустрою від о</w:t>
      </w:r>
      <w:r w:rsidRPr="00CB31EF">
        <w:rPr>
          <w:rFonts w:ascii="Times New Roman" w:eastAsia="Times New Roman" w:hAnsi="Times New Roman" w:cs="Times New Roman"/>
          <w:sz w:val="28"/>
          <w:szCs w:val="28"/>
          <w:lang w:eastAsia="ru-RU"/>
        </w:rPr>
        <w:t>голошень</w:t>
      </w:r>
      <w:r w:rsidRPr="00CB31EF">
        <w:rPr>
          <w:rFonts w:ascii="Times New Roman" w:eastAsia="Times New Roman" w:hAnsi="Times New Roman" w:cs="Times New Roman"/>
          <w:sz w:val="28"/>
          <w:szCs w:val="28"/>
          <w:lang w:val="ru-RU" w:eastAsia="ru-RU"/>
        </w:rPr>
        <w:t>, реклам, вивішених у недозволених місцях;</w:t>
      </w:r>
    </w:p>
    <w:p w:rsidR="00CB31EF" w:rsidRPr="00CB31EF" w:rsidRDefault="00CB31EF" w:rsidP="00CB31EF">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val="ru-RU" w:eastAsia="ru-RU"/>
        </w:rPr>
        <w:t>3</w:t>
      </w:r>
      <w:r w:rsidRPr="00CB31EF">
        <w:rPr>
          <w:rFonts w:ascii="Times New Roman" w:eastAsia="Times New Roman" w:hAnsi="Times New Roman" w:cs="Times New Roman"/>
          <w:sz w:val="28"/>
          <w:szCs w:val="28"/>
          <w:lang w:eastAsia="ru-RU"/>
        </w:rPr>
        <w:t xml:space="preserve">.4.7 </w:t>
      </w:r>
      <w:r w:rsidRPr="00CB31EF">
        <w:rPr>
          <w:rFonts w:ascii="Calibri" w:eastAsia="Times New Roman" w:hAnsi="Times New Roman" w:cs="Times New Roman"/>
          <w:sz w:val="28"/>
          <w:szCs w:val="28"/>
          <w:lang w:eastAsia="ru-RU"/>
        </w:rPr>
        <w:t>контроль</w:t>
      </w:r>
      <w:r w:rsidRPr="00CB31EF">
        <w:rPr>
          <w:rFonts w:ascii="Times New Roman" w:eastAsia="Times New Roman" w:hAnsi="Times New Roman" w:cs="Times New Roman"/>
          <w:sz w:val="28"/>
          <w:szCs w:val="28"/>
          <w:lang w:val="ru-RU" w:eastAsia="ru-RU"/>
        </w:rPr>
        <w:t xml:space="preserve"> за станом водоприймальних та оглядових колодязів підземних інженерних мереж</w:t>
      </w:r>
      <w:r w:rsidRPr="00CB31EF">
        <w:rPr>
          <w:rFonts w:ascii="Times New Roman" w:eastAsia="Times New Roman" w:hAnsi="Times New Roman" w:cs="Times New Roman"/>
          <w:sz w:val="28"/>
          <w:szCs w:val="28"/>
          <w:lang w:eastAsia="ru-RU"/>
        </w:rPr>
        <w:t>, колодязів пожежних гідрантів</w:t>
      </w:r>
      <w:r w:rsidRPr="00CB31EF">
        <w:rPr>
          <w:rFonts w:ascii="Times New Roman" w:eastAsia="Times New Roman" w:hAnsi="Times New Roman" w:cs="Times New Roman"/>
          <w:sz w:val="28"/>
          <w:szCs w:val="28"/>
          <w:lang w:val="ru-RU" w:eastAsia="ru-RU"/>
        </w:rPr>
        <w:t>. У разі виявлення відкритих люків або інших недоліків в  утриманні</w:t>
      </w:r>
      <w:r w:rsidRPr="00CB31EF">
        <w:rPr>
          <w:rFonts w:ascii="Times New Roman" w:eastAsia="Times New Roman" w:hAnsi="Times New Roman" w:cs="Times New Roman"/>
          <w:sz w:val="28"/>
          <w:szCs w:val="28"/>
          <w:lang w:eastAsia="ru-RU"/>
        </w:rPr>
        <w:t xml:space="preserve"> інженерних мереж </w:t>
      </w:r>
      <w:r w:rsidRPr="00CB31EF">
        <w:rPr>
          <w:rFonts w:ascii="Times New Roman" w:eastAsia="Times New Roman" w:hAnsi="Times New Roman" w:cs="Times New Roman"/>
          <w:sz w:val="28"/>
          <w:szCs w:val="28"/>
          <w:lang w:val="ru-RU" w:eastAsia="ru-RU"/>
        </w:rPr>
        <w:t xml:space="preserve"> про це </w:t>
      </w:r>
      <w:r w:rsidRPr="00CB31EF">
        <w:rPr>
          <w:rFonts w:ascii="Times New Roman" w:eastAsia="Times New Roman" w:hAnsi="Times New Roman" w:cs="Times New Roman"/>
          <w:sz w:val="28"/>
          <w:szCs w:val="28"/>
          <w:lang w:eastAsia="ru-RU"/>
        </w:rPr>
        <w:t xml:space="preserve">повідомляють </w:t>
      </w:r>
      <w:r w:rsidRPr="00CB31EF">
        <w:rPr>
          <w:rFonts w:ascii="Times New Roman" w:eastAsia="Times New Roman" w:hAnsi="Times New Roman" w:cs="Times New Roman"/>
          <w:sz w:val="28"/>
          <w:szCs w:val="28"/>
          <w:lang w:val="ru-RU" w:eastAsia="ru-RU"/>
        </w:rPr>
        <w:t>організації, які їх експлуатують</w:t>
      </w:r>
      <w:r w:rsidRPr="00CB31EF">
        <w:rPr>
          <w:rFonts w:ascii="Times New Roman" w:eastAsia="Times New Roman" w:hAnsi="Times New Roman" w:cs="Times New Roman"/>
          <w:sz w:val="28"/>
          <w:szCs w:val="28"/>
          <w:lang w:eastAsia="ru-RU"/>
        </w:rPr>
        <w:t xml:space="preserve"> для негайного приведення цих мереж у належний стан;</w:t>
      </w:r>
    </w:p>
    <w:p w:rsidR="00CB31EF" w:rsidRPr="00CB31EF" w:rsidRDefault="00CB31EF" w:rsidP="00CB31EF">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3.4.8</w:t>
      </w:r>
      <w:r w:rsidRPr="00CB31EF">
        <w:rPr>
          <w:rFonts w:ascii="Calibri" w:eastAsia="Times New Roman" w:hAnsi="Times New Roman" w:cs="Times New Roman"/>
          <w:sz w:val="28"/>
          <w:szCs w:val="28"/>
          <w:lang w:eastAsia="ru-RU"/>
        </w:rPr>
        <w:tab/>
      </w:r>
      <w:r w:rsidRPr="00CB31EF">
        <w:rPr>
          <w:rFonts w:ascii="Times New Roman" w:eastAsia="Times New Roman" w:hAnsi="Times New Roman" w:cs="Times New Roman"/>
          <w:sz w:val="28"/>
          <w:szCs w:val="28"/>
          <w:lang w:eastAsia="ru-RU"/>
        </w:rPr>
        <w:t xml:space="preserve">регулярне знищення бур'янів, скошення трави заввишки більше </w:t>
      </w:r>
      <w:smartTag w:uri="urn:schemas-microsoft-com:office:smarttags" w:element="metricconverter">
        <w:smartTagPr>
          <w:attr w:name="ProductID" w:val="10 см"/>
        </w:smartTagPr>
        <w:r w:rsidRPr="00CB31EF">
          <w:rPr>
            <w:rFonts w:ascii="Times New Roman" w:eastAsia="Times New Roman" w:hAnsi="Times New Roman" w:cs="Times New Roman"/>
            <w:sz w:val="28"/>
            <w:szCs w:val="28"/>
            <w:lang w:eastAsia="ru-RU"/>
          </w:rPr>
          <w:t>10 см</w:t>
        </w:r>
      </w:smartTag>
      <w:r w:rsidRPr="00CB31EF">
        <w:rPr>
          <w:rFonts w:ascii="Times New Roman" w:eastAsia="Times New Roman" w:hAnsi="Times New Roman" w:cs="Times New Roman"/>
          <w:sz w:val="28"/>
          <w:szCs w:val="28"/>
          <w:lang w:eastAsia="ru-RU"/>
        </w:rPr>
        <w:t>, видалення сухостійних дерев та чагарників, видалення сухого та пошкодженого гілля та забезпечення їх видалення. Видалення самосійних і порослевих дерев з діаметром кореневої шийки до 5 см, сухого та пошкодженого гілля та забезпечення їх видалення. Видалення дерев на територіях загального користування здійснювати за рішенням виконавчого комітету на підставі поданої заяви про видалення;</w:t>
      </w:r>
    </w:p>
    <w:p w:rsidR="00CB31EF" w:rsidRPr="00CB31EF" w:rsidRDefault="00CB31EF" w:rsidP="00CB31EF">
      <w:pPr>
        <w:tabs>
          <w:tab w:val="left" w:pos="851"/>
        </w:tabs>
        <w:spacing w:after="0" w:line="240" w:lineRule="auto"/>
        <w:ind w:firstLine="567"/>
        <w:jc w:val="both"/>
        <w:rPr>
          <w:rFonts w:ascii="Times New Roman" w:eastAsia="Times New Roman" w:hAnsi="Times New Roman" w:cs="Times New Roman"/>
          <w:sz w:val="28"/>
          <w:szCs w:val="28"/>
          <w:lang w:val="ru-RU" w:eastAsia="ru-RU"/>
        </w:rPr>
      </w:pPr>
      <w:r w:rsidRPr="00CB31EF">
        <w:rPr>
          <w:rFonts w:ascii="Times New Roman" w:eastAsia="Times New Roman" w:hAnsi="Times New Roman" w:cs="Times New Roman"/>
          <w:sz w:val="28"/>
          <w:szCs w:val="28"/>
          <w:lang w:val="ru-RU" w:eastAsia="ru-RU"/>
        </w:rPr>
        <w:t>3</w:t>
      </w:r>
      <w:r w:rsidRPr="00CB31EF">
        <w:rPr>
          <w:rFonts w:ascii="Times New Roman" w:eastAsia="Times New Roman" w:hAnsi="Times New Roman" w:cs="Times New Roman"/>
          <w:sz w:val="28"/>
          <w:szCs w:val="28"/>
          <w:lang w:eastAsia="ru-RU"/>
        </w:rPr>
        <w:t>.4.9</w:t>
      </w:r>
      <w:r w:rsidRPr="00CB31EF">
        <w:rPr>
          <w:rFonts w:ascii="Calibri" w:eastAsia="Times New Roman" w:hAnsi="Times New Roman" w:cs="Times New Roman"/>
          <w:sz w:val="28"/>
          <w:szCs w:val="28"/>
          <w:lang w:val="ru-RU" w:eastAsia="ru-RU"/>
        </w:rPr>
        <w:tab/>
      </w:r>
      <w:r w:rsidRPr="00CB31EF">
        <w:rPr>
          <w:rFonts w:ascii="Times New Roman" w:eastAsia="Times New Roman" w:hAnsi="Times New Roman" w:cs="Times New Roman"/>
          <w:sz w:val="28"/>
          <w:szCs w:val="28"/>
          <w:lang w:val="ru-RU" w:eastAsia="ru-RU"/>
        </w:rPr>
        <w:t>регулярне обстеження власних та прилеглих (закріплених) територій з метою виявлення амброзії полинолистої, інших карантинних рослин, проведення заходів з їх знищення;</w:t>
      </w:r>
    </w:p>
    <w:p w:rsidR="00CB31EF" w:rsidRPr="00CB31EF" w:rsidRDefault="00CB31EF" w:rsidP="00CB31EF">
      <w:pPr>
        <w:tabs>
          <w:tab w:val="left" w:pos="851"/>
          <w:tab w:val="left" w:pos="993"/>
        </w:tabs>
        <w:spacing w:after="0" w:line="240" w:lineRule="auto"/>
        <w:ind w:firstLine="567"/>
        <w:jc w:val="both"/>
        <w:rPr>
          <w:rFonts w:ascii="Times New Roman" w:eastAsia="Times New Roman" w:hAnsi="Times New Roman" w:cs="Times New Roman"/>
          <w:sz w:val="28"/>
          <w:szCs w:val="28"/>
          <w:lang w:val="ru-RU" w:eastAsia="ru-RU"/>
        </w:rPr>
      </w:pPr>
      <w:r w:rsidRPr="00CB31EF">
        <w:rPr>
          <w:rFonts w:ascii="Times New Roman" w:eastAsia="Times New Roman" w:hAnsi="Times New Roman" w:cs="Times New Roman"/>
          <w:sz w:val="28"/>
          <w:szCs w:val="28"/>
          <w:lang w:val="ru-RU" w:eastAsia="ru-RU"/>
        </w:rPr>
        <w:t>3</w:t>
      </w:r>
      <w:r w:rsidRPr="00CB31EF">
        <w:rPr>
          <w:rFonts w:ascii="Times New Roman" w:eastAsia="Times New Roman" w:hAnsi="Times New Roman" w:cs="Times New Roman"/>
          <w:sz w:val="28"/>
          <w:szCs w:val="28"/>
          <w:lang w:eastAsia="ru-RU"/>
        </w:rPr>
        <w:t>.4.10.</w:t>
      </w:r>
      <w:r w:rsidRPr="00CB31EF">
        <w:rPr>
          <w:rFonts w:ascii="Calibri" w:eastAsia="Times New Roman" w:hAnsi="Times New Roman" w:cs="Times New Roman"/>
          <w:sz w:val="28"/>
          <w:szCs w:val="28"/>
          <w:lang w:val="ru-RU" w:eastAsia="ru-RU"/>
        </w:rPr>
        <w:tab/>
      </w:r>
      <w:r w:rsidRPr="00CB31EF">
        <w:rPr>
          <w:rFonts w:ascii="Times New Roman" w:eastAsia="Times New Roman" w:hAnsi="Times New Roman" w:cs="Times New Roman"/>
          <w:sz w:val="28"/>
          <w:szCs w:val="28"/>
          <w:lang w:val="ru-RU" w:eastAsia="ru-RU"/>
        </w:rPr>
        <w:t>здійснення заходів, що забезпечують збереження зелених насаджень, квітників, газонів;</w:t>
      </w:r>
    </w:p>
    <w:p w:rsidR="00CB31EF" w:rsidRPr="00CB31EF" w:rsidRDefault="00CB31EF" w:rsidP="00CB31EF">
      <w:pPr>
        <w:tabs>
          <w:tab w:val="left" w:pos="851"/>
          <w:tab w:val="left" w:pos="993"/>
        </w:tabs>
        <w:spacing w:after="0" w:line="240" w:lineRule="auto"/>
        <w:ind w:firstLine="567"/>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val="ru-RU" w:eastAsia="ru-RU"/>
        </w:rPr>
        <w:t>3</w:t>
      </w:r>
      <w:r w:rsidRPr="00CB31EF">
        <w:rPr>
          <w:rFonts w:ascii="Times New Roman" w:eastAsia="Times New Roman" w:hAnsi="Times New Roman" w:cs="Times New Roman"/>
          <w:sz w:val="28"/>
          <w:szCs w:val="28"/>
          <w:lang w:eastAsia="ru-RU"/>
        </w:rPr>
        <w:t>.4.11.</w:t>
      </w:r>
      <w:r w:rsidRPr="00CB31EF">
        <w:rPr>
          <w:rFonts w:ascii="Calibri" w:eastAsia="Times New Roman" w:hAnsi="Times New Roman" w:cs="Times New Roman"/>
          <w:sz w:val="28"/>
          <w:szCs w:val="28"/>
          <w:lang w:val="ru-RU" w:eastAsia="ru-RU"/>
        </w:rPr>
        <w:tab/>
      </w:r>
      <w:r w:rsidRPr="00CB31EF">
        <w:rPr>
          <w:rFonts w:ascii="Times New Roman" w:eastAsia="Times New Roman" w:hAnsi="Times New Roman" w:cs="Times New Roman"/>
          <w:sz w:val="28"/>
          <w:szCs w:val="28"/>
          <w:lang w:val="ru-RU" w:eastAsia="ru-RU"/>
        </w:rPr>
        <w:t>проведення протягом року необхідних заходів з боротьби зі шкідниками та хворобами зелених насаджень</w:t>
      </w:r>
      <w:r w:rsidRPr="00CB31EF">
        <w:rPr>
          <w:rFonts w:ascii="Times New Roman" w:eastAsia="Times New Roman" w:hAnsi="Times New Roman" w:cs="Times New Roman"/>
          <w:sz w:val="28"/>
          <w:szCs w:val="28"/>
          <w:lang w:eastAsia="ru-RU"/>
        </w:rPr>
        <w:t>, а також поширенням сезонних комах і кліщів, що становлять загрозу здоров</w:t>
      </w:r>
      <w:r w:rsidRPr="00CB31EF">
        <w:rPr>
          <w:rFonts w:ascii="Times New Roman" w:eastAsia="Times New Roman" w:hAnsi="Times New Roman" w:cs="Times New Roman"/>
          <w:sz w:val="28"/>
          <w:szCs w:val="28"/>
          <w:lang w:val="ru-RU" w:eastAsia="ru-RU"/>
        </w:rPr>
        <w:t>’</w:t>
      </w:r>
      <w:r w:rsidRPr="00CB31EF">
        <w:rPr>
          <w:rFonts w:ascii="Times New Roman" w:eastAsia="Times New Roman" w:hAnsi="Times New Roman" w:cs="Times New Roman"/>
          <w:sz w:val="28"/>
          <w:szCs w:val="28"/>
          <w:lang w:eastAsia="ru-RU"/>
        </w:rPr>
        <w:t>ю населення;</w:t>
      </w:r>
    </w:p>
    <w:p w:rsidR="00CB31EF" w:rsidRPr="00CB31EF" w:rsidRDefault="00CB31EF" w:rsidP="00CB31EF">
      <w:pPr>
        <w:tabs>
          <w:tab w:val="left" w:pos="851"/>
          <w:tab w:val="left" w:pos="993"/>
        </w:tabs>
        <w:spacing w:after="0" w:line="240" w:lineRule="auto"/>
        <w:ind w:firstLine="567"/>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val="ru-RU" w:eastAsia="ru-RU"/>
        </w:rPr>
        <w:t>3</w:t>
      </w:r>
      <w:r w:rsidRPr="00CB31EF">
        <w:rPr>
          <w:rFonts w:ascii="Times New Roman" w:eastAsia="Times New Roman" w:hAnsi="Times New Roman" w:cs="Times New Roman"/>
          <w:sz w:val="28"/>
          <w:szCs w:val="28"/>
          <w:lang w:eastAsia="ru-RU"/>
        </w:rPr>
        <w:t>.4.12.</w:t>
      </w:r>
      <w:r w:rsidRPr="00CB31EF">
        <w:rPr>
          <w:rFonts w:ascii="Calibri" w:eastAsia="Times New Roman" w:hAnsi="Times New Roman" w:cs="Times New Roman"/>
          <w:sz w:val="28"/>
          <w:szCs w:val="28"/>
          <w:lang w:val="ru-RU" w:eastAsia="ru-RU"/>
        </w:rPr>
        <w:tab/>
      </w:r>
      <w:r w:rsidRPr="00CB31EF">
        <w:rPr>
          <w:rFonts w:ascii="Times New Roman" w:eastAsia="Times New Roman" w:hAnsi="Times New Roman" w:cs="Times New Roman"/>
          <w:sz w:val="28"/>
          <w:szCs w:val="28"/>
          <w:lang w:val="ru-RU" w:eastAsia="ru-RU"/>
        </w:rPr>
        <w:t>проведення належним чином відновлення благоустрою території після проведення ремонтних або інших робіт, а також після аварій або природних явищ, які спричинили погіршення стану благоустрою</w:t>
      </w:r>
      <w:r w:rsidRPr="00CB31EF">
        <w:rPr>
          <w:rFonts w:ascii="Times New Roman" w:eastAsia="Times New Roman" w:hAnsi="Times New Roman" w:cs="Times New Roman"/>
          <w:sz w:val="28"/>
          <w:szCs w:val="28"/>
          <w:lang w:eastAsia="ru-RU"/>
        </w:rPr>
        <w:t>;</w:t>
      </w:r>
    </w:p>
    <w:p w:rsidR="00CB31EF" w:rsidRPr="00CB31EF" w:rsidRDefault="00CB31EF" w:rsidP="00CB31EF">
      <w:pPr>
        <w:tabs>
          <w:tab w:val="left" w:pos="851"/>
          <w:tab w:val="left" w:pos="993"/>
        </w:tabs>
        <w:spacing w:after="0" w:line="240" w:lineRule="auto"/>
        <w:ind w:firstLine="567"/>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val="ru-RU" w:eastAsia="ru-RU"/>
        </w:rPr>
        <w:t>3</w:t>
      </w:r>
      <w:r w:rsidRPr="00CB31EF">
        <w:rPr>
          <w:rFonts w:ascii="Times New Roman" w:eastAsia="Times New Roman" w:hAnsi="Times New Roman" w:cs="Times New Roman"/>
          <w:sz w:val="28"/>
          <w:szCs w:val="28"/>
          <w:lang w:eastAsia="ru-RU"/>
        </w:rPr>
        <w:t>.4.13. б</w:t>
      </w:r>
      <w:r w:rsidRPr="00CB31EF">
        <w:rPr>
          <w:rFonts w:ascii="Times New Roman" w:eastAsia="Times New Roman" w:hAnsi="Times New Roman" w:cs="Times New Roman"/>
          <w:sz w:val="28"/>
          <w:szCs w:val="28"/>
          <w:lang w:val="ru-RU" w:eastAsia="ru-RU"/>
        </w:rPr>
        <w:t>іля кожно</w:t>
      </w:r>
      <w:r w:rsidRPr="00CB31EF">
        <w:rPr>
          <w:rFonts w:ascii="Times New Roman" w:eastAsia="Times New Roman" w:hAnsi="Times New Roman" w:cs="Times New Roman"/>
          <w:sz w:val="28"/>
          <w:szCs w:val="28"/>
          <w:lang w:eastAsia="ru-RU"/>
        </w:rPr>
        <w:t>го об’єкту громадського</w:t>
      </w:r>
      <w:r w:rsidRPr="00CB31EF">
        <w:rPr>
          <w:rFonts w:ascii="Times New Roman" w:eastAsia="Times New Roman" w:hAnsi="Times New Roman" w:cs="Times New Roman"/>
          <w:sz w:val="28"/>
          <w:szCs w:val="28"/>
          <w:lang w:val="ru-RU" w:eastAsia="ru-RU"/>
        </w:rPr>
        <w:t xml:space="preserve"> призначення встановлю</w:t>
      </w:r>
      <w:r w:rsidRPr="00CB31EF">
        <w:rPr>
          <w:rFonts w:ascii="Times New Roman" w:eastAsia="Times New Roman" w:hAnsi="Times New Roman" w:cs="Times New Roman"/>
          <w:sz w:val="28"/>
          <w:szCs w:val="28"/>
          <w:lang w:eastAsia="ru-RU"/>
        </w:rPr>
        <w:t>є</w:t>
      </w:r>
      <w:r w:rsidRPr="00CB31EF">
        <w:rPr>
          <w:rFonts w:ascii="Times New Roman" w:eastAsia="Times New Roman" w:hAnsi="Times New Roman" w:cs="Times New Roman"/>
          <w:sz w:val="28"/>
          <w:szCs w:val="28"/>
          <w:lang w:val="ru-RU" w:eastAsia="ru-RU"/>
        </w:rPr>
        <w:t>ться  урна для сміття, обов’язки з обслуговування як</w:t>
      </w:r>
      <w:r w:rsidRPr="00CB31EF">
        <w:rPr>
          <w:rFonts w:ascii="Times New Roman" w:eastAsia="Times New Roman" w:hAnsi="Times New Roman" w:cs="Times New Roman"/>
          <w:sz w:val="28"/>
          <w:szCs w:val="28"/>
          <w:lang w:eastAsia="ru-RU"/>
        </w:rPr>
        <w:t>ої</w:t>
      </w:r>
      <w:r w:rsidRPr="00CB31EF">
        <w:rPr>
          <w:rFonts w:ascii="Times New Roman" w:eastAsia="Times New Roman" w:hAnsi="Times New Roman" w:cs="Times New Roman"/>
          <w:sz w:val="28"/>
          <w:szCs w:val="28"/>
          <w:lang w:val="ru-RU" w:eastAsia="ru-RU"/>
        </w:rPr>
        <w:t xml:space="preserve"> покладаються на  власника</w:t>
      </w:r>
      <w:r w:rsidRPr="00CB31EF">
        <w:rPr>
          <w:rFonts w:ascii="Times New Roman" w:eastAsia="Times New Roman" w:hAnsi="Times New Roman" w:cs="Times New Roman"/>
          <w:sz w:val="28"/>
          <w:szCs w:val="28"/>
          <w:lang w:eastAsia="ru-RU"/>
        </w:rPr>
        <w:t xml:space="preserve"> відповідного приміщення</w:t>
      </w:r>
      <w:r w:rsidRPr="00CB31EF">
        <w:rPr>
          <w:rFonts w:ascii="Times New Roman" w:eastAsia="Times New Roman" w:hAnsi="Times New Roman" w:cs="Times New Roman"/>
          <w:sz w:val="28"/>
          <w:szCs w:val="28"/>
          <w:lang w:val="ru-RU" w:eastAsia="ru-RU"/>
        </w:rPr>
        <w:t xml:space="preserve"> або орендаря</w:t>
      </w:r>
      <w:r w:rsidRPr="00CB31EF">
        <w:rPr>
          <w:rFonts w:ascii="Times New Roman" w:eastAsia="Times New Roman" w:hAnsi="Times New Roman" w:cs="Times New Roman"/>
          <w:sz w:val="28"/>
          <w:szCs w:val="28"/>
          <w:lang w:eastAsia="ru-RU"/>
        </w:rPr>
        <w:t>;</w:t>
      </w:r>
    </w:p>
    <w:p w:rsidR="00CB31EF" w:rsidRPr="00CB31EF" w:rsidRDefault="00CB31EF" w:rsidP="00CB31EF">
      <w:pPr>
        <w:tabs>
          <w:tab w:val="left" w:pos="851"/>
          <w:tab w:val="left" w:pos="993"/>
        </w:tabs>
        <w:spacing w:after="0" w:line="240" w:lineRule="auto"/>
        <w:ind w:firstLine="567"/>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val="ru-RU" w:eastAsia="ru-RU"/>
        </w:rPr>
        <w:t>3</w:t>
      </w:r>
      <w:r w:rsidRPr="00CB31EF">
        <w:rPr>
          <w:rFonts w:ascii="Times New Roman" w:eastAsia="Times New Roman" w:hAnsi="Times New Roman" w:cs="Times New Roman"/>
          <w:sz w:val="28"/>
          <w:szCs w:val="28"/>
          <w:lang w:eastAsia="ru-RU"/>
        </w:rPr>
        <w:t>.4.14.усунення на закріплених за ними об’єктах благоустрою (їх частинах) за власний рахунок та в установлені строки пошкоджень інженерних мереж або наслідків аварій, що сталися з їх вини;</w:t>
      </w:r>
    </w:p>
    <w:p w:rsidR="00CB31EF" w:rsidRPr="00CB31EF" w:rsidRDefault="00CB31EF" w:rsidP="00CB31EF">
      <w:pPr>
        <w:tabs>
          <w:tab w:val="left" w:pos="851"/>
          <w:tab w:val="left" w:pos="993"/>
        </w:tabs>
        <w:spacing w:after="0" w:line="240" w:lineRule="auto"/>
        <w:ind w:firstLine="567"/>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val="ru-RU" w:eastAsia="ru-RU"/>
        </w:rPr>
        <w:t>3</w:t>
      </w:r>
      <w:r w:rsidRPr="00CB31EF">
        <w:rPr>
          <w:rFonts w:ascii="Times New Roman" w:eastAsia="Times New Roman" w:hAnsi="Times New Roman" w:cs="Times New Roman"/>
          <w:sz w:val="28"/>
          <w:szCs w:val="28"/>
          <w:lang w:eastAsia="ru-RU"/>
        </w:rPr>
        <w:t>.4.15.усунення на закріплених за ними об’єктах благоустрою (їх частинах) наслідків надзвичайних ситуацій техногенного та природного характеру.</w:t>
      </w:r>
    </w:p>
    <w:p w:rsidR="00CB31EF" w:rsidRPr="00CB31EF" w:rsidRDefault="00CB31EF" w:rsidP="00CB31EF">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3.5. В закладах громадського харчування обов’язковою є наявність туалету та умивальника в кількості, що відповідає розрахунку у відповідності до кількості відвідувачів та площі приміщень згідно державних будівельних і санітарних норм.</w:t>
      </w:r>
    </w:p>
    <w:p w:rsidR="00CB31EF" w:rsidRPr="00CB31EF" w:rsidRDefault="00CB31EF" w:rsidP="00CB31EF">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lastRenderedPageBreak/>
        <w:t>3.6.</w:t>
      </w:r>
      <w:r w:rsidRPr="00CB31EF">
        <w:rPr>
          <w:rFonts w:ascii="Calibri" w:eastAsia="Times New Roman" w:hAnsi="Times New Roman" w:cs="Times New Roman"/>
          <w:sz w:val="28"/>
          <w:szCs w:val="28"/>
          <w:lang w:eastAsia="ru-RU"/>
        </w:rPr>
        <w:tab/>
      </w:r>
      <w:r w:rsidRPr="00CB31EF">
        <w:rPr>
          <w:rFonts w:ascii="Times New Roman" w:eastAsia="Times New Roman" w:hAnsi="Times New Roman" w:cs="Times New Roman"/>
          <w:sz w:val="28"/>
          <w:szCs w:val="28"/>
          <w:lang w:eastAsia="ru-RU"/>
        </w:rPr>
        <w:t>Підприємства, установи організації, особи, які експлуатують ліхтарі вуличного освітлення, засоби та обладнання зовнішнього освітлення,світлових покажчиків розміщення пожежних гідрантів, установки з декоративного підсвічування будинків, будівель, споруд, вивісок, вітрин, світлової реклами, зобов’язані забезпечувати їх належний режим роботи та технічний стан.</w:t>
      </w:r>
    </w:p>
    <w:p w:rsidR="00CB31EF" w:rsidRPr="00CB31EF" w:rsidRDefault="00CB31EF" w:rsidP="00CB31EF">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Усі вітрини повинні бути обладнані спеціальною освітлювальною апаратурою, переважно енергозберігаючою.</w:t>
      </w:r>
    </w:p>
    <w:p w:rsidR="00CB31EF" w:rsidRPr="00CB31EF" w:rsidRDefault="00CB31EF" w:rsidP="00CB31EF">
      <w:pPr>
        <w:tabs>
          <w:tab w:val="left" w:pos="851"/>
        </w:tabs>
        <w:spacing w:after="0" w:line="240" w:lineRule="auto"/>
        <w:ind w:firstLine="567"/>
        <w:jc w:val="both"/>
        <w:rPr>
          <w:rFonts w:ascii="Times New Roman" w:eastAsia="Times New Roman" w:hAnsi="Times New Roman" w:cs="Times New Roman"/>
          <w:sz w:val="28"/>
          <w:szCs w:val="28"/>
          <w:lang w:val="ru-RU" w:eastAsia="ru-RU"/>
        </w:rPr>
      </w:pPr>
      <w:r w:rsidRPr="00CB31EF">
        <w:rPr>
          <w:rFonts w:ascii="Times New Roman" w:eastAsia="Times New Roman" w:hAnsi="Times New Roman" w:cs="Times New Roman"/>
          <w:sz w:val="28"/>
          <w:szCs w:val="28"/>
          <w:lang w:val="ru-RU" w:eastAsia="ru-RU"/>
        </w:rPr>
        <w:t xml:space="preserve">На </w:t>
      </w:r>
      <w:r w:rsidRPr="00CB31EF">
        <w:rPr>
          <w:rFonts w:ascii="Times New Roman" w:eastAsia="Times New Roman" w:hAnsi="Times New Roman" w:cs="Times New Roman"/>
          <w:sz w:val="28"/>
          <w:szCs w:val="28"/>
          <w:lang w:eastAsia="ru-RU"/>
        </w:rPr>
        <w:t>центральних</w:t>
      </w:r>
      <w:r w:rsidRPr="00CB31EF">
        <w:rPr>
          <w:rFonts w:ascii="Times New Roman" w:eastAsia="Times New Roman" w:hAnsi="Times New Roman" w:cs="Times New Roman"/>
          <w:sz w:val="28"/>
          <w:szCs w:val="28"/>
          <w:lang w:val="ru-RU" w:eastAsia="ru-RU"/>
        </w:rPr>
        <w:t xml:space="preserve"> магістралях, проспектах та вулицях населеного пункту має бути забезпечене освітлення </w:t>
      </w:r>
      <w:r w:rsidRPr="00CB31EF">
        <w:rPr>
          <w:rFonts w:ascii="Times New Roman" w:eastAsia="Times New Roman" w:hAnsi="Times New Roman" w:cs="Times New Roman"/>
          <w:sz w:val="28"/>
          <w:szCs w:val="28"/>
          <w:lang w:eastAsia="ru-RU"/>
        </w:rPr>
        <w:t xml:space="preserve">вивісок та </w:t>
      </w:r>
      <w:r w:rsidRPr="00CB31EF">
        <w:rPr>
          <w:rFonts w:ascii="Times New Roman" w:eastAsia="Times New Roman" w:hAnsi="Times New Roman" w:cs="Times New Roman"/>
          <w:sz w:val="28"/>
          <w:szCs w:val="28"/>
          <w:lang w:val="ru-RU" w:eastAsia="ru-RU"/>
        </w:rPr>
        <w:t>вітрин.</w:t>
      </w:r>
    </w:p>
    <w:p w:rsidR="00CB31EF" w:rsidRPr="00CB31EF" w:rsidRDefault="00CB31EF" w:rsidP="00CB31EF">
      <w:pPr>
        <w:tabs>
          <w:tab w:val="left" w:pos="851"/>
        </w:tabs>
        <w:spacing w:after="0" w:line="240" w:lineRule="auto"/>
        <w:ind w:firstLine="567"/>
        <w:jc w:val="both"/>
        <w:rPr>
          <w:rFonts w:ascii="Times New Roman" w:eastAsia="Times New Roman" w:hAnsi="Times New Roman" w:cs="Times New Roman"/>
          <w:sz w:val="28"/>
          <w:szCs w:val="28"/>
          <w:lang w:val="ru-RU" w:eastAsia="ru-RU"/>
        </w:rPr>
      </w:pPr>
      <w:r w:rsidRPr="00CB31EF">
        <w:rPr>
          <w:rFonts w:ascii="Times New Roman" w:eastAsia="Times New Roman" w:hAnsi="Times New Roman" w:cs="Times New Roman"/>
          <w:sz w:val="28"/>
          <w:szCs w:val="28"/>
          <w:lang w:val="ru-RU" w:eastAsia="ru-RU"/>
        </w:rPr>
        <w:t>3</w:t>
      </w:r>
      <w:r w:rsidRPr="00CB31EF">
        <w:rPr>
          <w:rFonts w:ascii="Times New Roman" w:eastAsia="Times New Roman" w:hAnsi="Times New Roman" w:cs="Times New Roman"/>
          <w:sz w:val="28"/>
          <w:szCs w:val="28"/>
          <w:lang w:eastAsia="ru-RU"/>
        </w:rPr>
        <w:t>.7</w:t>
      </w:r>
      <w:r w:rsidRPr="00CB31EF">
        <w:rPr>
          <w:rFonts w:ascii="Times New Roman" w:eastAsia="Times New Roman" w:hAnsi="Times New Roman" w:cs="Times New Roman"/>
          <w:sz w:val="28"/>
          <w:szCs w:val="28"/>
          <w:lang w:val="ru-RU" w:eastAsia="ru-RU"/>
        </w:rPr>
        <w:t>.Освітлення має бути рівномірним і не повинно засліплювати учасників дорожнього руху та освітлювати квартири житлових будинків.</w:t>
      </w:r>
    </w:p>
    <w:p w:rsidR="00CB31EF" w:rsidRPr="00CB31EF" w:rsidRDefault="00CB31EF" w:rsidP="00CB31EF">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val="ru-RU" w:eastAsia="ru-RU"/>
        </w:rPr>
        <w:t>Вуличне освітлення повинно вмикатися відповідно до встановленого графіка, в залежності від пори року та природних умов.</w:t>
      </w:r>
    </w:p>
    <w:p w:rsidR="00CB31EF" w:rsidRPr="00CB31EF" w:rsidRDefault="00CB31EF" w:rsidP="00CB31EF">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Розміщення обладнання архітектурно-художнього освітлення на фасаді будівель та споруд здійснюється виключно на підставі згоди власника будівлі або приміщень.</w:t>
      </w:r>
    </w:p>
    <w:p w:rsidR="00CB31EF" w:rsidRPr="00CB31EF" w:rsidRDefault="00CB31EF" w:rsidP="00CB31EF">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val="ru-RU" w:eastAsia="ru-RU"/>
        </w:rPr>
        <w:t>На пішохідних переходах, а також ділянках автомобільних доріг, проспектах, магістралях з високим рівнем небезпеки відключення освітлення у темний час доби забороняється.</w:t>
      </w:r>
    </w:p>
    <w:p w:rsidR="00CB31EF" w:rsidRPr="00CB31EF" w:rsidRDefault="00CB31EF" w:rsidP="00CB31EF">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val="ru-RU" w:eastAsia="ru-RU"/>
        </w:rPr>
        <w:t>3</w:t>
      </w:r>
      <w:r w:rsidRPr="00CB31EF">
        <w:rPr>
          <w:rFonts w:ascii="Times New Roman" w:eastAsia="Times New Roman" w:hAnsi="Times New Roman" w:cs="Times New Roman"/>
          <w:sz w:val="28"/>
          <w:szCs w:val="28"/>
          <w:lang w:eastAsia="ru-RU"/>
        </w:rPr>
        <w:t>.8. За невиконання зазначених вимог, на власних та закріплених територіях,-  підприємства, установи і організації можуть бути притягнені до відповідальності за порушення цих Правил.</w:t>
      </w:r>
    </w:p>
    <w:p w:rsidR="00CB31EF" w:rsidRPr="00CB31EF" w:rsidRDefault="00CB31EF" w:rsidP="00CB31EF">
      <w:pPr>
        <w:tabs>
          <w:tab w:val="left" w:pos="851"/>
        </w:tabs>
        <w:spacing w:after="0" w:line="240" w:lineRule="auto"/>
        <w:ind w:firstLine="567"/>
        <w:jc w:val="both"/>
        <w:rPr>
          <w:rFonts w:ascii="Times New Roman" w:eastAsia="Times New Roman" w:hAnsi="Times New Roman" w:cs="Times New Roman"/>
          <w:sz w:val="28"/>
          <w:szCs w:val="28"/>
          <w:lang w:eastAsia="ru-RU"/>
        </w:rPr>
      </w:pPr>
    </w:p>
    <w:p w:rsidR="00CB31EF" w:rsidRPr="00CB31EF" w:rsidRDefault="00CB31EF" w:rsidP="00CB31EF">
      <w:pPr>
        <w:spacing w:after="0" w:line="240" w:lineRule="auto"/>
        <w:jc w:val="center"/>
        <w:rPr>
          <w:rFonts w:ascii="Times New Roman" w:eastAsia="Times New Roman" w:hAnsi="Times New Roman" w:cs="Times New Roman"/>
          <w:b/>
          <w:sz w:val="28"/>
          <w:szCs w:val="28"/>
          <w:lang w:eastAsia="ru-RU"/>
        </w:rPr>
      </w:pPr>
      <w:r w:rsidRPr="00CB31EF">
        <w:rPr>
          <w:rFonts w:ascii="Times New Roman" w:eastAsia="Times New Roman" w:hAnsi="Times New Roman" w:cs="Times New Roman"/>
          <w:b/>
          <w:sz w:val="28"/>
          <w:szCs w:val="28"/>
          <w:lang w:eastAsia="ru-RU"/>
        </w:rPr>
        <w:t xml:space="preserve">        </w:t>
      </w:r>
      <w:r w:rsidRPr="00CB31EF">
        <w:rPr>
          <w:rFonts w:ascii="Times New Roman" w:eastAsia="Times New Roman" w:hAnsi="Times New Roman" w:cs="Times New Roman"/>
          <w:b/>
          <w:sz w:val="28"/>
          <w:szCs w:val="28"/>
          <w:lang w:val="en-US" w:eastAsia="ru-RU"/>
        </w:rPr>
        <w:t>IV</w:t>
      </w:r>
      <w:r w:rsidRPr="00CB31EF">
        <w:rPr>
          <w:rFonts w:ascii="Times New Roman" w:eastAsia="Times New Roman" w:hAnsi="Times New Roman" w:cs="Times New Roman"/>
          <w:b/>
          <w:sz w:val="28"/>
          <w:szCs w:val="28"/>
          <w:lang w:val="ru-RU" w:eastAsia="ru-RU"/>
        </w:rPr>
        <w:t xml:space="preserve">.Вимоги до утримання зелених насаджень на </w:t>
      </w:r>
      <w:r w:rsidRPr="00CB31EF">
        <w:rPr>
          <w:rFonts w:ascii="Times New Roman" w:eastAsia="Times New Roman" w:hAnsi="Times New Roman" w:cs="Times New Roman"/>
          <w:b/>
          <w:sz w:val="28"/>
          <w:szCs w:val="28"/>
          <w:lang w:eastAsia="ru-RU"/>
        </w:rPr>
        <w:t>об</w:t>
      </w:r>
      <w:r w:rsidRPr="00CB31EF">
        <w:rPr>
          <w:rFonts w:ascii="Times New Roman" w:eastAsia="Times New Roman" w:hAnsi="Times New Roman" w:cs="Times New Roman"/>
          <w:b/>
          <w:sz w:val="28"/>
          <w:szCs w:val="28"/>
          <w:lang w:val="ru-RU" w:eastAsia="ru-RU"/>
        </w:rPr>
        <w:t>’</w:t>
      </w:r>
      <w:r w:rsidRPr="00CB31EF">
        <w:rPr>
          <w:rFonts w:ascii="Times New Roman" w:eastAsia="Times New Roman" w:hAnsi="Times New Roman" w:cs="Times New Roman"/>
          <w:b/>
          <w:sz w:val="28"/>
          <w:szCs w:val="28"/>
          <w:lang w:eastAsia="ru-RU"/>
        </w:rPr>
        <w:t>єктах благоустрою -</w:t>
      </w:r>
      <w:r w:rsidRPr="00CB31EF">
        <w:rPr>
          <w:rFonts w:ascii="Times New Roman" w:eastAsia="Times New Roman" w:hAnsi="Times New Roman" w:cs="Times New Roman"/>
          <w:b/>
          <w:sz w:val="28"/>
          <w:szCs w:val="28"/>
          <w:lang w:val="ru-RU" w:eastAsia="ru-RU"/>
        </w:rPr>
        <w:t xml:space="preserve"> територіях загального користування</w:t>
      </w:r>
    </w:p>
    <w:p w:rsidR="00CB31EF" w:rsidRPr="00CB31EF" w:rsidRDefault="00CB31EF" w:rsidP="00CB31EF">
      <w:pPr>
        <w:spacing w:after="0" w:line="240" w:lineRule="auto"/>
        <w:jc w:val="center"/>
        <w:rPr>
          <w:rFonts w:ascii="Times New Roman" w:eastAsia="Times New Roman" w:hAnsi="Times New Roman" w:cs="Times New Roman"/>
          <w:b/>
          <w:sz w:val="28"/>
          <w:szCs w:val="28"/>
          <w:lang w:eastAsia="ru-RU"/>
        </w:rPr>
      </w:pPr>
    </w:p>
    <w:p w:rsidR="00CB31EF" w:rsidRPr="00CB31EF" w:rsidRDefault="00CB31EF" w:rsidP="00CB31EF">
      <w:pPr>
        <w:spacing w:after="0" w:line="240" w:lineRule="auto"/>
        <w:jc w:val="both"/>
        <w:rPr>
          <w:rFonts w:ascii="Times New Roman" w:eastAsia="Times New Roman" w:hAnsi="Times New Roman" w:cs="Times New Roman"/>
          <w:sz w:val="28"/>
          <w:szCs w:val="28"/>
          <w:lang w:val="ru-RU" w:eastAsia="ru-RU"/>
        </w:rPr>
      </w:pPr>
      <w:r w:rsidRPr="00CB31EF">
        <w:rPr>
          <w:rFonts w:ascii="Times New Roman" w:eastAsia="Times New Roman" w:hAnsi="Times New Roman" w:cs="Times New Roman"/>
          <w:sz w:val="28"/>
          <w:szCs w:val="28"/>
          <w:lang w:eastAsia="ru-RU"/>
        </w:rPr>
        <w:tab/>
        <w:t>4.</w:t>
      </w:r>
      <w:r w:rsidRPr="00CB31EF">
        <w:rPr>
          <w:rFonts w:ascii="Times New Roman" w:eastAsia="Times New Roman" w:hAnsi="Times New Roman" w:cs="Times New Roman"/>
          <w:sz w:val="28"/>
          <w:szCs w:val="28"/>
          <w:lang w:val="ru-RU" w:eastAsia="ru-RU"/>
        </w:rPr>
        <w:t>1</w:t>
      </w:r>
      <w:r w:rsidRPr="00CB31EF">
        <w:rPr>
          <w:rFonts w:ascii="Times New Roman" w:eastAsia="Times New Roman" w:hAnsi="Times New Roman" w:cs="Times New Roman"/>
          <w:sz w:val="28"/>
          <w:szCs w:val="28"/>
          <w:lang w:eastAsia="ru-RU"/>
        </w:rPr>
        <w:t>.</w:t>
      </w:r>
      <w:r w:rsidRPr="00CB31EF">
        <w:rPr>
          <w:rFonts w:ascii="Times New Roman" w:eastAsia="Times New Roman" w:hAnsi="Times New Roman" w:cs="Times New Roman"/>
          <w:sz w:val="28"/>
          <w:szCs w:val="28"/>
          <w:lang w:val="ru-RU" w:eastAsia="ru-RU"/>
        </w:rPr>
        <w:t xml:space="preserve"> Утримання зелених насаджень</w:t>
      </w:r>
      <w:r w:rsidRPr="00CB31EF">
        <w:rPr>
          <w:rFonts w:ascii="Times New Roman" w:eastAsia="Times New Roman" w:hAnsi="Times New Roman" w:cs="Times New Roman"/>
          <w:sz w:val="28"/>
          <w:szCs w:val="28"/>
          <w:lang w:eastAsia="ru-RU"/>
        </w:rPr>
        <w:t xml:space="preserve"> на об</w:t>
      </w:r>
      <w:r w:rsidRPr="00CB31EF">
        <w:rPr>
          <w:rFonts w:ascii="Times New Roman" w:eastAsia="Times New Roman" w:hAnsi="Times New Roman" w:cs="Times New Roman"/>
          <w:sz w:val="28"/>
          <w:szCs w:val="28"/>
          <w:lang w:val="ru-RU" w:eastAsia="ru-RU"/>
        </w:rPr>
        <w:t>’</w:t>
      </w:r>
      <w:r w:rsidRPr="00CB31EF">
        <w:rPr>
          <w:rFonts w:ascii="Times New Roman" w:eastAsia="Times New Roman" w:hAnsi="Times New Roman" w:cs="Times New Roman"/>
          <w:sz w:val="28"/>
          <w:szCs w:val="28"/>
          <w:lang w:eastAsia="ru-RU"/>
        </w:rPr>
        <w:t xml:space="preserve">єктах благоустрою-територіях загального користування </w:t>
      </w:r>
      <w:r w:rsidRPr="00CB31EF">
        <w:rPr>
          <w:rFonts w:ascii="Times New Roman" w:eastAsia="Times New Roman" w:hAnsi="Times New Roman" w:cs="Times New Roman"/>
          <w:sz w:val="28"/>
          <w:szCs w:val="28"/>
          <w:lang w:val="ru-RU" w:eastAsia="ru-RU"/>
        </w:rPr>
        <w:t xml:space="preserve"> здійснюється відповідно до вимог Закону України «Про благоустрій населених пунктів», Правил утримання зелених насаджень у населених пунктах України, затверджених постановою Кабінету Міністрів України від 10.04.2006р. № 105, цих Правил, інших нормативно-правових актів. </w:t>
      </w:r>
    </w:p>
    <w:p w:rsidR="00CB31EF" w:rsidRPr="00CB31EF" w:rsidRDefault="00CB31EF" w:rsidP="00CB31EF">
      <w:pPr>
        <w:spacing w:after="0" w:line="240" w:lineRule="auto"/>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ab/>
        <w:t>4.2. Інвентаризацію зелених насаджень здійснюється відповідно до Інструкції з інвентаризації зелених насаджень у населених пунктах України, затвердженої наказом Державного комітету будівництва, архітектури та житлової політики України  від 24.12.2001р. № 226. За матеріалами інвентаризації складається паспорт об’єкта (благоустрою, території підприємств, установ, організацій, інших земельних ділянок, на яких розташовані зелені насадження) затвердженої форми. За даними паспорта складається реєстр зелених насаджень.</w:t>
      </w:r>
    </w:p>
    <w:p w:rsidR="00CB31EF" w:rsidRPr="00CB31EF" w:rsidRDefault="00CB31EF" w:rsidP="00CB31EF">
      <w:pPr>
        <w:spacing w:after="0" w:line="240" w:lineRule="auto"/>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ab/>
        <w:t>Утримання зелених насаджень включає їх охорону, створення нових зелених насаджень, догляд за існуючими, захист від шкідників і хвороб, огляд, капітальний і поточний ремонт, облік, розвиток зелених зон.</w:t>
      </w:r>
    </w:p>
    <w:p w:rsidR="00CB31EF" w:rsidRPr="00CB31EF" w:rsidRDefault="00CB31EF" w:rsidP="00CB31EF">
      <w:pPr>
        <w:spacing w:after="0" w:line="240" w:lineRule="auto"/>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ab/>
        <w:t xml:space="preserve">4.3. Охороні та відновленню підлягають усі зелені насадження в межах населених пунктів Фастівської МТГ,  під час проведення будь-якої діяльності, крім зелених насаджень, самовільно висаджених мешканцями поруч з дворами житлових будинків приватного сектору, або які виросли самосівом в охоронних </w:t>
      </w:r>
      <w:r w:rsidRPr="00CB31EF">
        <w:rPr>
          <w:rFonts w:ascii="Times New Roman" w:eastAsia="Times New Roman" w:hAnsi="Times New Roman" w:cs="Times New Roman"/>
          <w:sz w:val="28"/>
          <w:szCs w:val="28"/>
          <w:lang w:eastAsia="ru-RU"/>
        </w:rPr>
        <w:lastRenderedPageBreak/>
        <w:t xml:space="preserve">зонах повітряних і кабельних ліній, трансформаторних підстанцій, розподільних пунктів і пристроїв, мостів і шляхопроводів. </w:t>
      </w:r>
    </w:p>
    <w:p w:rsidR="00CB31EF" w:rsidRPr="00CB31EF" w:rsidRDefault="00CB31EF" w:rsidP="00CB31EF">
      <w:pPr>
        <w:spacing w:after="0" w:line="240" w:lineRule="auto"/>
        <w:jc w:val="both"/>
        <w:rPr>
          <w:rFonts w:ascii="Times New Roman" w:eastAsia="Times New Roman" w:hAnsi="Times New Roman" w:cs="Times New Roman"/>
          <w:sz w:val="28"/>
          <w:szCs w:val="28"/>
          <w:lang w:val="ru-RU" w:eastAsia="ru-RU"/>
        </w:rPr>
      </w:pPr>
      <w:r w:rsidRPr="00CB31EF">
        <w:rPr>
          <w:rFonts w:ascii="Times New Roman" w:eastAsia="Times New Roman" w:hAnsi="Times New Roman" w:cs="Times New Roman"/>
          <w:sz w:val="28"/>
          <w:szCs w:val="28"/>
          <w:lang w:eastAsia="ru-RU"/>
        </w:rPr>
        <w:tab/>
        <w:t>4.4.</w:t>
      </w:r>
      <w:r w:rsidRPr="00CB31EF">
        <w:rPr>
          <w:rFonts w:ascii="Times New Roman" w:eastAsia="Times New Roman" w:hAnsi="Times New Roman" w:cs="Times New Roman"/>
          <w:sz w:val="28"/>
          <w:szCs w:val="28"/>
          <w:lang w:val="ru-RU" w:eastAsia="ru-RU"/>
        </w:rPr>
        <w:t>Охорона, утримання та відновлення зелених насаджень на об'єктах благоустрою, а також видалення дерев, які виросли самосівом, здійснюється за рахунок коштів залежно від підпорядкування об'єкта благоустрою, а на земельних ділянках, переданих у власність</w:t>
      </w:r>
      <w:r w:rsidRPr="00CB31EF">
        <w:rPr>
          <w:rFonts w:ascii="Times New Roman" w:eastAsia="Times New Roman" w:hAnsi="Times New Roman" w:cs="Times New Roman"/>
          <w:sz w:val="28"/>
          <w:szCs w:val="28"/>
          <w:lang w:eastAsia="ru-RU"/>
        </w:rPr>
        <w:t xml:space="preserve"> чи </w:t>
      </w:r>
      <w:r w:rsidRPr="00CB31EF">
        <w:rPr>
          <w:rFonts w:ascii="Times New Roman" w:eastAsia="Times New Roman" w:hAnsi="Times New Roman" w:cs="Times New Roman"/>
          <w:sz w:val="28"/>
          <w:szCs w:val="28"/>
          <w:lang w:val="ru-RU" w:eastAsia="ru-RU"/>
        </w:rPr>
        <w:t xml:space="preserve">наданих у постійне користування або в оренду, </w:t>
      </w:r>
      <w:r w:rsidRPr="00CB31EF">
        <w:rPr>
          <w:rFonts w:ascii="Times New Roman" w:eastAsia="Times New Roman" w:hAnsi="Times New Roman" w:cs="Times New Roman"/>
          <w:sz w:val="28"/>
          <w:szCs w:val="28"/>
          <w:lang w:eastAsia="ru-RU"/>
        </w:rPr>
        <w:t xml:space="preserve"> - </w:t>
      </w:r>
      <w:r w:rsidRPr="00CB31EF">
        <w:rPr>
          <w:rFonts w:ascii="Times New Roman" w:eastAsia="Times New Roman" w:hAnsi="Times New Roman" w:cs="Times New Roman"/>
          <w:sz w:val="28"/>
          <w:szCs w:val="28"/>
          <w:lang w:val="ru-RU" w:eastAsia="ru-RU"/>
        </w:rPr>
        <w:t>за рахунок коштів їх власників або користувачів.</w:t>
      </w:r>
    </w:p>
    <w:p w:rsidR="00CB31EF" w:rsidRPr="00CB31EF" w:rsidRDefault="00CB31EF" w:rsidP="00CB31EF">
      <w:pPr>
        <w:spacing w:after="0" w:line="240" w:lineRule="auto"/>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ab/>
        <w:t>4.5.Замовники будівництва повинні огороджувати зелені насадження, щоб запобігти їх пошкодженню.</w:t>
      </w:r>
    </w:p>
    <w:p w:rsidR="00CB31EF" w:rsidRPr="00CB31EF" w:rsidRDefault="00CB31EF" w:rsidP="00CB31EF">
      <w:pPr>
        <w:spacing w:after="0" w:line="240" w:lineRule="auto"/>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ab/>
        <w:t>4.6.</w:t>
      </w:r>
      <w:r w:rsidRPr="00CB31EF">
        <w:rPr>
          <w:rFonts w:ascii="Times New Roman" w:eastAsia="Times New Roman" w:hAnsi="Times New Roman" w:cs="Times New Roman"/>
          <w:sz w:val="28"/>
          <w:szCs w:val="28"/>
          <w:lang w:eastAsia="ru-RU"/>
        </w:rPr>
        <w:tab/>
        <w:t>На територіях земельних ділянок, відведених під будівництво, та прилеглих територіях відповідальність за збереження зелених насаджень і належний догляд за ними, а також знищення бур’янів покладається на керівників підприємств, установ, організацій та громадян, яким земельні ділянки відведені з вказаною метою.</w:t>
      </w:r>
    </w:p>
    <w:p w:rsidR="00CB31EF" w:rsidRPr="00CB31EF" w:rsidRDefault="00CB31EF" w:rsidP="00CB31EF">
      <w:pPr>
        <w:spacing w:after="0" w:line="240" w:lineRule="auto"/>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ab/>
        <w:t>4.7. На території зелених насаджень, газонів та квітників, що знаходяться на землях загального користування,  забороняється:</w:t>
      </w:r>
    </w:p>
    <w:p w:rsidR="00CB31EF" w:rsidRPr="00CB31EF" w:rsidRDefault="00CB31EF" w:rsidP="00CB31EF">
      <w:pPr>
        <w:spacing w:after="0" w:line="240" w:lineRule="auto"/>
        <w:ind w:firstLine="720"/>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4.7.1. складувати будь-які матеріали;</w:t>
      </w:r>
    </w:p>
    <w:p w:rsidR="00CB31EF" w:rsidRPr="00CB31EF" w:rsidRDefault="00CB31EF" w:rsidP="00CB31EF">
      <w:pPr>
        <w:spacing w:after="0" w:line="240" w:lineRule="auto"/>
        <w:ind w:firstLine="720"/>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4.7.2.  влаштовувати звалища сміття, снігу та льоду;</w:t>
      </w:r>
    </w:p>
    <w:p w:rsidR="00CB31EF" w:rsidRPr="00CB31EF" w:rsidRDefault="00CB31EF" w:rsidP="00CB31EF">
      <w:pPr>
        <w:spacing w:after="0" w:line="240" w:lineRule="auto"/>
        <w:ind w:firstLine="720"/>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4.7.3. облаштовувати стоянки або розміщувати автомобілі, мотоцикли, велосипеди та інші транспортні засоби, в тому числі на прибудинкових територіях;</w:t>
      </w:r>
    </w:p>
    <w:p w:rsidR="00CB31EF" w:rsidRPr="00CB31EF" w:rsidRDefault="00CB31EF" w:rsidP="00CB31EF">
      <w:pPr>
        <w:spacing w:after="0" w:line="240" w:lineRule="auto"/>
        <w:ind w:firstLine="720"/>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4.7.4. влаштовувати місця для зупинки маршрутних транспортних засобів  або пасажирські площадки;</w:t>
      </w:r>
    </w:p>
    <w:p w:rsidR="00CB31EF" w:rsidRPr="00CB31EF" w:rsidRDefault="00CB31EF" w:rsidP="00CB31EF">
      <w:pPr>
        <w:spacing w:after="0" w:line="240" w:lineRule="auto"/>
        <w:ind w:firstLine="720"/>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 xml:space="preserve">4.7.5. ходити та влаштовувати ігри на квітниках; </w:t>
      </w:r>
    </w:p>
    <w:p w:rsidR="00CB31EF" w:rsidRPr="00CB31EF" w:rsidRDefault="00CB31EF" w:rsidP="00CB31EF">
      <w:pPr>
        <w:spacing w:after="0" w:line="240" w:lineRule="auto"/>
        <w:ind w:firstLine="720"/>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4.7.6.  випалювати суху рослинність, розпалювати багаття та порушувати інші правила протипожежної безпеки;</w:t>
      </w:r>
    </w:p>
    <w:p w:rsidR="00CB31EF" w:rsidRPr="00CB31EF" w:rsidRDefault="00CB31EF" w:rsidP="00CB31EF">
      <w:pPr>
        <w:spacing w:after="0" w:line="240" w:lineRule="auto"/>
        <w:ind w:firstLine="720"/>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4.7.7. підвішувати на деревах гамаки, гойдалки, мотузки для сушіння білизни, прикріплювати рекламоносії та оголошення; підвішувати та фіксувати електропроводи, електрогірлянди та інші предмети, якщо вони можуть пошкодити дерево;</w:t>
      </w:r>
    </w:p>
    <w:p w:rsidR="00CB31EF" w:rsidRPr="00CB31EF" w:rsidRDefault="00CB31EF" w:rsidP="00CB31EF">
      <w:pPr>
        <w:spacing w:after="0" w:line="240" w:lineRule="auto"/>
        <w:ind w:firstLine="720"/>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4.7.8. добувати з дерев сік, смолу, робити написи, надрізи, наносити інші механічні пошкодження;</w:t>
      </w:r>
    </w:p>
    <w:p w:rsidR="00CB31EF" w:rsidRPr="00CB31EF" w:rsidRDefault="00CB31EF" w:rsidP="00CB31EF">
      <w:pPr>
        <w:spacing w:after="0" w:line="240" w:lineRule="auto"/>
        <w:ind w:firstLine="720"/>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4.7.9. пошкоджувати зелені насадження будь-яким способом: рвати квіти, ламати дерева та чагарники, витоптувати газони, квітники та ін.;</w:t>
      </w:r>
    </w:p>
    <w:p w:rsidR="00CB31EF" w:rsidRPr="00CB31EF" w:rsidRDefault="00CB31EF" w:rsidP="00CB31EF">
      <w:pPr>
        <w:spacing w:after="0" w:line="240" w:lineRule="auto"/>
        <w:ind w:firstLine="720"/>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4.7.10. заправляти, ремонтувати, мити транспортні засоби і механізми на прибудинкових територіях, у парках та скверах, інших зелених зонах;</w:t>
      </w:r>
    </w:p>
    <w:p w:rsidR="00CB31EF" w:rsidRPr="00CB31EF" w:rsidRDefault="00CB31EF" w:rsidP="00CB31EF">
      <w:pPr>
        <w:spacing w:after="0" w:line="240" w:lineRule="auto"/>
        <w:ind w:firstLine="720"/>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4.7.11. збирати квіти, плоди, насіння та інші складові рослинного походження;</w:t>
      </w:r>
    </w:p>
    <w:p w:rsidR="00CB31EF" w:rsidRPr="00CB31EF" w:rsidRDefault="00CB31EF" w:rsidP="00CB31EF">
      <w:pPr>
        <w:spacing w:after="0" w:line="240" w:lineRule="auto"/>
        <w:ind w:firstLine="720"/>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4.7.12. самовільно зносити, пересаджувати зелені насадження, а також здійснювати будівництво, реконструкцію або встановлювати будь-які споруди без відповідної дозвільної документації, відповідних рішень виконавчого комітету Фастівської міської ради та ордерів на видалення зелених насаджень.</w:t>
      </w:r>
    </w:p>
    <w:p w:rsidR="00CB31EF" w:rsidRPr="00CB31EF" w:rsidRDefault="00CB31EF" w:rsidP="00CB31EF">
      <w:pPr>
        <w:spacing w:after="0" w:line="240" w:lineRule="auto"/>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ab/>
        <w:t>4.8</w:t>
      </w:r>
      <w:r w:rsidRPr="00CB31EF">
        <w:rPr>
          <w:rFonts w:ascii="Times New Roman" w:eastAsia="Times New Roman" w:hAnsi="Times New Roman" w:cs="Times New Roman"/>
          <w:sz w:val="28"/>
          <w:szCs w:val="28"/>
          <w:lang w:val="ru-RU" w:eastAsia="ru-RU"/>
        </w:rPr>
        <w:t>. Місця висадки та види нових зелених насаджень визначаються</w:t>
      </w:r>
      <w:r w:rsidRPr="00CB31EF">
        <w:rPr>
          <w:rFonts w:ascii="Times New Roman" w:eastAsia="Times New Roman" w:hAnsi="Times New Roman" w:cs="Times New Roman"/>
          <w:sz w:val="28"/>
          <w:szCs w:val="28"/>
          <w:lang w:eastAsia="ru-RU"/>
        </w:rPr>
        <w:t xml:space="preserve"> балансоутримувачами.</w:t>
      </w:r>
    </w:p>
    <w:p w:rsidR="00CB31EF" w:rsidRPr="00CB31EF" w:rsidRDefault="00CB31EF" w:rsidP="00CB31EF">
      <w:pPr>
        <w:spacing w:after="0"/>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ab/>
        <w:t>4.9</w:t>
      </w:r>
      <w:r w:rsidRPr="00CB31EF">
        <w:rPr>
          <w:rFonts w:ascii="Times New Roman" w:eastAsia="Times New Roman" w:hAnsi="Times New Roman" w:cs="Times New Roman"/>
          <w:sz w:val="28"/>
          <w:szCs w:val="28"/>
          <w:lang w:val="ru-RU" w:eastAsia="ru-RU"/>
        </w:rPr>
        <w:t xml:space="preserve">. Поточне утримання скверів, бульварів, парків та інших об'єктів зеленого господарства загального користування покладається на їх </w:t>
      </w:r>
      <w:r w:rsidRPr="00CB31EF">
        <w:rPr>
          <w:rFonts w:ascii="Times New Roman" w:eastAsia="Times New Roman" w:hAnsi="Times New Roman" w:cs="Times New Roman"/>
          <w:sz w:val="28"/>
          <w:szCs w:val="28"/>
          <w:lang w:val="ru-RU" w:eastAsia="ru-RU"/>
        </w:rPr>
        <w:lastRenderedPageBreak/>
        <w:t>балансоутримувачів</w:t>
      </w:r>
      <w:r w:rsidRPr="00CB31EF">
        <w:rPr>
          <w:rFonts w:ascii="Times New Roman" w:eastAsia="Times New Roman" w:hAnsi="Times New Roman" w:cs="Times New Roman"/>
          <w:sz w:val="28"/>
          <w:szCs w:val="28"/>
          <w:lang w:eastAsia="ru-RU"/>
        </w:rPr>
        <w:t>. Поточне утримання дерев, клумб, тротуарних газонів, зелених майданчиків прибудинкової території покладається на підприємства і організації житлово-комунального господарства, підприємства, установи, організації (незалежно від форм власності) і громадян – власників будинків - на територіях, прилеглих до їх споруд та будинків.</w:t>
      </w:r>
    </w:p>
    <w:p w:rsidR="00CB31EF" w:rsidRPr="00CB31EF" w:rsidRDefault="00CB31EF" w:rsidP="00CB31EF">
      <w:pPr>
        <w:spacing w:after="0"/>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ab/>
        <w:t xml:space="preserve">4.10. Усі роботи з поточного утримання зелених насаджень на територіях, закріплених за підприємствами, установами і організаціями (незалежно від форм власності), проводяться силами і коштами цих підприємств, установ і організацій або на договірних засадах зі спеціалізованими підприємствами, які мають техніку та відповідні навики у сфері поводження із зеленими насадженнями. </w:t>
      </w:r>
    </w:p>
    <w:p w:rsidR="00CB31EF" w:rsidRPr="00CB31EF" w:rsidRDefault="00CB31EF" w:rsidP="00CB31EF">
      <w:pPr>
        <w:spacing w:after="0"/>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ab/>
        <w:t xml:space="preserve">4.11. Засівання газонів, висадка розсади квітників, обрізання дерев, обробка насаджень проти хвороб і шкідників, а також забезпечення цих робіт матеріалами на об'єктах зеленого господарства, закріплених за підприємствами, установами і організаціями (незалежно від форм власності), проводиться силами цих підприємств, установ і організацій або на договірних засадах зі спеціалізованими підприємствами, які мають техніку та відповідні навики у сфері поводження із зеленими насадженнями. </w:t>
      </w:r>
    </w:p>
    <w:p w:rsidR="00CB31EF" w:rsidRPr="00CB31EF" w:rsidRDefault="00CB31EF" w:rsidP="00CB31EF">
      <w:pPr>
        <w:spacing w:after="0"/>
        <w:jc w:val="both"/>
        <w:rPr>
          <w:rFonts w:ascii="Times New Roman" w:eastAsia="Times New Roman" w:hAnsi="Times New Roman" w:cs="Times New Roman"/>
          <w:sz w:val="28"/>
          <w:szCs w:val="28"/>
          <w:lang w:val="ru-RU" w:eastAsia="ru-RU"/>
        </w:rPr>
      </w:pPr>
      <w:r w:rsidRPr="00CB31EF">
        <w:rPr>
          <w:rFonts w:ascii="Times New Roman" w:eastAsia="Times New Roman" w:hAnsi="Times New Roman" w:cs="Times New Roman"/>
          <w:sz w:val="28"/>
          <w:szCs w:val="28"/>
          <w:lang w:eastAsia="ru-RU"/>
        </w:rPr>
        <w:tab/>
        <w:t>4.12</w:t>
      </w:r>
      <w:r w:rsidRPr="00CB31EF">
        <w:rPr>
          <w:rFonts w:ascii="Times New Roman" w:eastAsia="Times New Roman" w:hAnsi="Times New Roman" w:cs="Times New Roman"/>
          <w:sz w:val="28"/>
          <w:szCs w:val="28"/>
          <w:lang w:val="ru-RU" w:eastAsia="ru-RU"/>
        </w:rPr>
        <w:t xml:space="preserve">. Під час проведення будь-яких робіт на земельній ділянці, на якій </w:t>
      </w:r>
      <w:r w:rsidRPr="00CB31EF">
        <w:rPr>
          <w:rFonts w:ascii="Times New Roman" w:eastAsia="Times New Roman" w:hAnsi="Times New Roman" w:cs="Times New Roman"/>
          <w:sz w:val="28"/>
          <w:szCs w:val="28"/>
          <w:lang w:eastAsia="ru-RU"/>
        </w:rPr>
        <w:t>ростуть</w:t>
      </w:r>
      <w:r w:rsidRPr="00CB31EF">
        <w:rPr>
          <w:rFonts w:ascii="Times New Roman" w:eastAsia="Times New Roman" w:hAnsi="Times New Roman" w:cs="Times New Roman"/>
          <w:sz w:val="28"/>
          <w:szCs w:val="28"/>
          <w:lang w:val="ru-RU" w:eastAsia="ru-RU"/>
        </w:rPr>
        <w:t xml:space="preserve"> зелені насадження, виконав</w:t>
      </w:r>
      <w:r w:rsidRPr="00CB31EF">
        <w:rPr>
          <w:rFonts w:ascii="Times New Roman" w:eastAsia="Times New Roman" w:hAnsi="Times New Roman" w:cs="Times New Roman"/>
          <w:sz w:val="28"/>
          <w:szCs w:val="28"/>
          <w:lang w:eastAsia="ru-RU"/>
        </w:rPr>
        <w:t xml:space="preserve">цю </w:t>
      </w:r>
      <w:r w:rsidRPr="00CB31EF">
        <w:rPr>
          <w:rFonts w:ascii="Times New Roman" w:eastAsia="Times New Roman" w:hAnsi="Times New Roman" w:cs="Times New Roman"/>
          <w:sz w:val="28"/>
          <w:szCs w:val="28"/>
          <w:lang w:val="ru-RU" w:eastAsia="ru-RU"/>
        </w:rPr>
        <w:t xml:space="preserve"> таких робіт</w:t>
      </w:r>
      <w:r w:rsidRPr="00CB31EF">
        <w:rPr>
          <w:rFonts w:ascii="Times New Roman" w:eastAsia="Times New Roman" w:hAnsi="Times New Roman" w:cs="Times New Roman"/>
          <w:sz w:val="28"/>
          <w:szCs w:val="28"/>
          <w:lang w:eastAsia="ru-RU"/>
        </w:rPr>
        <w:t xml:space="preserve"> заборонено</w:t>
      </w:r>
      <w:r w:rsidRPr="00CB31EF">
        <w:rPr>
          <w:rFonts w:ascii="Times New Roman" w:eastAsia="Times New Roman" w:hAnsi="Times New Roman" w:cs="Times New Roman"/>
          <w:sz w:val="28"/>
          <w:szCs w:val="28"/>
          <w:lang w:val="ru-RU" w:eastAsia="ru-RU"/>
        </w:rPr>
        <w:t>:</w:t>
      </w:r>
    </w:p>
    <w:p w:rsidR="00CB31EF" w:rsidRPr="00CB31EF" w:rsidRDefault="00CB31EF" w:rsidP="00CB31EF">
      <w:pPr>
        <w:spacing w:after="0"/>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ab/>
        <w:t>4.12.1. складати будь-які матеріали;</w:t>
      </w:r>
    </w:p>
    <w:p w:rsidR="00CB31EF" w:rsidRPr="00CB31EF" w:rsidRDefault="00CB31EF" w:rsidP="00CB31EF">
      <w:pPr>
        <w:spacing w:after="0"/>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ab/>
        <w:t>4.12.2. влаштовувати звалища сміття, снігу та льоду;</w:t>
      </w:r>
    </w:p>
    <w:p w:rsidR="00CB31EF" w:rsidRPr="00CB31EF" w:rsidRDefault="00CB31EF" w:rsidP="00CB31EF">
      <w:pPr>
        <w:spacing w:after="0"/>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ab/>
        <w:t>4.12.3. використовувати моторні снігоочищувальні машини. Використання їх для прибирання озеленених вулиць та майданів допускається лише в умовах аварійних ситуацій у разі наявності спеціальних направляючих пристроїв, що зменшують пошкодження насаджень від попадання снігу;</w:t>
      </w:r>
    </w:p>
    <w:p w:rsidR="00CB31EF" w:rsidRPr="00CB31EF" w:rsidRDefault="00CB31EF" w:rsidP="00CB31EF">
      <w:pPr>
        <w:spacing w:after="0"/>
        <w:jc w:val="both"/>
        <w:rPr>
          <w:rFonts w:ascii="Times New Roman" w:eastAsia="Times New Roman" w:hAnsi="Times New Roman" w:cs="Times New Roman"/>
          <w:sz w:val="28"/>
          <w:szCs w:val="28"/>
          <w:lang w:val="ru-RU" w:eastAsia="ru-RU"/>
        </w:rPr>
      </w:pPr>
      <w:r w:rsidRPr="00CB31EF">
        <w:rPr>
          <w:rFonts w:ascii="Times New Roman" w:eastAsia="Times New Roman" w:hAnsi="Times New Roman" w:cs="Times New Roman"/>
          <w:sz w:val="28"/>
          <w:szCs w:val="28"/>
          <w:lang w:eastAsia="ru-RU"/>
        </w:rPr>
        <w:tab/>
        <w:t>4.12.</w:t>
      </w:r>
      <w:r w:rsidRPr="00CB31EF">
        <w:rPr>
          <w:rFonts w:ascii="Times New Roman" w:eastAsia="Times New Roman" w:hAnsi="Times New Roman" w:cs="Times New Roman"/>
          <w:sz w:val="28"/>
          <w:szCs w:val="28"/>
          <w:lang w:val="ru-RU" w:eastAsia="ru-RU"/>
        </w:rPr>
        <w:t>4</w:t>
      </w:r>
      <w:r w:rsidRPr="00CB31EF">
        <w:rPr>
          <w:rFonts w:ascii="Times New Roman" w:eastAsia="Times New Roman" w:hAnsi="Times New Roman" w:cs="Times New Roman"/>
          <w:sz w:val="28"/>
          <w:szCs w:val="28"/>
          <w:lang w:eastAsia="ru-RU"/>
        </w:rPr>
        <w:t>.</w:t>
      </w:r>
      <w:r w:rsidRPr="00CB31EF">
        <w:rPr>
          <w:rFonts w:ascii="Times New Roman" w:eastAsia="Times New Roman" w:hAnsi="Times New Roman" w:cs="Times New Roman"/>
          <w:sz w:val="28"/>
          <w:szCs w:val="28"/>
          <w:lang w:val="ru-RU" w:eastAsia="ru-RU"/>
        </w:rPr>
        <w:t xml:space="preserve"> обладнувати стоянки або розміщати автомашини, мотоцикли, велосипеди та інші транспортні засоби, у тому числі, якщо це не призводить до пошкодження зелених насаджень, квітників та газонів;</w:t>
      </w:r>
    </w:p>
    <w:p w:rsidR="00CB31EF" w:rsidRPr="00CB31EF" w:rsidRDefault="00CB31EF" w:rsidP="00CB31EF">
      <w:pPr>
        <w:spacing w:after="0"/>
        <w:jc w:val="both"/>
        <w:rPr>
          <w:rFonts w:ascii="Times New Roman" w:eastAsia="Times New Roman" w:hAnsi="Times New Roman" w:cs="Times New Roman"/>
          <w:sz w:val="28"/>
          <w:szCs w:val="28"/>
          <w:lang w:val="ru-RU" w:eastAsia="ru-RU"/>
        </w:rPr>
      </w:pPr>
      <w:r w:rsidRPr="00CB31EF">
        <w:rPr>
          <w:rFonts w:ascii="Times New Roman" w:eastAsia="Times New Roman" w:hAnsi="Times New Roman" w:cs="Times New Roman"/>
          <w:sz w:val="28"/>
          <w:szCs w:val="28"/>
          <w:lang w:eastAsia="ru-RU"/>
        </w:rPr>
        <w:tab/>
        <w:t>4.12.</w:t>
      </w:r>
      <w:r w:rsidRPr="00CB31EF">
        <w:rPr>
          <w:rFonts w:ascii="Times New Roman" w:eastAsia="Times New Roman" w:hAnsi="Times New Roman" w:cs="Times New Roman"/>
          <w:sz w:val="28"/>
          <w:szCs w:val="28"/>
          <w:lang w:val="ru-RU" w:eastAsia="ru-RU"/>
        </w:rPr>
        <w:t>5</w:t>
      </w:r>
      <w:r w:rsidRPr="00CB31EF">
        <w:rPr>
          <w:rFonts w:ascii="Times New Roman" w:eastAsia="Times New Roman" w:hAnsi="Times New Roman" w:cs="Times New Roman"/>
          <w:sz w:val="28"/>
          <w:szCs w:val="28"/>
          <w:lang w:eastAsia="ru-RU"/>
        </w:rPr>
        <w:t>.</w:t>
      </w:r>
      <w:r w:rsidRPr="00CB31EF">
        <w:rPr>
          <w:rFonts w:ascii="Times New Roman" w:eastAsia="Times New Roman" w:hAnsi="Times New Roman" w:cs="Times New Roman"/>
          <w:sz w:val="28"/>
          <w:szCs w:val="28"/>
          <w:lang w:val="ru-RU" w:eastAsia="ru-RU"/>
        </w:rPr>
        <w:t xml:space="preserve"> використовувати малі архітектурні форми і тимчасові споруди для провадження підприємницької діяльності не за призначенням;</w:t>
      </w:r>
    </w:p>
    <w:p w:rsidR="00CB31EF" w:rsidRPr="00CB31EF" w:rsidRDefault="00CB31EF" w:rsidP="00CB31EF">
      <w:pPr>
        <w:spacing w:after="0"/>
        <w:jc w:val="both"/>
        <w:rPr>
          <w:rFonts w:ascii="Times New Roman" w:eastAsia="Times New Roman" w:hAnsi="Times New Roman" w:cs="Times New Roman"/>
          <w:sz w:val="28"/>
          <w:szCs w:val="28"/>
          <w:lang w:val="ru-RU" w:eastAsia="ru-RU"/>
        </w:rPr>
      </w:pPr>
      <w:r w:rsidRPr="00CB31EF">
        <w:rPr>
          <w:rFonts w:ascii="Times New Roman" w:eastAsia="Times New Roman" w:hAnsi="Times New Roman" w:cs="Times New Roman"/>
          <w:sz w:val="28"/>
          <w:szCs w:val="28"/>
          <w:lang w:eastAsia="ru-RU"/>
        </w:rPr>
        <w:tab/>
        <w:t>4.12.</w:t>
      </w:r>
      <w:r w:rsidRPr="00CB31EF">
        <w:rPr>
          <w:rFonts w:ascii="Times New Roman" w:eastAsia="Times New Roman" w:hAnsi="Times New Roman" w:cs="Times New Roman"/>
          <w:sz w:val="28"/>
          <w:szCs w:val="28"/>
          <w:lang w:val="ru-RU" w:eastAsia="ru-RU"/>
        </w:rPr>
        <w:t>6</w:t>
      </w:r>
      <w:r w:rsidRPr="00CB31EF">
        <w:rPr>
          <w:rFonts w:ascii="Times New Roman" w:eastAsia="Times New Roman" w:hAnsi="Times New Roman" w:cs="Times New Roman"/>
          <w:sz w:val="28"/>
          <w:szCs w:val="28"/>
          <w:lang w:eastAsia="ru-RU"/>
        </w:rPr>
        <w:t>.</w:t>
      </w:r>
      <w:r w:rsidRPr="00CB31EF">
        <w:rPr>
          <w:rFonts w:ascii="Times New Roman" w:eastAsia="Times New Roman" w:hAnsi="Times New Roman" w:cs="Times New Roman"/>
          <w:sz w:val="28"/>
          <w:szCs w:val="28"/>
          <w:lang w:val="ru-RU" w:eastAsia="ru-RU"/>
        </w:rPr>
        <w:t xml:space="preserve"> влаштовувати місця для зупинки маршрутних транспортних засобів або пасажирські майданчики на газонах та зелених зонах;</w:t>
      </w:r>
    </w:p>
    <w:p w:rsidR="00CB31EF" w:rsidRPr="00CB31EF" w:rsidRDefault="00CB31EF" w:rsidP="00CB31EF">
      <w:pPr>
        <w:spacing w:after="0"/>
        <w:jc w:val="both"/>
        <w:rPr>
          <w:rFonts w:ascii="Times New Roman" w:eastAsia="Times New Roman" w:hAnsi="Times New Roman" w:cs="Times New Roman"/>
          <w:sz w:val="28"/>
          <w:szCs w:val="28"/>
          <w:lang w:val="ru-RU" w:eastAsia="ru-RU"/>
        </w:rPr>
      </w:pPr>
      <w:r w:rsidRPr="00CB31EF">
        <w:rPr>
          <w:rFonts w:ascii="Times New Roman" w:eastAsia="Times New Roman" w:hAnsi="Times New Roman" w:cs="Times New Roman"/>
          <w:sz w:val="28"/>
          <w:szCs w:val="28"/>
          <w:lang w:eastAsia="ru-RU"/>
        </w:rPr>
        <w:tab/>
        <w:t>4.12.</w:t>
      </w:r>
      <w:r w:rsidRPr="00CB31EF">
        <w:rPr>
          <w:rFonts w:ascii="Times New Roman" w:eastAsia="Times New Roman" w:hAnsi="Times New Roman" w:cs="Times New Roman"/>
          <w:sz w:val="28"/>
          <w:szCs w:val="28"/>
          <w:lang w:val="ru-RU" w:eastAsia="ru-RU"/>
        </w:rPr>
        <w:t>7</w:t>
      </w:r>
      <w:r w:rsidRPr="00CB31EF">
        <w:rPr>
          <w:rFonts w:ascii="Times New Roman" w:eastAsia="Times New Roman" w:hAnsi="Times New Roman" w:cs="Times New Roman"/>
          <w:sz w:val="28"/>
          <w:szCs w:val="28"/>
          <w:lang w:eastAsia="ru-RU"/>
        </w:rPr>
        <w:t>.</w:t>
      </w:r>
      <w:r w:rsidRPr="00CB31EF">
        <w:rPr>
          <w:rFonts w:ascii="Times New Roman" w:eastAsia="Times New Roman" w:hAnsi="Times New Roman" w:cs="Times New Roman"/>
          <w:sz w:val="28"/>
          <w:szCs w:val="28"/>
          <w:lang w:val="ru-RU" w:eastAsia="ru-RU"/>
        </w:rPr>
        <w:t xml:space="preserve"> ходити та влаштовувати ігри на газонах, кататися на ковзанах, санчатах;</w:t>
      </w:r>
    </w:p>
    <w:p w:rsidR="00CB31EF" w:rsidRPr="00CB31EF" w:rsidRDefault="00CB31EF" w:rsidP="00CB31EF">
      <w:pPr>
        <w:spacing w:after="0"/>
        <w:jc w:val="both"/>
        <w:rPr>
          <w:rFonts w:ascii="Times New Roman" w:eastAsia="Times New Roman" w:hAnsi="Times New Roman" w:cs="Times New Roman"/>
          <w:sz w:val="28"/>
          <w:szCs w:val="28"/>
          <w:lang w:val="ru-RU" w:eastAsia="ru-RU"/>
        </w:rPr>
      </w:pPr>
      <w:r w:rsidRPr="00CB31EF">
        <w:rPr>
          <w:rFonts w:ascii="Times New Roman" w:eastAsia="Times New Roman" w:hAnsi="Times New Roman" w:cs="Times New Roman"/>
          <w:sz w:val="28"/>
          <w:szCs w:val="28"/>
          <w:lang w:eastAsia="ru-RU"/>
        </w:rPr>
        <w:tab/>
        <w:t>4.12.8.</w:t>
      </w:r>
      <w:r w:rsidRPr="00CB31EF">
        <w:rPr>
          <w:rFonts w:ascii="Times New Roman" w:eastAsia="Times New Roman" w:hAnsi="Times New Roman" w:cs="Times New Roman"/>
          <w:sz w:val="28"/>
          <w:szCs w:val="28"/>
          <w:lang w:val="ru-RU" w:eastAsia="ru-RU"/>
        </w:rPr>
        <w:t xml:space="preserve"> знищувати мурашники, ловити птахів і звірів, стріляти у них;</w:t>
      </w:r>
    </w:p>
    <w:p w:rsidR="00CB31EF" w:rsidRPr="00CB31EF" w:rsidRDefault="00CB31EF" w:rsidP="00CB31EF">
      <w:pPr>
        <w:spacing w:after="0"/>
        <w:jc w:val="both"/>
        <w:rPr>
          <w:rFonts w:ascii="Times New Roman" w:eastAsia="Times New Roman" w:hAnsi="Times New Roman" w:cs="Times New Roman"/>
          <w:sz w:val="28"/>
          <w:szCs w:val="28"/>
          <w:lang w:val="ru-RU" w:eastAsia="ru-RU"/>
        </w:rPr>
      </w:pPr>
      <w:r w:rsidRPr="00CB31EF">
        <w:rPr>
          <w:rFonts w:ascii="Times New Roman" w:eastAsia="Times New Roman" w:hAnsi="Times New Roman" w:cs="Times New Roman"/>
          <w:sz w:val="28"/>
          <w:szCs w:val="28"/>
          <w:lang w:eastAsia="ru-RU"/>
        </w:rPr>
        <w:tab/>
        <w:t>4.12.9.</w:t>
      </w:r>
      <w:r w:rsidRPr="00CB31EF">
        <w:rPr>
          <w:rFonts w:ascii="Times New Roman" w:eastAsia="Times New Roman" w:hAnsi="Times New Roman" w:cs="Times New Roman"/>
          <w:sz w:val="28"/>
          <w:szCs w:val="28"/>
          <w:lang w:val="ru-RU" w:eastAsia="ru-RU"/>
        </w:rPr>
        <w:t xml:space="preserve"> засмічувати і засипати водоймища, допускати виток в них господарсько-побутових стоків, влаштовувати на них загати;</w:t>
      </w:r>
    </w:p>
    <w:p w:rsidR="00CB31EF" w:rsidRPr="00CB31EF" w:rsidRDefault="00CB31EF" w:rsidP="00CB31EF">
      <w:pPr>
        <w:spacing w:after="0"/>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ab/>
        <w:t>4.12.</w:t>
      </w:r>
      <w:r w:rsidRPr="00CB31EF">
        <w:rPr>
          <w:rFonts w:ascii="Times New Roman" w:eastAsia="Times New Roman" w:hAnsi="Times New Roman" w:cs="Times New Roman"/>
          <w:sz w:val="28"/>
          <w:szCs w:val="28"/>
          <w:lang w:val="ru-RU" w:eastAsia="ru-RU"/>
        </w:rPr>
        <w:t>1</w:t>
      </w:r>
      <w:r w:rsidRPr="00CB31EF">
        <w:rPr>
          <w:rFonts w:ascii="Times New Roman" w:eastAsia="Times New Roman" w:hAnsi="Times New Roman" w:cs="Times New Roman"/>
          <w:sz w:val="28"/>
          <w:szCs w:val="28"/>
          <w:lang w:eastAsia="ru-RU"/>
        </w:rPr>
        <w:t>0.</w:t>
      </w:r>
      <w:r w:rsidRPr="00CB31EF">
        <w:rPr>
          <w:rFonts w:ascii="Times New Roman" w:eastAsia="Times New Roman" w:hAnsi="Times New Roman" w:cs="Times New Roman"/>
          <w:sz w:val="28"/>
          <w:szCs w:val="28"/>
          <w:lang w:val="ru-RU" w:eastAsia="ru-RU"/>
        </w:rPr>
        <w:t xml:space="preserve"> заправляти, ремонтувати автотранспортні засоби і механізми, човни і катери на прибудинкових територіях, газонах, в прибережній смузі водойм, у парках та скверах, інших зелених зонах</w:t>
      </w:r>
      <w:r w:rsidRPr="00CB31EF">
        <w:rPr>
          <w:rFonts w:ascii="Times New Roman" w:eastAsia="Times New Roman" w:hAnsi="Times New Roman" w:cs="Times New Roman"/>
          <w:sz w:val="28"/>
          <w:szCs w:val="28"/>
          <w:lang w:eastAsia="ru-RU"/>
        </w:rPr>
        <w:t>;</w:t>
      </w:r>
    </w:p>
    <w:p w:rsidR="00CB31EF" w:rsidRPr="00CB31EF" w:rsidRDefault="00CB31EF" w:rsidP="00CB31EF">
      <w:pPr>
        <w:spacing w:after="0"/>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lastRenderedPageBreak/>
        <w:tab/>
        <w:t>4.12.11. виливати або виводити труби з присадибної ділянки чи території підприємства, установи, організації для витоку рідких відходів, в тому числі каналізаційних та відходів від утримання і забою свійських тварин.</w:t>
      </w:r>
    </w:p>
    <w:p w:rsidR="00CB31EF" w:rsidRPr="00CB31EF" w:rsidRDefault="00CB31EF" w:rsidP="00CB31EF">
      <w:pPr>
        <w:spacing w:after="0"/>
        <w:ind w:firstLine="567"/>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ab/>
        <w:t xml:space="preserve">4.13. Відповідальність за збереження зелених насаджень, догляд за ними, видалення зелених насаджень, які перебувають в незадовільному стані на вулицях вздовж автомобільних доріг, в лісосмугах, на території скверів, братських могил, меморіальних комплексів, кладовищ, в прибережній смузі водойм, поруч з дворами житлових будинків приватного сектору та будівлями підприємств побуту, торгівлі, іншими – на землях загального користування, а також на території закладів освіти –  покладається на підприємства, що здійснюють утримання таких об’єктів і територій. </w:t>
      </w:r>
    </w:p>
    <w:p w:rsidR="00CB31EF" w:rsidRPr="00CB31EF" w:rsidRDefault="00CB31EF" w:rsidP="00CB31EF">
      <w:pPr>
        <w:spacing w:after="0"/>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ab/>
        <w:t>4.14. Відповідальність за збереження зелених насаджень, догляд за ними, видалення зелених насаджень, які перебувають в незадовільному стані, знищення бур’янів за, покладається на:</w:t>
      </w:r>
    </w:p>
    <w:p w:rsidR="00CB31EF" w:rsidRPr="00CB31EF" w:rsidRDefault="00CB31EF" w:rsidP="00CB31EF">
      <w:pPr>
        <w:spacing w:after="0"/>
        <w:jc w:val="both"/>
        <w:rPr>
          <w:rFonts w:ascii="Times New Roman" w:eastAsia="Times New Roman" w:hAnsi="Times New Roman" w:cs="Times New Roman"/>
          <w:sz w:val="28"/>
          <w:szCs w:val="28"/>
          <w:lang w:val="ru-RU" w:eastAsia="ru-RU"/>
        </w:rPr>
      </w:pPr>
      <w:r w:rsidRPr="00CB31EF">
        <w:rPr>
          <w:rFonts w:ascii="Times New Roman" w:eastAsia="Times New Roman" w:hAnsi="Times New Roman" w:cs="Times New Roman"/>
          <w:sz w:val="28"/>
          <w:szCs w:val="28"/>
          <w:lang w:eastAsia="ru-RU"/>
        </w:rPr>
        <w:tab/>
        <w:t>4.14.</w:t>
      </w:r>
      <w:r w:rsidRPr="00CB31EF">
        <w:rPr>
          <w:rFonts w:ascii="Times New Roman" w:eastAsia="Times New Roman" w:hAnsi="Times New Roman" w:cs="Times New Roman"/>
          <w:sz w:val="28"/>
          <w:szCs w:val="28"/>
          <w:lang w:val="ru-RU" w:eastAsia="ru-RU"/>
        </w:rPr>
        <w:t>1</w:t>
      </w:r>
      <w:r w:rsidRPr="00CB31EF">
        <w:rPr>
          <w:rFonts w:ascii="Times New Roman" w:eastAsia="Times New Roman" w:hAnsi="Times New Roman" w:cs="Times New Roman"/>
          <w:sz w:val="28"/>
          <w:szCs w:val="28"/>
          <w:lang w:eastAsia="ru-RU"/>
        </w:rPr>
        <w:t>.</w:t>
      </w:r>
      <w:r w:rsidRPr="00CB31EF">
        <w:rPr>
          <w:rFonts w:ascii="Times New Roman" w:eastAsia="Times New Roman" w:hAnsi="Times New Roman" w:cs="Times New Roman"/>
          <w:sz w:val="28"/>
          <w:szCs w:val="28"/>
          <w:lang w:val="ru-RU" w:eastAsia="ru-RU"/>
        </w:rPr>
        <w:t xml:space="preserve"> на прибудинкових територіях багатоквартирних, кооперативних, відомчих будинків, ОСББ, гуртожитків – на балансоутримувачів, власників, користувачів цих будинків;</w:t>
      </w:r>
    </w:p>
    <w:p w:rsidR="00CB31EF" w:rsidRPr="00CB31EF" w:rsidRDefault="00CB31EF" w:rsidP="00CB31EF">
      <w:pPr>
        <w:spacing w:after="0"/>
        <w:jc w:val="both"/>
        <w:rPr>
          <w:rFonts w:ascii="Times New Roman" w:eastAsia="Times New Roman" w:hAnsi="Times New Roman" w:cs="Times New Roman"/>
          <w:sz w:val="28"/>
          <w:szCs w:val="28"/>
          <w:lang w:val="ru-RU" w:eastAsia="ru-RU"/>
        </w:rPr>
      </w:pPr>
      <w:r w:rsidRPr="00CB31EF">
        <w:rPr>
          <w:rFonts w:ascii="Times New Roman" w:eastAsia="Times New Roman" w:hAnsi="Times New Roman" w:cs="Times New Roman"/>
          <w:sz w:val="28"/>
          <w:szCs w:val="28"/>
          <w:lang w:eastAsia="ru-RU"/>
        </w:rPr>
        <w:tab/>
        <w:t>4.14.</w:t>
      </w:r>
      <w:r w:rsidRPr="00CB31EF">
        <w:rPr>
          <w:rFonts w:ascii="Times New Roman" w:eastAsia="Times New Roman" w:hAnsi="Times New Roman" w:cs="Times New Roman"/>
          <w:sz w:val="28"/>
          <w:szCs w:val="28"/>
          <w:lang w:val="ru-RU" w:eastAsia="ru-RU"/>
        </w:rPr>
        <w:t>2</w:t>
      </w:r>
      <w:r w:rsidRPr="00CB31EF">
        <w:rPr>
          <w:rFonts w:ascii="Times New Roman" w:eastAsia="Times New Roman" w:hAnsi="Times New Roman" w:cs="Times New Roman"/>
          <w:sz w:val="28"/>
          <w:szCs w:val="28"/>
          <w:lang w:eastAsia="ru-RU"/>
        </w:rPr>
        <w:t>.</w:t>
      </w:r>
      <w:r w:rsidRPr="00CB31EF">
        <w:rPr>
          <w:rFonts w:ascii="Times New Roman" w:eastAsia="Times New Roman" w:hAnsi="Times New Roman" w:cs="Times New Roman"/>
          <w:sz w:val="28"/>
          <w:szCs w:val="28"/>
          <w:lang w:val="ru-RU" w:eastAsia="ru-RU"/>
        </w:rPr>
        <w:t xml:space="preserve"> на території парків і ринків – підприємства, які їх утримують та користуються на підставі відповідних договорів;   </w:t>
      </w:r>
    </w:p>
    <w:p w:rsidR="00CB31EF" w:rsidRPr="00CB31EF" w:rsidRDefault="00CB31EF" w:rsidP="00CB31EF">
      <w:pPr>
        <w:spacing w:after="0"/>
        <w:jc w:val="both"/>
        <w:rPr>
          <w:rFonts w:ascii="Times New Roman" w:eastAsia="Times New Roman" w:hAnsi="Times New Roman" w:cs="Times New Roman"/>
          <w:sz w:val="28"/>
          <w:szCs w:val="28"/>
          <w:lang w:val="ru-RU" w:eastAsia="ru-RU"/>
        </w:rPr>
      </w:pPr>
      <w:r w:rsidRPr="00CB31EF">
        <w:rPr>
          <w:rFonts w:ascii="Times New Roman" w:eastAsia="Times New Roman" w:hAnsi="Times New Roman" w:cs="Times New Roman"/>
          <w:sz w:val="28"/>
          <w:szCs w:val="28"/>
          <w:lang w:eastAsia="ru-RU"/>
        </w:rPr>
        <w:tab/>
        <w:t>4.14.</w:t>
      </w:r>
      <w:r w:rsidRPr="00CB31EF">
        <w:rPr>
          <w:rFonts w:ascii="Times New Roman" w:eastAsia="Times New Roman" w:hAnsi="Times New Roman" w:cs="Times New Roman"/>
          <w:sz w:val="28"/>
          <w:szCs w:val="28"/>
          <w:lang w:val="ru-RU" w:eastAsia="ru-RU"/>
        </w:rPr>
        <w:t>3</w:t>
      </w:r>
      <w:r w:rsidRPr="00CB31EF">
        <w:rPr>
          <w:rFonts w:ascii="Times New Roman" w:eastAsia="Times New Roman" w:hAnsi="Times New Roman" w:cs="Times New Roman"/>
          <w:sz w:val="28"/>
          <w:szCs w:val="28"/>
          <w:lang w:eastAsia="ru-RU"/>
        </w:rPr>
        <w:t>.</w:t>
      </w:r>
      <w:r w:rsidRPr="00CB31EF">
        <w:rPr>
          <w:rFonts w:ascii="Times New Roman" w:eastAsia="Times New Roman" w:hAnsi="Times New Roman" w:cs="Times New Roman"/>
          <w:sz w:val="28"/>
          <w:szCs w:val="28"/>
          <w:lang w:val="ru-RU" w:eastAsia="ru-RU"/>
        </w:rPr>
        <w:t xml:space="preserve"> на територіях підприємств – на дані підприємства;</w:t>
      </w:r>
    </w:p>
    <w:p w:rsidR="00CB31EF" w:rsidRPr="00CB31EF" w:rsidRDefault="00CB31EF" w:rsidP="00CB31EF">
      <w:pPr>
        <w:spacing w:after="0"/>
        <w:jc w:val="both"/>
        <w:rPr>
          <w:rFonts w:ascii="Times New Roman" w:eastAsia="Times New Roman" w:hAnsi="Times New Roman" w:cs="Times New Roman"/>
          <w:sz w:val="28"/>
          <w:szCs w:val="28"/>
          <w:lang w:val="ru-RU" w:eastAsia="ru-RU"/>
        </w:rPr>
      </w:pPr>
      <w:r w:rsidRPr="00CB31EF">
        <w:rPr>
          <w:rFonts w:ascii="Times New Roman" w:eastAsia="Times New Roman" w:hAnsi="Times New Roman" w:cs="Times New Roman"/>
          <w:sz w:val="28"/>
          <w:szCs w:val="28"/>
          <w:lang w:eastAsia="ru-RU"/>
        </w:rPr>
        <w:tab/>
        <w:t>4.14.</w:t>
      </w:r>
      <w:r w:rsidRPr="00CB31EF">
        <w:rPr>
          <w:rFonts w:ascii="Times New Roman" w:eastAsia="Times New Roman" w:hAnsi="Times New Roman" w:cs="Times New Roman"/>
          <w:sz w:val="28"/>
          <w:szCs w:val="28"/>
          <w:lang w:val="ru-RU" w:eastAsia="ru-RU"/>
        </w:rPr>
        <w:t>4</w:t>
      </w:r>
      <w:r w:rsidRPr="00CB31EF">
        <w:rPr>
          <w:rFonts w:ascii="Times New Roman" w:eastAsia="Times New Roman" w:hAnsi="Times New Roman" w:cs="Times New Roman"/>
          <w:sz w:val="28"/>
          <w:szCs w:val="28"/>
          <w:lang w:eastAsia="ru-RU"/>
        </w:rPr>
        <w:t>.</w:t>
      </w:r>
      <w:r w:rsidRPr="00CB31EF">
        <w:rPr>
          <w:rFonts w:ascii="Times New Roman" w:eastAsia="Times New Roman" w:hAnsi="Times New Roman" w:cs="Times New Roman"/>
          <w:sz w:val="28"/>
          <w:szCs w:val="28"/>
          <w:lang w:val="ru-RU" w:eastAsia="ru-RU"/>
        </w:rPr>
        <w:t xml:space="preserve"> на територіях, відведених під будівництво, та прилеглих до них ділянок, – з дня початку робіт – на замовників будівництва.</w:t>
      </w:r>
    </w:p>
    <w:p w:rsidR="00CB31EF" w:rsidRPr="00CB31EF" w:rsidRDefault="00CB31EF" w:rsidP="00CB31EF">
      <w:pPr>
        <w:spacing w:after="0"/>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ab/>
        <w:t>4.15. Забороняється самовільне знищення, пошкодження або  видалення зелених насаджень.</w:t>
      </w:r>
    </w:p>
    <w:p w:rsidR="00CB31EF" w:rsidRPr="00CB31EF" w:rsidRDefault="00CB31EF" w:rsidP="00CB31EF">
      <w:pPr>
        <w:spacing w:after="0"/>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ab/>
        <w:t>Видалення зелених насаджень на території населених пунктів Фастівської МТГ здійснюється за рішенням виконавчого комітету Фастівської міської ради, на підставі ордера, відповідно до постанови Кабінету Міністрів України від 1 серпня 2006 р. № 1045 «Про затвердження порядку видалення дерев, кущів, газонів і квітників у населених пунктах».</w:t>
      </w:r>
    </w:p>
    <w:p w:rsidR="00CB31EF" w:rsidRPr="00CB31EF" w:rsidRDefault="00CB31EF" w:rsidP="00CB31EF">
      <w:pPr>
        <w:spacing w:after="0"/>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ab/>
        <w:t>4.16. Підставою для прийняття рішення про видалення зелених насаджень є заява юридичної чи фізичної особи (далі – заявник) про видалення зелених насаджень до виконавчого комітету Фастівської міської ради.</w:t>
      </w:r>
    </w:p>
    <w:p w:rsidR="00CB31EF" w:rsidRPr="00CB31EF" w:rsidRDefault="00CB31EF" w:rsidP="00CB31EF">
      <w:pPr>
        <w:spacing w:after="0"/>
        <w:jc w:val="both"/>
        <w:rPr>
          <w:rFonts w:ascii="Times New Roman" w:eastAsia="Times New Roman" w:hAnsi="Times New Roman" w:cs="Times New Roman"/>
          <w:sz w:val="28"/>
          <w:szCs w:val="28"/>
          <w:lang w:val="ru-RU" w:eastAsia="ru-RU"/>
        </w:rPr>
      </w:pPr>
      <w:r w:rsidRPr="00CB31EF">
        <w:rPr>
          <w:rFonts w:ascii="Times New Roman" w:eastAsia="Times New Roman" w:hAnsi="Times New Roman" w:cs="Times New Roman"/>
          <w:sz w:val="28"/>
          <w:szCs w:val="28"/>
          <w:lang w:eastAsia="ru-RU"/>
        </w:rPr>
        <w:tab/>
        <w:t>4.17</w:t>
      </w:r>
      <w:r w:rsidRPr="00CB31EF">
        <w:rPr>
          <w:rFonts w:ascii="Times New Roman" w:eastAsia="Times New Roman" w:hAnsi="Times New Roman" w:cs="Times New Roman"/>
          <w:sz w:val="28"/>
          <w:szCs w:val="28"/>
          <w:lang w:val="ru-RU" w:eastAsia="ru-RU"/>
        </w:rPr>
        <w:t xml:space="preserve">. </w:t>
      </w:r>
      <w:r w:rsidRPr="00CB31EF">
        <w:rPr>
          <w:rFonts w:ascii="Times New Roman" w:eastAsia="Times New Roman" w:hAnsi="Times New Roman" w:cs="Times New Roman"/>
          <w:sz w:val="28"/>
          <w:szCs w:val="28"/>
          <w:lang w:eastAsia="ru-RU"/>
        </w:rPr>
        <w:t>Відповідною</w:t>
      </w:r>
      <w:r w:rsidRPr="00CB31EF">
        <w:rPr>
          <w:rFonts w:ascii="Times New Roman" w:eastAsia="Times New Roman" w:hAnsi="Times New Roman" w:cs="Times New Roman"/>
          <w:sz w:val="28"/>
          <w:szCs w:val="28"/>
          <w:lang w:val="ru-RU" w:eastAsia="ru-RU"/>
        </w:rPr>
        <w:t xml:space="preserve"> комісією з питань </w:t>
      </w:r>
      <w:r w:rsidRPr="00CB31EF">
        <w:rPr>
          <w:rFonts w:ascii="Times New Roman" w:eastAsia="Times New Roman" w:hAnsi="Times New Roman" w:cs="Times New Roman"/>
          <w:sz w:val="28"/>
          <w:szCs w:val="28"/>
          <w:lang w:eastAsia="ru-RU"/>
        </w:rPr>
        <w:t>визначення стану зелених насаджень</w:t>
      </w:r>
      <w:r w:rsidRPr="00CB31EF">
        <w:rPr>
          <w:rFonts w:ascii="Times New Roman" w:eastAsia="Times New Roman" w:hAnsi="Times New Roman" w:cs="Times New Roman"/>
          <w:sz w:val="28"/>
          <w:szCs w:val="28"/>
          <w:lang w:val="ru-RU" w:eastAsia="ru-RU"/>
        </w:rPr>
        <w:t xml:space="preserve"> (далі - комісія) проводиться обстеження зелених насаджень, вказаних у заяві.</w:t>
      </w:r>
    </w:p>
    <w:p w:rsidR="00CB31EF" w:rsidRPr="00CB31EF" w:rsidRDefault="00CB31EF" w:rsidP="00CB31EF">
      <w:pPr>
        <w:spacing w:after="0"/>
        <w:jc w:val="both"/>
        <w:rPr>
          <w:rFonts w:ascii="Times New Roman" w:eastAsia="Times New Roman" w:hAnsi="Times New Roman" w:cs="Times New Roman"/>
          <w:sz w:val="28"/>
          <w:szCs w:val="28"/>
          <w:highlight w:val="yellow"/>
          <w:lang w:eastAsia="ru-RU"/>
        </w:rPr>
      </w:pPr>
      <w:r w:rsidRPr="00CB31EF">
        <w:rPr>
          <w:rFonts w:ascii="Times New Roman" w:eastAsia="Times New Roman" w:hAnsi="Times New Roman" w:cs="Times New Roman"/>
          <w:sz w:val="28"/>
          <w:szCs w:val="28"/>
          <w:lang w:eastAsia="ru-RU"/>
        </w:rPr>
        <w:tab/>
        <w:t>Діяльність комісії в частині проведення обстеження зелених насаджень, нарахування відновної вартості (у разі необхідності), оформлення акту обстеження координується  виконавчим комітетом Фастівської міської ради.</w:t>
      </w:r>
    </w:p>
    <w:p w:rsidR="00CB31EF" w:rsidRPr="00CB31EF" w:rsidRDefault="00CB31EF" w:rsidP="00CB31EF">
      <w:pPr>
        <w:spacing w:after="0"/>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ab/>
        <w:t xml:space="preserve">4.18. Комісія визначає стан зелених насаджень і складає акт обстеження зелених насаджень, що підлягають видаленню, за зразком Методики визначення відновної вартості зелених насаджень, затвердженої наказом </w:t>
      </w:r>
      <w:r w:rsidRPr="00CB31EF">
        <w:rPr>
          <w:rFonts w:ascii="Times New Roman" w:eastAsia="Times New Roman" w:hAnsi="Times New Roman" w:cs="Times New Roman"/>
          <w:sz w:val="28"/>
          <w:szCs w:val="28"/>
          <w:lang w:eastAsia="ru-RU"/>
        </w:rPr>
        <w:lastRenderedPageBreak/>
        <w:t>Міністерства з питань житлово-комунального господарства від 22.08.2012р. № 423.</w:t>
      </w:r>
    </w:p>
    <w:p w:rsidR="00CB31EF" w:rsidRPr="00CB31EF" w:rsidRDefault="00CB31EF" w:rsidP="00CB31EF">
      <w:pPr>
        <w:tabs>
          <w:tab w:val="left" w:pos="567"/>
        </w:tabs>
        <w:spacing w:after="0"/>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ab/>
        <w:t>4.19. Голова комісії готує проєкт рішення виконавчого комітету Фастівської міської ради про видалення зелених насаджень, в якому зазначається інформація про кількість зелених насаджень, що підлягають видаленню. Виконавчий комітет у місячний строк після надходження проєкту рішення, приймає відповідне рішення і видає наступного дня заявнику його копію для оплати відновної вартості зелених насаджень, що підлягають видаленню.</w:t>
      </w:r>
    </w:p>
    <w:p w:rsidR="00CB31EF" w:rsidRPr="00CB31EF" w:rsidRDefault="00CB31EF" w:rsidP="00CB31EF">
      <w:pPr>
        <w:spacing w:after="0"/>
        <w:jc w:val="both"/>
        <w:rPr>
          <w:rFonts w:ascii="Times New Roman" w:eastAsia="Times New Roman" w:hAnsi="Times New Roman" w:cs="Times New Roman"/>
          <w:sz w:val="28"/>
          <w:szCs w:val="28"/>
          <w:lang w:val="ru-RU" w:eastAsia="ru-RU"/>
        </w:rPr>
      </w:pPr>
      <w:r w:rsidRPr="00CB31EF">
        <w:rPr>
          <w:rFonts w:ascii="Times New Roman" w:eastAsia="Times New Roman" w:hAnsi="Times New Roman" w:cs="Times New Roman"/>
          <w:sz w:val="28"/>
          <w:szCs w:val="28"/>
          <w:lang w:eastAsia="ru-RU"/>
        </w:rPr>
        <w:tab/>
      </w:r>
      <w:r w:rsidRPr="00CB31EF">
        <w:rPr>
          <w:rFonts w:ascii="Times New Roman" w:eastAsia="Times New Roman" w:hAnsi="Times New Roman" w:cs="Times New Roman"/>
          <w:sz w:val="28"/>
          <w:szCs w:val="28"/>
          <w:lang w:val="ru-RU" w:eastAsia="ru-RU"/>
        </w:rPr>
        <w:t>Сплата відновної вартості зелених насаджень не проводиться у випадках, передбачених пунктом 6 Порядку видалення дерев,  кущів, газонів  і квітників у населених пунктах, затвердженого постановою Кабінету Міністрів України від 1 серпня 2006 року №1045.</w:t>
      </w:r>
    </w:p>
    <w:p w:rsidR="00CB31EF" w:rsidRPr="00CB31EF" w:rsidRDefault="00CB31EF" w:rsidP="00CB31EF">
      <w:pPr>
        <w:spacing w:after="0"/>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ab/>
        <w:t>4.20. Ордер на видалення зелених  насаджень  видається не пізніше наступного робочого дня після подання заявником документа про сплату відновної вартості зелених насаджень, що підлягають видаленню.</w:t>
      </w:r>
    </w:p>
    <w:p w:rsidR="00CB31EF" w:rsidRPr="00CB31EF" w:rsidRDefault="00CB31EF" w:rsidP="00CB31EF">
      <w:pPr>
        <w:spacing w:after="0"/>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ab/>
        <w:t>4.21. У разі передачі у власність земельної ділянки, на якій знаходяться зелені насадження, крім випадків безоплатної передачі земельних ділянок у власність громадян, до моменту прийняття рішення міською радою про передачу земельної ділянки у власність  сплачується відновна вартість зелених насаджень.</w:t>
      </w:r>
    </w:p>
    <w:p w:rsidR="00CB31EF" w:rsidRPr="00CB31EF" w:rsidRDefault="00CB31EF" w:rsidP="00CB31EF">
      <w:pPr>
        <w:spacing w:after="0"/>
        <w:jc w:val="both"/>
        <w:rPr>
          <w:rFonts w:ascii="Times New Roman" w:eastAsia="Times New Roman" w:hAnsi="Times New Roman" w:cs="Times New Roman"/>
          <w:sz w:val="28"/>
          <w:szCs w:val="28"/>
          <w:lang w:val="ru-RU" w:eastAsia="ru-RU"/>
        </w:rPr>
      </w:pPr>
      <w:r w:rsidRPr="00CB31EF">
        <w:rPr>
          <w:rFonts w:ascii="Times New Roman" w:eastAsia="Times New Roman" w:hAnsi="Times New Roman" w:cs="Times New Roman"/>
          <w:sz w:val="28"/>
          <w:szCs w:val="28"/>
          <w:lang w:eastAsia="ru-RU"/>
        </w:rPr>
        <w:tab/>
        <w:t>4.</w:t>
      </w:r>
      <w:r w:rsidRPr="00CB31EF">
        <w:rPr>
          <w:rFonts w:ascii="Times New Roman" w:eastAsia="Times New Roman" w:hAnsi="Times New Roman" w:cs="Times New Roman"/>
          <w:sz w:val="28"/>
          <w:szCs w:val="28"/>
          <w:lang w:val="ru-RU" w:eastAsia="ru-RU"/>
        </w:rPr>
        <w:t>2</w:t>
      </w:r>
      <w:r w:rsidRPr="00CB31EF">
        <w:rPr>
          <w:rFonts w:ascii="Times New Roman" w:eastAsia="Times New Roman" w:hAnsi="Times New Roman" w:cs="Times New Roman"/>
          <w:sz w:val="28"/>
          <w:szCs w:val="28"/>
          <w:lang w:eastAsia="ru-RU"/>
        </w:rPr>
        <w:t>2</w:t>
      </w:r>
      <w:r w:rsidRPr="00CB31EF">
        <w:rPr>
          <w:rFonts w:ascii="Times New Roman" w:eastAsia="Times New Roman" w:hAnsi="Times New Roman" w:cs="Times New Roman"/>
          <w:sz w:val="28"/>
          <w:szCs w:val="28"/>
          <w:lang w:val="ru-RU" w:eastAsia="ru-RU"/>
        </w:rPr>
        <w:t xml:space="preserve">. Видалення зелених насаджень на території меморіального комплексу та кладовищі здійснюється за рішенням балансоутримувача без сплати їх відновної вартості. </w:t>
      </w:r>
    </w:p>
    <w:p w:rsidR="00CB31EF" w:rsidRPr="00CB31EF" w:rsidRDefault="00CB31EF" w:rsidP="00CB31EF">
      <w:pPr>
        <w:spacing w:after="0"/>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ab/>
        <w:t>4.23. Видалення зелених насаджень на земельній ділянці, яка перебуває у приватній власності, та на присадибній ділянці здійснюється за рішенням власника (користувача) земельної ділянки без сплати їх відновної вартості.</w:t>
      </w:r>
    </w:p>
    <w:p w:rsidR="00CB31EF" w:rsidRPr="00CB31EF" w:rsidRDefault="00CB31EF" w:rsidP="00CB31EF">
      <w:pPr>
        <w:spacing w:after="0"/>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ab/>
        <w:t>4.24. Видалення зелених насаджень при встановленні тимчасових споруд та малих архітектурних форм здійснюється на підставі ордера, виданого виконавчим комітетом Фастівської міської ради згідно з актом обстеження зелених насаджень, після сплати відновної вартості.</w:t>
      </w:r>
    </w:p>
    <w:p w:rsidR="00CB31EF" w:rsidRPr="00CB31EF" w:rsidRDefault="00CB31EF" w:rsidP="00CB31EF">
      <w:pPr>
        <w:spacing w:after="0"/>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ab/>
        <w:t>4.25. Видалення зелених насаджень в межах земельної ділянки, відведеної у власність або користування суб’єктам господарювання для будівництва об’єктів містобудування, а також реконструкції та капітального ремонту будівель  і споруд, об’єктів благоустрою, здійснюється на підставі зареєстрованої декларації про початок виконання будівельних робіт чи дозволу на виконання будівельних робіт, що подається до територіальних органів Державної архітектурно-будівельної інспекції України відповідно до статті 34 Закону України «Про регулювання містобудівної діяльності».</w:t>
      </w:r>
    </w:p>
    <w:p w:rsidR="00CB31EF" w:rsidRPr="00CB31EF" w:rsidRDefault="00CB31EF" w:rsidP="00CB31EF">
      <w:pPr>
        <w:spacing w:after="0"/>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ab/>
        <w:t xml:space="preserve">4.26. У процесі ліквідації наслідків стихійного лиха, аварійної та надзвичайної ситуації, а також у разі, коли стан зелених насаджень загрожує </w:t>
      </w:r>
      <w:r w:rsidRPr="00CB31EF">
        <w:rPr>
          <w:rFonts w:ascii="Times New Roman" w:eastAsia="Times New Roman" w:hAnsi="Times New Roman" w:cs="Times New Roman"/>
          <w:sz w:val="28"/>
          <w:szCs w:val="28"/>
          <w:lang w:eastAsia="ru-RU"/>
        </w:rPr>
        <w:lastRenderedPageBreak/>
        <w:t>життю, здоров’ю громадян чи майну громадян та/або юридичних осіб, видалення зелених насаджень, які підлягають знесенню, здійснюється з подальшим оформленням акта обстеження.</w:t>
      </w:r>
    </w:p>
    <w:p w:rsidR="00CB31EF" w:rsidRPr="00CB31EF" w:rsidRDefault="00CB31EF" w:rsidP="00CB31EF">
      <w:pPr>
        <w:spacing w:after="0"/>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ab/>
        <w:t>4.27. Обов`язковому відновленню у повному обсязі підлягають зелені насадження після їх видалення під час виконання окремих видів робіт, а саме: ліквідації аварійної ситуації на інженерних мережах населеного пункту, проведення ремонтних та експлуатаційних робіт в охоронній зоні повітряних ліній електропередачі на трансформаторній підстанції і розподільчому пункті системи енергопостачання, мережі водо-, теплопостачання та водовідведення, телекомунікаційній і кабельній електромережі, ліквідації наслідків стихійного лиха, аварійної та надзвичайної ситуації.</w:t>
      </w:r>
    </w:p>
    <w:p w:rsidR="00CB31EF" w:rsidRPr="00CB31EF" w:rsidRDefault="00CB31EF" w:rsidP="00CB31EF">
      <w:pPr>
        <w:spacing w:after="0"/>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ab/>
        <w:t xml:space="preserve">4.28. Санітарна, омолоджуюча та формуюча обрізка дерев не є видаленням зелених насаджень і проводяться за рішенням балансоутримувача без отримання  рішення виконавчого комітету  Фастівської міської ради та оформлення акта обстеження зелених насаджень, відповідно до Наказу Міністерства будівництва, архітектури та житлово-комунального господарства України №105 від 10.04.2006 р. «Про затвердження Правил утримання зелених насаджень у населених пунктах». </w:t>
      </w:r>
    </w:p>
    <w:p w:rsidR="00CB31EF" w:rsidRPr="00CB31EF" w:rsidRDefault="00CB31EF" w:rsidP="00CB31EF">
      <w:pPr>
        <w:tabs>
          <w:tab w:val="left" w:pos="567"/>
        </w:tabs>
        <w:spacing w:after="0"/>
        <w:jc w:val="both"/>
        <w:rPr>
          <w:rFonts w:ascii="Times New Roman" w:eastAsia="Times New Roman" w:hAnsi="Times New Roman" w:cs="Times New Roman"/>
          <w:sz w:val="28"/>
          <w:szCs w:val="28"/>
          <w:lang w:val="ru-RU" w:eastAsia="ru-RU"/>
        </w:rPr>
      </w:pPr>
      <w:r w:rsidRPr="00CB31EF">
        <w:rPr>
          <w:rFonts w:ascii="Times New Roman" w:eastAsia="Times New Roman" w:hAnsi="Times New Roman" w:cs="Times New Roman"/>
          <w:sz w:val="28"/>
          <w:szCs w:val="28"/>
          <w:lang w:eastAsia="ru-RU"/>
        </w:rPr>
        <w:tab/>
        <w:t>4.</w:t>
      </w:r>
      <w:r w:rsidRPr="00CB31EF">
        <w:rPr>
          <w:rFonts w:ascii="Times New Roman" w:eastAsia="Times New Roman" w:hAnsi="Times New Roman" w:cs="Times New Roman"/>
          <w:sz w:val="28"/>
          <w:szCs w:val="28"/>
          <w:lang w:val="ru-RU" w:eastAsia="ru-RU"/>
        </w:rPr>
        <w:t xml:space="preserve">29.  Проводити обрізку гілля та дерев на територіях вулиць </w:t>
      </w:r>
      <w:r w:rsidRPr="00CB31EF">
        <w:rPr>
          <w:rFonts w:ascii="Times New Roman" w:eastAsia="Times New Roman" w:hAnsi="Times New Roman" w:cs="Times New Roman"/>
          <w:sz w:val="28"/>
          <w:szCs w:val="28"/>
          <w:lang w:eastAsia="ru-RU"/>
        </w:rPr>
        <w:t>і</w:t>
      </w:r>
      <w:r w:rsidRPr="00CB31EF">
        <w:rPr>
          <w:rFonts w:ascii="Times New Roman" w:eastAsia="Times New Roman" w:hAnsi="Times New Roman" w:cs="Times New Roman"/>
          <w:sz w:val="28"/>
          <w:szCs w:val="28"/>
          <w:lang w:val="ru-RU" w:eastAsia="ru-RU"/>
        </w:rPr>
        <w:t xml:space="preserve"> прилеглих прибудинкових територіях</w:t>
      </w:r>
      <w:r w:rsidRPr="00CB31EF">
        <w:rPr>
          <w:rFonts w:ascii="Times New Roman" w:eastAsia="Times New Roman" w:hAnsi="Times New Roman" w:cs="Times New Roman"/>
          <w:sz w:val="28"/>
          <w:szCs w:val="28"/>
          <w:lang w:eastAsia="ru-RU"/>
        </w:rPr>
        <w:t xml:space="preserve"> необхідно</w:t>
      </w:r>
      <w:r w:rsidRPr="00CB31EF">
        <w:rPr>
          <w:rFonts w:ascii="Times New Roman" w:eastAsia="Times New Roman" w:hAnsi="Times New Roman" w:cs="Times New Roman"/>
          <w:sz w:val="28"/>
          <w:szCs w:val="28"/>
          <w:lang w:val="ru-RU" w:eastAsia="ru-RU"/>
        </w:rPr>
        <w:t xml:space="preserve"> в осінньо-зимовий період (листопад-березень). Над тротуарами, дорогами</w:t>
      </w:r>
      <w:r w:rsidRPr="00CB31EF">
        <w:rPr>
          <w:rFonts w:ascii="Times New Roman" w:eastAsia="Times New Roman" w:hAnsi="Times New Roman" w:cs="Times New Roman"/>
          <w:sz w:val="28"/>
          <w:szCs w:val="28"/>
          <w:lang w:eastAsia="ru-RU"/>
        </w:rPr>
        <w:t xml:space="preserve"> необхідно</w:t>
      </w:r>
      <w:r w:rsidRPr="00CB31EF">
        <w:rPr>
          <w:rFonts w:ascii="Times New Roman" w:eastAsia="Times New Roman" w:hAnsi="Times New Roman" w:cs="Times New Roman"/>
          <w:sz w:val="28"/>
          <w:szCs w:val="28"/>
          <w:lang w:val="ru-RU" w:eastAsia="ru-RU"/>
        </w:rPr>
        <w:t xml:space="preserve"> обрізати гілки на висоті 2,5-3 метри від землі. </w:t>
      </w:r>
      <w:r w:rsidRPr="00CB31EF">
        <w:rPr>
          <w:rFonts w:ascii="Times New Roman" w:eastAsia="Times New Roman" w:hAnsi="Times New Roman" w:cs="Times New Roman"/>
          <w:sz w:val="28"/>
          <w:szCs w:val="28"/>
          <w:lang w:eastAsia="ru-RU"/>
        </w:rPr>
        <w:t>Заборонено</w:t>
      </w:r>
      <w:r w:rsidRPr="00CB31EF">
        <w:rPr>
          <w:rFonts w:ascii="Times New Roman" w:eastAsia="Times New Roman" w:hAnsi="Times New Roman" w:cs="Times New Roman"/>
          <w:sz w:val="28"/>
          <w:szCs w:val="28"/>
          <w:lang w:val="ru-RU" w:eastAsia="ru-RU"/>
        </w:rPr>
        <w:t xml:space="preserve"> склад</w:t>
      </w:r>
      <w:r w:rsidRPr="00CB31EF">
        <w:rPr>
          <w:rFonts w:ascii="Times New Roman" w:eastAsia="Times New Roman" w:hAnsi="Times New Roman" w:cs="Times New Roman"/>
          <w:sz w:val="28"/>
          <w:szCs w:val="28"/>
          <w:lang w:eastAsia="ru-RU"/>
        </w:rPr>
        <w:t>ув</w:t>
      </w:r>
      <w:r w:rsidRPr="00CB31EF">
        <w:rPr>
          <w:rFonts w:ascii="Times New Roman" w:eastAsia="Times New Roman" w:hAnsi="Times New Roman" w:cs="Times New Roman"/>
          <w:sz w:val="28"/>
          <w:szCs w:val="28"/>
          <w:lang w:val="ru-RU" w:eastAsia="ru-RU"/>
        </w:rPr>
        <w:t>ати обрізан</w:t>
      </w:r>
      <w:r w:rsidRPr="00CB31EF">
        <w:rPr>
          <w:rFonts w:ascii="Times New Roman" w:eastAsia="Times New Roman" w:hAnsi="Times New Roman" w:cs="Times New Roman"/>
          <w:sz w:val="28"/>
          <w:szCs w:val="28"/>
          <w:lang w:eastAsia="ru-RU"/>
        </w:rPr>
        <w:t>е</w:t>
      </w:r>
      <w:r w:rsidRPr="00CB31EF">
        <w:rPr>
          <w:rFonts w:ascii="Times New Roman" w:eastAsia="Times New Roman" w:hAnsi="Times New Roman" w:cs="Times New Roman"/>
          <w:sz w:val="28"/>
          <w:szCs w:val="28"/>
          <w:lang w:val="ru-RU" w:eastAsia="ru-RU"/>
        </w:rPr>
        <w:t xml:space="preserve"> гіл</w:t>
      </w:r>
      <w:r w:rsidRPr="00CB31EF">
        <w:rPr>
          <w:rFonts w:ascii="Times New Roman" w:eastAsia="Times New Roman" w:hAnsi="Times New Roman" w:cs="Times New Roman"/>
          <w:sz w:val="28"/>
          <w:szCs w:val="28"/>
          <w:lang w:eastAsia="ru-RU"/>
        </w:rPr>
        <w:t>ля дерев</w:t>
      </w:r>
      <w:r w:rsidRPr="00CB31EF">
        <w:rPr>
          <w:rFonts w:ascii="Times New Roman" w:eastAsia="Times New Roman" w:hAnsi="Times New Roman" w:cs="Times New Roman"/>
          <w:sz w:val="28"/>
          <w:szCs w:val="28"/>
          <w:lang w:val="ru-RU" w:eastAsia="ru-RU"/>
        </w:rPr>
        <w:t xml:space="preserve"> на територіях вулиць, прилеглих до будинків. </w:t>
      </w:r>
    </w:p>
    <w:p w:rsidR="00CB31EF" w:rsidRPr="00CB31EF" w:rsidRDefault="00CB31EF" w:rsidP="00CB31EF">
      <w:pPr>
        <w:tabs>
          <w:tab w:val="left" w:pos="851"/>
        </w:tabs>
        <w:spacing w:after="0"/>
        <w:ind w:firstLine="567"/>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4.</w:t>
      </w:r>
      <w:r w:rsidRPr="00CB31EF">
        <w:rPr>
          <w:rFonts w:ascii="Times New Roman" w:eastAsia="Times New Roman" w:hAnsi="Times New Roman" w:cs="Times New Roman"/>
          <w:sz w:val="28"/>
          <w:szCs w:val="28"/>
          <w:lang w:val="ru-RU" w:eastAsia="ru-RU"/>
        </w:rPr>
        <w:t>30. Прибирання гілля після обрізки дерев на протязі трьох днів виконують організації, власники будинків, які виконували ці роботи</w:t>
      </w:r>
      <w:r w:rsidRPr="00CB31EF">
        <w:rPr>
          <w:rFonts w:ascii="Times New Roman" w:eastAsia="Times New Roman" w:hAnsi="Times New Roman" w:cs="Times New Roman"/>
          <w:sz w:val="28"/>
          <w:szCs w:val="28"/>
          <w:lang w:eastAsia="ru-RU"/>
        </w:rPr>
        <w:t>.</w:t>
      </w:r>
    </w:p>
    <w:p w:rsidR="00CB31EF" w:rsidRPr="00CB31EF" w:rsidRDefault="00CB31EF" w:rsidP="00C76D16">
      <w:pPr>
        <w:autoSpaceDE w:val="0"/>
        <w:autoSpaceDN w:val="0"/>
        <w:adjustRightInd w:val="0"/>
        <w:spacing w:after="0" w:line="240" w:lineRule="auto"/>
        <w:rPr>
          <w:rFonts w:ascii="Times New Roman" w:eastAsia="Times New Roman" w:hAnsi="Times New Roman" w:cs="Times New Roman"/>
          <w:b/>
          <w:sz w:val="28"/>
          <w:szCs w:val="28"/>
          <w:lang w:eastAsia="ru-RU"/>
        </w:rPr>
      </w:pPr>
    </w:p>
    <w:p w:rsidR="00CB31EF" w:rsidRPr="00CB31EF" w:rsidRDefault="00CB31EF" w:rsidP="00CB31E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B31EF">
        <w:rPr>
          <w:rFonts w:ascii="Times New Roman" w:eastAsia="Times New Roman" w:hAnsi="Times New Roman" w:cs="Times New Roman"/>
          <w:b/>
          <w:sz w:val="28"/>
          <w:szCs w:val="28"/>
          <w:lang w:val="en-US" w:eastAsia="ru-RU"/>
        </w:rPr>
        <w:t>V</w:t>
      </w:r>
      <w:r w:rsidRPr="00CB31EF">
        <w:rPr>
          <w:rFonts w:ascii="Times New Roman" w:eastAsia="Times New Roman" w:hAnsi="Times New Roman" w:cs="Times New Roman"/>
          <w:b/>
          <w:sz w:val="28"/>
          <w:szCs w:val="28"/>
          <w:lang w:eastAsia="ru-RU"/>
        </w:rPr>
        <w:t>. Вимоги до утримання будівель і споруд інженерного захисту територій</w:t>
      </w:r>
    </w:p>
    <w:p w:rsidR="00CB31EF" w:rsidRPr="00CB31EF" w:rsidRDefault="00CB31EF" w:rsidP="00CB31E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B31EF" w:rsidRPr="00CB31EF" w:rsidRDefault="00CB31EF" w:rsidP="00CB31EF">
      <w:pPr>
        <w:spacing w:after="0"/>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ab/>
        <w:t>5.1. Утримання в належному стані будівель та споруд інженерного захисту територій здійснюється їх власниками/балансоутримувачами відповідно до законодавства, цих Правил та інших нормативно-правових актів.</w:t>
      </w:r>
    </w:p>
    <w:p w:rsidR="00CB31EF" w:rsidRPr="00CB31EF" w:rsidRDefault="00CB31EF" w:rsidP="00CB31EF">
      <w:pPr>
        <w:autoSpaceDE w:val="0"/>
        <w:autoSpaceDN w:val="0"/>
        <w:adjustRightInd w:val="0"/>
        <w:spacing w:after="0"/>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ab/>
        <w:t>5.2. Утримання споруд інженерного захисту територій від небезпечних геологічних процесів здійснюється з дотриманням вимог:</w:t>
      </w:r>
    </w:p>
    <w:p w:rsidR="00CB31EF" w:rsidRPr="00CB31EF" w:rsidRDefault="00CB31EF" w:rsidP="00CB31EF">
      <w:pPr>
        <w:autoSpaceDE w:val="0"/>
        <w:autoSpaceDN w:val="0"/>
        <w:adjustRightInd w:val="0"/>
        <w:spacing w:after="0"/>
        <w:jc w:val="both"/>
        <w:rPr>
          <w:rFonts w:ascii="Times New Roman" w:eastAsia="Times New Roman" w:hAnsi="Times New Roman" w:cs="Times New Roman"/>
          <w:sz w:val="28"/>
          <w:szCs w:val="28"/>
          <w:lang w:eastAsia="ru-RU"/>
        </w:rPr>
      </w:pPr>
      <w:bookmarkStart w:id="21" w:name="n151"/>
      <w:bookmarkEnd w:id="21"/>
      <w:r w:rsidRPr="00CB31EF">
        <w:rPr>
          <w:rFonts w:ascii="Times New Roman" w:eastAsia="Times New Roman" w:hAnsi="Times New Roman" w:cs="Times New Roman"/>
          <w:sz w:val="28"/>
          <w:szCs w:val="28"/>
          <w:lang w:eastAsia="ru-RU"/>
        </w:rPr>
        <w:tab/>
        <w:t>- постанови Кабінету Міністрів України від 08 листопада 1996 року </w:t>
      </w:r>
      <w:hyperlink r:id="rId25" w:tgtFrame="_blank" w:history="1">
        <w:r w:rsidRPr="00CB31EF">
          <w:rPr>
            <w:rFonts w:ascii="Times New Roman" w:eastAsia="Times New Roman" w:hAnsi="Times New Roman" w:cs="Times New Roman"/>
            <w:sz w:val="28"/>
            <w:lang w:eastAsia="ru-RU"/>
          </w:rPr>
          <w:t>№ 1369</w:t>
        </w:r>
      </w:hyperlink>
      <w:r w:rsidRPr="00CB31EF">
        <w:rPr>
          <w:rFonts w:ascii="Times New Roman" w:eastAsia="Times New Roman" w:hAnsi="Times New Roman" w:cs="Times New Roman"/>
          <w:sz w:val="28"/>
          <w:szCs w:val="28"/>
          <w:lang w:eastAsia="ru-RU"/>
        </w:rPr>
        <w:t> «Про інженерний захист територій, об’єктів і споруд від зсувів»;</w:t>
      </w:r>
    </w:p>
    <w:p w:rsidR="00CB31EF" w:rsidRPr="00CB31EF" w:rsidRDefault="00CB31EF" w:rsidP="00CB31EF">
      <w:pPr>
        <w:autoSpaceDE w:val="0"/>
        <w:autoSpaceDN w:val="0"/>
        <w:adjustRightInd w:val="0"/>
        <w:spacing w:after="0"/>
        <w:jc w:val="both"/>
        <w:rPr>
          <w:rFonts w:ascii="Times New Roman" w:eastAsia="Times New Roman" w:hAnsi="Times New Roman" w:cs="Times New Roman"/>
          <w:sz w:val="28"/>
          <w:szCs w:val="28"/>
          <w:lang w:eastAsia="ru-RU"/>
        </w:rPr>
      </w:pPr>
      <w:bookmarkStart w:id="22" w:name="n152"/>
      <w:bookmarkEnd w:id="22"/>
      <w:r w:rsidRPr="00CB31EF">
        <w:rPr>
          <w:rFonts w:ascii="Times New Roman" w:eastAsia="Times New Roman" w:hAnsi="Times New Roman" w:cs="Times New Roman"/>
          <w:sz w:val="28"/>
          <w:szCs w:val="28"/>
          <w:lang w:eastAsia="ru-RU"/>
        </w:rPr>
        <w:tab/>
        <w:t xml:space="preserve">- </w:t>
      </w:r>
      <w:hyperlink r:id="rId26" w:anchor="n13" w:tgtFrame="_blank" w:history="1">
        <w:r w:rsidRPr="00CB31EF">
          <w:rPr>
            <w:rFonts w:ascii="Times New Roman" w:eastAsia="Times New Roman" w:hAnsi="Times New Roman" w:cs="Times New Roman"/>
            <w:sz w:val="28"/>
            <w:lang w:eastAsia="ru-RU"/>
          </w:rPr>
          <w:t>Правил експлуатації споруд інженерного захисту територій населених пунктів від підтоплення</w:t>
        </w:r>
      </w:hyperlink>
      <w:r w:rsidRPr="00CB31EF">
        <w:rPr>
          <w:rFonts w:ascii="Times New Roman" w:eastAsia="Times New Roman" w:hAnsi="Times New Roman" w:cs="Times New Roman"/>
          <w:sz w:val="28"/>
          <w:szCs w:val="28"/>
          <w:lang w:eastAsia="ru-RU"/>
        </w:rPr>
        <w:t>, затверджених наказом Міністерства регіонального розвитку, будівництва та житлово-комунального господарства України від 16 січня 2012 року № 23, зареєстрованих у Міністерстві юстиції України 03 лютого 2012 року за № 170/20483;</w:t>
      </w:r>
    </w:p>
    <w:p w:rsidR="00CB31EF" w:rsidRPr="00CB31EF" w:rsidRDefault="00CB31EF" w:rsidP="00CB31EF">
      <w:pPr>
        <w:autoSpaceDE w:val="0"/>
        <w:autoSpaceDN w:val="0"/>
        <w:adjustRightInd w:val="0"/>
        <w:spacing w:after="0"/>
        <w:jc w:val="both"/>
        <w:rPr>
          <w:rFonts w:ascii="Times New Roman" w:eastAsia="Times New Roman" w:hAnsi="Times New Roman" w:cs="Times New Roman"/>
          <w:sz w:val="28"/>
          <w:szCs w:val="28"/>
          <w:lang w:eastAsia="ru-RU"/>
        </w:rPr>
      </w:pPr>
      <w:bookmarkStart w:id="23" w:name="n153"/>
      <w:bookmarkEnd w:id="23"/>
      <w:r w:rsidRPr="00CB31EF">
        <w:rPr>
          <w:rFonts w:ascii="Times New Roman" w:eastAsia="Times New Roman" w:hAnsi="Times New Roman" w:cs="Times New Roman"/>
          <w:sz w:val="28"/>
          <w:szCs w:val="28"/>
          <w:lang w:eastAsia="ru-RU"/>
        </w:rPr>
        <w:lastRenderedPageBreak/>
        <w:tab/>
        <w:t>-ДСТУ-Н Б В.2.5-61:2012 «Настанова з улаштування систем поверхневого водовідведення».</w:t>
      </w:r>
    </w:p>
    <w:p w:rsidR="00CB31EF" w:rsidRPr="00CB31EF" w:rsidRDefault="00CB31EF" w:rsidP="00CB31EF">
      <w:pPr>
        <w:autoSpaceDE w:val="0"/>
        <w:autoSpaceDN w:val="0"/>
        <w:adjustRightInd w:val="0"/>
        <w:spacing w:after="0"/>
        <w:jc w:val="both"/>
        <w:rPr>
          <w:rFonts w:ascii="Times New Roman" w:eastAsia="Times New Roman" w:hAnsi="Times New Roman" w:cs="Times New Roman"/>
          <w:b/>
          <w:sz w:val="28"/>
          <w:szCs w:val="28"/>
          <w:lang w:eastAsia="ru-RU"/>
        </w:rPr>
      </w:pPr>
      <w:bookmarkStart w:id="24" w:name="n154"/>
      <w:bookmarkEnd w:id="24"/>
      <w:r w:rsidRPr="00CB31EF">
        <w:rPr>
          <w:rFonts w:ascii="Times New Roman" w:eastAsia="Times New Roman" w:hAnsi="Times New Roman" w:cs="Times New Roman"/>
          <w:sz w:val="28"/>
          <w:szCs w:val="28"/>
          <w:lang w:eastAsia="ru-RU"/>
        </w:rPr>
        <w:tab/>
        <w:t>5.3. Утримання фонду захисних споруд цивільного захисту здійснюється відповідно до </w:t>
      </w:r>
      <w:hyperlink r:id="rId27" w:anchor="n12" w:tgtFrame="_blank" w:history="1">
        <w:r w:rsidRPr="00CB31EF">
          <w:rPr>
            <w:rFonts w:ascii="Times New Roman" w:eastAsia="Times New Roman" w:hAnsi="Times New Roman" w:cs="Times New Roman"/>
            <w:sz w:val="28"/>
            <w:lang w:eastAsia="ru-RU"/>
          </w:rPr>
          <w:t>Порядку створення, утримання фонду захисних споруд цивільного захисту та ведення його обліку</w:t>
        </w:r>
      </w:hyperlink>
      <w:r w:rsidRPr="00CB31EF">
        <w:rPr>
          <w:rFonts w:ascii="Times New Roman" w:eastAsia="Times New Roman" w:hAnsi="Times New Roman" w:cs="Times New Roman"/>
          <w:sz w:val="28"/>
          <w:szCs w:val="28"/>
          <w:lang w:eastAsia="ru-RU"/>
        </w:rPr>
        <w:t>, затвердженого постановою Кабінету Міністрів України від 10 березня 2017 року № 138.</w:t>
      </w:r>
    </w:p>
    <w:p w:rsidR="00CB31EF" w:rsidRPr="00CB31EF" w:rsidRDefault="00CB31EF" w:rsidP="00CB31EF">
      <w:pPr>
        <w:spacing w:after="0"/>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ab/>
        <w:t>5.4. Балансоутримувачі будівель та споруд інженерного захисту територій зобов’язані своєчасно здійснювати обстеження, поточний ремонт, капітальний ремонт вказаних будівель, споруд, забезпечувати їх належну та безпечну роботу.</w:t>
      </w:r>
    </w:p>
    <w:p w:rsidR="00CB31EF" w:rsidRPr="00CB31EF" w:rsidRDefault="00CB31EF" w:rsidP="00CB31EF">
      <w:pPr>
        <w:spacing w:after="0"/>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ab/>
        <w:t>5.5. Роботи по утриманню, ремонту, реконструкції будівель, споруд інженерного захисту території виконуються планово або примусово за відповідними приписами інспекторів з благоустрою.</w:t>
      </w:r>
    </w:p>
    <w:p w:rsidR="00CB31EF" w:rsidRPr="00CB31EF" w:rsidRDefault="00CB31EF" w:rsidP="00CB31EF">
      <w:pPr>
        <w:spacing w:after="0"/>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ab/>
        <w:t>5.6. Відповідальність за утримання будівель та споруд інженерного захисту територій несуть власники, орендарі, керівники підприємств, установ, організацій та фізичні особи (далі – балансоутримувачі) згідно із законодавством України.</w:t>
      </w:r>
    </w:p>
    <w:p w:rsidR="00CB31EF" w:rsidRPr="00CB31EF" w:rsidRDefault="00CB31EF" w:rsidP="00CB31EF">
      <w:pPr>
        <w:spacing w:after="0"/>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ab/>
        <w:t>5.7</w:t>
      </w:r>
      <w:r w:rsidRPr="00CB31EF">
        <w:rPr>
          <w:rFonts w:ascii="Times New Roman" w:eastAsia="Times New Roman" w:hAnsi="Times New Roman" w:cs="Times New Roman"/>
          <w:sz w:val="28"/>
          <w:szCs w:val="28"/>
          <w:lang w:val="ru-RU" w:eastAsia="ru-RU"/>
        </w:rPr>
        <w:t>.</w:t>
      </w:r>
      <w:r w:rsidRPr="00CB31EF">
        <w:rPr>
          <w:rFonts w:ascii="Times New Roman" w:eastAsia="Times New Roman" w:hAnsi="Times New Roman" w:cs="Times New Roman"/>
          <w:sz w:val="28"/>
          <w:szCs w:val="28"/>
          <w:lang w:eastAsia="ru-RU"/>
        </w:rPr>
        <w:t xml:space="preserve"> Відповідальність за належне утримання дренажних природних систем водовідведення та інженерних споруд захисту території від підтоплень, на землях загального користування </w:t>
      </w:r>
      <w:r w:rsidRPr="00CB31EF">
        <w:rPr>
          <w:rFonts w:ascii="Times New Roman" w:eastAsia="Times New Roman" w:hAnsi="Times New Roman" w:cs="Times New Roman"/>
          <w:sz w:val="28"/>
          <w:szCs w:val="28"/>
          <w:lang w:val="ru-RU" w:eastAsia="ru-RU"/>
        </w:rPr>
        <w:t>покладається</w:t>
      </w:r>
      <w:r w:rsidRPr="00CB31EF">
        <w:rPr>
          <w:rFonts w:ascii="Times New Roman" w:eastAsia="Times New Roman" w:hAnsi="Times New Roman" w:cs="Times New Roman"/>
          <w:sz w:val="28"/>
          <w:szCs w:val="28"/>
          <w:lang w:eastAsia="ru-RU"/>
        </w:rPr>
        <w:t xml:space="preserve"> на  комунальне підприємство, яке забезпечує благоустрій населеного пункту.</w:t>
      </w:r>
    </w:p>
    <w:p w:rsidR="00CB31EF" w:rsidRPr="00CB31EF" w:rsidRDefault="00CB31EF" w:rsidP="00CB31EF">
      <w:pPr>
        <w:spacing w:after="0"/>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ab/>
        <w:t xml:space="preserve">5.8. Ливневі канави загального користування та ті, які розташовані на приватних територіях – не підлягають приватизації. При виділенні земельних ділянок для будь-яких потреб необхідно також передбачати наявність території для утримання та обслуговування ливневідвідних канав по обидва боки канави. Ширина такої території не повинна бути меншою, ніж </w:t>
      </w:r>
      <w:smartTag w:uri="urn:schemas-microsoft-com:office:smarttags" w:element="metricconverter">
        <w:smartTagPr>
          <w:attr w:name="ProductID" w:val="5 м"/>
        </w:smartTagPr>
        <w:r w:rsidRPr="00CB31EF">
          <w:rPr>
            <w:rFonts w:ascii="Times New Roman" w:eastAsia="Times New Roman" w:hAnsi="Times New Roman" w:cs="Times New Roman"/>
            <w:sz w:val="28"/>
            <w:szCs w:val="28"/>
            <w:lang w:eastAsia="ru-RU"/>
          </w:rPr>
          <w:t>5 м</w:t>
        </w:r>
      </w:smartTag>
      <w:r w:rsidRPr="00CB31EF">
        <w:rPr>
          <w:rFonts w:ascii="Times New Roman" w:eastAsia="Times New Roman" w:hAnsi="Times New Roman" w:cs="Times New Roman"/>
          <w:sz w:val="28"/>
          <w:szCs w:val="28"/>
          <w:lang w:eastAsia="ru-RU"/>
        </w:rPr>
        <w:t xml:space="preserve"> від краю канави з обох боків.</w:t>
      </w:r>
    </w:p>
    <w:p w:rsidR="00CB31EF" w:rsidRPr="00CB31EF" w:rsidRDefault="00CB31EF" w:rsidP="00CB31EF">
      <w:pPr>
        <w:spacing w:after="0"/>
        <w:ind w:firstLine="567"/>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 xml:space="preserve">5.9. Щороку (березень-листопад включно) власники, балансоутримувачі та користувачі земельних ділянок повинні проводити роботи з розчистки ливневідвідних канав. </w:t>
      </w:r>
    </w:p>
    <w:p w:rsidR="00CB31EF" w:rsidRPr="00CB31EF" w:rsidRDefault="00CB31EF" w:rsidP="00CB31EF">
      <w:pPr>
        <w:spacing w:after="0"/>
        <w:ind w:firstLine="567"/>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5.10. Відповідальність за належне утримання ливневідвідних канав покладається на власників, користувачів земельних ділянок.</w:t>
      </w:r>
    </w:p>
    <w:p w:rsidR="00CB31EF" w:rsidRPr="00CB31EF" w:rsidRDefault="00CB31EF" w:rsidP="00CB31EF">
      <w:pPr>
        <w:spacing w:after="0"/>
        <w:ind w:firstLine="567"/>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5.11. Якщо ливневідвідна канава проходить через територію приватної садиби, - то обов</w:t>
      </w:r>
      <w:r w:rsidRPr="00CB31EF">
        <w:rPr>
          <w:rFonts w:ascii="Times New Roman" w:eastAsia="Times New Roman" w:hAnsi="Times New Roman" w:cs="Times New Roman"/>
          <w:sz w:val="28"/>
          <w:szCs w:val="28"/>
          <w:lang w:val="ru-RU" w:eastAsia="ru-RU"/>
        </w:rPr>
        <w:t>’</w:t>
      </w:r>
      <w:r w:rsidRPr="00CB31EF">
        <w:rPr>
          <w:rFonts w:ascii="Times New Roman" w:eastAsia="Times New Roman" w:hAnsi="Times New Roman" w:cs="Times New Roman"/>
          <w:sz w:val="28"/>
          <w:szCs w:val="28"/>
          <w:lang w:eastAsia="ru-RU"/>
        </w:rPr>
        <w:t>язок із її утримання у належному стані покладається на власника садиби, або осіб, які на даний час там проживають.</w:t>
      </w:r>
    </w:p>
    <w:p w:rsidR="00CB31EF" w:rsidRPr="00CB31EF" w:rsidRDefault="00CB31EF" w:rsidP="00CB31EF">
      <w:pPr>
        <w:spacing w:after="0"/>
        <w:jc w:val="both"/>
        <w:rPr>
          <w:rFonts w:ascii="Times New Roman" w:eastAsia="Times New Roman" w:hAnsi="Times New Roman" w:cs="Times New Roman"/>
          <w:sz w:val="28"/>
          <w:szCs w:val="28"/>
          <w:lang w:eastAsia="ru-RU"/>
        </w:rPr>
      </w:pPr>
    </w:p>
    <w:p w:rsidR="00CB31EF" w:rsidRPr="00CB31EF" w:rsidRDefault="00CB31EF" w:rsidP="00CB31EF">
      <w:pPr>
        <w:spacing w:after="160"/>
        <w:jc w:val="center"/>
        <w:rPr>
          <w:rFonts w:ascii="Times New Roman" w:eastAsia="Times New Roman" w:hAnsi="Times New Roman" w:cs="Times New Roman"/>
          <w:sz w:val="28"/>
          <w:szCs w:val="28"/>
          <w:lang w:eastAsia="ru-RU"/>
        </w:rPr>
      </w:pPr>
      <w:r w:rsidRPr="00CB31EF">
        <w:rPr>
          <w:rFonts w:ascii="Times New Roman" w:eastAsia="Times New Roman" w:hAnsi="Times New Roman" w:cs="Times New Roman"/>
          <w:b/>
          <w:bCs/>
          <w:sz w:val="28"/>
          <w:szCs w:val="28"/>
          <w:lang w:eastAsia="ru-RU"/>
        </w:rPr>
        <w:t>V</w:t>
      </w:r>
      <w:r w:rsidRPr="00CB31EF">
        <w:rPr>
          <w:rFonts w:ascii="Times New Roman" w:eastAsia="Times New Roman" w:hAnsi="Times New Roman" w:cs="Times New Roman"/>
          <w:b/>
          <w:bCs/>
          <w:sz w:val="28"/>
          <w:szCs w:val="28"/>
          <w:lang w:val="en-US" w:eastAsia="ru-RU"/>
        </w:rPr>
        <w:t>I</w:t>
      </w:r>
      <w:r w:rsidRPr="00CB31EF">
        <w:rPr>
          <w:rFonts w:ascii="Times New Roman" w:eastAsia="Times New Roman" w:hAnsi="Times New Roman" w:cs="Times New Roman"/>
          <w:b/>
          <w:bCs/>
          <w:sz w:val="28"/>
          <w:szCs w:val="28"/>
          <w:lang w:eastAsia="ru-RU"/>
        </w:rPr>
        <w:t>. Вимоги до санітарного очищення території</w:t>
      </w:r>
    </w:p>
    <w:p w:rsidR="00CB31EF" w:rsidRPr="00CB31EF" w:rsidRDefault="00CB31EF" w:rsidP="00CB31EF">
      <w:pPr>
        <w:spacing w:after="0"/>
        <w:jc w:val="both"/>
        <w:rPr>
          <w:rFonts w:ascii="Times New Roman" w:eastAsia="Times New Roman" w:hAnsi="Times New Roman" w:cs="Times New Roman"/>
          <w:sz w:val="28"/>
          <w:szCs w:val="28"/>
          <w:lang w:eastAsia="ru-RU"/>
        </w:rPr>
      </w:pPr>
      <w:bookmarkStart w:id="25" w:name="n156"/>
      <w:bookmarkEnd w:id="25"/>
      <w:r w:rsidRPr="00CB31EF">
        <w:rPr>
          <w:rFonts w:ascii="Times New Roman" w:eastAsia="Times New Roman" w:hAnsi="Times New Roman" w:cs="Times New Roman"/>
          <w:sz w:val="28"/>
          <w:szCs w:val="28"/>
          <w:lang w:eastAsia="ru-RU"/>
        </w:rPr>
        <w:tab/>
        <w:t>6.1. Збирання та вивезення побутових відходів у межах певної території здійснюються суб’єктом господарювання, який уповноважений на це Фастівською МТГ на конкурсних засадах відповідно до </w:t>
      </w:r>
      <w:hyperlink r:id="rId28" w:tgtFrame="_blank" w:history="1">
        <w:r w:rsidRPr="00CB31EF">
          <w:rPr>
            <w:rFonts w:ascii="Times New Roman" w:eastAsia="Times New Roman" w:hAnsi="Times New Roman" w:cs="Times New Roman"/>
            <w:sz w:val="28"/>
            <w:lang w:eastAsia="ru-RU"/>
          </w:rPr>
          <w:t xml:space="preserve">Порядку проведення </w:t>
        </w:r>
        <w:r w:rsidRPr="00CB31EF">
          <w:rPr>
            <w:rFonts w:ascii="Times New Roman" w:eastAsia="Times New Roman" w:hAnsi="Times New Roman" w:cs="Times New Roman"/>
            <w:sz w:val="28"/>
            <w:lang w:eastAsia="ru-RU"/>
          </w:rPr>
          <w:lastRenderedPageBreak/>
          <w:t>конкурсу на надання послуг з вивезення побутових відходів</w:t>
        </w:r>
      </w:hyperlink>
      <w:r w:rsidRPr="00CB31EF">
        <w:rPr>
          <w:rFonts w:ascii="Times New Roman" w:eastAsia="Times New Roman" w:hAnsi="Times New Roman" w:cs="Times New Roman"/>
          <w:sz w:val="28"/>
          <w:szCs w:val="28"/>
          <w:lang w:eastAsia="ru-RU"/>
        </w:rPr>
        <w:t>, затвердженого постановою Кабінету Міністрів України від 16 листопада 2011 року № 1173.</w:t>
      </w:r>
    </w:p>
    <w:p w:rsidR="00CB31EF" w:rsidRPr="00CB31EF" w:rsidRDefault="00CB31EF" w:rsidP="00CB31EF">
      <w:pPr>
        <w:spacing w:after="0"/>
        <w:jc w:val="both"/>
        <w:rPr>
          <w:rFonts w:ascii="Times New Roman" w:eastAsia="Times New Roman" w:hAnsi="Times New Roman" w:cs="Times New Roman"/>
          <w:sz w:val="28"/>
          <w:szCs w:val="28"/>
          <w:lang w:eastAsia="ru-RU"/>
        </w:rPr>
      </w:pPr>
      <w:bookmarkStart w:id="26" w:name="n157"/>
      <w:bookmarkEnd w:id="26"/>
      <w:r w:rsidRPr="00CB31EF">
        <w:rPr>
          <w:rFonts w:ascii="Times New Roman" w:eastAsia="Times New Roman" w:hAnsi="Times New Roman" w:cs="Times New Roman"/>
          <w:sz w:val="28"/>
          <w:szCs w:val="28"/>
          <w:lang w:eastAsia="ru-RU"/>
        </w:rPr>
        <w:tab/>
        <w:t>6.2.Зберігання побутових відходів здійснюється згідно з вимогами </w:t>
      </w:r>
      <w:hyperlink r:id="rId29" w:tgtFrame="_blank" w:history="1">
        <w:r w:rsidRPr="00CB31EF">
          <w:rPr>
            <w:rFonts w:ascii="Times New Roman" w:eastAsia="Times New Roman" w:hAnsi="Times New Roman" w:cs="Times New Roman"/>
            <w:sz w:val="28"/>
            <w:lang w:eastAsia="ru-RU"/>
          </w:rPr>
          <w:t>Державних санітарних норм та правил утримання територій населених місць</w:t>
        </w:r>
      </w:hyperlink>
      <w:r w:rsidRPr="00CB31EF">
        <w:rPr>
          <w:rFonts w:ascii="Times New Roman" w:eastAsia="Times New Roman" w:hAnsi="Times New Roman" w:cs="Times New Roman"/>
          <w:sz w:val="28"/>
          <w:szCs w:val="28"/>
          <w:lang w:eastAsia="ru-RU"/>
        </w:rPr>
        <w:t>, затверджених наказом Міністерства охорони здоров’я України від 17 березня 2011 року № 145, зареєстрованих у Міністерстві юстиції України 05 квітня 2011 року за № 457/19195, та </w:t>
      </w:r>
      <w:hyperlink r:id="rId30" w:tgtFrame="_blank" w:history="1">
        <w:r w:rsidRPr="00CB31EF">
          <w:rPr>
            <w:rFonts w:ascii="Times New Roman" w:eastAsia="Times New Roman" w:hAnsi="Times New Roman" w:cs="Times New Roman"/>
            <w:sz w:val="28"/>
            <w:lang w:eastAsia="ru-RU"/>
          </w:rPr>
          <w:t>Методики роздільного збирання побутових відходів</w:t>
        </w:r>
      </w:hyperlink>
      <w:r w:rsidRPr="00CB31EF">
        <w:rPr>
          <w:rFonts w:ascii="Times New Roman" w:eastAsia="Times New Roman" w:hAnsi="Times New Roman" w:cs="Times New Roman"/>
          <w:sz w:val="28"/>
          <w:szCs w:val="28"/>
          <w:lang w:eastAsia="ru-RU"/>
        </w:rPr>
        <w:t>, затвердженої наказом Міністерства регіонального розвитку, будівництва та житлово-комунального господарства України від 01 серпня 2011 року № 133, зареєстрованої у Міністерстві юстиції України 10 жовтня 2011 року за № 1157/19895.</w:t>
      </w:r>
    </w:p>
    <w:p w:rsidR="00CB31EF" w:rsidRPr="00CB31EF" w:rsidRDefault="00CB31EF" w:rsidP="00CB31EF">
      <w:pPr>
        <w:spacing w:after="0"/>
        <w:jc w:val="both"/>
        <w:rPr>
          <w:rFonts w:ascii="Times New Roman" w:eastAsia="Times New Roman" w:hAnsi="Times New Roman" w:cs="Times New Roman"/>
          <w:sz w:val="28"/>
          <w:szCs w:val="28"/>
          <w:lang w:eastAsia="ru-RU"/>
        </w:rPr>
      </w:pPr>
      <w:bookmarkStart w:id="27" w:name="n158"/>
      <w:bookmarkEnd w:id="27"/>
      <w:r w:rsidRPr="00CB31EF">
        <w:rPr>
          <w:rFonts w:ascii="Times New Roman" w:eastAsia="Times New Roman" w:hAnsi="Times New Roman" w:cs="Times New Roman"/>
          <w:sz w:val="28"/>
          <w:szCs w:val="28"/>
          <w:lang w:eastAsia="ru-RU"/>
        </w:rPr>
        <w:tab/>
        <w:t>6.3. Роздільне збирання побутових відходів, включаючи небезпечні відходи у їх складі, здійснюється власниками таких відходів з дотриманням вимог:</w:t>
      </w:r>
    </w:p>
    <w:p w:rsidR="00CB31EF" w:rsidRPr="00CB31EF" w:rsidRDefault="00CB31EF" w:rsidP="00CB31EF">
      <w:pPr>
        <w:spacing w:after="0"/>
        <w:jc w:val="both"/>
        <w:rPr>
          <w:rFonts w:ascii="Times New Roman" w:eastAsia="Times New Roman" w:hAnsi="Times New Roman" w:cs="Times New Roman"/>
          <w:sz w:val="28"/>
          <w:szCs w:val="28"/>
          <w:lang w:eastAsia="ru-RU"/>
        </w:rPr>
      </w:pPr>
      <w:bookmarkStart w:id="28" w:name="n159"/>
      <w:bookmarkEnd w:id="28"/>
      <w:r w:rsidRPr="00CB31EF">
        <w:rPr>
          <w:rFonts w:ascii="Times New Roman" w:eastAsia="Times New Roman" w:hAnsi="Times New Roman" w:cs="Times New Roman"/>
          <w:sz w:val="28"/>
          <w:szCs w:val="28"/>
          <w:lang w:eastAsia="ru-RU"/>
        </w:rPr>
        <w:tab/>
        <w:t xml:space="preserve">- </w:t>
      </w:r>
      <w:hyperlink r:id="rId31" w:tgtFrame="_blank" w:history="1">
        <w:r w:rsidRPr="00CB31EF">
          <w:rPr>
            <w:rFonts w:ascii="Times New Roman" w:eastAsia="Times New Roman" w:hAnsi="Times New Roman" w:cs="Times New Roman"/>
            <w:sz w:val="28"/>
            <w:lang w:eastAsia="ru-RU"/>
          </w:rPr>
          <w:t>Закону України</w:t>
        </w:r>
      </w:hyperlink>
      <w:r w:rsidRPr="00CB31EF">
        <w:rPr>
          <w:rFonts w:ascii="Times New Roman" w:eastAsia="Times New Roman" w:hAnsi="Times New Roman" w:cs="Times New Roman"/>
          <w:sz w:val="28"/>
          <w:szCs w:val="28"/>
          <w:lang w:eastAsia="ru-RU"/>
        </w:rPr>
        <w:t> «Про відходи»;</w:t>
      </w:r>
    </w:p>
    <w:p w:rsidR="00CB31EF" w:rsidRPr="00CB31EF" w:rsidRDefault="00CB31EF" w:rsidP="00CB31EF">
      <w:pPr>
        <w:spacing w:after="0"/>
        <w:jc w:val="both"/>
        <w:rPr>
          <w:rFonts w:ascii="Times New Roman" w:eastAsia="Times New Roman" w:hAnsi="Times New Roman" w:cs="Times New Roman"/>
          <w:sz w:val="28"/>
          <w:szCs w:val="28"/>
          <w:lang w:eastAsia="ru-RU"/>
        </w:rPr>
      </w:pPr>
      <w:bookmarkStart w:id="29" w:name="n160"/>
      <w:bookmarkEnd w:id="29"/>
      <w:r w:rsidRPr="00CB31EF">
        <w:rPr>
          <w:rFonts w:ascii="Times New Roman" w:eastAsia="Times New Roman" w:hAnsi="Times New Roman" w:cs="Times New Roman"/>
          <w:sz w:val="28"/>
          <w:szCs w:val="28"/>
          <w:lang w:eastAsia="ru-RU"/>
        </w:rPr>
        <w:tab/>
        <w:t xml:space="preserve">- </w:t>
      </w:r>
      <w:hyperlink r:id="rId32" w:tgtFrame="_blank" w:history="1">
        <w:r w:rsidRPr="00CB31EF">
          <w:rPr>
            <w:rFonts w:ascii="Times New Roman" w:eastAsia="Times New Roman" w:hAnsi="Times New Roman" w:cs="Times New Roman"/>
            <w:sz w:val="28"/>
            <w:lang w:eastAsia="ru-RU"/>
          </w:rPr>
          <w:t>Правил надання послуг з вивезення побутових відходів</w:t>
        </w:r>
      </w:hyperlink>
      <w:r w:rsidRPr="00CB31EF">
        <w:rPr>
          <w:rFonts w:ascii="Times New Roman" w:eastAsia="Times New Roman" w:hAnsi="Times New Roman" w:cs="Times New Roman"/>
          <w:sz w:val="28"/>
          <w:szCs w:val="28"/>
          <w:lang w:eastAsia="ru-RU"/>
        </w:rPr>
        <w:t>, затверджених постановою Кабінету Міністрів України від 10 грудня 2008 року № 1070;</w:t>
      </w:r>
    </w:p>
    <w:p w:rsidR="00CB31EF" w:rsidRPr="00CB31EF" w:rsidRDefault="00CB31EF" w:rsidP="00CB31EF">
      <w:pPr>
        <w:spacing w:after="0"/>
        <w:jc w:val="both"/>
        <w:rPr>
          <w:rFonts w:ascii="Times New Roman" w:eastAsia="Times New Roman" w:hAnsi="Times New Roman" w:cs="Times New Roman"/>
          <w:sz w:val="28"/>
          <w:szCs w:val="28"/>
          <w:lang w:eastAsia="ru-RU"/>
        </w:rPr>
      </w:pPr>
      <w:bookmarkStart w:id="30" w:name="n161"/>
      <w:bookmarkEnd w:id="30"/>
      <w:r w:rsidRPr="00CB31EF">
        <w:rPr>
          <w:rFonts w:ascii="Times New Roman" w:eastAsia="Times New Roman" w:hAnsi="Times New Roman" w:cs="Times New Roman"/>
          <w:sz w:val="28"/>
          <w:szCs w:val="28"/>
          <w:lang w:eastAsia="ru-RU"/>
        </w:rPr>
        <w:tab/>
        <w:t xml:space="preserve">- </w:t>
      </w:r>
      <w:hyperlink r:id="rId33" w:tgtFrame="_blank" w:history="1">
        <w:r w:rsidRPr="00CB31EF">
          <w:rPr>
            <w:rFonts w:ascii="Times New Roman" w:eastAsia="Times New Roman" w:hAnsi="Times New Roman" w:cs="Times New Roman"/>
            <w:sz w:val="28"/>
            <w:lang w:eastAsia="ru-RU"/>
          </w:rPr>
          <w:t>Методики роздільного збирання побутових відходів</w:t>
        </w:r>
      </w:hyperlink>
      <w:r w:rsidRPr="00CB31EF">
        <w:rPr>
          <w:rFonts w:ascii="Times New Roman" w:eastAsia="Times New Roman" w:hAnsi="Times New Roman" w:cs="Times New Roman"/>
          <w:sz w:val="28"/>
          <w:szCs w:val="28"/>
          <w:lang w:eastAsia="ru-RU"/>
        </w:rPr>
        <w:t>, затвердженої наказом Міністерства регіонального розвитку, будівництва та житлово-комунального господарства України від 01 серпня 2011 року № 133, зареєстрованої у Міністерстві юстиції України 10 жовтня 2011 року за № 1157/19895;</w:t>
      </w:r>
    </w:p>
    <w:p w:rsidR="00CB31EF" w:rsidRPr="00CB31EF" w:rsidRDefault="00CB31EF" w:rsidP="00CB31EF">
      <w:pPr>
        <w:spacing w:after="0"/>
        <w:jc w:val="both"/>
        <w:rPr>
          <w:rFonts w:ascii="Times New Roman" w:eastAsia="Times New Roman" w:hAnsi="Times New Roman" w:cs="Times New Roman"/>
          <w:sz w:val="28"/>
          <w:szCs w:val="28"/>
          <w:lang w:eastAsia="ru-RU"/>
        </w:rPr>
      </w:pPr>
      <w:bookmarkStart w:id="31" w:name="n162"/>
      <w:bookmarkEnd w:id="31"/>
      <w:r w:rsidRPr="00CB31EF">
        <w:rPr>
          <w:rFonts w:ascii="Times New Roman" w:eastAsia="Times New Roman" w:hAnsi="Times New Roman" w:cs="Times New Roman"/>
          <w:sz w:val="28"/>
          <w:szCs w:val="28"/>
          <w:lang w:eastAsia="ru-RU"/>
        </w:rPr>
        <w:tab/>
        <w:t xml:space="preserve">- </w:t>
      </w:r>
      <w:hyperlink r:id="rId34" w:anchor="n13" w:tgtFrame="_blank" w:history="1">
        <w:r w:rsidRPr="00CB31EF">
          <w:rPr>
            <w:rFonts w:ascii="Times New Roman" w:eastAsia="Times New Roman" w:hAnsi="Times New Roman" w:cs="Times New Roman"/>
            <w:sz w:val="28"/>
            <w:lang w:eastAsia="ru-RU"/>
          </w:rPr>
          <w:t>Порядку розроблення, погодження та затвердження схем санітарного очищення населених пунктів</w:t>
        </w:r>
      </w:hyperlink>
      <w:r w:rsidRPr="00CB31EF">
        <w:rPr>
          <w:rFonts w:ascii="Times New Roman" w:eastAsia="Times New Roman" w:hAnsi="Times New Roman" w:cs="Times New Roman"/>
          <w:sz w:val="28"/>
          <w:szCs w:val="28"/>
          <w:lang w:eastAsia="ru-RU"/>
        </w:rPr>
        <w:t>, затвердженого наказом Міністерства регіонального розвитку, будівництва та житлово-комунального господарства України від 23 березня 2017 року № 57, зареєстрованого в Міністерстві юстиції України 14 квітня 2017 року за № 505/30373;</w:t>
      </w:r>
    </w:p>
    <w:p w:rsidR="00CB31EF" w:rsidRPr="00CB31EF" w:rsidRDefault="00CB31EF" w:rsidP="00CB31EF">
      <w:pPr>
        <w:spacing w:after="0" w:line="259" w:lineRule="auto"/>
        <w:jc w:val="both"/>
        <w:rPr>
          <w:rFonts w:ascii="Times New Roman" w:eastAsia="Times New Roman" w:hAnsi="Times New Roman" w:cs="Times New Roman"/>
          <w:sz w:val="28"/>
          <w:szCs w:val="28"/>
          <w:lang w:eastAsia="ru-RU"/>
        </w:rPr>
      </w:pPr>
      <w:bookmarkStart w:id="32" w:name="n163"/>
      <w:bookmarkEnd w:id="32"/>
      <w:r w:rsidRPr="00CB31EF">
        <w:rPr>
          <w:rFonts w:ascii="Times New Roman" w:eastAsia="Times New Roman" w:hAnsi="Times New Roman" w:cs="Times New Roman"/>
          <w:sz w:val="28"/>
          <w:szCs w:val="28"/>
          <w:lang w:eastAsia="ru-RU"/>
        </w:rPr>
        <w:tab/>
        <w:t xml:space="preserve">- </w:t>
      </w:r>
      <w:hyperlink r:id="rId35" w:tgtFrame="_blank" w:history="1">
        <w:r w:rsidRPr="00CB31EF">
          <w:rPr>
            <w:rFonts w:ascii="Times New Roman" w:eastAsia="Times New Roman" w:hAnsi="Times New Roman" w:cs="Times New Roman"/>
            <w:sz w:val="28"/>
            <w:lang w:eastAsia="ru-RU"/>
          </w:rPr>
          <w:t>Державних санітарних норм та правил утримання територій населених місць</w:t>
        </w:r>
      </w:hyperlink>
      <w:r w:rsidRPr="00CB31EF">
        <w:rPr>
          <w:rFonts w:ascii="Times New Roman" w:eastAsia="Times New Roman" w:hAnsi="Times New Roman" w:cs="Times New Roman"/>
          <w:sz w:val="28"/>
          <w:szCs w:val="28"/>
          <w:lang w:eastAsia="ru-RU"/>
        </w:rPr>
        <w:t>, затверджених наказом Міністерства охорони здоров’я України від 17 березня 2011 року № 145, зареєстрованих у Міністерстві юстиції України 05 квітня 2011 року за № 457/19195;</w:t>
      </w:r>
    </w:p>
    <w:p w:rsidR="00CB31EF" w:rsidRPr="00CB31EF" w:rsidRDefault="00CB31EF" w:rsidP="00CB31EF">
      <w:pPr>
        <w:spacing w:after="0" w:line="259" w:lineRule="auto"/>
        <w:jc w:val="both"/>
        <w:rPr>
          <w:rFonts w:ascii="Times New Roman" w:eastAsia="Times New Roman" w:hAnsi="Times New Roman" w:cs="Times New Roman"/>
          <w:sz w:val="28"/>
          <w:szCs w:val="28"/>
          <w:lang w:eastAsia="ru-RU"/>
        </w:rPr>
      </w:pPr>
      <w:bookmarkStart w:id="33" w:name="n164"/>
      <w:bookmarkEnd w:id="33"/>
      <w:r w:rsidRPr="00CB31EF">
        <w:rPr>
          <w:rFonts w:ascii="Times New Roman" w:eastAsia="Times New Roman" w:hAnsi="Times New Roman" w:cs="Times New Roman"/>
          <w:sz w:val="28"/>
          <w:szCs w:val="28"/>
          <w:lang w:eastAsia="ru-RU"/>
        </w:rPr>
        <w:tab/>
        <w:t>- Державних будівельних норм «Склад та зміст схеми санітарного очищення населеного пункту» (ДБН Б.2.2-6:2013);</w:t>
      </w:r>
    </w:p>
    <w:p w:rsidR="00CB31EF" w:rsidRPr="00CB31EF" w:rsidRDefault="00CB31EF" w:rsidP="00CB31EF">
      <w:pPr>
        <w:spacing w:after="0" w:line="259" w:lineRule="auto"/>
        <w:jc w:val="both"/>
        <w:rPr>
          <w:rFonts w:ascii="Times New Roman" w:eastAsia="Times New Roman" w:hAnsi="Times New Roman" w:cs="Times New Roman"/>
          <w:sz w:val="28"/>
          <w:szCs w:val="28"/>
          <w:lang w:eastAsia="ru-RU"/>
        </w:rPr>
      </w:pPr>
      <w:bookmarkStart w:id="34" w:name="n165"/>
      <w:bookmarkEnd w:id="34"/>
      <w:r w:rsidRPr="00CB31EF">
        <w:rPr>
          <w:rFonts w:ascii="Times New Roman" w:eastAsia="Times New Roman" w:hAnsi="Times New Roman" w:cs="Times New Roman"/>
          <w:sz w:val="28"/>
          <w:szCs w:val="28"/>
          <w:lang w:eastAsia="ru-RU"/>
        </w:rPr>
        <w:tab/>
        <w:t>- інших нормативно-правових актів та нормативно-технічних документів у сфері поводження з відходами.</w:t>
      </w:r>
    </w:p>
    <w:p w:rsidR="00CB31EF" w:rsidRPr="00CB31EF" w:rsidRDefault="00CB31EF" w:rsidP="00CB31EF">
      <w:pPr>
        <w:spacing w:after="0" w:line="259" w:lineRule="auto"/>
        <w:jc w:val="both"/>
        <w:rPr>
          <w:rFonts w:ascii="Times New Roman" w:eastAsia="Times New Roman" w:hAnsi="Times New Roman" w:cs="Times New Roman"/>
          <w:sz w:val="28"/>
          <w:szCs w:val="28"/>
          <w:lang w:eastAsia="ru-RU"/>
        </w:rPr>
      </w:pPr>
      <w:bookmarkStart w:id="35" w:name="n166"/>
      <w:bookmarkEnd w:id="35"/>
      <w:r w:rsidRPr="00CB31EF">
        <w:rPr>
          <w:rFonts w:ascii="Times New Roman" w:eastAsia="Times New Roman" w:hAnsi="Times New Roman" w:cs="Times New Roman"/>
          <w:sz w:val="28"/>
          <w:szCs w:val="28"/>
          <w:lang w:eastAsia="ru-RU"/>
        </w:rPr>
        <w:tab/>
        <w:t>6.4. Зберігання вилучених та зібраних небезпечних відходів у складі побутових відходів здійснюється в спеціально організованих відповідно до схеми санітарного очищення населеного пункту місцях їх тимчасового зберігання до передачі їх спеціалізованим організаціям, що мають ліцензії на здійснення операцій у сфері поводження з небезпечними відходами.</w:t>
      </w:r>
    </w:p>
    <w:p w:rsidR="00CB31EF" w:rsidRPr="00CB31EF" w:rsidRDefault="00CB31EF" w:rsidP="00CB31EF">
      <w:pPr>
        <w:spacing w:after="0" w:line="259" w:lineRule="auto"/>
        <w:jc w:val="both"/>
        <w:rPr>
          <w:rFonts w:ascii="Times New Roman" w:eastAsia="Times New Roman" w:hAnsi="Times New Roman" w:cs="Times New Roman"/>
          <w:sz w:val="28"/>
          <w:szCs w:val="28"/>
          <w:lang w:eastAsia="ru-RU"/>
        </w:rPr>
      </w:pPr>
      <w:bookmarkStart w:id="36" w:name="n167"/>
      <w:bookmarkEnd w:id="36"/>
      <w:r w:rsidRPr="00CB31EF">
        <w:rPr>
          <w:rFonts w:ascii="Times New Roman" w:eastAsia="Times New Roman" w:hAnsi="Times New Roman" w:cs="Times New Roman"/>
          <w:sz w:val="28"/>
          <w:szCs w:val="28"/>
          <w:lang w:eastAsia="ru-RU"/>
        </w:rPr>
        <w:lastRenderedPageBreak/>
        <w:tab/>
        <w:t>6.5. Механізоване посипання піщаною або змішаною сумішшю та оброблення іншими дозволеними для цієї мети матеріалами проїзної частини вулиць, тротуарів, площ, мостів, шляхопроводів, перехресть, підйомів і узвозів у зимовий період здійснюється за нормами та з періодичністю, визначеними</w:t>
      </w:r>
      <w:hyperlink r:id="rId36" w:anchor="n13" w:tgtFrame="_blank" w:history="1">
        <w:r w:rsidRPr="00CB31EF">
          <w:rPr>
            <w:rFonts w:ascii="Times New Roman" w:eastAsia="Times New Roman" w:hAnsi="Times New Roman" w:cs="Times New Roman"/>
            <w:sz w:val="28"/>
            <w:lang w:eastAsia="ru-RU"/>
          </w:rPr>
          <w:t> Технічними правилами ремонту і утримання вулиць та доріг населених пунктів</w:t>
        </w:r>
      </w:hyperlink>
      <w:r w:rsidRPr="00CB31EF">
        <w:rPr>
          <w:rFonts w:ascii="Times New Roman" w:eastAsia="Times New Roman" w:hAnsi="Times New Roman" w:cs="Times New Roman"/>
          <w:sz w:val="28"/>
          <w:szCs w:val="28"/>
          <w:lang w:eastAsia="ru-RU"/>
        </w:rPr>
        <w:t>, затвердженими наказом Міністерства регіонального розвитку, будівництва та житлово-комунального господарства України від 14 лютого 2012 року № 54, зареєстрованими у Міністерстві юстиції України 05 березня 2012 року за № 365/20678.</w:t>
      </w:r>
    </w:p>
    <w:p w:rsidR="00CB31EF" w:rsidRPr="00CB31EF" w:rsidRDefault="00CB31EF" w:rsidP="00CB31EF">
      <w:pPr>
        <w:spacing w:after="0" w:line="259" w:lineRule="auto"/>
        <w:jc w:val="both"/>
        <w:rPr>
          <w:rFonts w:ascii="Times New Roman" w:eastAsia="Times New Roman" w:hAnsi="Times New Roman" w:cs="Times New Roman"/>
          <w:sz w:val="28"/>
          <w:szCs w:val="28"/>
          <w:lang w:eastAsia="ru-RU"/>
        </w:rPr>
      </w:pPr>
      <w:bookmarkStart w:id="37" w:name="n168"/>
      <w:bookmarkEnd w:id="37"/>
      <w:r w:rsidRPr="00CB31EF">
        <w:rPr>
          <w:rFonts w:ascii="Times New Roman" w:eastAsia="Times New Roman" w:hAnsi="Times New Roman" w:cs="Times New Roman"/>
          <w:sz w:val="28"/>
          <w:szCs w:val="28"/>
          <w:lang w:eastAsia="ru-RU"/>
        </w:rPr>
        <w:tab/>
        <w:t>6.6. Власники, балансоутримувачі або особи, які утримують території населених пунктів, зобов’язані:</w:t>
      </w:r>
    </w:p>
    <w:p w:rsidR="00CB31EF" w:rsidRPr="00CB31EF" w:rsidRDefault="00CB31EF" w:rsidP="00CB31EF">
      <w:pPr>
        <w:tabs>
          <w:tab w:val="left" w:pos="567"/>
        </w:tabs>
        <w:spacing w:after="0" w:line="259" w:lineRule="auto"/>
        <w:jc w:val="both"/>
        <w:rPr>
          <w:rFonts w:ascii="Times New Roman" w:eastAsia="Times New Roman" w:hAnsi="Times New Roman" w:cs="Times New Roman"/>
          <w:sz w:val="28"/>
          <w:szCs w:val="28"/>
          <w:lang w:eastAsia="ru-RU"/>
        </w:rPr>
      </w:pPr>
      <w:bookmarkStart w:id="38" w:name="n169"/>
      <w:bookmarkEnd w:id="38"/>
      <w:r w:rsidRPr="00CB31EF">
        <w:rPr>
          <w:rFonts w:ascii="Times New Roman" w:eastAsia="Times New Roman" w:hAnsi="Times New Roman" w:cs="Times New Roman"/>
          <w:sz w:val="28"/>
          <w:szCs w:val="28"/>
          <w:lang w:eastAsia="ru-RU"/>
        </w:rPr>
        <w:tab/>
        <w:t>6.6.1.мати власний необхідний для прибирання снігу і льоду ручний інвентар (лопати металеві або дерев’яні, мітли, кригоруби), достатній запас матеріалу для посипання з метою своєчасного проведення протиожеледних заходів;</w:t>
      </w:r>
    </w:p>
    <w:p w:rsidR="00CB31EF" w:rsidRPr="00CB31EF" w:rsidRDefault="00CB31EF" w:rsidP="00CB31EF">
      <w:pPr>
        <w:spacing w:after="0" w:line="259" w:lineRule="auto"/>
        <w:jc w:val="both"/>
        <w:rPr>
          <w:rFonts w:ascii="Times New Roman" w:eastAsia="Times New Roman" w:hAnsi="Times New Roman" w:cs="Times New Roman"/>
          <w:sz w:val="28"/>
          <w:szCs w:val="28"/>
          <w:lang w:eastAsia="ru-RU"/>
        </w:rPr>
      </w:pPr>
      <w:bookmarkStart w:id="39" w:name="n170"/>
      <w:bookmarkEnd w:id="39"/>
      <w:r w:rsidRPr="00CB31EF">
        <w:rPr>
          <w:rFonts w:ascii="Times New Roman" w:eastAsia="Times New Roman" w:hAnsi="Times New Roman" w:cs="Times New Roman"/>
          <w:sz w:val="28"/>
          <w:szCs w:val="28"/>
          <w:lang w:eastAsia="ru-RU"/>
        </w:rPr>
        <w:tab/>
        <w:t>6.6.2.прибирати сніг негайно (від початку снігопаду) для запобігання утворенню накату;</w:t>
      </w:r>
    </w:p>
    <w:p w:rsidR="00CB31EF" w:rsidRPr="00CB31EF" w:rsidRDefault="00CB31EF" w:rsidP="00CB31EF">
      <w:pPr>
        <w:spacing w:after="0" w:line="259" w:lineRule="auto"/>
        <w:jc w:val="both"/>
        <w:rPr>
          <w:rFonts w:ascii="Times New Roman" w:eastAsia="Times New Roman" w:hAnsi="Times New Roman" w:cs="Times New Roman"/>
          <w:sz w:val="28"/>
          <w:szCs w:val="28"/>
          <w:lang w:eastAsia="ru-RU"/>
        </w:rPr>
      </w:pPr>
      <w:bookmarkStart w:id="40" w:name="n171"/>
      <w:bookmarkEnd w:id="40"/>
      <w:r w:rsidRPr="00CB31EF">
        <w:rPr>
          <w:rFonts w:ascii="Times New Roman" w:eastAsia="Times New Roman" w:hAnsi="Times New Roman" w:cs="Times New Roman"/>
          <w:sz w:val="28"/>
          <w:szCs w:val="28"/>
          <w:lang w:eastAsia="ru-RU"/>
        </w:rPr>
        <w:tab/>
        <w:t xml:space="preserve">6.6.3.негайно очищати дахи, карнизи та інші елементи будинків, споруд, будівель від снігу та бурульок із дотриманням застережних заходів щодо безпеки руху пішоходів, не допускаючи </w:t>
      </w:r>
      <w:r w:rsidRPr="00CB31EF">
        <w:rPr>
          <w:rFonts w:ascii="Times New Roman" w:eastAsia="Times New Roman" w:hAnsi="Times New Roman" w:cs="Times New Roman"/>
          <w:sz w:val="28"/>
          <w:szCs w:val="28"/>
          <w:lang w:eastAsia="ru-RU"/>
        </w:rPr>
        <w:tab/>
        <w:t>пошкодження покрівель будинків і споруд, зелених насаджень, електромереж, рекламних конструкцій тощо; огороджувати небезпечні місця на тротуарах, переходах; вивозити сніг та бурульки, що зняті з дахів, карнизів та інших елементів будинків, споруд, будівель протягом доби;</w:t>
      </w:r>
    </w:p>
    <w:p w:rsidR="00CB31EF" w:rsidRPr="00CB31EF" w:rsidRDefault="00CB31EF" w:rsidP="00CB31EF">
      <w:pPr>
        <w:tabs>
          <w:tab w:val="left" w:pos="567"/>
        </w:tabs>
        <w:spacing w:after="0" w:line="259" w:lineRule="auto"/>
        <w:jc w:val="both"/>
        <w:rPr>
          <w:rFonts w:ascii="Times New Roman" w:eastAsia="Times New Roman" w:hAnsi="Times New Roman" w:cs="Times New Roman"/>
          <w:sz w:val="28"/>
          <w:szCs w:val="28"/>
          <w:lang w:eastAsia="ru-RU"/>
        </w:rPr>
      </w:pPr>
      <w:bookmarkStart w:id="41" w:name="n172"/>
      <w:bookmarkEnd w:id="41"/>
      <w:r w:rsidRPr="00CB31EF">
        <w:rPr>
          <w:rFonts w:ascii="Times New Roman" w:eastAsia="Times New Roman" w:hAnsi="Times New Roman" w:cs="Times New Roman"/>
          <w:sz w:val="28"/>
          <w:szCs w:val="28"/>
          <w:lang w:eastAsia="ru-RU"/>
        </w:rPr>
        <w:tab/>
        <w:t>6.6.4.повністю розчищати снігові вали над зливостічними колодязями, розміщеними на вулицях і дорогах, з яких сніг не передбачається вивозити на снігозвалище;</w:t>
      </w:r>
    </w:p>
    <w:p w:rsidR="00CB31EF" w:rsidRPr="00CB31EF" w:rsidRDefault="00CB31EF" w:rsidP="00CB31EF">
      <w:pPr>
        <w:spacing w:after="0" w:line="259" w:lineRule="auto"/>
        <w:jc w:val="both"/>
        <w:rPr>
          <w:rFonts w:ascii="Times New Roman" w:eastAsia="Times New Roman" w:hAnsi="Times New Roman" w:cs="Times New Roman"/>
          <w:sz w:val="28"/>
          <w:szCs w:val="28"/>
          <w:lang w:eastAsia="ru-RU"/>
        </w:rPr>
      </w:pPr>
      <w:bookmarkStart w:id="42" w:name="n173"/>
      <w:bookmarkEnd w:id="42"/>
      <w:r w:rsidRPr="00CB31EF">
        <w:rPr>
          <w:rFonts w:ascii="Times New Roman" w:eastAsia="Times New Roman" w:hAnsi="Times New Roman" w:cs="Times New Roman"/>
          <w:sz w:val="28"/>
          <w:szCs w:val="28"/>
          <w:lang w:eastAsia="ru-RU"/>
        </w:rPr>
        <w:tab/>
        <w:t>6.6.5.очищати від снігу, льоду та бруду оголовки зливостічних колодязів та дощоприймачів у разі сніготанення та на початку весняного періоду;</w:t>
      </w:r>
    </w:p>
    <w:p w:rsidR="00CB31EF" w:rsidRPr="00CB31EF" w:rsidRDefault="00CB31EF" w:rsidP="00CB31EF">
      <w:pPr>
        <w:spacing w:after="0" w:line="259" w:lineRule="auto"/>
        <w:jc w:val="both"/>
        <w:rPr>
          <w:rFonts w:ascii="Times New Roman" w:eastAsia="Times New Roman" w:hAnsi="Times New Roman" w:cs="Times New Roman"/>
          <w:sz w:val="28"/>
          <w:szCs w:val="28"/>
          <w:lang w:eastAsia="ru-RU"/>
        </w:rPr>
      </w:pPr>
      <w:bookmarkStart w:id="43" w:name="n174"/>
      <w:bookmarkEnd w:id="43"/>
      <w:r w:rsidRPr="00CB31EF">
        <w:rPr>
          <w:rFonts w:ascii="Times New Roman" w:eastAsia="Times New Roman" w:hAnsi="Times New Roman" w:cs="Times New Roman"/>
          <w:sz w:val="28"/>
          <w:szCs w:val="28"/>
          <w:lang w:eastAsia="ru-RU"/>
        </w:rPr>
        <w:tab/>
        <w:t>6.6.6.очищати від снігу, льоду, бруду оголовки колодязів, де розташовані пожежні гідранти, розміщених на вулицях і дорогах.</w:t>
      </w:r>
    </w:p>
    <w:p w:rsidR="00CB31EF" w:rsidRPr="00CB31EF" w:rsidRDefault="00CB31EF" w:rsidP="00CB31EF">
      <w:pPr>
        <w:spacing w:after="160" w:line="259" w:lineRule="auto"/>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ab/>
        <w:t>6.7.</w:t>
      </w:r>
      <w:r w:rsidRPr="00CB31EF">
        <w:rPr>
          <w:rFonts w:ascii="Calibri" w:eastAsia="Times New Roman" w:hAnsi="Times New Roman" w:cs="Times New Roman"/>
          <w:lang w:eastAsia="ru-RU"/>
        </w:rPr>
        <w:t xml:space="preserve"> </w:t>
      </w:r>
      <w:r w:rsidRPr="00CB31EF">
        <w:rPr>
          <w:rFonts w:ascii="Times New Roman" w:eastAsia="Times New Roman" w:hAnsi="Times New Roman" w:cs="Times New Roman"/>
          <w:sz w:val="28"/>
          <w:szCs w:val="28"/>
          <w:lang w:eastAsia="ru-RU"/>
        </w:rPr>
        <w:t xml:space="preserve">Суб’єкти господарювання, громадяни можуть укладати договори з відповідними підприємствами про прибирання, у тому числі механізоване, посипання піщаною сумішшю та іншими дозволеними для цього матеріалами вулиць, площ, перехресть, тротуарів, закріплених за ними територій або здійснювати ці роботи самостійно. </w:t>
      </w:r>
    </w:p>
    <w:p w:rsidR="00CB31EF" w:rsidRPr="00CB31EF" w:rsidRDefault="00CB31EF" w:rsidP="00CB31EF">
      <w:pPr>
        <w:spacing w:after="160" w:line="259" w:lineRule="auto"/>
        <w:jc w:val="center"/>
        <w:rPr>
          <w:rFonts w:ascii="Times New Roman" w:eastAsia="Times New Roman" w:hAnsi="Times New Roman" w:cs="Times New Roman"/>
          <w:sz w:val="28"/>
          <w:szCs w:val="28"/>
          <w:lang w:eastAsia="ru-RU"/>
        </w:rPr>
      </w:pPr>
      <w:r w:rsidRPr="00CB31EF">
        <w:rPr>
          <w:rFonts w:ascii="Times New Roman" w:eastAsia="Times New Roman" w:hAnsi="Times New Roman" w:cs="Times New Roman"/>
          <w:b/>
          <w:sz w:val="28"/>
          <w:szCs w:val="28"/>
          <w:lang w:val="en-US" w:eastAsia="ru-RU"/>
        </w:rPr>
        <w:t>VII</w:t>
      </w:r>
      <w:r w:rsidRPr="00CB31EF">
        <w:rPr>
          <w:rFonts w:ascii="Times New Roman" w:eastAsia="Times New Roman" w:hAnsi="Times New Roman" w:cs="Times New Roman"/>
          <w:b/>
          <w:bCs/>
          <w:sz w:val="28"/>
          <w:szCs w:val="28"/>
          <w:lang w:eastAsia="ru-RU"/>
        </w:rPr>
        <w:t>. Розміри меж прилеглої до підприємств, установ та організацій територій у числовому значенні</w:t>
      </w:r>
    </w:p>
    <w:p w:rsidR="00CB31EF" w:rsidRPr="00CB31EF" w:rsidRDefault="00CB31EF" w:rsidP="00CB31EF">
      <w:pPr>
        <w:spacing w:after="160" w:line="259" w:lineRule="auto"/>
        <w:ind w:left="720"/>
        <w:contextualSpacing/>
        <w:jc w:val="both"/>
        <w:rPr>
          <w:rFonts w:ascii="Times New Roman" w:eastAsia="Times New Roman" w:hAnsi="Times New Roman" w:cs="Times New Roman"/>
          <w:sz w:val="28"/>
          <w:szCs w:val="28"/>
          <w:lang w:eastAsia="ru-RU"/>
        </w:rPr>
      </w:pPr>
      <w:bookmarkStart w:id="44" w:name="n176"/>
      <w:bookmarkEnd w:id="44"/>
      <w:r w:rsidRPr="00CB31EF">
        <w:rPr>
          <w:rFonts w:ascii="Times New Roman" w:eastAsia="Times New Roman" w:hAnsi="Times New Roman" w:cs="Times New Roman"/>
          <w:sz w:val="28"/>
          <w:szCs w:val="28"/>
          <w:lang w:eastAsia="ru-RU"/>
        </w:rPr>
        <w:t>7.1.Межі утримання прилеглих територій підприємств, установ, організацій наведено у Таблиці 1.</w:t>
      </w:r>
    </w:p>
    <w:p w:rsidR="00CB31EF" w:rsidRPr="00CB31EF" w:rsidRDefault="00CB31EF" w:rsidP="00CB31EF">
      <w:pPr>
        <w:spacing w:after="160" w:line="259" w:lineRule="auto"/>
        <w:ind w:left="720"/>
        <w:contextualSpacing/>
        <w:jc w:val="both"/>
        <w:rPr>
          <w:rFonts w:ascii="Times New Roman" w:eastAsia="Times New Roman" w:hAnsi="Times New Roman" w:cs="Times New Roman"/>
          <w:sz w:val="28"/>
          <w:szCs w:val="28"/>
          <w:lang w:eastAsia="ru-RU"/>
        </w:rPr>
      </w:pPr>
    </w:p>
    <w:p w:rsidR="00CB31EF" w:rsidRPr="00CB31EF" w:rsidRDefault="00CB31EF" w:rsidP="00CB31EF">
      <w:pPr>
        <w:shd w:val="clear" w:color="auto" w:fill="FFFFFF"/>
        <w:spacing w:before="150" w:after="150" w:line="240" w:lineRule="auto"/>
        <w:ind w:left="720" w:right="450"/>
        <w:contextualSpacing/>
        <w:jc w:val="center"/>
        <w:rPr>
          <w:rFonts w:ascii="Times New Roman" w:eastAsia="Times New Roman" w:hAnsi="Times New Roman" w:cs="Times New Roman"/>
          <w:b/>
          <w:bCs/>
          <w:sz w:val="28"/>
          <w:szCs w:val="28"/>
          <w:lang w:eastAsia="uk-UA"/>
        </w:rPr>
      </w:pPr>
      <w:r w:rsidRPr="00CB31EF">
        <w:rPr>
          <w:rFonts w:ascii="Times New Roman" w:eastAsia="Times New Roman" w:hAnsi="Times New Roman" w:cs="Times New Roman"/>
          <w:b/>
          <w:bCs/>
          <w:sz w:val="28"/>
          <w:szCs w:val="28"/>
          <w:lang w:eastAsia="uk-UA"/>
        </w:rPr>
        <w:lastRenderedPageBreak/>
        <w:t>МЕЖІ</w:t>
      </w:r>
      <w:r w:rsidRPr="00CB31EF">
        <w:rPr>
          <w:rFonts w:ascii="Times New Roman" w:eastAsia="Times New Roman" w:hAnsi="Times New Roman" w:cs="Times New Roman"/>
          <w:sz w:val="28"/>
          <w:szCs w:val="28"/>
          <w:lang w:eastAsia="uk-UA"/>
        </w:rPr>
        <w:br/>
      </w:r>
      <w:r w:rsidRPr="00CB31EF">
        <w:rPr>
          <w:rFonts w:ascii="Times New Roman" w:eastAsia="Times New Roman" w:hAnsi="Times New Roman" w:cs="Times New Roman"/>
          <w:b/>
          <w:bCs/>
          <w:sz w:val="28"/>
          <w:szCs w:val="28"/>
          <w:lang w:eastAsia="uk-UA"/>
        </w:rPr>
        <w:t>утримання прилеглих територій підприємств, установ, організацій</w:t>
      </w:r>
    </w:p>
    <w:p w:rsidR="00CB31EF" w:rsidRPr="00CB31EF" w:rsidRDefault="00CB31EF" w:rsidP="00CB31EF">
      <w:pPr>
        <w:spacing w:after="0" w:line="240" w:lineRule="auto"/>
        <w:jc w:val="right"/>
        <w:rPr>
          <w:rFonts w:ascii="Times New Roman" w:eastAsia="Times New Roman" w:hAnsi="Times New Roman" w:cs="Times New Roman"/>
          <w:sz w:val="28"/>
          <w:szCs w:val="28"/>
          <w:lang w:val="ru-RU" w:eastAsia="ru-RU"/>
        </w:rPr>
      </w:pPr>
      <w:r w:rsidRPr="00CB31EF">
        <w:rPr>
          <w:rFonts w:ascii="Times New Roman" w:eastAsia="Times New Roman" w:hAnsi="Times New Roman" w:cs="Times New Roman"/>
          <w:sz w:val="28"/>
          <w:szCs w:val="28"/>
          <w:lang w:val="ru-RU" w:eastAsia="ru-RU"/>
        </w:rPr>
        <w:t>Таблиця 1</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556"/>
        <w:gridCol w:w="3147"/>
        <w:gridCol w:w="2851"/>
        <w:gridCol w:w="3115"/>
      </w:tblGrid>
      <w:tr w:rsidR="00CB31EF" w:rsidRPr="00CB31EF" w:rsidTr="00356A56">
        <w:tc>
          <w:tcPr>
            <w:tcW w:w="556" w:type="dxa"/>
            <w:tcBorders>
              <w:top w:val="single" w:sz="6" w:space="0" w:color="000000"/>
              <w:left w:val="single" w:sz="6" w:space="0" w:color="000000"/>
              <w:bottom w:val="single" w:sz="6" w:space="0" w:color="000000"/>
              <w:right w:val="single" w:sz="6" w:space="0" w:color="000000"/>
            </w:tcBorders>
            <w:hideMark/>
          </w:tcPr>
          <w:p w:rsidR="00CB31EF" w:rsidRPr="00CB31EF" w:rsidRDefault="00CB31EF" w:rsidP="00CB31EF">
            <w:pPr>
              <w:spacing w:before="150" w:after="150" w:line="240" w:lineRule="auto"/>
              <w:jc w:val="center"/>
              <w:rPr>
                <w:rFonts w:ascii="Times New Roman" w:eastAsia="Times New Roman" w:hAnsi="Times New Roman" w:cs="Times New Roman"/>
                <w:sz w:val="28"/>
                <w:szCs w:val="28"/>
                <w:lang w:eastAsia="uk-UA"/>
              </w:rPr>
            </w:pPr>
            <w:bookmarkStart w:id="45" w:name="n206"/>
            <w:bookmarkEnd w:id="45"/>
            <w:r w:rsidRPr="00CB31EF">
              <w:rPr>
                <w:rFonts w:ascii="Times New Roman" w:eastAsia="Times New Roman" w:hAnsi="Times New Roman" w:cs="Times New Roman"/>
                <w:sz w:val="28"/>
                <w:szCs w:val="28"/>
                <w:lang w:eastAsia="uk-UA"/>
              </w:rPr>
              <w:t>№ з/п</w:t>
            </w:r>
          </w:p>
        </w:tc>
        <w:tc>
          <w:tcPr>
            <w:tcW w:w="3147" w:type="dxa"/>
            <w:tcBorders>
              <w:top w:val="single" w:sz="6" w:space="0" w:color="000000"/>
              <w:left w:val="single" w:sz="6" w:space="0" w:color="000000"/>
              <w:bottom w:val="single" w:sz="6" w:space="0" w:color="000000"/>
              <w:right w:val="single" w:sz="6" w:space="0" w:color="000000"/>
            </w:tcBorders>
            <w:hideMark/>
          </w:tcPr>
          <w:p w:rsidR="00CB31EF" w:rsidRPr="00CB31EF" w:rsidRDefault="00CB31EF" w:rsidP="00CB31EF">
            <w:pPr>
              <w:spacing w:before="150" w:after="150" w:line="240" w:lineRule="auto"/>
              <w:jc w:val="center"/>
              <w:rPr>
                <w:rFonts w:ascii="Times New Roman" w:eastAsia="Times New Roman" w:hAnsi="Times New Roman" w:cs="Times New Roman"/>
                <w:sz w:val="28"/>
                <w:szCs w:val="28"/>
                <w:lang w:eastAsia="uk-UA"/>
              </w:rPr>
            </w:pPr>
            <w:r w:rsidRPr="00CB31EF">
              <w:rPr>
                <w:rFonts w:ascii="Times New Roman" w:eastAsia="Times New Roman" w:hAnsi="Times New Roman" w:cs="Times New Roman"/>
                <w:sz w:val="28"/>
                <w:szCs w:val="28"/>
                <w:lang w:eastAsia="uk-UA"/>
              </w:rPr>
              <w:t>Прилегла територія</w:t>
            </w:r>
          </w:p>
        </w:tc>
        <w:tc>
          <w:tcPr>
            <w:tcW w:w="2851" w:type="dxa"/>
            <w:tcBorders>
              <w:top w:val="single" w:sz="6" w:space="0" w:color="000000"/>
              <w:left w:val="single" w:sz="6" w:space="0" w:color="000000"/>
              <w:bottom w:val="single" w:sz="6" w:space="0" w:color="000000"/>
              <w:right w:val="single" w:sz="6" w:space="0" w:color="000000"/>
            </w:tcBorders>
            <w:hideMark/>
          </w:tcPr>
          <w:p w:rsidR="00CB31EF" w:rsidRPr="00CB31EF" w:rsidRDefault="00CB31EF" w:rsidP="00CB31EF">
            <w:pPr>
              <w:spacing w:before="150" w:after="150" w:line="240" w:lineRule="auto"/>
              <w:jc w:val="center"/>
              <w:rPr>
                <w:rFonts w:ascii="Times New Roman" w:eastAsia="Times New Roman" w:hAnsi="Times New Roman" w:cs="Times New Roman"/>
                <w:sz w:val="28"/>
                <w:szCs w:val="28"/>
                <w:lang w:eastAsia="uk-UA"/>
              </w:rPr>
            </w:pPr>
            <w:r w:rsidRPr="00CB31EF">
              <w:rPr>
                <w:rFonts w:ascii="Times New Roman" w:eastAsia="Times New Roman" w:hAnsi="Times New Roman" w:cs="Times New Roman"/>
                <w:sz w:val="28"/>
                <w:szCs w:val="28"/>
                <w:lang w:eastAsia="uk-UA"/>
              </w:rPr>
              <w:t>Суб’єкти господарювання, на яких покладається утримання прилеглої території</w:t>
            </w:r>
          </w:p>
        </w:tc>
        <w:tc>
          <w:tcPr>
            <w:tcW w:w="3115" w:type="dxa"/>
            <w:tcBorders>
              <w:top w:val="single" w:sz="6" w:space="0" w:color="000000"/>
              <w:left w:val="single" w:sz="6" w:space="0" w:color="000000"/>
              <w:bottom w:val="single" w:sz="6" w:space="0" w:color="000000"/>
              <w:right w:val="single" w:sz="6" w:space="0" w:color="000000"/>
            </w:tcBorders>
            <w:hideMark/>
          </w:tcPr>
          <w:p w:rsidR="00CB31EF" w:rsidRPr="00CB31EF" w:rsidRDefault="00CB31EF" w:rsidP="00CB31EF">
            <w:pPr>
              <w:spacing w:before="150" w:after="150" w:line="240" w:lineRule="auto"/>
              <w:jc w:val="center"/>
              <w:rPr>
                <w:rFonts w:ascii="Times New Roman" w:eastAsia="Times New Roman" w:hAnsi="Times New Roman" w:cs="Times New Roman"/>
                <w:sz w:val="28"/>
                <w:szCs w:val="28"/>
                <w:lang w:eastAsia="uk-UA"/>
              </w:rPr>
            </w:pPr>
            <w:r w:rsidRPr="00CB31EF">
              <w:rPr>
                <w:rFonts w:ascii="Times New Roman" w:eastAsia="Times New Roman" w:hAnsi="Times New Roman" w:cs="Times New Roman"/>
                <w:sz w:val="28"/>
                <w:szCs w:val="28"/>
                <w:lang w:eastAsia="uk-UA"/>
              </w:rPr>
              <w:t>Межі утримання прилеглої території підприємства, установи, організації (не менше)</w:t>
            </w:r>
          </w:p>
        </w:tc>
      </w:tr>
      <w:tr w:rsidR="00CB31EF" w:rsidRPr="00CB31EF" w:rsidTr="00356A56">
        <w:trPr>
          <w:trHeight w:val="285"/>
        </w:trPr>
        <w:tc>
          <w:tcPr>
            <w:tcW w:w="556" w:type="dxa"/>
            <w:tcBorders>
              <w:top w:val="single" w:sz="6" w:space="0" w:color="000000"/>
              <w:left w:val="single" w:sz="6" w:space="0" w:color="000000"/>
              <w:bottom w:val="single" w:sz="6" w:space="0" w:color="000000"/>
              <w:right w:val="single" w:sz="6" w:space="0" w:color="000000"/>
            </w:tcBorders>
            <w:hideMark/>
          </w:tcPr>
          <w:p w:rsidR="00CB31EF" w:rsidRPr="00CB31EF" w:rsidRDefault="00CB31EF" w:rsidP="00CB31EF">
            <w:pPr>
              <w:spacing w:before="150" w:after="150" w:line="240" w:lineRule="auto"/>
              <w:jc w:val="center"/>
              <w:rPr>
                <w:rFonts w:ascii="Times New Roman" w:eastAsia="Times New Roman" w:hAnsi="Times New Roman" w:cs="Times New Roman"/>
                <w:sz w:val="28"/>
                <w:szCs w:val="28"/>
                <w:lang w:eastAsia="uk-UA"/>
              </w:rPr>
            </w:pPr>
            <w:r w:rsidRPr="00CB31EF">
              <w:rPr>
                <w:rFonts w:ascii="Times New Roman" w:eastAsia="Times New Roman" w:hAnsi="Times New Roman" w:cs="Times New Roman"/>
                <w:sz w:val="28"/>
                <w:szCs w:val="28"/>
                <w:lang w:eastAsia="uk-UA"/>
              </w:rPr>
              <w:t>1</w:t>
            </w:r>
          </w:p>
        </w:tc>
        <w:tc>
          <w:tcPr>
            <w:tcW w:w="3147" w:type="dxa"/>
            <w:tcBorders>
              <w:top w:val="single" w:sz="6" w:space="0" w:color="000000"/>
              <w:left w:val="single" w:sz="6" w:space="0" w:color="000000"/>
              <w:bottom w:val="single" w:sz="6" w:space="0" w:color="000000"/>
              <w:right w:val="single" w:sz="6" w:space="0" w:color="000000"/>
            </w:tcBorders>
            <w:hideMark/>
          </w:tcPr>
          <w:p w:rsidR="00CB31EF" w:rsidRPr="00CB31EF" w:rsidRDefault="00CB31EF" w:rsidP="00CB31EF">
            <w:pPr>
              <w:spacing w:before="150" w:after="150" w:line="240" w:lineRule="auto"/>
              <w:jc w:val="center"/>
              <w:rPr>
                <w:rFonts w:ascii="Times New Roman" w:eastAsia="Times New Roman" w:hAnsi="Times New Roman" w:cs="Times New Roman"/>
                <w:sz w:val="28"/>
                <w:szCs w:val="28"/>
                <w:lang w:eastAsia="uk-UA"/>
              </w:rPr>
            </w:pPr>
            <w:r w:rsidRPr="00CB31EF">
              <w:rPr>
                <w:rFonts w:ascii="Times New Roman" w:eastAsia="Times New Roman" w:hAnsi="Times New Roman" w:cs="Times New Roman"/>
                <w:sz w:val="28"/>
                <w:szCs w:val="28"/>
                <w:lang w:eastAsia="uk-UA"/>
              </w:rPr>
              <w:t>2</w:t>
            </w:r>
          </w:p>
        </w:tc>
        <w:tc>
          <w:tcPr>
            <w:tcW w:w="2851" w:type="dxa"/>
            <w:tcBorders>
              <w:top w:val="single" w:sz="6" w:space="0" w:color="000000"/>
              <w:left w:val="single" w:sz="6" w:space="0" w:color="000000"/>
              <w:bottom w:val="single" w:sz="6" w:space="0" w:color="000000"/>
              <w:right w:val="single" w:sz="6" w:space="0" w:color="000000"/>
            </w:tcBorders>
            <w:hideMark/>
          </w:tcPr>
          <w:p w:rsidR="00CB31EF" w:rsidRPr="00CB31EF" w:rsidRDefault="00CB31EF" w:rsidP="00CB31EF">
            <w:pPr>
              <w:spacing w:before="150" w:after="150" w:line="240" w:lineRule="auto"/>
              <w:jc w:val="center"/>
              <w:rPr>
                <w:rFonts w:ascii="Times New Roman" w:eastAsia="Times New Roman" w:hAnsi="Times New Roman" w:cs="Times New Roman"/>
                <w:sz w:val="28"/>
                <w:szCs w:val="28"/>
                <w:lang w:eastAsia="uk-UA"/>
              </w:rPr>
            </w:pPr>
            <w:r w:rsidRPr="00CB31EF">
              <w:rPr>
                <w:rFonts w:ascii="Times New Roman" w:eastAsia="Times New Roman" w:hAnsi="Times New Roman" w:cs="Times New Roman"/>
                <w:sz w:val="28"/>
                <w:szCs w:val="28"/>
                <w:lang w:eastAsia="uk-UA"/>
              </w:rPr>
              <w:t>3</w:t>
            </w:r>
          </w:p>
        </w:tc>
        <w:tc>
          <w:tcPr>
            <w:tcW w:w="3115" w:type="dxa"/>
            <w:tcBorders>
              <w:top w:val="single" w:sz="6" w:space="0" w:color="000000"/>
              <w:left w:val="single" w:sz="6" w:space="0" w:color="000000"/>
              <w:bottom w:val="single" w:sz="6" w:space="0" w:color="000000"/>
              <w:right w:val="single" w:sz="6" w:space="0" w:color="000000"/>
            </w:tcBorders>
            <w:hideMark/>
          </w:tcPr>
          <w:p w:rsidR="00CB31EF" w:rsidRPr="00CB31EF" w:rsidRDefault="00CB31EF" w:rsidP="00CB31EF">
            <w:pPr>
              <w:spacing w:before="150" w:after="150" w:line="240" w:lineRule="auto"/>
              <w:jc w:val="center"/>
              <w:rPr>
                <w:rFonts w:ascii="Times New Roman" w:eastAsia="Times New Roman" w:hAnsi="Times New Roman" w:cs="Times New Roman"/>
                <w:sz w:val="28"/>
                <w:szCs w:val="28"/>
                <w:lang w:eastAsia="uk-UA"/>
              </w:rPr>
            </w:pPr>
            <w:r w:rsidRPr="00CB31EF">
              <w:rPr>
                <w:rFonts w:ascii="Times New Roman" w:eastAsia="Times New Roman" w:hAnsi="Times New Roman" w:cs="Times New Roman"/>
                <w:sz w:val="28"/>
                <w:szCs w:val="28"/>
                <w:lang w:eastAsia="uk-UA"/>
              </w:rPr>
              <w:t>4</w:t>
            </w:r>
          </w:p>
        </w:tc>
      </w:tr>
      <w:tr w:rsidR="00CB31EF" w:rsidRPr="00CB31EF" w:rsidTr="00356A56">
        <w:tc>
          <w:tcPr>
            <w:tcW w:w="556" w:type="dxa"/>
            <w:tcBorders>
              <w:top w:val="single" w:sz="6" w:space="0" w:color="000000"/>
              <w:left w:val="single" w:sz="6" w:space="0" w:color="000000"/>
              <w:bottom w:val="single" w:sz="6" w:space="0" w:color="000000"/>
              <w:right w:val="single" w:sz="6" w:space="0" w:color="000000"/>
            </w:tcBorders>
            <w:hideMark/>
          </w:tcPr>
          <w:p w:rsidR="00CB31EF" w:rsidRPr="00CB31EF" w:rsidRDefault="00CB31EF" w:rsidP="00CB31EF">
            <w:pPr>
              <w:spacing w:before="150" w:after="150" w:line="240" w:lineRule="auto"/>
              <w:jc w:val="center"/>
              <w:rPr>
                <w:rFonts w:ascii="Times New Roman" w:eastAsia="Times New Roman" w:hAnsi="Times New Roman" w:cs="Times New Roman"/>
                <w:sz w:val="28"/>
                <w:szCs w:val="28"/>
                <w:lang w:eastAsia="uk-UA"/>
              </w:rPr>
            </w:pPr>
            <w:r w:rsidRPr="00CB31EF">
              <w:rPr>
                <w:rFonts w:ascii="Times New Roman" w:eastAsia="Times New Roman" w:hAnsi="Times New Roman" w:cs="Times New Roman"/>
                <w:sz w:val="28"/>
                <w:szCs w:val="28"/>
                <w:lang w:eastAsia="uk-UA"/>
              </w:rPr>
              <w:t>1</w:t>
            </w:r>
          </w:p>
        </w:tc>
        <w:tc>
          <w:tcPr>
            <w:tcW w:w="3147" w:type="dxa"/>
            <w:tcBorders>
              <w:top w:val="single" w:sz="6" w:space="0" w:color="000000"/>
              <w:left w:val="single" w:sz="6" w:space="0" w:color="000000"/>
              <w:bottom w:val="single" w:sz="6" w:space="0" w:color="000000"/>
              <w:right w:val="single" w:sz="6" w:space="0" w:color="000000"/>
            </w:tcBorders>
            <w:hideMark/>
          </w:tcPr>
          <w:p w:rsidR="00CB31EF" w:rsidRPr="00CB31EF" w:rsidRDefault="00CB31EF" w:rsidP="00CB31EF">
            <w:pPr>
              <w:spacing w:before="150" w:after="150" w:line="240" w:lineRule="auto"/>
              <w:rPr>
                <w:rFonts w:ascii="Times New Roman" w:eastAsia="Times New Roman" w:hAnsi="Times New Roman" w:cs="Times New Roman"/>
                <w:sz w:val="28"/>
                <w:szCs w:val="28"/>
                <w:lang w:eastAsia="uk-UA"/>
              </w:rPr>
            </w:pPr>
            <w:r w:rsidRPr="00CB31EF">
              <w:rPr>
                <w:rFonts w:ascii="Times New Roman" w:eastAsia="Times New Roman" w:hAnsi="Times New Roman" w:cs="Times New Roman"/>
                <w:sz w:val="28"/>
                <w:szCs w:val="28"/>
                <w:lang w:eastAsia="uk-UA"/>
              </w:rPr>
              <w:t>Двори, тротуари, покриття проїзної частини проїздів, прибудинкової території житлового фонду ЖК, ЖБК і ОСББ</w:t>
            </w:r>
          </w:p>
        </w:tc>
        <w:tc>
          <w:tcPr>
            <w:tcW w:w="2851" w:type="dxa"/>
            <w:tcBorders>
              <w:top w:val="single" w:sz="6" w:space="0" w:color="000000"/>
              <w:left w:val="single" w:sz="6" w:space="0" w:color="000000"/>
              <w:bottom w:val="single" w:sz="6" w:space="0" w:color="000000"/>
              <w:right w:val="single" w:sz="6" w:space="0" w:color="000000"/>
            </w:tcBorders>
            <w:hideMark/>
          </w:tcPr>
          <w:p w:rsidR="00CB31EF" w:rsidRPr="00CB31EF" w:rsidRDefault="00CB31EF" w:rsidP="00CB31EF">
            <w:pPr>
              <w:spacing w:before="150" w:after="150" w:line="240" w:lineRule="auto"/>
              <w:rPr>
                <w:rFonts w:ascii="Times New Roman" w:eastAsia="Times New Roman" w:hAnsi="Times New Roman" w:cs="Times New Roman"/>
                <w:sz w:val="28"/>
                <w:szCs w:val="28"/>
                <w:lang w:eastAsia="uk-UA"/>
              </w:rPr>
            </w:pPr>
            <w:r w:rsidRPr="00CB31EF">
              <w:rPr>
                <w:rFonts w:ascii="Times New Roman" w:eastAsia="Times New Roman" w:hAnsi="Times New Roman" w:cs="Times New Roman"/>
                <w:sz w:val="28"/>
                <w:szCs w:val="28"/>
                <w:lang w:eastAsia="uk-UA"/>
              </w:rPr>
              <w:t>Житловий кооператив, житлово-будівельний кооператив, об’єднання співвласників багатоквартирного будинку</w:t>
            </w:r>
          </w:p>
        </w:tc>
        <w:tc>
          <w:tcPr>
            <w:tcW w:w="3115" w:type="dxa"/>
            <w:tcBorders>
              <w:top w:val="single" w:sz="6" w:space="0" w:color="000000"/>
              <w:left w:val="single" w:sz="6" w:space="0" w:color="000000"/>
              <w:bottom w:val="single" w:sz="6" w:space="0" w:color="000000"/>
              <w:right w:val="single" w:sz="6" w:space="0" w:color="000000"/>
            </w:tcBorders>
            <w:hideMark/>
          </w:tcPr>
          <w:p w:rsidR="00CB31EF" w:rsidRPr="00CB31EF" w:rsidRDefault="00CB31EF" w:rsidP="00CB31EF">
            <w:pPr>
              <w:spacing w:before="150" w:after="150" w:line="240" w:lineRule="auto"/>
              <w:rPr>
                <w:rFonts w:ascii="Times New Roman" w:eastAsia="Times New Roman" w:hAnsi="Times New Roman" w:cs="Times New Roman"/>
                <w:sz w:val="28"/>
                <w:szCs w:val="28"/>
                <w:lang w:eastAsia="uk-UA"/>
              </w:rPr>
            </w:pPr>
            <w:r w:rsidRPr="00CB31EF">
              <w:rPr>
                <w:rFonts w:ascii="Times New Roman" w:eastAsia="Times New Roman" w:hAnsi="Times New Roman" w:cs="Times New Roman"/>
                <w:sz w:val="28"/>
                <w:szCs w:val="28"/>
                <w:lang w:eastAsia="uk-UA"/>
              </w:rPr>
              <w:t>20 м від межі відведеної земельної ділянки та до проїжджої частини вулиці</w:t>
            </w:r>
          </w:p>
        </w:tc>
      </w:tr>
      <w:tr w:rsidR="00CB31EF" w:rsidRPr="00CB31EF" w:rsidTr="00356A56">
        <w:tc>
          <w:tcPr>
            <w:tcW w:w="556" w:type="dxa"/>
            <w:tcBorders>
              <w:top w:val="single" w:sz="6" w:space="0" w:color="000000"/>
              <w:left w:val="single" w:sz="6" w:space="0" w:color="000000"/>
              <w:bottom w:val="single" w:sz="6" w:space="0" w:color="000000"/>
              <w:right w:val="single" w:sz="6" w:space="0" w:color="000000"/>
            </w:tcBorders>
            <w:hideMark/>
          </w:tcPr>
          <w:p w:rsidR="00CB31EF" w:rsidRPr="00CB31EF" w:rsidRDefault="00CB31EF" w:rsidP="00CB31EF">
            <w:pPr>
              <w:spacing w:before="150" w:after="150" w:line="240" w:lineRule="auto"/>
              <w:jc w:val="center"/>
              <w:rPr>
                <w:rFonts w:ascii="Times New Roman" w:eastAsia="Times New Roman" w:hAnsi="Times New Roman" w:cs="Times New Roman"/>
                <w:sz w:val="28"/>
                <w:szCs w:val="28"/>
                <w:lang w:eastAsia="uk-UA"/>
              </w:rPr>
            </w:pPr>
            <w:r w:rsidRPr="00CB31EF">
              <w:rPr>
                <w:rFonts w:ascii="Times New Roman" w:eastAsia="Times New Roman" w:hAnsi="Times New Roman" w:cs="Times New Roman"/>
                <w:sz w:val="28"/>
                <w:szCs w:val="28"/>
                <w:lang w:eastAsia="uk-UA"/>
              </w:rPr>
              <w:t>2</w:t>
            </w:r>
          </w:p>
        </w:tc>
        <w:tc>
          <w:tcPr>
            <w:tcW w:w="3147" w:type="dxa"/>
            <w:tcBorders>
              <w:top w:val="single" w:sz="6" w:space="0" w:color="000000"/>
              <w:left w:val="single" w:sz="6" w:space="0" w:color="000000"/>
              <w:bottom w:val="single" w:sz="6" w:space="0" w:color="000000"/>
              <w:right w:val="single" w:sz="6" w:space="0" w:color="000000"/>
            </w:tcBorders>
            <w:hideMark/>
          </w:tcPr>
          <w:p w:rsidR="00CB31EF" w:rsidRPr="00CB31EF" w:rsidRDefault="00CB31EF" w:rsidP="00CB31EF">
            <w:pPr>
              <w:spacing w:before="150" w:after="150" w:line="240" w:lineRule="auto"/>
              <w:rPr>
                <w:rFonts w:ascii="Times New Roman" w:eastAsia="Times New Roman" w:hAnsi="Times New Roman" w:cs="Times New Roman"/>
                <w:sz w:val="28"/>
                <w:szCs w:val="28"/>
                <w:lang w:eastAsia="uk-UA"/>
              </w:rPr>
            </w:pPr>
            <w:r w:rsidRPr="00CB31EF">
              <w:rPr>
                <w:rFonts w:ascii="Times New Roman" w:eastAsia="Times New Roman" w:hAnsi="Times New Roman" w:cs="Times New Roman"/>
                <w:sz w:val="28"/>
                <w:szCs w:val="28"/>
                <w:lang w:eastAsia="uk-UA"/>
              </w:rPr>
              <w:t>Двори, тротуари, майданчики, покриття проїжджої частини вулиці, інші території земельних ділянок, що надані у власність або користування юридичним або фізичним особам</w:t>
            </w:r>
          </w:p>
        </w:tc>
        <w:tc>
          <w:tcPr>
            <w:tcW w:w="2851" w:type="dxa"/>
            <w:tcBorders>
              <w:top w:val="single" w:sz="6" w:space="0" w:color="000000"/>
              <w:left w:val="single" w:sz="6" w:space="0" w:color="000000"/>
              <w:bottom w:val="single" w:sz="6" w:space="0" w:color="000000"/>
              <w:right w:val="single" w:sz="6" w:space="0" w:color="000000"/>
            </w:tcBorders>
            <w:hideMark/>
          </w:tcPr>
          <w:p w:rsidR="00CB31EF" w:rsidRPr="00CB31EF" w:rsidRDefault="00CB31EF" w:rsidP="00CB31EF">
            <w:pPr>
              <w:spacing w:before="150" w:after="150" w:line="240" w:lineRule="auto"/>
              <w:rPr>
                <w:rFonts w:ascii="Times New Roman" w:eastAsia="Times New Roman" w:hAnsi="Times New Roman" w:cs="Times New Roman"/>
                <w:sz w:val="28"/>
                <w:szCs w:val="28"/>
                <w:lang w:eastAsia="uk-UA"/>
              </w:rPr>
            </w:pPr>
            <w:r w:rsidRPr="00CB31EF">
              <w:rPr>
                <w:rFonts w:ascii="Times New Roman" w:eastAsia="Times New Roman" w:hAnsi="Times New Roman" w:cs="Times New Roman"/>
                <w:sz w:val="28"/>
                <w:szCs w:val="28"/>
                <w:lang w:eastAsia="uk-UA"/>
              </w:rPr>
              <w:t>Власники або користувачі земельних ділянок</w:t>
            </w:r>
          </w:p>
        </w:tc>
        <w:tc>
          <w:tcPr>
            <w:tcW w:w="3115" w:type="dxa"/>
            <w:tcBorders>
              <w:top w:val="single" w:sz="6" w:space="0" w:color="000000"/>
              <w:left w:val="single" w:sz="6" w:space="0" w:color="000000"/>
              <w:bottom w:val="single" w:sz="6" w:space="0" w:color="000000"/>
              <w:right w:val="single" w:sz="6" w:space="0" w:color="000000"/>
            </w:tcBorders>
            <w:hideMark/>
          </w:tcPr>
          <w:p w:rsidR="00CB31EF" w:rsidRPr="00CB31EF" w:rsidRDefault="00CB31EF" w:rsidP="00CB31EF">
            <w:pPr>
              <w:spacing w:before="150" w:after="150" w:line="240" w:lineRule="auto"/>
              <w:rPr>
                <w:rFonts w:ascii="Times New Roman" w:eastAsia="Times New Roman" w:hAnsi="Times New Roman" w:cs="Times New Roman"/>
                <w:sz w:val="28"/>
                <w:szCs w:val="28"/>
                <w:lang w:eastAsia="uk-UA"/>
              </w:rPr>
            </w:pPr>
            <w:r w:rsidRPr="00CB31EF">
              <w:rPr>
                <w:rFonts w:ascii="Times New Roman" w:eastAsia="Times New Roman" w:hAnsi="Times New Roman" w:cs="Times New Roman"/>
                <w:sz w:val="28"/>
                <w:szCs w:val="28"/>
                <w:lang w:eastAsia="uk-UA"/>
              </w:rPr>
              <w:t>20 м від межі земельної ділянки та до проїжджої частини вулиці</w:t>
            </w:r>
          </w:p>
        </w:tc>
      </w:tr>
      <w:tr w:rsidR="00CB31EF" w:rsidRPr="00CB31EF" w:rsidTr="00356A56">
        <w:tc>
          <w:tcPr>
            <w:tcW w:w="556" w:type="dxa"/>
            <w:tcBorders>
              <w:top w:val="single" w:sz="6" w:space="0" w:color="000000"/>
              <w:left w:val="single" w:sz="6" w:space="0" w:color="000000"/>
              <w:bottom w:val="single" w:sz="6" w:space="0" w:color="000000"/>
              <w:right w:val="single" w:sz="6" w:space="0" w:color="000000"/>
            </w:tcBorders>
            <w:hideMark/>
          </w:tcPr>
          <w:p w:rsidR="00CB31EF" w:rsidRPr="00CB31EF" w:rsidRDefault="00CB31EF" w:rsidP="00CB31EF">
            <w:pPr>
              <w:spacing w:before="150" w:after="150" w:line="240" w:lineRule="auto"/>
              <w:jc w:val="center"/>
              <w:rPr>
                <w:rFonts w:ascii="Times New Roman" w:eastAsia="Times New Roman" w:hAnsi="Times New Roman" w:cs="Times New Roman"/>
                <w:sz w:val="28"/>
                <w:szCs w:val="28"/>
                <w:lang w:eastAsia="uk-UA"/>
              </w:rPr>
            </w:pPr>
            <w:r w:rsidRPr="00CB31EF">
              <w:rPr>
                <w:rFonts w:ascii="Times New Roman" w:eastAsia="Times New Roman" w:hAnsi="Times New Roman" w:cs="Times New Roman"/>
                <w:sz w:val="28"/>
                <w:szCs w:val="28"/>
                <w:lang w:eastAsia="uk-UA"/>
              </w:rPr>
              <w:t>3</w:t>
            </w:r>
          </w:p>
        </w:tc>
        <w:tc>
          <w:tcPr>
            <w:tcW w:w="3147" w:type="dxa"/>
            <w:tcBorders>
              <w:top w:val="single" w:sz="6" w:space="0" w:color="000000"/>
              <w:left w:val="single" w:sz="6" w:space="0" w:color="000000"/>
              <w:bottom w:val="single" w:sz="6" w:space="0" w:color="000000"/>
              <w:right w:val="single" w:sz="6" w:space="0" w:color="000000"/>
            </w:tcBorders>
            <w:hideMark/>
          </w:tcPr>
          <w:p w:rsidR="00CB31EF" w:rsidRPr="00CB31EF" w:rsidRDefault="00CB31EF" w:rsidP="00CB31EF">
            <w:pPr>
              <w:spacing w:before="150" w:after="150" w:line="240" w:lineRule="auto"/>
              <w:rPr>
                <w:rFonts w:ascii="Times New Roman" w:eastAsia="Times New Roman" w:hAnsi="Times New Roman" w:cs="Times New Roman"/>
                <w:sz w:val="28"/>
                <w:szCs w:val="28"/>
                <w:lang w:eastAsia="uk-UA"/>
              </w:rPr>
            </w:pPr>
            <w:r w:rsidRPr="00CB31EF">
              <w:rPr>
                <w:rFonts w:ascii="Times New Roman" w:eastAsia="Times New Roman" w:hAnsi="Times New Roman" w:cs="Times New Roman"/>
                <w:sz w:val="28"/>
                <w:szCs w:val="28"/>
                <w:lang w:eastAsia="uk-UA"/>
              </w:rPr>
              <w:t>Території, прилеглі до об’єктів соціальної інфраструктури</w:t>
            </w:r>
          </w:p>
        </w:tc>
        <w:tc>
          <w:tcPr>
            <w:tcW w:w="2851" w:type="dxa"/>
            <w:tcBorders>
              <w:top w:val="single" w:sz="6" w:space="0" w:color="000000"/>
              <w:left w:val="single" w:sz="6" w:space="0" w:color="000000"/>
              <w:bottom w:val="single" w:sz="6" w:space="0" w:color="000000"/>
              <w:right w:val="single" w:sz="6" w:space="0" w:color="000000"/>
            </w:tcBorders>
            <w:hideMark/>
          </w:tcPr>
          <w:p w:rsidR="00CB31EF" w:rsidRPr="00CB31EF" w:rsidRDefault="00CB31EF" w:rsidP="00CB31EF">
            <w:pPr>
              <w:spacing w:before="150" w:after="150" w:line="240" w:lineRule="auto"/>
              <w:rPr>
                <w:rFonts w:ascii="Times New Roman" w:eastAsia="Times New Roman" w:hAnsi="Times New Roman" w:cs="Times New Roman"/>
                <w:sz w:val="28"/>
                <w:szCs w:val="28"/>
                <w:lang w:eastAsia="uk-UA"/>
              </w:rPr>
            </w:pPr>
            <w:r w:rsidRPr="00CB31EF">
              <w:rPr>
                <w:rFonts w:ascii="Times New Roman" w:eastAsia="Times New Roman" w:hAnsi="Times New Roman" w:cs="Times New Roman"/>
                <w:sz w:val="28"/>
                <w:szCs w:val="28"/>
                <w:lang w:eastAsia="uk-UA"/>
              </w:rPr>
              <w:t>Суб’єкти господарювання, що експлуатують вказані об’єкти</w:t>
            </w:r>
          </w:p>
        </w:tc>
        <w:tc>
          <w:tcPr>
            <w:tcW w:w="3115" w:type="dxa"/>
            <w:tcBorders>
              <w:top w:val="single" w:sz="6" w:space="0" w:color="000000"/>
              <w:left w:val="single" w:sz="6" w:space="0" w:color="000000"/>
              <w:bottom w:val="single" w:sz="6" w:space="0" w:color="000000"/>
              <w:right w:val="single" w:sz="6" w:space="0" w:color="000000"/>
            </w:tcBorders>
            <w:hideMark/>
          </w:tcPr>
          <w:p w:rsidR="00CB31EF" w:rsidRPr="00CB31EF" w:rsidRDefault="00CB31EF" w:rsidP="00CB31EF">
            <w:pPr>
              <w:spacing w:before="150" w:after="150" w:line="240" w:lineRule="auto"/>
              <w:rPr>
                <w:rFonts w:ascii="Times New Roman" w:eastAsia="Times New Roman" w:hAnsi="Times New Roman" w:cs="Times New Roman"/>
                <w:sz w:val="28"/>
                <w:szCs w:val="28"/>
                <w:lang w:eastAsia="uk-UA"/>
              </w:rPr>
            </w:pPr>
            <w:r w:rsidRPr="00CB31EF">
              <w:rPr>
                <w:rFonts w:ascii="Times New Roman" w:eastAsia="Times New Roman" w:hAnsi="Times New Roman" w:cs="Times New Roman"/>
                <w:sz w:val="28"/>
                <w:szCs w:val="28"/>
                <w:lang w:eastAsia="uk-UA"/>
              </w:rPr>
              <w:t>15 м від межі земельної ділянки до проїжджої частини вулиці</w:t>
            </w:r>
          </w:p>
        </w:tc>
      </w:tr>
      <w:tr w:rsidR="00CB31EF" w:rsidRPr="00CB31EF" w:rsidTr="00356A56">
        <w:tc>
          <w:tcPr>
            <w:tcW w:w="556" w:type="dxa"/>
            <w:tcBorders>
              <w:top w:val="single" w:sz="6" w:space="0" w:color="000000"/>
              <w:left w:val="single" w:sz="6" w:space="0" w:color="000000"/>
              <w:bottom w:val="single" w:sz="6" w:space="0" w:color="000000"/>
              <w:right w:val="single" w:sz="6" w:space="0" w:color="000000"/>
            </w:tcBorders>
            <w:hideMark/>
          </w:tcPr>
          <w:p w:rsidR="00CB31EF" w:rsidRPr="00CB31EF" w:rsidRDefault="00CB31EF" w:rsidP="00CB31EF">
            <w:pPr>
              <w:spacing w:before="150" w:after="150" w:line="240" w:lineRule="auto"/>
              <w:jc w:val="center"/>
              <w:rPr>
                <w:rFonts w:ascii="Times New Roman" w:eastAsia="Times New Roman" w:hAnsi="Times New Roman" w:cs="Times New Roman"/>
                <w:sz w:val="28"/>
                <w:szCs w:val="28"/>
                <w:lang w:eastAsia="uk-UA"/>
              </w:rPr>
            </w:pPr>
            <w:r w:rsidRPr="00CB31EF">
              <w:rPr>
                <w:rFonts w:ascii="Times New Roman" w:eastAsia="Times New Roman" w:hAnsi="Times New Roman" w:cs="Times New Roman"/>
                <w:sz w:val="28"/>
                <w:szCs w:val="28"/>
                <w:lang w:eastAsia="uk-UA"/>
              </w:rPr>
              <w:t>4</w:t>
            </w:r>
          </w:p>
        </w:tc>
        <w:tc>
          <w:tcPr>
            <w:tcW w:w="3147" w:type="dxa"/>
            <w:tcBorders>
              <w:top w:val="single" w:sz="6" w:space="0" w:color="000000"/>
              <w:left w:val="single" w:sz="6" w:space="0" w:color="000000"/>
              <w:bottom w:val="single" w:sz="6" w:space="0" w:color="000000"/>
              <w:right w:val="single" w:sz="6" w:space="0" w:color="000000"/>
            </w:tcBorders>
            <w:hideMark/>
          </w:tcPr>
          <w:p w:rsidR="00CB31EF" w:rsidRPr="00CB31EF" w:rsidRDefault="00CB31EF" w:rsidP="00CB31EF">
            <w:pPr>
              <w:spacing w:before="150" w:after="150" w:line="240" w:lineRule="auto"/>
              <w:rPr>
                <w:rFonts w:ascii="Times New Roman" w:eastAsia="Times New Roman" w:hAnsi="Times New Roman" w:cs="Times New Roman"/>
                <w:sz w:val="28"/>
                <w:szCs w:val="28"/>
                <w:lang w:eastAsia="uk-UA"/>
              </w:rPr>
            </w:pPr>
            <w:r w:rsidRPr="00CB31EF">
              <w:rPr>
                <w:rFonts w:ascii="Times New Roman" w:eastAsia="Times New Roman" w:hAnsi="Times New Roman" w:cs="Times New Roman"/>
                <w:sz w:val="28"/>
                <w:szCs w:val="28"/>
                <w:lang w:eastAsia="uk-UA"/>
              </w:rPr>
              <w:t>Території, прилеглі до автозаправних станцій</w:t>
            </w:r>
          </w:p>
        </w:tc>
        <w:tc>
          <w:tcPr>
            <w:tcW w:w="2851" w:type="dxa"/>
            <w:tcBorders>
              <w:top w:val="single" w:sz="6" w:space="0" w:color="000000"/>
              <w:left w:val="single" w:sz="6" w:space="0" w:color="000000"/>
              <w:bottom w:val="single" w:sz="6" w:space="0" w:color="000000"/>
              <w:right w:val="single" w:sz="6" w:space="0" w:color="000000"/>
            </w:tcBorders>
            <w:hideMark/>
          </w:tcPr>
          <w:p w:rsidR="00CB31EF" w:rsidRPr="00CB31EF" w:rsidRDefault="00CB31EF" w:rsidP="00CB31EF">
            <w:pPr>
              <w:spacing w:before="150" w:after="150" w:line="240" w:lineRule="auto"/>
              <w:rPr>
                <w:rFonts w:ascii="Times New Roman" w:eastAsia="Times New Roman" w:hAnsi="Times New Roman" w:cs="Times New Roman"/>
                <w:sz w:val="28"/>
                <w:szCs w:val="28"/>
                <w:lang w:eastAsia="uk-UA"/>
              </w:rPr>
            </w:pPr>
            <w:r w:rsidRPr="00CB31EF">
              <w:rPr>
                <w:rFonts w:ascii="Times New Roman" w:eastAsia="Times New Roman" w:hAnsi="Times New Roman" w:cs="Times New Roman"/>
                <w:sz w:val="28"/>
                <w:szCs w:val="28"/>
                <w:lang w:eastAsia="uk-UA"/>
              </w:rPr>
              <w:t>Суб’єкти господарювання, що експлуатують вказані об’єкти</w:t>
            </w:r>
          </w:p>
        </w:tc>
        <w:tc>
          <w:tcPr>
            <w:tcW w:w="3115" w:type="dxa"/>
            <w:tcBorders>
              <w:top w:val="single" w:sz="6" w:space="0" w:color="000000"/>
              <w:left w:val="single" w:sz="6" w:space="0" w:color="000000"/>
              <w:bottom w:val="single" w:sz="6" w:space="0" w:color="000000"/>
              <w:right w:val="single" w:sz="6" w:space="0" w:color="000000"/>
            </w:tcBorders>
            <w:hideMark/>
          </w:tcPr>
          <w:p w:rsidR="00CB31EF" w:rsidRPr="00CB31EF" w:rsidRDefault="00CB31EF" w:rsidP="00CB31EF">
            <w:pPr>
              <w:spacing w:before="150" w:after="150" w:line="240" w:lineRule="auto"/>
              <w:rPr>
                <w:rFonts w:ascii="Times New Roman" w:eastAsia="Times New Roman" w:hAnsi="Times New Roman" w:cs="Times New Roman"/>
                <w:sz w:val="28"/>
                <w:szCs w:val="28"/>
                <w:lang w:eastAsia="uk-UA"/>
              </w:rPr>
            </w:pPr>
            <w:r w:rsidRPr="00CB31EF">
              <w:rPr>
                <w:rFonts w:ascii="Times New Roman" w:eastAsia="Times New Roman" w:hAnsi="Times New Roman" w:cs="Times New Roman"/>
                <w:sz w:val="28"/>
                <w:szCs w:val="28"/>
                <w:lang w:eastAsia="uk-UA"/>
              </w:rPr>
              <w:t>50 м від межі земельної ділянки, що надана у власність або користування, та до проїжджої частини вулиці</w:t>
            </w:r>
          </w:p>
        </w:tc>
      </w:tr>
      <w:tr w:rsidR="00CB31EF" w:rsidRPr="00CB31EF" w:rsidTr="00356A56">
        <w:tc>
          <w:tcPr>
            <w:tcW w:w="556" w:type="dxa"/>
            <w:tcBorders>
              <w:top w:val="single" w:sz="6" w:space="0" w:color="000000"/>
              <w:left w:val="single" w:sz="6" w:space="0" w:color="000000"/>
              <w:bottom w:val="single" w:sz="6" w:space="0" w:color="000000"/>
              <w:right w:val="single" w:sz="6" w:space="0" w:color="000000"/>
            </w:tcBorders>
            <w:hideMark/>
          </w:tcPr>
          <w:p w:rsidR="00CB31EF" w:rsidRPr="00CB31EF" w:rsidRDefault="00CB31EF" w:rsidP="00CB31EF">
            <w:pPr>
              <w:spacing w:before="150" w:after="150" w:line="240" w:lineRule="auto"/>
              <w:jc w:val="center"/>
              <w:rPr>
                <w:rFonts w:ascii="Times New Roman" w:eastAsia="Times New Roman" w:hAnsi="Times New Roman" w:cs="Times New Roman"/>
                <w:sz w:val="28"/>
                <w:szCs w:val="28"/>
                <w:lang w:eastAsia="uk-UA"/>
              </w:rPr>
            </w:pPr>
            <w:r w:rsidRPr="00CB31EF">
              <w:rPr>
                <w:rFonts w:ascii="Times New Roman" w:eastAsia="Times New Roman" w:hAnsi="Times New Roman" w:cs="Times New Roman"/>
                <w:sz w:val="28"/>
                <w:szCs w:val="28"/>
                <w:lang w:eastAsia="uk-UA"/>
              </w:rPr>
              <w:t>5</w:t>
            </w:r>
          </w:p>
        </w:tc>
        <w:tc>
          <w:tcPr>
            <w:tcW w:w="3147" w:type="dxa"/>
            <w:tcBorders>
              <w:top w:val="single" w:sz="6" w:space="0" w:color="000000"/>
              <w:left w:val="single" w:sz="6" w:space="0" w:color="000000"/>
              <w:bottom w:val="single" w:sz="6" w:space="0" w:color="000000"/>
              <w:right w:val="single" w:sz="6" w:space="0" w:color="000000"/>
            </w:tcBorders>
            <w:hideMark/>
          </w:tcPr>
          <w:p w:rsidR="00CB31EF" w:rsidRPr="00CB31EF" w:rsidRDefault="00CB31EF" w:rsidP="00CB31EF">
            <w:pPr>
              <w:spacing w:before="150" w:after="150" w:line="240" w:lineRule="auto"/>
              <w:rPr>
                <w:rFonts w:ascii="Times New Roman" w:eastAsia="Times New Roman" w:hAnsi="Times New Roman" w:cs="Times New Roman"/>
                <w:sz w:val="28"/>
                <w:szCs w:val="28"/>
                <w:lang w:eastAsia="uk-UA"/>
              </w:rPr>
            </w:pPr>
            <w:r w:rsidRPr="00CB31EF">
              <w:rPr>
                <w:rFonts w:ascii="Times New Roman" w:eastAsia="Times New Roman" w:hAnsi="Times New Roman" w:cs="Times New Roman"/>
                <w:sz w:val="28"/>
                <w:szCs w:val="28"/>
                <w:lang w:eastAsia="uk-UA"/>
              </w:rPr>
              <w:t xml:space="preserve">Території, прилеглі до торговельних центрів, об’єктів побутового обслуговування, </w:t>
            </w:r>
            <w:r w:rsidRPr="00CB31EF">
              <w:rPr>
                <w:rFonts w:ascii="Times New Roman" w:eastAsia="Times New Roman" w:hAnsi="Times New Roman" w:cs="Times New Roman"/>
                <w:sz w:val="28"/>
                <w:szCs w:val="28"/>
                <w:lang w:eastAsia="uk-UA"/>
              </w:rPr>
              <w:lastRenderedPageBreak/>
              <w:t>громадського харчування, авторемонтних майстерень, магазинів, ринків, тимчасових споруд торговельного, побутового, соціально-культурного чи іншого призначення для здійснення підприємницької діяльності</w:t>
            </w:r>
          </w:p>
        </w:tc>
        <w:tc>
          <w:tcPr>
            <w:tcW w:w="2851" w:type="dxa"/>
            <w:tcBorders>
              <w:top w:val="single" w:sz="6" w:space="0" w:color="000000"/>
              <w:left w:val="single" w:sz="6" w:space="0" w:color="000000"/>
              <w:bottom w:val="single" w:sz="6" w:space="0" w:color="000000"/>
              <w:right w:val="single" w:sz="6" w:space="0" w:color="000000"/>
            </w:tcBorders>
            <w:hideMark/>
          </w:tcPr>
          <w:p w:rsidR="00CB31EF" w:rsidRPr="00CB31EF" w:rsidRDefault="00CB31EF" w:rsidP="00CB31EF">
            <w:pPr>
              <w:spacing w:before="150" w:after="150" w:line="240" w:lineRule="auto"/>
              <w:rPr>
                <w:rFonts w:ascii="Times New Roman" w:eastAsia="Times New Roman" w:hAnsi="Times New Roman" w:cs="Times New Roman"/>
                <w:sz w:val="28"/>
                <w:szCs w:val="28"/>
                <w:lang w:eastAsia="uk-UA"/>
              </w:rPr>
            </w:pPr>
            <w:r w:rsidRPr="00CB31EF">
              <w:rPr>
                <w:rFonts w:ascii="Times New Roman" w:eastAsia="Times New Roman" w:hAnsi="Times New Roman" w:cs="Times New Roman"/>
                <w:sz w:val="28"/>
                <w:szCs w:val="28"/>
                <w:lang w:eastAsia="uk-UA"/>
              </w:rPr>
              <w:lastRenderedPageBreak/>
              <w:t>Суб’єкти господарювання, що експлуатують вказані об’єкти</w:t>
            </w:r>
          </w:p>
        </w:tc>
        <w:tc>
          <w:tcPr>
            <w:tcW w:w="3115" w:type="dxa"/>
            <w:tcBorders>
              <w:top w:val="single" w:sz="6" w:space="0" w:color="000000"/>
              <w:left w:val="single" w:sz="6" w:space="0" w:color="000000"/>
              <w:bottom w:val="single" w:sz="6" w:space="0" w:color="000000"/>
              <w:right w:val="single" w:sz="6" w:space="0" w:color="000000"/>
            </w:tcBorders>
            <w:hideMark/>
          </w:tcPr>
          <w:p w:rsidR="00CB31EF" w:rsidRPr="00CB31EF" w:rsidRDefault="00CB31EF" w:rsidP="00CB31EF">
            <w:pPr>
              <w:spacing w:before="150" w:after="150" w:line="240" w:lineRule="auto"/>
              <w:rPr>
                <w:rFonts w:ascii="Times New Roman" w:eastAsia="Times New Roman" w:hAnsi="Times New Roman" w:cs="Times New Roman"/>
                <w:sz w:val="28"/>
                <w:szCs w:val="28"/>
                <w:lang w:eastAsia="uk-UA"/>
              </w:rPr>
            </w:pPr>
            <w:r w:rsidRPr="00CB31EF">
              <w:rPr>
                <w:rFonts w:ascii="Times New Roman" w:eastAsia="Times New Roman" w:hAnsi="Times New Roman" w:cs="Times New Roman"/>
                <w:sz w:val="28"/>
                <w:szCs w:val="28"/>
                <w:lang w:eastAsia="uk-UA"/>
              </w:rPr>
              <w:t xml:space="preserve">20 м від межі земельної ділянки, що надана у власність або користування, та до </w:t>
            </w:r>
            <w:r w:rsidRPr="00CB31EF">
              <w:rPr>
                <w:rFonts w:ascii="Times New Roman" w:eastAsia="Times New Roman" w:hAnsi="Times New Roman" w:cs="Times New Roman"/>
                <w:sz w:val="28"/>
                <w:szCs w:val="28"/>
                <w:lang w:eastAsia="uk-UA"/>
              </w:rPr>
              <w:lastRenderedPageBreak/>
              <w:t>проїжджої частини вулиці</w:t>
            </w:r>
          </w:p>
        </w:tc>
      </w:tr>
      <w:tr w:rsidR="00CB31EF" w:rsidRPr="00CB31EF" w:rsidTr="00356A56">
        <w:tc>
          <w:tcPr>
            <w:tcW w:w="556" w:type="dxa"/>
            <w:tcBorders>
              <w:top w:val="single" w:sz="6" w:space="0" w:color="000000"/>
              <w:left w:val="single" w:sz="6" w:space="0" w:color="000000"/>
              <w:bottom w:val="single" w:sz="6" w:space="0" w:color="000000"/>
              <w:right w:val="single" w:sz="6" w:space="0" w:color="000000"/>
            </w:tcBorders>
            <w:hideMark/>
          </w:tcPr>
          <w:p w:rsidR="00CB31EF" w:rsidRPr="00CB31EF" w:rsidRDefault="00CB31EF" w:rsidP="00CB31EF">
            <w:pPr>
              <w:spacing w:before="150" w:after="150" w:line="240" w:lineRule="auto"/>
              <w:jc w:val="center"/>
              <w:rPr>
                <w:rFonts w:ascii="Times New Roman" w:eastAsia="Times New Roman" w:hAnsi="Times New Roman" w:cs="Times New Roman"/>
                <w:sz w:val="28"/>
                <w:szCs w:val="28"/>
                <w:lang w:eastAsia="uk-UA"/>
              </w:rPr>
            </w:pPr>
            <w:r w:rsidRPr="00CB31EF">
              <w:rPr>
                <w:rFonts w:ascii="Times New Roman" w:eastAsia="Times New Roman" w:hAnsi="Times New Roman" w:cs="Times New Roman"/>
                <w:sz w:val="28"/>
                <w:szCs w:val="28"/>
                <w:lang w:eastAsia="uk-UA"/>
              </w:rPr>
              <w:lastRenderedPageBreak/>
              <w:t>6</w:t>
            </w:r>
          </w:p>
        </w:tc>
        <w:tc>
          <w:tcPr>
            <w:tcW w:w="3147" w:type="dxa"/>
            <w:tcBorders>
              <w:top w:val="single" w:sz="6" w:space="0" w:color="000000"/>
              <w:left w:val="single" w:sz="6" w:space="0" w:color="000000"/>
              <w:bottom w:val="single" w:sz="6" w:space="0" w:color="000000"/>
              <w:right w:val="single" w:sz="6" w:space="0" w:color="000000"/>
            </w:tcBorders>
            <w:hideMark/>
          </w:tcPr>
          <w:p w:rsidR="00CB31EF" w:rsidRPr="00CB31EF" w:rsidRDefault="00CB31EF" w:rsidP="00CB31EF">
            <w:pPr>
              <w:spacing w:before="150" w:after="150" w:line="240" w:lineRule="auto"/>
              <w:rPr>
                <w:rFonts w:ascii="Times New Roman" w:eastAsia="Times New Roman" w:hAnsi="Times New Roman" w:cs="Times New Roman"/>
                <w:sz w:val="28"/>
                <w:szCs w:val="28"/>
                <w:lang w:eastAsia="uk-UA"/>
              </w:rPr>
            </w:pPr>
            <w:r w:rsidRPr="00CB31EF">
              <w:rPr>
                <w:rFonts w:ascii="Times New Roman" w:eastAsia="Times New Roman" w:hAnsi="Times New Roman" w:cs="Times New Roman"/>
                <w:sz w:val="28"/>
                <w:szCs w:val="28"/>
                <w:lang w:eastAsia="uk-UA"/>
              </w:rPr>
              <w:t>Території, прилеглі до колективних гаражів</w:t>
            </w:r>
          </w:p>
        </w:tc>
        <w:tc>
          <w:tcPr>
            <w:tcW w:w="2851" w:type="dxa"/>
            <w:tcBorders>
              <w:top w:val="single" w:sz="6" w:space="0" w:color="000000"/>
              <w:left w:val="single" w:sz="6" w:space="0" w:color="000000"/>
              <w:bottom w:val="single" w:sz="6" w:space="0" w:color="000000"/>
              <w:right w:val="single" w:sz="6" w:space="0" w:color="000000"/>
            </w:tcBorders>
            <w:hideMark/>
          </w:tcPr>
          <w:p w:rsidR="00CB31EF" w:rsidRPr="00CB31EF" w:rsidRDefault="00CB31EF" w:rsidP="00CB31EF">
            <w:pPr>
              <w:spacing w:before="150" w:after="150" w:line="240" w:lineRule="auto"/>
              <w:rPr>
                <w:rFonts w:ascii="Times New Roman" w:eastAsia="Times New Roman" w:hAnsi="Times New Roman" w:cs="Times New Roman"/>
                <w:sz w:val="28"/>
                <w:szCs w:val="28"/>
                <w:lang w:eastAsia="uk-UA"/>
              </w:rPr>
            </w:pPr>
            <w:r w:rsidRPr="00CB31EF">
              <w:rPr>
                <w:rFonts w:ascii="Times New Roman" w:eastAsia="Times New Roman" w:hAnsi="Times New Roman" w:cs="Times New Roman"/>
                <w:sz w:val="28"/>
                <w:szCs w:val="28"/>
                <w:lang w:eastAsia="uk-UA"/>
              </w:rPr>
              <w:t>Гаражно-будівельні кооперативи</w:t>
            </w:r>
          </w:p>
        </w:tc>
        <w:tc>
          <w:tcPr>
            <w:tcW w:w="3115" w:type="dxa"/>
            <w:tcBorders>
              <w:top w:val="single" w:sz="6" w:space="0" w:color="000000"/>
              <w:left w:val="single" w:sz="6" w:space="0" w:color="000000"/>
              <w:bottom w:val="single" w:sz="6" w:space="0" w:color="000000"/>
              <w:right w:val="single" w:sz="6" w:space="0" w:color="000000"/>
            </w:tcBorders>
            <w:hideMark/>
          </w:tcPr>
          <w:p w:rsidR="00CB31EF" w:rsidRPr="00CB31EF" w:rsidRDefault="00CB31EF" w:rsidP="00CB31EF">
            <w:pPr>
              <w:spacing w:before="150" w:after="150" w:line="240" w:lineRule="auto"/>
              <w:rPr>
                <w:rFonts w:ascii="Times New Roman" w:eastAsia="Times New Roman" w:hAnsi="Times New Roman" w:cs="Times New Roman"/>
                <w:sz w:val="28"/>
                <w:szCs w:val="28"/>
                <w:lang w:eastAsia="uk-UA"/>
              </w:rPr>
            </w:pPr>
            <w:r w:rsidRPr="00CB31EF">
              <w:rPr>
                <w:rFonts w:ascii="Times New Roman" w:eastAsia="Times New Roman" w:hAnsi="Times New Roman" w:cs="Times New Roman"/>
                <w:sz w:val="28"/>
                <w:szCs w:val="28"/>
                <w:lang w:eastAsia="uk-UA"/>
              </w:rPr>
              <w:t>20 м від межі земельної ділянки, що надана у власність або користування, та до проїжджої частини вулиці</w:t>
            </w:r>
          </w:p>
        </w:tc>
      </w:tr>
      <w:tr w:rsidR="00CB31EF" w:rsidRPr="00CB31EF" w:rsidTr="00356A56">
        <w:tc>
          <w:tcPr>
            <w:tcW w:w="556" w:type="dxa"/>
            <w:tcBorders>
              <w:top w:val="single" w:sz="6" w:space="0" w:color="000000"/>
              <w:left w:val="single" w:sz="6" w:space="0" w:color="000000"/>
              <w:bottom w:val="single" w:sz="6" w:space="0" w:color="000000"/>
              <w:right w:val="single" w:sz="6" w:space="0" w:color="000000"/>
            </w:tcBorders>
            <w:hideMark/>
          </w:tcPr>
          <w:p w:rsidR="00CB31EF" w:rsidRPr="00CB31EF" w:rsidRDefault="00CB31EF" w:rsidP="00CB31EF">
            <w:pPr>
              <w:spacing w:before="150" w:after="150" w:line="240" w:lineRule="auto"/>
              <w:jc w:val="center"/>
              <w:rPr>
                <w:rFonts w:ascii="Times New Roman" w:eastAsia="Times New Roman" w:hAnsi="Times New Roman" w:cs="Times New Roman"/>
                <w:sz w:val="28"/>
                <w:szCs w:val="28"/>
                <w:lang w:eastAsia="uk-UA"/>
              </w:rPr>
            </w:pPr>
            <w:r w:rsidRPr="00CB31EF">
              <w:rPr>
                <w:rFonts w:ascii="Times New Roman" w:eastAsia="Times New Roman" w:hAnsi="Times New Roman" w:cs="Times New Roman"/>
                <w:sz w:val="28"/>
                <w:szCs w:val="28"/>
                <w:lang w:eastAsia="uk-UA"/>
              </w:rPr>
              <w:t>7</w:t>
            </w:r>
          </w:p>
        </w:tc>
        <w:tc>
          <w:tcPr>
            <w:tcW w:w="3147" w:type="dxa"/>
            <w:tcBorders>
              <w:top w:val="single" w:sz="6" w:space="0" w:color="000000"/>
              <w:left w:val="single" w:sz="6" w:space="0" w:color="000000"/>
              <w:bottom w:val="single" w:sz="6" w:space="0" w:color="000000"/>
              <w:right w:val="single" w:sz="6" w:space="0" w:color="000000"/>
            </w:tcBorders>
            <w:hideMark/>
          </w:tcPr>
          <w:p w:rsidR="00CB31EF" w:rsidRPr="00CB31EF" w:rsidRDefault="00CB31EF" w:rsidP="00CB31EF">
            <w:pPr>
              <w:spacing w:before="150" w:after="150" w:line="240" w:lineRule="auto"/>
              <w:rPr>
                <w:rFonts w:ascii="Times New Roman" w:eastAsia="Times New Roman" w:hAnsi="Times New Roman" w:cs="Times New Roman"/>
                <w:sz w:val="28"/>
                <w:szCs w:val="28"/>
                <w:lang w:eastAsia="uk-UA"/>
              </w:rPr>
            </w:pPr>
            <w:r w:rsidRPr="00CB31EF">
              <w:rPr>
                <w:rFonts w:ascii="Times New Roman" w:eastAsia="Times New Roman" w:hAnsi="Times New Roman" w:cs="Times New Roman"/>
                <w:sz w:val="28"/>
                <w:szCs w:val="28"/>
                <w:lang w:eastAsia="uk-UA"/>
              </w:rPr>
              <w:t>Території, прилеглі до центрально-теплових, трансформаторних, газорозподільних, тяглових підстанцій</w:t>
            </w:r>
          </w:p>
        </w:tc>
        <w:tc>
          <w:tcPr>
            <w:tcW w:w="2851" w:type="dxa"/>
            <w:tcBorders>
              <w:top w:val="single" w:sz="6" w:space="0" w:color="000000"/>
              <w:left w:val="single" w:sz="6" w:space="0" w:color="000000"/>
              <w:bottom w:val="single" w:sz="6" w:space="0" w:color="000000"/>
              <w:right w:val="single" w:sz="6" w:space="0" w:color="000000"/>
            </w:tcBorders>
            <w:hideMark/>
          </w:tcPr>
          <w:p w:rsidR="00CB31EF" w:rsidRPr="00CB31EF" w:rsidRDefault="00CB31EF" w:rsidP="00CB31EF">
            <w:pPr>
              <w:spacing w:before="150" w:after="150" w:line="240" w:lineRule="auto"/>
              <w:rPr>
                <w:rFonts w:ascii="Times New Roman" w:eastAsia="Times New Roman" w:hAnsi="Times New Roman" w:cs="Times New Roman"/>
                <w:sz w:val="28"/>
                <w:szCs w:val="28"/>
                <w:lang w:eastAsia="uk-UA"/>
              </w:rPr>
            </w:pPr>
            <w:r w:rsidRPr="00CB31EF">
              <w:rPr>
                <w:rFonts w:ascii="Times New Roman" w:eastAsia="Times New Roman" w:hAnsi="Times New Roman" w:cs="Times New Roman"/>
                <w:sz w:val="28"/>
                <w:szCs w:val="28"/>
                <w:lang w:eastAsia="uk-UA"/>
              </w:rPr>
              <w:t>Підприємства, установи, організації, на балансі яких знаходяться вказані об’єкти</w:t>
            </w:r>
          </w:p>
        </w:tc>
        <w:tc>
          <w:tcPr>
            <w:tcW w:w="3115" w:type="dxa"/>
            <w:tcBorders>
              <w:top w:val="single" w:sz="6" w:space="0" w:color="000000"/>
              <w:left w:val="single" w:sz="6" w:space="0" w:color="000000"/>
              <w:bottom w:val="single" w:sz="6" w:space="0" w:color="000000"/>
              <w:right w:val="single" w:sz="6" w:space="0" w:color="000000"/>
            </w:tcBorders>
            <w:hideMark/>
          </w:tcPr>
          <w:p w:rsidR="00CB31EF" w:rsidRPr="00CB31EF" w:rsidRDefault="00CB31EF" w:rsidP="00CB31EF">
            <w:pPr>
              <w:spacing w:before="150" w:after="150" w:line="240" w:lineRule="auto"/>
              <w:rPr>
                <w:rFonts w:ascii="Times New Roman" w:eastAsia="Times New Roman" w:hAnsi="Times New Roman" w:cs="Times New Roman"/>
                <w:sz w:val="28"/>
                <w:szCs w:val="28"/>
                <w:lang w:eastAsia="uk-UA"/>
              </w:rPr>
            </w:pPr>
            <w:r w:rsidRPr="00CB31EF">
              <w:rPr>
                <w:rFonts w:ascii="Times New Roman" w:eastAsia="Times New Roman" w:hAnsi="Times New Roman" w:cs="Times New Roman"/>
                <w:sz w:val="28"/>
                <w:szCs w:val="28"/>
                <w:lang w:eastAsia="uk-UA"/>
              </w:rPr>
              <w:t>у радіусі 10 м від периметру споруд та до проїжджої частини вулиці</w:t>
            </w:r>
          </w:p>
        </w:tc>
      </w:tr>
      <w:tr w:rsidR="00CB31EF" w:rsidRPr="00CB31EF" w:rsidTr="00356A56">
        <w:trPr>
          <w:trHeight w:val="1830"/>
        </w:trPr>
        <w:tc>
          <w:tcPr>
            <w:tcW w:w="556" w:type="dxa"/>
            <w:tcBorders>
              <w:top w:val="single" w:sz="6" w:space="0" w:color="000000"/>
              <w:left w:val="single" w:sz="6" w:space="0" w:color="000000"/>
              <w:bottom w:val="single" w:sz="6" w:space="0" w:color="000000"/>
              <w:right w:val="single" w:sz="6" w:space="0" w:color="000000"/>
            </w:tcBorders>
            <w:hideMark/>
          </w:tcPr>
          <w:p w:rsidR="00CB31EF" w:rsidRPr="00CB31EF" w:rsidRDefault="00CB31EF" w:rsidP="00CB31EF">
            <w:pPr>
              <w:spacing w:before="150" w:after="150" w:line="240" w:lineRule="auto"/>
              <w:jc w:val="center"/>
              <w:rPr>
                <w:rFonts w:ascii="Times New Roman" w:eastAsia="Times New Roman" w:hAnsi="Times New Roman" w:cs="Times New Roman"/>
                <w:sz w:val="28"/>
                <w:szCs w:val="28"/>
                <w:lang w:eastAsia="uk-UA"/>
              </w:rPr>
            </w:pPr>
            <w:r w:rsidRPr="00CB31EF">
              <w:rPr>
                <w:rFonts w:ascii="Times New Roman" w:eastAsia="Times New Roman" w:hAnsi="Times New Roman" w:cs="Times New Roman"/>
                <w:sz w:val="28"/>
                <w:szCs w:val="28"/>
                <w:lang w:eastAsia="uk-UA"/>
              </w:rPr>
              <w:t>8</w:t>
            </w:r>
          </w:p>
        </w:tc>
        <w:tc>
          <w:tcPr>
            <w:tcW w:w="3147" w:type="dxa"/>
            <w:tcBorders>
              <w:top w:val="single" w:sz="6" w:space="0" w:color="000000"/>
              <w:left w:val="single" w:sz="6" w:space="0" w:color="000000"/>
              <w:bottom w:val="single" w:sz="6" w:space="0" w:color="000000"/>
              <w:right w:val="single" w:sz="6" w:space="0" w:color="000000"/>
            </w:tcBorders>
            <w:hideMark/>
          </w:tcPr>
          <w:p w:rsidR="00CB31EF" w:rsidRPr="00CB31EF" w:rsidRDefault="00CB31EF" w:rsidP="00CB31EF">
            <w:pPr>
              <w:spacing w:before="150" w:after="150" w:line="240" w:lineRule="auto"/>
              <w:rPr>
                <w:rFonts w:ascii="Times New Roman" w:eastAsia="Times New Roman" w:hAnsi="Times New Roman" w:cs="Times New Roman"/>
                <w:sz w:val="28"/>
                <w:szCs w:val="28"/>
                <w:lang w:eastAsia="uk-UA"/>
              </w:rPr>
            </w:pPr>
            <w:r w:rsidRPr="00CB31EF">
              <w:rPr>
                <w:rFonts w:ascii="Times New Roman" w:eastAsia="Times New Roman" w:hAnsi="Times New Roman" w:cs="Times New Roman"/>
                <w:sz w:val="28"/>
                <w:szCs w:val="28"/>
                <w:lang w:eastAsia="uk-UA"/>
              </w:rPr>
              <w:t>Автобусні зупинки та зупинки маршрутних транспортних засобів і стоянки (місця відстою) маршрутних таксі</w:t>
            </w:r>
          </w:p>
        </w:tc>
        <w:tc>
          <w:tcPr>
            <w:tcW w:w="2851" w:type="dxa"/>
            <w:tcBorders>
              <w:top w:val="single" w:sz="6" w:space="0" w:color="000000"/>
              <w:left w:val="single" w:sz="6" w:space="0" w:color="000000"/>
              <w:bottom w:val="single" w:sz="6" w:space="0" w:color="000000"/>
              <w:right w:val="single" w:sz="6" w:space="0" w:color="000000"/>
            </w:tcBorders>
            <w:hideMark/>
          </w:tcPr>
          <w:p w:rsidR="00CB31EF" w:rsidRPr="00CB31EF" w:rsidRDefault="00CB31EF" w:rsidP="00CB31EF">
            <w:pPr>
              <w:spacing w:before="150" w:after="150" w:line="240" w:lineRule="auto"/>
              <w:rPr>
                <w:rFonts w:ascii="Times New Roman" w:eastAsia="Times New Roman" w:hAnsi="Times New Roman" w:cs="Times New Roman"/>
                <w:sz w:val="28"/>
                <w:szCs w:val="28"/>
                <w:lang w:eastAsia="uk-UA"/>
              </w:rPr>
            </w:pPr>
            <w:r w:rsidRPr="00CB31EF">
              <w:rPr>
                <w:rFonts w:ascii="Times New Roman" w:eastAsia="Times New Roman" w:hAnsi="Times New Roman" w:cs="Times New Roman"/>
                <w:sz w:val="28"/>
                <w:szCs w:val="28"/>
                <w:lang w:eastAsia="uk-UA"/>
              </w:rPr>
              <w:t>Відповідні дорожньо-експлуатаційні підприємства або інші суб’єкти господарювання на договірних засадах</w:t>
            </w:r>
          </w:p>
        </w:tc>
        <w:tc>
          <w:tcPr>
            <w:tcW w:w="3115" w:type="dxa"/>
            <w:tcBorders>
              <w:top w:val="single" w:sz="6" w:space="0" w:color="000000"/>
              <w:left w:val="single" w:sz="6" w:space="0" w:color="000000"/>
              <w:bottom w:val="single" w:sz="6" w:space="0" w:color="000000"/>
              <w:right w:val="single" w:sz="6" w:space="0" w:color="000000"/>
            </w:tcBorders>
            <w:hideMark/>
          </w:tcPr>
          <w:p w:rsidR="00CB31EF" w:rsidRPr="00CB31EF" w:rsidRDefault="00CB31EF" w:rsidP="00CB31EF">
            <w:pPr>
              <w:spacing w:before="150" w:after="150" w:line="240" w:lineRule="auto"/>
              <w:rPr>
                <w:rFonts w:ascii="Times New Roman" w:eastAsia="Times New Roman" w:hAnsi="Times New Roman" w:cs="Times New Roman"/>
                <w:sz w:val="28"/>
                <w:szCs w:val="28"/>
                <w:lang w:eastAsia="uk-UA"/>
              </w:rPr>
            </w:pPr>
            <w:r w:rsidRPr="00CB31EF">
              <w:rPr>
                <w:rFonts w:ascii="Times New Roman" w:eastAsia="Times New Roman" w:hAnsi="Times New Roman" w:cs="Times New Roman"/>
                <w:sz w:val="28"/>
                <w:szCs w:val="28"/>
                <w:lang w:eastAsia="uk-UA"/>
              </w:rPr>
              <w:t>у радіусі 20 м від периметру споруд та до проїжджої частини вулиці</w:t>
            </w:r>
          </w:p>
        </w:tc>
      </w:tr>
      <w:tr w:rsidR="00CB31EF" w:rsidRPr="00CB31EF" w:rsidTr="00356A56">
        <w:tc>
          <w:tcPr>
            <w:tcW w:w="556" w:type="dxa"/>
            <w:tcBorders>
              <w:top w:val="single" w:sz="6" w:space="0" w:color="000000"/>
              <w:left w:val="single" w:sz="6" w:space="0" w:color="000000"/>
              <w:bottom w:val="single" w:sz="6" w:space="0" w:color="000000"/>
              <w:right w:val="single" w:sz="6" w:space="0" w:color="000000"/>
            </w:tcBorders>
            <w:hideMark/>
          </w:tcPr>
          <w:p w:rsidR="00CB31EF" w:rsidRPr="00CB31EF" w:rsidRDefault="00CB31EF" w:rsidP="00CB31EF">
            <w:pPr>
              <w:spacing w:before="150" w:after="150" w:line="240" w:lineRule="auto"/>
              <w:jc w:val="center"/>
              <w:rPr>
                <w:rFonts w:ascii="Times New Roman" w:eastAsia="Times New Roman" w:hAnsi="Times New Roman" w:cs="Times New Roman"/>
                <w:sz w:val="28"/>
                <w:szCs w:val="28"/>
                <w:lang w:eastAsia="uk-UA"/>
              </w:rPr>
            </w:pPr>
            <w:r w:rsidRPr="00CB31EF">
              <w:rPr>
                <w:rFonts w:ascii="Times New Roman" w:eastAsia="Times New Roman" w:hAnsi="Times New Roman" w:cs="Times New Roman"/>
                <w:sz w:val="28"/>
                <w:szCs w:val="28"/>
                <w:lang w:eastAsia="uk-UA"/>
              </w:rPr>
              <w:t>9</w:t>
            </w:r>
          </w:p>
        </w:tc>
        <w:tc>
          <w:tcPr>
            <w:tcW w:w="3147" w:type="dxa"/>
            <w:tcBorders>
              <w:top w:val="single" w:sz="6" w:space="0" w:color="000000"/>
              <w:left w:val="single" w:sz="6" w:space="0" w:color="000000"/>
              <w:bottom w:val="single" w:sz="6" w:space="0" w:color="000000"/>
              <w:right w:val="single" w:sz="6" w:space="0" w:color="000000"/>
            </w:tcBorders>
            <w:hideMark/>
          </w:tcPr>
          <w:p w:rsidR="00CB31EF" w:rsidRPr="00CB31EF" w:rsidRDefault="00CB31EF" w:rsidP="00CB31EF">
            <w:pPr>
              <w:spacing w:before="150" w:after="150" w:line="240" w:lineRule="auto"/>
              <w:rPr>
                <w:rFonts w:ascii="Times New Roman" w:eastAsia="Times New Roman" w:hAnsi="Times New Roman" w:cs="Times New Roman"/>
                <w:sz w:val="28"/>
                <w:szCs w:val="28"/>
                <w:lang w:eastAsia="uk-UA"/>
              </w:rPr>
            </w:pPr>
            <w:r w:rsidRPr="00CB31EF">
              <w:rPr>
                <w:rFonts w:ascii="Times New Roman" w:eastAsia="Times New Roman" w:hAnsi="Times New Roman" w:cs="Times New Roman"/>
                <w:sz w:val="28"/>
                <w:szCs w:val="28"/>
                <w:lang w:eastAsia="uk-UA"/>
              </w:rPr>
              <w:t>Майданчики для паркування</w:t>
            </w:r>
          </w:p>
        </w:tc>
        <w:tc>
          <w:tcPr>
            <w:tcW w:w="2851" w:type="dxa"/>
            <w:tcBorders>
              <w:top w:val="single" w:sz="6" w:space="0" w:color="000000"/>
              <w:left w:val="single" w:sz="6" w:space="0" w:color="000000"/>
              <w:bottom w:val="single" w:sz="6" w:space="0" w:color="000000"/>
              <w:right w:val="single" w:sz="6" w:space="0" w:color="000000"/>
            </w:tcBorders>
            <w:hideMark/>
          </w:tcPr>
          <w:p w:rsidR="00CB31EF" w:rsidRPr="00CB31EF" w:rsidRDefault="00CB31EF" w:rsidP="00CB31EF">
            <w:pPr>
              <w:spacing w:before="150" w:after="150" w:line="240" w:lineRule="auto"/>
              <w:rPr>
                <w:rFonts w:ascii="Times New Roman" w:eastAsia="Times New Roman" w:hAnsi="Times New Roman" w:cs="Times New Roman"/>
                <w:sz w:val="28"/>
                <w:szCs w:val="28"/>
                <w:lang w:eastAsia="uk-UA"/>
              </w:rPr>
            </w:pPr>
            <w:r w:rsidRPr="00CB31EF">
              <w:rPr>
                <w:rFonts w:ascii="Times New Roman" w:eastAsia="Times New Roman" w:hAnsi="Times New Roman" w:cs="Times New Roman"/>
                <w:sz w:val="28"/>
                <w:szCs w:val="28"/>
                <w:lang w:eastAsia="uk-UA"/>
              </w:rPr>
              <w:t>Суб’єкти господарювання, які утримують майданчики для паркування</w:t>
            </w:r>
          </w:p>
        </w:tc>
        <w:tc>
          <w:tcPr>
            <w:tcW w:w="3115" w:type="dxa"/>
            <w:tcBorders>
              <w:top w:val="single" w:sz="6" w:space="0" w:color="000000"/>
              <w:left w:val="single" w:sz="6" w:space="0" w:color="000000"/>
              <w:bottom w:val="single" w:sz="6" w:space="0" w:color="000000"/>
              <w:right w:val="single" w:sz="6" w:space="0" w:color="000000"/>
            </w:tcBorders>
            <w:hideMark/>
          </w:tcPr>
          <w:p w:rsidR="00CB31EF" w:rsidRPr="00CB31EF" w:rsidRDefault="00CB31EF" w:rsidP="00CB31EF">
            <w:pPr>
              <w:spacing w:before="150" w:after="150" w:line="240" w:lineRule="auto"/>
              <w:rPr>
                <w:rFonts w:ascii="Times New Roman" w:eastAsia="Times New Roman" w:hAnsi="Times New Roman" w:cs="Times New Roman"/>
                <w:sz w:val="28"/>
                <w:szCs w:val="28"/>
                <w:lang w:eastAsia="uk-UA"/>
              </w:rPr>
            </w:pPr>
            <w:r w:rsidRPr="00CB31EF">
              <w:rPr>
                <w:rFonts w:ascii="Times New Roman" w:eastAsia="Times New Roman" w:hAnsi="Times New Roman" w:cs="Times New Roman"/>
                <w:sz w:val="28"/>
                <w:szCs w:val="28"/>
                <w:lang w:eastAsia="uk-UA"/>
              </w:rPr>
              <w:t>20 м від периметру споруд та до проїжджої частини вулиці</w:t>
            </w:r>
          </w:p>
        </w:tc>
      </w:tr>
      <w:tr w:rsidR="00CB31EF" w:rsidRPr="00CB31EF" w:rsidTr="00356A56">
        <w:tc>
          <w:tcPr>
            <w:tcW w:w="556" w:type="dxa"/>
            <w:tcBorders>
              <w:top w:val="single" w:sz="6" w:space="0" w:color="000000"/>
              <w:left w:val="single" w:sz="6" w:space="0" w:color="000000"/>
              <w:bottom w:val="single" w:sz="6" w:space="0" w:color="000000"/>
              <w:right w:val="single" w:sz="6" w:space="0" w:color="000000"/>
            </w:tcBorders>
            <w:hideMark/>
          </w:tcPr>
          <w:p w:rsidR="00CB31EF" w:rsidRPr="00CB31EF" w:rsidRDefault="00CB31EF" w:rsidP="00CB31EF">
            <w:pPr>
              <w:spacing w:before="150" w:after="150" w:line="240" w:lineRule="auto"/>
              <w:jc w:val="center"/>
              <w:rPr>
                <w:rFonts w:ascii="Times New Roman" w:eastAsia="Times New Roman" w:hAnsi="Times New Roman" w:cs="Times New Roman"/>
                <w:sz w:val="28"/>
                <w:szCs w:val="28"/>
                <w:lang w:eastAsia="uk-UA"/>
              </w:rPr>
            </w:pPr>
            <w:r w:rsidRPr="00CB31EF">
              <w:rPr>
                <w:rFonts w:ascii="Times New Roman" w:eastAsia="Times New Roman" w:hAnsi="Times New Roman" w:cs="Times New Roman"/>
                <w:sz w:val="28"/>
                <w:szCs w:val="28"/>
                <w:lang w:eastAsia="uk-UA"/>
              </w:rPr>
              <w:t>10</w:t>
            </w:r>
          </w:p>
        </w:tc>
        <w:tc>
          <w:tcPr>
            <w:tcW w:w="3147" w:type="dxa"/>
            <w:tcBorders>
              <w:top w:val="single" w:sz="6" w:space="0" w:color="000000"/>
              <w:left w:val="single" w:sz="6" w:space="0" w:color="000000"/>
              <w:bottom w:val="single" w:sz="6" w:space="0" w:color="000000"/>
              <w:right w:val="single" w:sz="6" w:space="0" w:color="000000"/>
            </w:tcBorders>
            <w:hideMark/>
          </w:tcPr>
          <w:p w:rsidR="00CB31EF" w:rsidRPr="00CB31EF" w:rsidRDefault="00CB31EF" w:rsidP="00CB31EF">
            <w:pPr>
              <w:spacing w:before="150" w:after="150" w:line="240" w:lineRule="auto"/>
              <w:rPr>
                <w:rFonts w:ascii="Times New Roman" w:eastAsia="Times New Roman" w:hAnsi="Times New Roman" w:cs="Times New Roman"/>
                <w:sz w:val="28"/>
                <w:szCs w:val="28"/>
                <w:lang w:eastAsia="uk-UA"/>
              </w:rPr>
            </w:pPr>
            <w:r w:rsidRPr="00CB31EF">
              <w:rPr>
                <w:rFonts w:ascii="Times New Roman" w:eastAsia="Times New Roman" w:hAnsi="Times New Roman" w:cs="Times New Roman"/>
                <w:sz w:val="28"/>
                <w:szCs w:val="28"/>
                <w:lang w:eastAsia="uk-UA"/>
              </w:rPr>
              <w:t>Мости, шляхопроводи, інші штучні споруди, території під шляхопроводами</w:t>
            </w:r>
          </w:p>
        </w:tc>
        <w:tc>
          <w:tcPr>
            <w:tcW w:w="2851" w:type="dxa"/>
            <w:tcBorders>
              <w:top w:val="single" w:sz="6" w:space="0" w:color="000000"/>
              <w:left w:val="single" w:sz="6" w:space="0" w:color="000000"/>
              <w:bottom w:val="single" w:sz="6" w:space="0" w:color="000000"/>
              <w:right w:val="single" w:sz="6" w:space="0" w:color="000000"/>
            </w:tcBorders>
            <w:hideMark/>
          </w:tcPr>
          <w:p w:rsidR="00CB31EF" w:rsidRPr="00CB31EF" w:rsidRDefault="00CB31EF" w:rsidP="00CB31EF">
            <w:pPr>
              <w:spacing w:before="150" w:after="150" w:line="240" w:lineRule="auto"/>
              <w:rPr>
                <w:rFonts w:ascii="Times New Roman" w:eastAsia="Times New Roman" w:hAnsi="Times New Roman" w:cs="Times New Roman"/>
                <w:sz w:val="28"/>
                <w:szCs w:val="28"/>
                <w:lang w:eastAsia="uk-UA"/>
              </w:rPr>
            </w:pPr>
            <w:r w:rsidRPr="00CB31EF">
              <w:rPr>
                <w:rFonts w:ascii="Times New Roman" w:eastAsia="Times New Roman" w:hAnsi="Times New Roman" w:cs="Times New Roman"/>
                <w:sz w:val="28"/>
                <w:szCs w:val="28"/>
                <w:lang w:eastAsia="uk-UA"/>
              </w:rPr>
              <w:t>Балансоутримувачі штучних споруд</w:t>
            </w:r>
          </w:p>
        </w:tc>
        <w:tc>
          <w:tcPr>
            <w:tcW w:w="3115" w:type="dxa"/>
            <w:tcBorders>
              <w:top w:val="single" w:sz="6" w:space="0" w:color="000000"/>
              <w:left w:val="single" w:sz="6" w:space="0" w:color="000000"/>
              <w:bottom w:val="single" w:sz="6" w:space="0" w:color="000000"/>
              <w:right w:val="single" w:sz="6" w:space="0" w:color="000000"/>
            </w:tcBorders>
            <w:hideMark/>
          </w:tcPr>
          <w:p w:rsidR="00CB31EF" w:rsidRPr="00CB31EF" w:rsidRDefault="00CB31EF" w:rsidP="00CB31EF">
            <w:pPr>
              <w:spacing w:before="150" w:after="150" w:line="240" w:lineRule="auto"/>
              <w:rPr>
                <w:rFonts w:ascii="Times New Roman" w:eastAsia="Times New Roman" w:hAnsi="Times New Roman" w:cs="Times New Roman"/>
                <w:sz w:val="28"/>
                <w:szCs w:val="28"/>
                <w:lang w:eastAsia="uk-UA"/>
              </w:rPr>
            </w:pPr>
            <w:r w:rsidRPr="00CB31EF">
              <w:rPr>
                <w:rFonts w:ascii="Times New Roman" w:eastAsia="Times New Roman" w:hAnsi="Times New Roman" w:cs="Times New Roman"/>
                <w:sz w:val="28"/>
                <w:szCs w:val="28"/>
                <w:lang w:eastAsia="uk-UA"/>
              </w:rPr>
              <w:t>10 м від периметру споруд</w:t>
            </w:r>
          </w:p>
        </w:tc>
      </w:tr>
      <w:tr w:rsidR="00CB31EF" w:rsidRPr="00CB31EF" w:rsidTr="00356A56">
        <w:tc>
          <w:tcPr>
            <w:tcW w:w="556" w:type="dxa"/>
            <w:tcBorders>
              <w:top w:val="single" w:sz="6" w:space="0" w:color="000000"/>
              <w:left w:val="single" w:sz="6" w:space="0" w:color="000000"/>
              <w:bottom w:val="single" w:sz="6" w:space="0" w:color="000000"/>
              <w:right w:val="single" w:sz="6" w:space="0" w:color="000000"/>
            </w:tcBorders>
            <w:hideMark/>
          </w:tcPr>
          <w:p w:rsidR="00CB31EF" w:rsidRPr="00CB31EF" w:rsidRDefault="00CB31EF" w:rsidP="00CB31EF">
            <w:pPr>
              <w:spacing w:before="150" w:after="150" w:line="240" w:lineRule="auto"/>
              <w:jc w:val="center"/>
              <w:rPr>
                <w:rFonts w:ascii="Times New Roman" w:eastAsia="Times New Roman" w:hAnsi="Times New Roman" w:cs="Times New Roman"/>
                <w:sz w:val="28"/>
                <w:szCs w:val="28"/>
                <w:lang w:eastAsia="uk-UA"/>
              </w:rPr>
            </w:pPr>
            <w:r w:rsidRPr="00CB31EF">
              <w:rPr>
                <w:rFonts w:ascii="Times New Roman" w:eastAsia="Times New Roman" w:hAnsi="Times New Roman" w:cs="Times New Roman"/>
                <w:sz w:val="28"/>
                <w:szCs w:val="28"/>
                <w:lang w:eastAsia="uk-UA"/>
              </w:rPr>
              <w:t>11</w:t>
            </w:r>
          </w:p>
        </w:tc>
        <w:tc>
          <w:tcPr>
            <w:tcW w:w="3147" w:type="dxa"/>
            <w:tcBorders>
              <w:top w:val="single" w:sz="6" w:space="0" w:color="000000"/>
              <w:left w:val="single" w:sz="6" w:space="0" w:color="000000"/>
              <w:bottom w:val="single" w:sz="6" w:space="0" w:color="000000"/>
              <w:right w:val="single" w:sz="6" w:space="0" w:color="000000"/>
            </w:tcBorders>
            <w:hideMark/>
          </w:tcPr>
          <w:p w:rsidR="00CB31EF" w:rsidRPr="00CB31EF" w:rsidRDefault="00CB31EF" w:rsidP="00CB31EF">
            <w:pPr>
              <w:spacing w:before="150" w:after="150" w:line="240" w:lineRule="auto"/>
              <w:rPr>
                <w:rFonts w:ascii="Times New Roman" w:eastAsia="Times New Roman" w:hAnsi="Times New Roman" w:cs="Times New Roman"/>
                <w:sz w:val="28"/>
                <w:szCs w:val="28"/>
                <w:lang w:eastAsia="uk-UA"/>
              </w:rPr>
            </w:pPr>
            <w:r w:rsidRPr="00CB31EF">
              <w:rPr>
                <w:rFonts w:ascii="Times New Roman" w:eastAsia="Times New Roman" w:hAnsi="Times New Roman" w:cs="Times New Roman"/>
                <w:sz w:val="28"/>
                <w:szCs w:val="28"/>
                <w:lang w:eastAsia="uk-UA"/>
              </w:rPr>
              <w:t>Контейнерні майданчики</w:t>
            </w:r>
          </w:p>
        </w:tc>
        <w:tc>
          <w:tcPr>
            <w:tcW w:w="2851" w:type="dxa"/>
            <w:tcBorders>
              <w:top w:val="single" w:sz="6" w:space="0" w:color="000000"/>
              <w:left w:val="single" w:sz="6" w:space="0" w:color="000000"/>
              <w:bottom w:val="single" w:sz="6" w:space="0" w:color="000000"/>
              <w:right w:val="single" w:sz="6" w:space="0" w:color="000000"/>
            </w:tcBorders>
            <w:hideMark/>
          </w:tcPr>
          <w:p w:rsidR="00CB31EF" w:rsidRPr="00CB31EF" w:rsidRDefault="00CB31EF" w:rsidP="00CB31EF">
            <w:pPr>
              <w:spacing w:before="150" w:after="150" w:line="240" w:lineRule="auto"/>
              <w:rPr>
                <w:rFonts w:ascii="Times New Roman" w:eastAsia="Times New Roman" w:hAnsi="Times New Roman" w:cs="Times New Roman"/>
                <w:sz w:val="28"/>
                <w:szCs w:val="28"/>
                <w:lang w:eastAsia="uk-UA"/>
              </w:rPr>
            </w:pPr>
            <w:r w:rsidRPr="00CB31EF">
              <w:rPr>
                <w:rFonts w:ascii="Times New Roman" w:eastAsia="Times New Roman" w:hAnsi="Times New Roman" w:cs="Times New Roman"/>
                <w:sz w:val="28"/>
                <w:szCs w:val="28"/>
                <w:lang w:eastAsia="uk-UA"/>
              </w:rPr>
              <w:t xml:space="preserve">Балансоутримувачі територій, на яких </w:t>
            </w:r>
            <w:r w:rsidRPr="00CB31EF">
              <w:rPr>
                <w:rFonts w:ascii="Times New Roman" w:eastAsia="Times New Roman" w:hAnsi="Times New Roman" w:cs="Times New Roman"/>
                <w:sz w:val="28"/>
                <w:szCs w:val="28"/>
                <w:lang w:eastAsia="uk-UA"/>
              </w:rPr>
              <w:lastRenderedPageBreak/>
              <w:t>розміщено контейнерні майданчики</w:t>
            </w:r>
          </w:p>
        </w:tc>
        <w:tc>
          <w:tcPr>
            <w:tcW w:w="3115" w:type="dxa"/>
            <w:tcBorders>
              <w:top w:val="single" w:sz="6" w:space="0" w:color="000000"/>
              <w:left w:val="single" w:sz="6" w:space="0" w:color="000000"/>
              <w:bottom w:val="single" w:sz="6" w:space="0" w:color="000000"/>
              <w:right w:val="single" w:sz="6" w:space="0" w:color="000000"/>
            </w:tcBorders>
            <w:hideMark/>
          </w:tcPr>
          <w:p w:rsidR="00CB31EF" w:rsidRPr="00CB31EF" w:rsidRDefault="00CB31EF" w:rsidP="00CB31EF">
            <w:pPr>
              <w:spacing w:before="150" w:after="150" w:line="240" w:lineRule="auto"/>
              <w:rPr>
                <w:rFonts w:ascii="Times New Roman" w:eastAsia="Times New Roman" w:hAnsi="Times New Roman" w:cs="Times New Roman"/>
                <w:sz w:val="28"/>
                <w:szCs w:val="28"/>
                <w:lang w:eastAsia="uk-UA"/>
              </w:rPr>
            </w:pPr>
            <w:r w:rsidRPr="00CB31EF">
              <w:rPr>
                <w:rFonts w:ascii="Times New Roman" w:eastAsia="Times New Roman" w:hAnsi="Times New Roman" w:cs="Times New Roman"/>
                <w:sz w:val="28"/>
                <w:szCs w:val="28"/>
                <w:lang w:eastAsia="uk-UA"/>
              </w:rPr>
              <w:lastRenderedPageBreak/>
              <w:t xml:space="preserve">5 м від периметру </w:t>
            </w:r>
            <w:r w:rsidRPr="00CB31EF">
              <w:rPr>
                <w:rFonts w:ascii="Times New Roman" w:eastAsia="Times New Roman" w:hAnsi="Times New Roman" w:cs="Times New Roman"/>
                <w:sz w:val="28"/>
                <w:szCs w:val="28"/>
                <w:lang w:eastAsia="uk-UA"/>
              </w:rPr>
              <w:lastRenderedPageBreak/>
              <w:t>споруди</w:t>
            </w:r>
          </w:p>
        </w:tc>
      </w:tr>
      <w:tr w:rsidR="00CB31EF" w:rsidRPr="00CB31EF" w:rsidTr="00356A56">
        <w:trPr>
          <w:trHeight w:val="2115"/>
        </w:trPr>
        <w:tc>
          <w:tcPr>
            <w:tcW w:w="556" w:type="dxa"/>
            <w:tcBorders>
              <w:top w:val="single" w:sz="6" w:space="0" w:color="000000"/>
              <w:left w:val="single" w:sz="6" w:space="0" w:color="000000"/>
              <w:bottom w:val="single" w:sz="4" w:space="0" w:color="auto"/>
              <w:right w:val="single" w:sz="6" w:space="0" w:color="000000"/>
            </w:tcBorders>
            <w:hideMark/>
          </w:tcPr>
          <w:p w:rsidR="00CB31EF" w:rsidRPr="00CB31EF" w:rsidRDefault="00CB31EF" w:rsidP="00CB31EF">
            <w:pPr>
              <w:spacing w:before="150" w:after="150" w:line="240" w:lineRule="auto"/>
              <w:jc w:val="center"/>
              <w:rPr>
                <w:rFonts w:ascii="Times New Roman" w:eastAsia="Times New Roman" w:hAnsi="Times New Roman" w:cs="Times New Roman"/>
                <w:sz w:val="28"/>
                <w:szCs w:val="28"/>
                <w:lang w:eastAsia="uk-UA"/>
              </w:rPr>
            </w:pPr>
            <w:r w:rsidRPr="00CB31EF">
              <w:rPr>
                <w:rFonts w:ascii="Times New Roman" w:eastAsia="Times New Roman" w:hAnsi="Times New Roman" w:cs="Times New Roman"/>
                <w:sz w:val="28"/>
                <w:szCs w:val="28"/>
                <w:lang w:eastAsia="uk-UA"/>
              </w:rPr>
              <w:lastRenderedPageBreak/>
              <w:t>12</w:t>
            </w:r>
          </w:p>
        </w:tc>
        <w:tc>
          <w:tcPr>
            <w:tcW w:w="3147" w:type="dxa"/>
            <w:tcBorders>
              <w:top w:val="single" w:sz="6" w:space="0" w:color="000000"/>
              <w:left w:val="single" w:sz="6" w:space="0" w:color="000000"/>
              <w:bottom w:val="single" w:sz="4" w:space="0" w:color="auto"/>
              <w:right w:val="single" w:sz="6" w:space="0" w:color="000000"/>
            </w:tcBorders>
            <w:hideMark/>
          </w:tcPr>
          <w:p w:rsidR="00CB31EF" w:rsidRPr="00CB31EF" w:rsidRDefault="00CB31EF" w:rsidP="00CB31EF">
            <w:pPr>
              <w:spacing w:before="150" w:after="150" w:line="240" w:lineRule="auto"/>
              <w:rPr>
                <w:rFonts w:ascii="Times New Roman" w:eastAsia="Times New Roman" w:hAnsi="Times New Roman" w:cs="Times New Roman"/>
                <w:sz w:val="28"/>
                <w:szCs w:val="28"/>
                <w:lang w:eastAsia="uk-UA"/>
              </w:rPr>
            </w:pPr>
            <w:r w:rsidRPr="00CB31EF">
              <w:rPr>
                <w:rFonts w:ascii="Times New Roman" w:eastAsia="Times New Roman" w:hAnsi="Times New Roman" w:cs="Times New Roman"/>
                <w:sz w:val="28"/>
                <w:szCs w:val="28"/>
                <w:lang w:eastAsia="uk-UA"/>
              </w:rPr>
              <w:t>Території, відведені під проектування та забудову</w:t>
            </w:r>
          </w:p>
        </w:tc>
        <w:tc>
          <w:tcPr>
            <w:tcW w:w="2851" w:type="dxa"/>
            <w:tcBorders>
              <w:top w:val="single" w:sz="6" w:space="0" w:color="000000"/>
              <w:left w:val="single" w:sz="6" w:space="0" w:color="000000"/>
              <w:bottom w:val="single" w:sz="4" w:space="0" w:color="auto"/>
              <w:right w:val="single" w:sz="6" w:space="0" w:color="000000"/>
            </w:tcBorders>
            <w:hideMark/>
          </w:tcPr>
          <w:p w:rsidR="00CB31EF" w:rsidRPr="00CB31EF" w:rsidRDefault="00CB31EF" w:rsidP="00CB31EF">
            <w:pPr>
              <w:spacing w:before="150" w:after="150" w:line="240" w:lineRule="auto"/>
              <w:rPr>
                <w:rFonts w:ascii="Times New Roman" w:eastAsia="Times New Roman" w:hAnsi="Times New Roman" w:cs="Times New Roman"/>
                <w:sz w:val="28"/>
                <w:szCs w:val="28"/>
                <w:lang w:eastAsia="uk-UA"/>
              </w:rPr>
            </w:pPr>
            <w:r w:rsidRPr="00CB31EF">
              <w:rPr>
                <w:rFonts w:ascii="Times New Roman" w:eastAsia="Times New Roman" w:hAnsi="Times New Roman" w:cs="Times New Roman"/>
                <w:sz w:val="28"/>
                <w:szCs w:val="28"/>
                <w:lang w:eastAsia="uk-UA"/>
              </w:rPr>
              <w:t>Фізичні особи, яким відповідно до законодавства відведені земельні ділянки, незалежно від того, ведуться на них роботи чи не ведуться</w:t>
            </w:r>
          </w:p>
        </w:tc>
        <w:tc>
          <w:tcPr>
            <w:tcW w:w="3115" w:type="dxa"/>
            <w:tcBorders>
              <w:top w:val="single" w:sz="6" w:space="0" w:color="000000"/>
              <w:left w:val="single" w:sz="6" w:space="0" w:color="000000"/>
              <w:bottom w:val="single" w:sz="4" w:space="0" w:color="auto"/>
              <w:right w:val="single" w:sz="6" w:space="0" w:color="000000"/>
            </w:tcBorders>
            <w:hideMark/>
          </w:tcPr>
          <w:p w:rsidR="00CB31EF" w:rsidRPr="00CB31EF" w:rsidRDefault="00CB31EF" w:rsidP="00CB31EF">
            <w:pPr>
              <w:spacing w:before="150" w:after="150" w:line="240" w:lineRule="auto"/>
              <w:rPr>
                <w:rFonts w:ascii="Times New Roman" w:eastAsia="Times New Roman" w:hAnsi="Times New Roman" w:cs="Times New Roman"/>
                <w:sz w:val="28"/>
                <w:szCs w:val="28"/>
                <w:lang w:eastAsia="uk-UA"/>
              </w:rPr>
            </w:pPr>
            <w:r w:rsidRPr="00CB31EF">
              <w:rPr>
                <w:rFonts w:ascii="Times New Roman" w:eastAsia="Times New Roman" w:hAnsi="Times New Roman" w:cs="Times New Roman"/>
                <w:sz w:val="28"/>
                <w:szCs w:val="28"/>
                <w:lang w:eastAsia="uk-UA"/>
              </w:rPr>
              <w:t>20 м від межі земельної ділянки, яка відведена під проектування та забудову, та до проїжджої частини вулиці</w:t>
            </w:r>
          </w:p>
        </w:tc>
      </w:tr>
      <w:tr w:rsidR="00CB31EF" w:rsidRPr="00CB31EF" w:rsidTr="00356A56">
        <w:trPr>
          <w:trHeight w:val="555"/>
        </w:trPr>
        <w:tc>
          <w:tcPr>
            <w:tcW w:w="556" w:type="dxa"/>
            <w:tcBorders>
              <w:top w:val="single" w:sz="4" w:space="0" w:color="auto"/>
              <w:left w:val="single" w:sz="6" w:space="0" w:color="000000"/>
              <w:bottom w:val="single" w:sz="6" w:space="0" w:color="000000"/>
              <w:right w:val="single" w:sz="6" w:space="0" w:color="000000"/>
            </w:tcBorders>
            <w:hideMark/>
          </w:tcPr>
          <w:p w:rsidR="00CB31EF" w:rsidRPr="00CB31EF" w:rsidRDefault="00CB31EF" w:rsidP="00CB31EF">
            <w:pPr>
              <w:spacing w:before="150" w:after="150" w:line="240" w:lineRule="auto"/>
              <w:jc w:val="center"/>
              <w:rPr>
                <w:rFonts w:ascii="Times New Roman" w:eastAsia="Times New Roman" w:hAnsi="Times New Roman" w:cs="Times New Roman"/>
                <w:sz w:val="28"/>
                <w:szCs w:val="28"/>
                <w:lang w:eastAsia="uk-UA"/>
              </w:rPr>
            </w:pPr>
            <w:r w:rsidRPr="00CB31EF">
              <w:rPr>
                <w:rFonts w:ascii="Times New Roman" w:eastAsia="Times New Roman" w:hAnsi="Times New Roman" w:cs="Times New Roman"/>
                <w:sz w:val="28"/>
                <w:szCs w:val="28"/>
                <w:lang w:eastAsia="uk-UA"/>
              </w:rPr>
              <w:t>13</w:t>
            </w:r>
          </w:p>
        </w:tc>
        <w:tc>
          <w:tcPr>
            <w:tcW w:w="3147" w:type="dxa"/>
            <w:tcBorders>
              <w:top w:val="single" w:sz="4" w:space="0" w:color="auto"/>
              <w:left w:val="single" w:sz="6" w:space="0" w:color="000000"/>
              <w:bottom w:val="single" w:sz="6" w:space="0" w:color="000000"/>
              <w:right w:val="single" w:sz="6" w:space="0" w:color="000000"/>
            </w:tcBorders>
            <w:hideMark/>
          </w:tcPr>
          <w:p w:rsidR="00CB31EF" w:rsidRPr="00CB31EF" w:rsidRDefault="00CB31EF" w:rsidP="00CB31EF">
            <w:pPr>
              <w:spacing w:before="150" w:after="150" w:line="240" w:lineRule="auto"/>
              <w:rPr>
                <w:rFonts w:ascii="Times New Roman" w:eastAsia="Times New Roman" w:hAnsi="Times New Roman" w:cs="Times New Roman"/>
                <w:sz w:val="28"/>
                <w:szCs w:val="28"/>
                <w:lang w:eastAsia="uk-UA"/>
              </w:rPr>
            </w:pPr>
            <w:r w:rsidRPr="00CB31EF">
              <w:rPr>
                <w:rFonts w:ascii="Times New Roman" w:eastAsia="Times New Roman" w:hAnsi="Times New Roman" w:cs="Times New Roman"/>
                <w:sz w:val="28"/>
                <w:szCs w:val="28"/>
                <w:lang w:eastAsia="ru-RU" w:bidi="uk-UA"/>
              </w:rPr>
              <w:t>Об’єкти зовнішньої реклами</w:t>
            </w:r>
          </w:p>
        </w:tc>
        <w:tc>
          <w:tcPr>
            <w:tcW w:w="2851" w:type="dxa"/>
            <w:tcBorders>
              <w:top w:val="single" w:sz="4" w:space="0" w:color="auto"/>
              <w:left w:val="single" w:sz="6" w:space="0" w:color="000000"/>
              <w:bottom w:val="single" w:sz="6" w:space="0" w:color="000000"/>
              <w:right w:val="single" w:sz="6" w:space="0" w:color="000000"/>
            </w:tcBorders>
            <w:hideMark/>
          </w:tcPr>
          <w:p w:rsidR="00CB31EF" w:rsidRPr="00CB31EF" w:rsidRDefault="00CB31EF" w:rsidP="00CB31EF">
            <w:pPr>
              <w:spacing w:before="150" w:after="150" w:line="240" w:lineRule="auto"/>
              <w:rPr>
                <w:rFonts w:ascii="Times New Roman" w:eastAsia="Times New Roman" w:hAnsi="Times New Roman" w:cs="Times New Roman"/>
                <w:sz w:val="28"/>
                <w:szCs w:val="28"/>
                <w:lang w:eastAsia="uk-UA"/>
              </w:rPr>
            </w:pPr>
            <w:r w:rsidRPr="00CB31EF">
              <w:rPr>
                <w:rFonts w:ascii="Times New Roman" w:eastAsia="Times New Roman" w:hAnsi="Times New Roman" w:cs="Times New Roman"/>
                <w:sz w:val="28"/>
                <w:szCs w:val="28"/>
                <w:lang w:eastAsia="ru-RU" w:bidi="uk-UA"/>
              </w:rPr>
              <w:t>Власники об</w:t>
            </w:r>
            <w:r w:rsidRPr="00CB31EF">
              <w:rPr>
                <w:rFonts w:ascii="Times New Roman" w:eastAsia="Times New Roman" w:hAnsi="Times New Roman" w:cs="Times New Roman"/>
                <w:sz w:val="28"/>
                <w:szCs w:val="28"/>
                <w:lang w:val="en-US" w:eastAsia="ru-RU" w:bidi="uk-UA"/>
              </w:rPr>
              <w:t>’</w:t>
            </w:r>
            <w:r w:rsidRPr="00CB31EF">
              <w:rPr>
                <w:rFonts w:ascii="Times New Roman" w:eastAsia="Times New Roman" w:hAnsi="Times New Roman" w:cs="Times New Roman"/>
                <w:sz w:val="28"/>
                <w:szCs w:val="28"/>
                <w:lang w:eastAsia="ru-RU" w:bidi="uk-UA"/>
              </w:rPr>
              <w:t>єктів зовнішньої реклами</w:t>
            </w:r>
          </w:p>
        </w:tc>
        <w:tc>
          <w:tcPr>
            <w:tcW w:w="3115" w:type="dxa"/>
            <w:tcBorders>
              <w:top w:val="single" w:sz="4" w:space="0" w:color="auto"/>
              <w:left w:val="single" w:sz="6" w:space="0" w:color="000000"/>
              <w:bottom w:val="single" w:sz="6" w:space="0" w:color="000000"/>
              <w:right w:val="single" w:sz="6" w:space="0" w:color="000000"/>
            </w:tcBorders>
            <w:hideMark/>
          </w:tcPr>
          <w:p w:rsidR="00CB31EF" w:rsidRPr="00CB31EF" w:rsidRDefault="00CB31EF" w:rsidP="00CB31EF">
            <w:pPr>
              <w:spacing w:after="0" w:line="240" w:lineRule="auto"/>
              <w:rPr>
                <w:rFonts w:ascii="Times New Roman" w:eastAsia="Times New Roman" w:hAnsi="Times New Roman" w:cs="Times New Roman"/>
                <w:sz w:val="28"/>
                <w:szCs w:val="28"/>
                <w:lang w:eastAsia="ru-RU" w:bidi="uk-UA"/>
              </w:rPr>
            </w:pPr>
            <w:smartTag w:uri="urn:schemas-microsoft-com:office:smarttags" w:element="metricconverter">
              <w:smartTagPr>
                <w:attr w:name="ProductID" w:val="2 м"/>
              </w:smartTagPr>
              <w:r w:rsidRPr="00CB31EF">
                <w:rPr>
                  <w:rFonts w:ascii="Times New Roman" w:eastAsia="Times New Roman" w:hAnsi="Times New Roman" w:cs="Times New Roman"/>
                  <w:sz w:val="28"/>
                  <w:szCs w:val="28"/>
                  <w:lang w:eastAsia="ru-RU" w:bidi="uk-UA"/>
                </w:rPr>
                <w:t>2 м</w:t>
              </w:r>
            </w:smartTag>
            <w:r w:rsidRPr="00CB31EF">
              <w:rPr>
                <w:rFonts w:ascii="Times New Roman" w:eastAsia="Times New Roman" w:hAnsi="Times New Roman" w:cs="Times New Roman"/>
                <w:sz w:val="28"/>
                <w:szCs w:val="28"/>
                <w:lang w:eastAsia="ru-RU" w:bidi="uk-UA"/>
              </w:rPr>
              <w:t xml:space="preserve"> від </w:t>
            </w:r>
          </w:p>
          <w:p w:rsidR="00CB31EF" w:rsidRPr="00CB31EF" w:rsidRDefault="00CB31EF" w:rsidP="00CB31EF">
            <w:pPr>
              <w:spacing w:after="0" w:line="240" w:lineRule="auto"/>
              <w:rPr>
                <w:rFonts w:ascii="Times New Roman" w:eastAsia="Times New Roman" w:hAnsi="Times New Roman" w:cs="Times New Roman"/>
                <w:sz w:val="28"/>
                <w:szCs w:val="28"/>
                <w:lang w:eastAsia="uk-UA"/>
              </w:rPr>
            </w:pPr>
            <w:r w:rsidRPr="00CB31EF">
              <w:rPr>
                <w:rFonts w:ascii="Times New Roman" w:eastAsia="Times New Roman" w:hAnsi="Times New Roman" w:cs="Times New Roman"/>
                <w:sz w:val="28"/>
                <w:szCs w:val="28"/>
                <w:lang w:eastAsia="ru-RU" w:bidi="uk-UA"/>
              </w:rPr>
              <w:t>периметру споруди</w:t>
            </w:r>
          </w:p>
        </w:tc>
      </w:tr>
    </w:tbl>
    <w:p w:rsidR="00CB31EF" w:rsidRPr="00CB31EF" w:rsidRDefault="00CB31EF" w:rsidP="00CB31EF">
      <w:pPr>
        <w:spacing w:after="160" w:line="259" w:lineRule="auto"/>
        <w:ind w:left="720"/>
        <w:contextualSpacing/>
        <w:jc w:val="both"/>
        <w:rPr>
          <w:rFonts w:ascii="Times New Roman" w:eastAsia="Times New Roman" w:hAnsi="Times New Roman" w:cs="Times New Roman"/>
          <w:sz w:val="28"/>
          <w:szCs w:val="28"/>
          <w:lang w:eastAsia="ru-RU"/>
        </w:rPr>
      </w:pPr>
    </w:p>
    <w:p w:rsidR="00CB31EF" w:rsidRPr="00C76D16" w:rsidRDefault="00CB31EF" w:rsidP="00CB31EF">
      <w:pPr>
        <w:spacing w:after="160"/>
        <w:jc w:val="both"/>
        <w:rPr>
          <w:rFonts w:ascii="Times New Roman" w:eastAsia="Times New Roman" w:hAnsi="Times New Roman" w:cs="Times New Roman"/>
          <w:sz w:val="28"/>
          <w:szCs w:val="28"/>
          <w:lang w:eastAsia="ru-RU"/>
        </w:rPr>
      </w:pPr>
      <w:bookmarkStart w:id="46" w:name="n177"/>
      <w:bookmarkEnd w:id="46"/>
      <w:r w:rsidRPr="00CB31EF">
        <w:rPr>
          <w:rFonts w:ascii="Times New Roman" w:eastAsia="Times New Roman" w:hAnsi="Times New Roman" w:cs="Times New Roman"/>
          <w:sz w:val="28"/>
          <w:szCs w:val="28"/>
          <w:lang w:eastAsia="ru-RU"/>
        </w:rPr>
        <w:tab/>
        <w:t>7.2. Межі та режим використання закріпленої за підприємствами, установами, організаціями території визначають відповідні органи державної влади та органи місцевого самоврядування залежно від підпорядкування об’єкта благоустрою або</w:t>
      </w:r>
      <w:r w:rsidRPr="00CB31EF">
        <w:rPr>
          <w:rFonts w:ascii="Times New Roman" w:eastAsia="Times New Roman" w:hAnsi="Times New Roman" w:cs="Times New Roman"/>
          <w:sz w:val="24"/>
          <w:szCs w:val="24"/>
          <w:lang w:eastAsia="ru-RU"/>
        </w:rPr>
        <w:t xml:space="preserve"> </w:t>
      </w:r>
      <w:r w:rsidRPr="00CB31EF">
        <w:rPr>
          <w:rFonts w:ascii="Times New Roman" w:eastAsia="Times New Roman" w:hAnsi="Times New Roman" w:cs="Times New Roman"/>
          <w:sz w:val="28"/>
          <w:szCs w:val="28"/>
          <w:lang w:eastAsia="ru-RU"/>
        </w:rPr>
        <w:t>власник, якщо територія перебуває у приватній власності.</w:t>
      </w:r>
    </w:p>
    <w:p w:rsidR="00CB31EF" w:rsidRPr="00CB31EF" w:rsidRDefault="00CB31EF" w:rsidP="00CB31EF">
      <w:pPr>
        <w:spacing w:after="160"/>
        <w:jc w:val="center"/>
        <w:rPr>
          <w:rFonts w:ascii="Times New Roman" w:eastAsia="Times New Roman" w:hAnsi="Times New Roman" w:cs="Times New Roman"/>
          <w:sz w:val="28"/>
          <w:szCs w:val="28"/>
          <w:lang w:eastAsia="ru-RU"/>
        </w:rPr>
      </w:pPr>
      <w:r w:rsidRPr="00CB31EF">
        <w:rPr>
          <w:rFonts w:ascii="Times New Roman" w:eastAsia="Times New Roman" w:hAnsi="Times New Roman" w:cs="Times New Roman"/>
          <w:b/>
          <w:bCs/>
          <w:sz w:val="28"/>
          <w:szCs w:val="28"/>
          <w:lang w:val="en-US" w:eastAsia="ru-RU"/>
        </w:rPr>
        <w:t>VIII</w:t>
      </w:r>
      <w:r w:rsidRPr="00CB31EF">
        <w:rPr>
          <w:rFonts w:ascii="Times New Roman" w:eastAsia="Times New Roman" w:hAnsi="Times New Roman" w:cs="Times New Roman"/>
          <w:b/>
          <w:bCs/>
          <w:sz w:val="28"/>
          <w:szCs w:val="28"/>
          <w:lang w:eastAsia="ru-RU"/>
        </w:rPr>
        <w:t>. Порядок розміщення малих архітектурних форм, тимчасових споруд для провадження підприємницької діяльності</w:t>
      </w:r>
    </w:p>
    <w:p w:rsidR="00CB31EF" w:rsidRPr="00CB31EF" w:rsidRDefault="00CB31EF" w:rsidP="00CB31EF">
      <w:pPr>
        <w:spacing w:after="160"/>
        <w:jc w:val="both"/>
        <w:rPr>
          <w:rFonts w:ascii="Times New Roman" w:eastAsia="Times New Roman" w:hAnsi="Times New Roman" w:cs="Times New Roman"/>
          <w:sz w:val="28"/>
          <w:szCs w:val="28"/>
          <w:shd w:val="clear" w:color="auto" w:fill="FFFFFF"/>
          <w:lang w:eastAsia="ru-RU"/>
        </w:rPr>
      </w:pPr>
      <w:r w:rsidRPr="00CB31EF">
        <w:rPr>
          <w:rFonts w:ascii="Times New Roman" w:eastAsia="Times New Roman" w:hAnsi="Times New Roman" w:cs="Times New Roman"/>
          <w:sz w:val="28"/>
          <w:szCs w:val="28"/>
          <w:lang w:eastAsia="ru-RU"/>
        </w:rPr>
        <w:t xml:space="preserve">8.1. Мала архітектурна форма -  </w:t>
      </w:r>
      <w:r w:rsidRPr="00CB31EF">
        <w:rPr>
          <w:rFonts w:ascii="Times New Roman" w:eastAsia="Times New Roman" w:hAnsi="Times New Roman" w:cs="Times New Roman"/>
          <w:sz w:val="28"/>
          <w:szCs w:val="28"/>
          <w:shd w:val="clear" w:color="auto" w:fill="FFFFFF"/>
          <w:lang w:eastAsia="ru-RU"/>
        </w:rPr>
        <w:t>це елемент декоративного чи іншого оснащення об’єкта благоустрою відповідно до ч.2 ст.21 Закону України «Про благоустрій населених пунктів».</w:t>
      </w:r>
    </w:p>
    <w:p w:rsidR="00CB31EF" w:rsidRPr="00CB31EF" w:rsidRDefault="00CB31EF" w:rsidP="00CB31EF">
      <w:pPr>
        <w:shd w:val="clear" w:color="auto" w:fill="FFFFFF"/>
        <w:spacing w:after="0"/>
        <w:ind w:firstLine="448"/>
        <w:jc w:val="both"/>
        <w:rPr>
          <w:rFonts w:ascii="Times New Roman" w:eastAsia="Times New Roman" w:hAnsi="Times New Roman" w:cs="Times New Roman"/>
          <w:sz w:val="28"/>
          <w:szCs w:val="28"/>
          <w:lang w:eastAsia="uk-UA"/>
        </w:rPr>
      </w:pPr>
      <w:r w:rsidRPr="00CB31EF">
        <w:rPr>
          <w:rFonts w:ascii="Times New Roman" w:eastAsia="Times New Roman" w:hAnsi="Times New Roman" w:cs="Times New Roman"/>
          <w:sz w:val="28"/>
          <w:szCs w:val="28"/>
          <w:lang w:eastAsia="uk-UA"/>
        </w:rPr>
        <w:t>До малих архітектурних форм належать:</w:t>
      </w:r>
    </w:p>
    <w:p w:rsidR="00CB31EF" w:rsidRPr="00CB31EF" w:rsidRDefault="00CB31EF" w:rsidP="00CB31EF">
      <w:pPr>
        <w:shd w:val="clear" w:color="auto" w:fill="FFFFFF"/>
        <w:spacing w:after="0"/>
        <w:ind w:firstLine="448"/>
        <w:jc w:val="both"/>
        <w:rPr>
          <w:rFonts w:ascii="Times New Roman" w:eastAsia="Times New Roman" w:hAnsi="Times New Roman" w:cs="Times New Roman"/>
          <w:sz w:val="28"/>
          <w:szCs w:val="28"/>
          <w:lang w:eastAsia="uk-UA"/>
        </w:rPr>
      </w:pPr>
      <w:bookmarkStart w:id="47" w:name="n222"/>
      <w:bookmarkEnd w:id="47"/>
      <w:r w:rsidRPr="00CB31EF">
        <w:rPr>
          <w:rFonts w:ascii="Times New Roman" w:eastAsia="Times New Roman" w:hAnsi="Times New Roman" w:cs="Times New Roman"/>
          <w:sz w:val="28"/>
          <w:szCs w:val="28"/>
          <w:lang w:eastAsia="uk-UA"/>
        </w:rPr>
        <w:t>альтанки, павільйони, навіси;</w:t>
      </w:r>
    </w:p>
    <w:p w:rsidR="00CB31EF" w:rsidRPr="00CB31EF" w:rsidRDefault="00CB31EF" w:rsidP="00CB31EF">
      <w:pPr>
        <w:shd w:val="clear" w:color="auto" w:fill="FFFFFF"/>
        <w:spacing w:after="0"/>
        <w:ind w:firstLine="448"/>
        <w:jc w:val="both"/>
        <w:rPr>
          <w:rFonts w:ascii="Times New Roman" w:eastAsia="Times New Roman" w:hAnsi="Times New Roman" w:cs="Times New Roman"/>
          <w:sz w:val="28"/>
          <w:szCs w:val="28"/>
          <w:lang w:eastAsia="uk-UA"/>
        </w:rPr>
      </w:pPr>
      <w:bookmarkStart w:id="48" w:name="n223"/>
      <w:bookmarkEnd w:id="48"/>
      <w:r w:rsidRPr="00CB31EF">
        <w:rPr>
          <w:rFonts w:ascii="Times New Roman" w:eastAsia="Times New Roman" w:hAnsi="Times New Roman" w:cs="Times New Roman"/>
          <w:sz w:val="28"/>
          <w:szCs w:val="28"/>
          <w:lang w:eastAsia="uk-UA"/>
        </w:rPr>
        <w:t>паркові арки (аркади) і колони (колонади);</w:t>
      </w:r>
    </w:p>
    <w:p w:rsidR="00CB31EF" w:rsidRPr="00CB31EF" w:rsidRDefault="00CB31EF" w:rsidP="00CB31EF">
      <w:pPr>
        <w:shd w:val="clear" w:color="auto" w:fill="FFFFFF"/>
        <w:spacing w:after="0"/>
        <w:ind w:firstLine="448"/>
        <w:jc w:val="both"/>
        <w:rPr>
          <w:rFonts w:ascii="Times New Roman" w:eastAsia="Times New Roman" w:hAnsi="Times New Roman" w:cs="Times New Roman"/>
          <w:sz w:val="28"/>
          <w:szCs w:val="28"/>
          <w:lang w:eastAsia="uk-UA"/>
        </w:rPr>
      </w:pPr>
      <w:bookmarkStart w:id="49" w:name="n224"/>
      <w:bookmarkEnd w:id="49"/>
      <w:r w:rsidRPr="00CB31EF">
        <w:rPr>
          <w:rFonts w:ascii="Times New Roman" w:eastAsia="Times New Roman" w:hAnsi="Times New Roman" w:cs="Times New Roman"/>
          <w:sz w:val="28"/>
          <w:szCs w:val="28"/>
          <w:lang w:eastAsia="uk-UA"/>
        </w:rPr>
        <w:t>вуличні вази, вазони і амфори;</w:t>
      </w:r>
    </w:p>
    <w:p w:rsidR="00CB31EF" w:rsidRPr="00CB31EF" w:rsidRDefault="00CB31EF" w:rsidP="00CB31EF">
      <w:pPr>
        <w:shd w:val="clear" w:color="auto" w:fill="FFFFFF"/>
        <w:spacing w:after="0"/>
        <w:ind w:firstLine="448"/>
        <w:jc w:val="both"/>
        <w:rPr>
          <w:rFonts w:ascii="Times New Roman" w:eastAsia="Times New Roman" w:hAnsi="Times New Roman" w:cs="Times New Roman"/>
          <w:sz w:val="28"/>
          <w:szCs w:val="28"/>
          <w:lang w:eastAsia="uk-UA"/>
        </w:rPr>
      </w:pPr>
      <w:bookmarkStart w:id="50" w:name="n225"/>
      <w:bookmarkEnd w:id="50"/>
      <w:r w:rsidRPr="00CB31EF">
        <w:rPr>
          <w:rFonts w:ascii="Times New Roman" w:eastAsia="Times New Roman" w:hAnsi="Times New Roman" w:cs="Times New Roman"/>
          <w:sz w:val="28"/>
          <w:szCs w:val="28"/>
          <w:lang w:eastAsia="uk-UA"/>
        </w:rPr>
        <w:t>декоративна та ігрова скульптура;</w:t>
      </w:r>
    </w:p>
    <w:p w:rsidR="00CB31EF" w:rsidRPr="00CB31EF" w:rsidRDefault="00CB31EF" w:rsidP="00CB31EF">
      <w:pPr>
        <w:shd w:val="clear" w:color="auto" w:fill="FFFFFF"/>
        <w:spacing w:after="0"/>
        <w:ind w:firstLine="448"/>
        <w:jc w:val="both"/>
        <w:rPr>
          <w:rFonts w:ascii="Times New Roman" w:eastAsia="Times New Roman" w:hAnsi="Times New Roman" w:cs="Times New Roman"/>
          <w:sz w:val="28"/>
          <w:szCs w:val="28"/>
          <w:lang w:eastAsia="uk-UA"/>
        </w:rPr>
      </w:pPr>
      <w:bookmarkStart w:id="51" w:name="n226"/>
      <w:bookmarkEnd w:id="51"/>
      <w:r w:rsidRPr="00CB31EF">
        <w:rPr>
          <w:rFonts w:ascii="Times New Roman" w:eastAsia="Times New Roman" w:hAnsi="Times New Roman" w:cs="Times New Roman"/>
          <w:sz w:val="28"/>
          <w:szCs w:val="28"/>
          <w:lang w:eastAsia="uk-UA"/>
        </w:rPr>
        <w:t>вуличні меблі (лавки, лави, столи);</w:t>
      </w:r>
    </w:p>
    <w:p w:rsidR="00CB31EF" w:rsidRPr="00CB31EF" w:rsidRDefault="00CB31EF" w:rsidP="00CB31EF">
      <w:pPr>
        <w:shd w:val="clear" w:color="auto" w:fill="FFFFFF"/>
        <w:spacing w:after="0"/>
        <w:ind w:firstLine="448"/>
        <w:jc w:val="both"/>
        <w:rPr>
          <w:rFonts w:ascii="Times New Roman" w:eastAsia="Times New Roman" w:hAnsi="Times New Roman" w:cs="Times New Roman"/>
          <w:sz w:val="28"/>
          <w:szCs w:val="28"/>
          <w:lang w:eastAsia="uk-UA"/>
        </w:rPr>
      </w:pPr>
      <w:bookmarkStart w:id="52" w:name="n227"/>
      <w:bookmarkEnd w:id="52"/>
      <w:r w:rsidRPr="00CB31EF">
        <w:rPr>
          <w:rFonts w:ascii="Times New Roman" w:eastAsia="Times New Roman" w:hAnsi="Times New Roman" w:cs="Times New Roman"/>
          <w:sz w:val="28"/>
          <w:szCs w:val="28"/>
          <w:lang w:eastAsia="uk-UA"/>
        </w:rPr>
        <w:t>сходи, балюстради;</w:t>
      </w:r>
    </w:p>
    <w:p w:rsidR="00CB31EF" w:rsidRPr="00CB31EF" w:rsidRDefault="00CB31EF" w:rsidP="00CB31EF">
      <w:pPr>
        <w:shd w:val="clear" w:color="auto" w:fill="FFFFFF"/>
        <w:spacing w:after="0"/>
        <w:ind w:firstLine="448"/>
        <w:jc w:val="both"/>
        <w:rPr>
          <w:rFonts w:ascii="Times New Roman" w:eastAsia="Times New Roman" w:hAnsi="Times New Roman" w:cs="Times New Roman"/>
          <w:sz w:val="28"/>
          <w:szCs w:val="28"/>
          <w:lang w:eastAsia="uk-UA"/>
        </w:rPr>
      </w:pPr>
      <w:bookmarkStart w:id="53" w:name="n228"/>
      <w:bookmarkEnd w:id="53"/>
      <w:r w:rsidRPr="00CB31EF">
        <w:rPr>
          <w:rFonts w:ascii="Times New Roman" w:eastAsia="Times New Roman" w:hAnsi="Times New Roman" w:cs="Times New Roman"/>
          <w:sz w:val="28"/>
          <w:szCs w:val="28"/>
          <w:lang w:eastAsia="uk-UA"/>
        </w:rPr>
        <w:t>паркові містки;</w:t>
      </w:r>
    </w:p>
    <w:p w:rsidR="00CB31EF" w:rsidRPr="00CB31EF" w:rsidRDefault="00CB31EF" w:rsidP="00CB31EF">
      <w:pPr>
        <w:shd w:val="clear" w:color="auto" w:fill="FFFFFF"/>
        <w:spacing w:after="0"/>
        <w:ind w:firstLine="448"/>
        <w:jc w:val="both"/>
        <w:rPr>
          <w:rFonts w:ascii="Times New Roman" w:eastAsia="Times New Roman" w:hAnsi="Times New Roman" w:cs="Times New Roman"/>
          <w:sz w:val="28"/>
          <w:szCs w:val="28"/>
          <w:lang w:eastAsia="uk-UA"/>
        </w:rPr>
      </w:pPr>
      <w:bookmarkStart w:id="54" w:name="n229"/>
      <w:bookmarkEnd w:id="54"/>
      <w:r w:rsidRPr="00CB31EF">
        <w:rPr>
          <w:rFonts w:ascii="Times New Roman" w:eastAsia="Times New Roman" w:hAnsi="Times New Roman" w:cs="Times New Roman"/>
          <w:sz w:val="28"/>
          <w:szCs w:val="28"/>
          <w:lang w:eastAsia="uk-UA"/>
        </w:rPr>
        <w:t>огорожі, ворота, ґрати;</w:t>
      </w:r>
    </w:p>
    <w:p w:rsidR="00CB31EF" w:rsidRPr="00CB31EF" w:rsidRDefault="00CB31EF" w:rsidP="00CB31EF">
      <w:pPr>
        <w:shd w:val="clear" w:color="auto" w:fill="FFFFFF"/>
        <w:spacing w:after="0"/>
        <w:ind w:firstLine="448"/>
        <w:jc w:val="both"/>
        <w:rPr>
          <w:rFonts w:ascii="Times New Roman" w:eastAsia="Times New Roman" w:hAnsi="Times New Roman" w:cs="Times New Roman"/>
          <w:sz w:val="28"/>
          <w:szCs w:val="28"/>
          <w:lang w:eastAsia="uk-UA"/>
        </w:rPr>
      </w:pPr>
      <w:r w:rsidRPr="00CB31EF">
        <w:rPr>
          <w:rFonts w:ascii="Times New Roman" w:eastAsia="Times New Roman" w:hAnsi="Times New Roman" w:cs="Times New Roman"/>
          <w:sz w:val="28"/>
          <w:szCs w:val="28"/>
          <w:lang w:eastAsia="uk-UA"/>
        </w:rPr>
        <w:t>інформаційні стенди, дошки, вивіски;</w:t>
      </w:r>
    </w:p>
    <w:p w:rsidR="00CB31EF" w:rsidRPr="00CB31EF" w:rsidRDefault="00CB31EF" w:rsidP="00CB31EF">
      <w:pPr>
        <w:shd w:val="clear" w:color="auto" w:fill="FFFFFF"/>
        <w:spacing w:after="0"/>
        <w:ind w:firstLine="448"/>
        <w:jc w:val="both"/>
        <w:rPr>
          <w:rFonts w:ascii="Times New Roman" w:eastAsia="Times New Roman" w:hAnsi="Times New Roman" w:cs="Times New Roman"/>
          <w:sz w:val="28"/>
          <w:szCs w:val="28"/>
          <w:lang w:eastAsia="uk-UA"/>
        </w:rPr>
      </w:pPr>
      <w:bookmarkStart w:id="55" w:name="n230"/>
      <w:bookmarkStart w:id="56" w:name="n231"/>
      <w:bookmarkEnd w:id="55"/>
      <w:bookmarkEnd w:id="56"/>
      <w:r w:rsidRPr="00CB31EF">
        <w:rPr>
          <w:rFonts w:ascii="Times New Roman" w:eastAsia="Times New Roman" w:hAnsi="Times New Roman" w:cs="Times New Roman"/>
          <w:sz w:val="28"/>
          <w:szCs w:val="28"/>
          <w:lang w:eastAsia="uk-UA"/>
        </w:rPr>
        <w:t>інші елементи благоустрою, визначені законодавством.</w:t>
      </w:r>
    </w:p>
    <w:p w:rsidR="00CB31EF" w:rsidRPr="00CB31EF" w:rsidRDefault="00CB31EF" w:rsidP="00CB31EF">
      <w:pPr>
        <w:spacing w:after="0"/>
        <w:jc w:val="both"/>
        <w:rPr>
          <w:rFonts w:ascii="Times New Roman" w:eastAsia="Times New Roman" w:hAnsi="Times New Roman" w:cs="Times New Roman"/>
          <w:sz w:val="28"/>
          <w:szCs w:val="28"/>
          <w:lang w:eastAsia="ru-RU"/>
        </w:rPr>
      </w:pPr>
      <w:bookmarkStart w:id="57" w:name="n179"/>
      <w:bookmarkEnd w:id="57"/>
      <w:r w:rsidRPr="00CB31EF">
        <w:rPr>
          <w:rFonts w:ascii="Times New Roman" w:eastAsia="Times New Roman" w:hAnsi="Times New Roman" w:cs="Times New Roman"/>
          <w:sz w:val="28"/>
          <w:szCs w:val="28"/>
          <w:lang w:eastAsia="ru-RU"/>
        </w:rPr>
        <w:tab/>
        <w:t>8.2.Проєктування малих архітектурних форм здійснюється з дотриманням </w:t>
      </w:r>
      <w:hyperlink r:id="rId37" w:tgtFrame="_blank" w:history="1">
        <w:r w:rsidRPr="00CB31EF">
          <w:rPr>
            <w:rFonts w:ascii="Times New Roman" w:eastAsia="Times New Roman" w:hAnsi="Times New Roman" w:cs="Times New Roman"/>
            <w:sz w:val="28"/>
            <w:lang w:eastAsia="ru-RU"/>
          </w:rPr>
          <w:t>Єдиних правил ремонту і утримання автомобільних доріг, вулиць, залізничних переїздів, правил користування ними та охорони</w:t>
        </w:r>
      </w:hyperlink>
      <w:r w:rsidRPr="00CB31EF">
        <w:rPr>
          <w:rFonts w:ascii="Times New Roman" w:eastAsia="Times New Roman" w:hAnsi="Times New Roman" w:cs="Times New Roman"/>
          <w:sz w:val="28"/>
          <w:szCs w:val="28"/>
          <w:lang w:eastAsia="ru-RU"/>
        </w:rPr>
        <w:t xml:space="preserve">, затверджених постановою Кабінету Міністрів України від 30 березня 1994 року № 198, та </w:t>
      </w:r>
      <w:r w:rsidRPr="00CB31EF">
        <w:rPr>
          <w:rFonts w:ascii="Times New Roman" w:eastAsia="Times New Roman" w:hAnsi="Times New Roman" w:cs="Times New Roman"/>
          <w:sz w:val="28"/>
          <w:szCs w:val="28"/>
          <w:lang w:eastAsia="ru-RU"/>
        </w:rPr>
        <w:lastRenderedPageBreak/>
        <w:t>ДБН Б.2.2-5:2011 «Планування та забудова міст, селищ і функціональних територій. Благоустрій територій».</w:t>
      </w:r>
    </w:p>
    <w:p w:rsidR="00CB31EF" w:rsidRPr="00CB31EF" w:rsidRDefault="00CB31EF" w:rsidP="00CB31EF">
      <w:pPr>
        <w:spacing w:after="0"/>
        <w:jc w:val="both"/>
        <w:rPr>
          <w:rFonts w:ascii="Times New Roman" w:eastAsia="Times New Roman" w:hAnsi="Times New Roman" w:cs="Times New Roman"/>
          <w:sz w:val="28"/>
          <w:szCs w:val="28"/>
          <w:lang w:eastAsia="ru-RU"/>
        </w:rPr>
      </w:pPr>
      <w:bookmarkStart w:id="58" w:name="n180"/>
      <w:bookmarkEnd w:id="58"/>
      <w:r w:rsidRPr="00CB31EF">
        <w:rPr>
          <w:rFonts w:ascii="Times New Roman" w:eastAsia="Times New Roman" w:hAnsi="Times New Roman" w:cs="Times New Roman"/>
          <w:sz w:val="28"/>
          <w:szCs w:val="28"/>
          <w:lang w:eastAsia="ru-RU"/>
        </w:rPr>
        <w:tab/>
        <w:t>8.3. Кількість розміщуваних малих архітектурних форм визначається залежно від функціонального призначення території і кількості відвідувачів на цій території, виходячи з таких принципів: екологічність, безпека (відсутність гострих кутів), зручність у користуванні, легкість очищення, привабливий зовнішній вигляд.</w:t>
      </w:r>
    </w:p>
    <w:p w:rsidR="00CB31EF" w:rsidRPr="00CB31EF" w:rsidRDefault="00CB31EF" w:rsidP="00CB31EF">
      <w:pPr>
        <w:spacing w:after="0"/>
        <w:jc w:val="both"/>
        <w:rPr>
          <w:rFonts w:ascii="Times New Roman" w:eastAsia="Times New Roman" w:hAnsi="Times New Roman" w:cs="Times New Roman"/>
          <w:sz w:val="28"/>
          <w:szCs w:val="28"/>
          <w:lang w:eastAsia="ru-RU"/>
        </w:rPr>
      </w:pPr>
      <w:bookmarkStart w:id="59" w:name="n181"/>
      <w:bookmarkEnd w:id="59"/>
      <w:r w:rsidRPr="00CB31EF">
        <w:rPr>
          <w:rFonts w:ascii="Times New Roman" w:eastAsia="Times New Roman" w:hAnsi="Times New Roman" w:cs="Times New Roman"/>
          <w:sz w:val="28"/>
          <w:szCs w:val="28"/>
          <w:lang w:eastAsia="ru-RU"/>
        </w:rPr>
        <w:tab/>
        <w:t>Розміщення малих архітектурних форм не повинно ускладнювати або унеможливлювати доступ до пожежних гідрантів, підступи до зовнішніх стаціонарних пожежних драбин, обладнання та засобів пожежогасіння.</w:t>
      </w:r>
    </w:p>
    <w:p w:rsidR="00CB31EF" w:rsidRPr="00CB31EF" w:rsidRDefault="00CB31EF" w:rsidP="00CB31EF">
      <w:pPr>
        <w:spacing w:after="0"/>
        <w:jc w:val="both"/>
        <w:rPr>
          <w:rFonts w:ascii="Times New Roman" w:eastAsia="Times New Roman" w:hAnsi="Times New Roman" w:cs="Times New Roman"/>
          <w:sz w:val="28"/>
          <w:szCs w:val="28"/>
          <w:lang w:eastAsia="ru-RU"/>
        </w:rPr>
      </w:pPr>
      <w:bookmarkStart w:id="60" w:name="n182"/>
      <w:bookmarkEnd w:id="60"/>
      <w:r w:rsidRPr="00CB31EF">
        <w:rPr>
          <w:rFonts w:ascii="Times New Roman" w:eastAsia="Times New Roman" w:hAnsi="Times New Roman" w:cs="Times New Roman"/>
          <w:sz w:val="28"/>
          <w:szCs w:val="28"/>
          <w:lang w:eastAsia="ru-RU"/>
        </w:rPr>
        <w:tab/>
        <w:t>8.4. З метою забезпечення максимально доступного користування територіями загального користування особами з вадами зору малі архітектурні форми треба підбирати яскравих (контрастних) тонів або фарбувати яскравими (контрастними) кольорами, за погодженням із відділом архітектури та містобудування виконавчого комітету.</w:t>
      </w:r>
    </w:p>
    <w:p w:rsidR="00CB31EF" w:rsidRPr="00CB31EF" w:rsidRDefault="00CB31EF" w:rsidP="00CB31EF">
      <w:pPr>
        <w:spacing w:after="0"/>
        <w:jc w:val="both"/>
        <w:rPr>
          <w:rFonts w:ascii="Times New Roman" w:eastAsia="Times New Roman" w:hAnsi="Times New Roman" w:cs="Times New Roman"/>
          <w:sz w:val="28"/>
          <w:szCs w:val="28"/>
          <w:lang w:eastAsia="ru-RU"/>
        </w:rPr>
      </w:pPr>
      <w:bookmarkStart w:id="61" w:name="n183"/>
      <w:bookmarkEnd w:id="61"/>
      <w:r w:rsidRPr="00CB31EF">
        <w:rPr>
          <w:rFonts w:ascii="Times New Roman" w:eastAsia="Times New Roman" w:hAnsi="Times New Roman" w:cs="Times New Roman"/>
          <w:sz w:val="28"/>
          <w:szCs w:val="28"/>
          <w:lang w:eastAsia="ru-RU"/>
        </w:rPr>
        <w:tab/>
        <w:t>Для оформлення мобільного і вертикального озеленення застосовують такі види конструкцій: трельяжі, шпалери, перголи, альтанки, квіткарки, вазони, навіси, амфори.</w:t>
      </w:r>
    </w:p>
    <w:p w:rsidR="00CB31EF" w:rsidRPr="00CB31EF" w:rsidRDefault="00CB31EF" w:rsidP="00CB31EF">
      <w:pPr>
        <w:spacing w:after="0"/>
        <w:jc w:val="both"/>
        <w:rPr>
          <w:rFonts w:ascii="Times New Roman" w:eastAsia="Times New Roman" w:hAnsi="Times New Roman" w:cs="Times New Roman"/>
          <w:sz w:val="28"/>
          <w:szCs w:val="28"/>
          <w:lang w:eastAsia="ru-RU"/>
        </w:rPr>
      </w:pPr>
      <w:bookmarkStart w:id="62" w:name="n184"/>
      <w:bookmarkEnd w:id="62"/>
      <w:r w:rsidRPr="00CB31EF">
        <w:rPr>
          <w:rFonts w:ascii="Times New Roman" w:eastAsia="Times New Roman" w:hAnsi="Times New Roman" w:cs="Times New Roman"/>
          <w:sz w:val="28"/>
          <w:szCs w:val="28"/>
          <w:lang w:eastAsia="ru-RU"/>
        </w:rPr>
        <w:tab/>
        <w:t>8.5. Садові, паркові лави необхідно розставляти згідно з планами парків, скверів, зелених зон, утримувати їх у справному стані, фарбувати не рідше двох разів на рік. Садові, паркові лави встановлюються та утримуються підприємствами, що утримують відповідні об’єкти благоустрою. Утримання садових, паркових лав включає їх миття, очищення від пилу і снігу, поточний ремонт.</w:t>
      </w:r>
    </w:p>
    <w:p w:rsidR="00CB31EF" w:rsidRPr="00CB31EF" w:rsidRDefault="00CB31EF" w:rsidP="00CB31EF">
      <w:pPr>
        <w:spacing w:after="0"/>
        <w:jc w:val="both"/>
        <w:rPr>
          <w:rFonts w:ascii="Times New Roman" w:eastAsia="Times New Roman" w:hAnsi="Times New Roman" w:cs="Times New Roman"/>
          <w:sz w:val="28"/>
          <w:szCs w:val="28"/>
          <w:lang w:eastAsia="ru-RU"/>
        </w:rPr>
      </w:pPr>
      <w:bookmarkStart w:id="63" w:name="n185"/>
      <w:bookmarkEnd w:id="63"/>
      <w:r w:rsidRPr="00CB31EF">
        <w:rPr>
          <w:rFonts w:ascii="Times New Roman" w:eastAsia="Times New Roman" w:hAnsi="Times New Roman" w:cs="Times New Roman"/>
          <w:sz w:val="28"/>
          <w:szCs w:val="28"/>
          <w:lang w:eastAsia="ru-RU"/>
        </w:rPr>
        <w:tab/>
        <w:t>8.6. Розміщення тимчасових споруд (далі - ТС) торговельного, побутового, соціально-культурного чи іншого призначення для здійснення підприємницької діяльності здійснюється відповідно до   </w:t>
      </w:r>
      <w:hyperlink r:id="rId38" w:tgtFrame="_blank" w:history="1">
        <w:r w:rsidRPr="00CB31EF">
          <w:rPr>
            <w:rFonts w:ascii="Times New Roman" w:eastAsia="Times New Roman" w:hAnsi="Times New Roman" w:cs="Times New Roman"/>
            <w:sz w:val="28"/>
            <w:lang w:eastAsia="ru-RU"/>
          </w:rPr>
          <w:t>Порядку розміщення тимчасових споруд для провадження підприємницької діяльності</w:t>
        </w:r>
      </w:hyperlink>
      <w:r w:rsidRPr="00CB31EF">
        <w:rPr>
          <w:rFonts w:ascii="Times New Roman" w:eastAsia="Times New Roman" w:hAnsi="Times New Roman" w:cs="Times New Roman"/>
          <w:sz w:val="28"/>
          <w:szCs w:val="28"/>
          <w:lang w:eastAsia="ru-RU"/>
        </w:rPr>
        <w:t>, затвердженого наказом Міністерства регіонального розвитку, будівництва та житлово-комунального господарства України від 21 жовтня 2011 року № 244, зареєстрованого у Міністерстві юстиції України 22 листопада 2011 року за № 1330/20068, та </w:t>
      </w:r>
      <w:hyperlink r:id="rId39" w:anchor="n14" w:tgtFrame="_blank" w:history="1">
        <w:r w:rsidRPr="00CB31EF">
          <w:rPr>
            <w:rFonts w:ascii="Times New Roman" w:eastAsia="Times New Roman" w:hAnsi="Times New Roman" w:cs="Times New Roman"/>
            <w:sz w:val="28"/>
            <w:lang w:eastAsia="ru-RU"/>
          </w:rPr>
          <w:t>Правил пожежної безпеки в Україні</w:t>
        </w:r>
      </w:hyperlink>
      <w:r w:rsidRPr="00CB31EF">
        <w:rPr>
          <w:rFonts w:ascii="Times New Roman" w:eastAsia="Times New Roman" w:hAnsi="Times New Roman" w:cs="Times New Roman"/>
          <w:sz w:val="28"/>
          <w:szCs w:val="28"/>
          <w:lang w:eastAsia="ru-RU"/>
        </w:rPr>
        <w:t>, затверджених наказом Міністерства внутрішніх справ України від 30 грудня 2014 року № 1417, зареєстрованих у Міністерстві юстиції України 05 березня 2015 року за № 252/26697.</w:t>
      </w:r>
    </w:p>
    <w:p w:rsidR="00CB31EF" w:rsidRPr="00CB31EF" w:rsidRDefault="00CB31EF" w:rsidP="00CB31EF">
      <w:pPr>
        <w:spacing w:after="0"/>
        <w:jc w:val="both"/>
        <w:rPr>
          <w:rFonts w:ascii="Times New Roman" w:eastAsia="Times New Roman" w:hAnsi="Times New Roman" w:cs="Times New Roman"/>
          <w:sz w:val="28"/>
          <w:szCs w:val="28"/>
          <w:lang w:eastAsia="ru-RU"/>
        </w:rPr>
      </w:pPr>
      <w:bookmarkStart w:id="64" w:name="n186"/>
      <w:bookmarkEnd w:id="64"/>
      <w:r w:rsidRPr="00CB31EF">
        <w:rPr>
          <w:rFonts w:ascii="Times New Roman" w:eastAsia="Times New Roman" w:hAnsi="Times New Roman" w:cs="Times New Roman"/>
          <w:sz w:val="28"/>
          <w:szCs w:val="28"/>
          <w:lang w:eastAsia="ru-RU"/>
        </w:rPr>
        <w:tab/>
        <w:t xml:space="preserve">8.7. Кожна стаціонарна ТС має бути забезпечена урною, зовнішнім освітленням та прилеглим покриттям удосконаленого зразка відповідно до вимог законодавства. </w:t>
      </w:r>
    </w:p>
    <w:p w:rsidR="00CB31EF" w:rsidRPr="00CB31EF" w:rsidRDefault="00CB31EF" w:rsidP="00CB31EF">
      <w:pPr>
        <w:spacing w:after="0"/>
        <w:jc w:val="both"/>
        <w:rPr>
          <w:rFonts w:ascii="Times New Roman" w:eastAsia="Times New Roman" w:hAnsi="Times New Roman" w:cs="Times New Roman"/>
          <w:sz w:val="28"/>
          <w:szCs w:val="28"/>
          <w:lang w:eastAsia="ru-RU"/>
        </w:rPr>
      </w:pPr>
      <w:bookmarkStart w:id="65" w:name="n187"/>
      <w:bookmarkEnd w:id="65"/>
      <w:r w:rsidRPr="00CB31EF">
        <w:rPr>
          <w:rFonts w:ascii="Times New Roman" w:eastAsia="Times New Roman" w:hAnsi="Times New Roman" w:cs="Times New Roman"/>
          <w:sz w:val="28"/>
          <w:szCs w:val="28"/>
          <w:lang w:eastAsia="ru-RU"/>
        </w:rPr>
        <w:tab/>
        <w:t xml:space="preserve">8.8. При розміщенні ТС мають бути враховані вимоги щодо пішохідної та транспортної доступності (розвантаження товарів). У разі розміщення ТС на </w:t>
      </w:r>
      <w:r w:rsidRPr="00CB31EF">
        <w:rPr>
          <w:rFonts w:ascii="Times New Roman" w:eastAsia="Times New Roman" w:hAnsi="Times New Roman" w:cs="Times New Roman"/>
          <w:sz w:val="28"/>
          <w:szCs w:val="28"/>
          <w:lang w:eastAsia="ru-RU"/>
        </w:rPr>
        <w:lastRenderedPageBreak/>
        <w:t>відстані більше 2 метрів від тротуару до неї з тротуару будується пішохідна доріжка завширшки не менш як 1,5 метра.</w:t>
      </w:r>
    </w:p>
    <w:p w:rsidR="00CB31EF" w:rsidRPr="00CB31EF" w:rsidRDefault="00CB31EF" w:rsidP="00CB31EF">
      <w:pPr>
        <w:spacing w:after="0"/>
        <w:jc w:val="both"/>
        <w:rPr>
          <w:rFonts w:ascii="Times New Roman" w:eastAsia="Times New Roman" w:hAnsi="Times New Roman" w:cs="Times New Roman"/>
          <w:sz w:val="28"/>
          <w:szCs w:val="28"/>
          <w:lang w:eastAsia="ru-RU"/>
        </w:rPr>
      </w:pPr>
      <w:bookmarkStart w:id="66" w:name="n188"/>
      <w:bookmarkEnd w:id="66"/>
      <w:r w:rsidRPr="00CB31EF">
        <w:rPr>
          <w:rFonts w:ascii="Times New Roman" w:eastAsia="Times New Roman" w:hAnsi="Times New Roman" w:cs="Times New Roman"/>
          <w:sz w:val="28"/>
          <w:szCs w:val="28"/>
          <w:lang w:eastAsia="ru-RU"/>
        </w:rPr>
        <w:tab/>
        <w:t>8.9. Біля кожної ТС встановлюється однотипна урна для сміття, обов’язки з обслуговування якої покладаються на її власника або орендаря. Стаціонарні ТС за бажанням власника можуть обладнуватись декоративними елементами, вазонами для квітів тощо.</w:t>
      </w:r>
    </w:p>
    <w:p w:rsidR="00CB31EF" w:rsidRPr="00CB31EF" w:rsidRDefault="00CB31EF" w:rsidP="00CB31EF">
      <w:pPr>
        <w:spacing w:after="0"/>
        <w:jc w:val="both"/>
        <w:rPr>
          <w:rFonts w:ascii="Times New Roman" w:eastAsia="Times New Roman" w:hAnsi="Times New Roman" w:cs="Times New Roman"/>
          <w:sz w:val="28"/>
          <w:szCs w:val="28"/>
          <w:lang w:eastAsia="ru-RU"/>
        </w:rPr>
      </w:pPr>
      <w:bookmarkStart w:id="67" w:name="n189"/>
      <w:bookmarkEnd w:id="67"/>
      <w:r w:rsidRPr="00CB31EF">
        <w:rPr>
          <w:rFonts w:ascii="Times New Roman" w:eastAsia="Times New Roman" w:hAnsi="Times New Roman" w:cs="Times New Roman"/>
          <w:sz w:val="28"/>
          <w:szCs w:val="28"/>
          <w:lang w:eastAsia="ru-RU"/>
        </w:rPr>
        <w:tab/>
        <w:t>8.10. Не допускається користування ТС, а також пересувними елементами вуличної торгівлі, якщо їх власники не дотримуються вимог нормативно-правових актів та нормативно-технічних документів щодо благоустрою прилеглої території та забезпечення належного утримання та використання інженерного обладнання.</w:t>
      </w:r>
    </w:p>
    <w:p w:rsidR="00CB31EF" w:rsidRPr="00CB31EF" w:rsidRDefault="00CB31EF" w:rsidP="00CB31EF">
      <w:pPr>
        <w:spacing w:after="0"/>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ab/>
        <w:t>8.11. У зимовий період та  під час ожеледиці, територія закріплена  за малими архітектурними формами,  тимчасовими спорудами торговельного, побутового, соціально-культурного чи іншого призначення для здійснення підприємницької діяльності повинна прибиратись від снігу та посипатись   піщаною або змішаною сумішшю, оброблюватись іншими дозволеними матеріалами.</w:t>
      </w:r>
    </w:p>
    <w:p w:rsidR="00CB31EF" w:rsidRPr="00CB31EF" w:rsidRDefault="00CB31EF" w:rsidP="00CB31EF">
      <w:pPr>
        <w:spacing w:after="160"/>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ab/>
        <w:t>8.12. Власниками (орендарями) зазначених у розділі  споруд забезпечується дотримання належного санітарного стану прилеглої території та виконуються роботи по прибиранню снігу, сміття, опалого листя тощо.</w:t>
      </w:r>
    </w:p>
    <w:p w:rsidR="00CB31EF" w:rsidRPr="00CB31EF" w:rsidRDefault="00CB31EF" w:rsidP="00CB31EF">
      <w:pPr>
        <w:spacing w:after="160"/>
        <w:jc w:val="center"/>
        <w:rPr>
          <w:rFonts w:ascii="Times New Roman" w:eastAsia="Times New Roman" w:hAnsi="Times New Roman" w:cs="Times New Roman"/>
          <w:b/>
          <w:bCs/>
          <w:sz w:val="28"/>
          <w:szCs w:val="28"/>
          <w:lang w:val="ru-RU" w:eastAsia="ru-RU"/>
        </w:rPr>
      </w:pPr>
      <w:r w:rsidRPr="00CB31EF">
        <w:rPr>
          <w:rFonts w:ascii="Times New Roman" w:eastAsia="Times New Roman" w:hAnsi="Times New Roman" w:cs="Times New Roman"/>
          <w:b/>
          <w:bCs/>
          <w:sz w:val="28"/>
          <w:szCs w:val="28"/>
          <w:lang w:val="en-US" w:eastAsia="ru-RU"/>
        </w:rPr>
        <w:t>IX</w:t>
      </w:r>
      <w:r w:rsidRPr="00CB31EF">
        <w:rPr>
          <w:rFonts w:ascii="Times New Roman" w:eastAsia="Times New Roman" w:hAnsi="Times New Roman" w:cs="Times New Roman"/>
          <w:b/>
          <w:bCs/>
          <w:sz w:val="28"/>
          <w:szCs w:val="28"/>
          <w:lang w:val="ru-RU" w:eastAsia="ru-RU"/>
        </w:rPr>
        <w:t>.</w:t>
      </w:r>
      <w:r w:rsidRPr="00CB31EF">
        <w:rPr>
          <w:rFonts w:ascii="Times New Roman" w:eastAsia="Times New Roman" w:hAnsi="Times New Roman" w:cs="Times New Roman"/>
          <w:b/>
          <w:bCs/>
          <w:sz w:val="28"/>
          <w:szCs w:val="28"/>
          <w:lang w:eastAsia="ru-RU"/>
        </w:rPr>
        <w:t xml:space="preserve">Порядок здійснення самоврядного контролю у сфері благоустрою </w:t>
      </w:r>
    </w:p>
    <w:p w:rsidR="00CB31EF" w:rsidRPr="00CB31EF" w:rsidRDefault="00CB31EF" w:rsidP="00CB31EF">
      <w:pPr>
        <w:spacing w:after="0"/>
        <w:jc w:val="both"/>
        <w:rPr>
          <w:rFonts w:ascii="Times New Roman" w:eastAsia="Times New Roman" w:hAnsi="Times New Roman" w:cs="Times New Roman"/>
          <w:sz w:val="28"/>
          <w:szCs w:val="28"/>
          <w:lang w:eastAsia="ru-RU"/>
        </w:rPr>
      </w:pPr>
      <w:bookmarkStart w:id="68" w:name="n191"/>
      <w:bookmarkEnd w:id="68"/>
      <w:r w:rsidRPr="00CB31EF">
        <w:rPr>
          <w:rFonts w:ascii="Times New Roman" w:eastAsia="Times New Roman" w:hAnsi="Times New Roman" w:cs="Times New Roman"/>
          <w:sz w:val="28"/>
          <w:szCs w:val="28"/>
          <w:lang w:eastAsia="ru-RU"/>
        </w:rPr>
        <w:tab/>
        <w:t>9.1. Контроль у сфері благоустрою Фастівської МТГ спрямований на забезпечення дотримання всіма органами державної влади, органами місцевого самоврядування, підприємствами, установами, організаціями незалежно від форм власності та підпорядкування, а також громадянами, у тому числі іноземцями та особами без громадянства, вимог </w:t>
      </w:r>
      <w:hyperlink r:id="rId40" w:tgtFrame="_blank" w:history="1">
        <w:r w:rsidRPr="00CB31EF">
          <w:rPr>
            <w:rFonts w:ascii="Times New Roman" w:eastAsia="Times New Roman" w:hAnsi="Times New Roman" w:cs="Times New Roman"/>
            <w:sz w:val="28"/>
            <w:lang w:eastAsia="ru-RU"/>
          </w:rPr>
          <w:t>Закону України</w:t>
        </w:r>
      </w:hyperlink>
      <w:r w:rsidRPr="00CB31EF">
        <w:rPr>
          <w:rFonts w:ascii="Times New Roman" w:eastAsia="Times New Roman" w:hAnsi="Times New Roman" w:cs="Times New Roman"/>
          <w:sz w:val="28"/>
          <w:szCs w:val="28"/>
          <w:lang w:eastAsia="ru-RU"/>
        </w:rPr>
        <w:t> «Про благоустрій населених пунктів», «Про відходи» інших нормативно-правових актів, у тому числі цих Правил.</w:t>
      </w:r>
    </w:p>
    <w:p w:rsidR="00CB31EF" w:rsidRPr="00CB31EF" w:rsidRDefault="00CB31EF" w:rsidP="00CB31EF">
      <w:pPr>
        <w:spacing w:after="0"/>
        <w:jc w:val="both"/>
        <w:rPr>
          <w:rFonts w:ascii="Times New Roman" w:eastAsia="Times New Roman" w:hAnsi="Times New Roman" w:cs="Times New Roman"/>
          <w:sz w:val="28"/>
          <w:szCs w:val="28"/>
          <w:lang w:eastAsia="ru-RU"/>
        </w:rPr>
      </w:pPr>
      <w:bookmarkStart w:id="69" w:name="n192"/>
      <w:bookmarkEnd w:id="69"/>
      <w:r w:rsidRPr="00CB31EF">
        <w:rPr>
          <w:rFonts w:ascii="Times New Roman" w:eastAsia="Times New Roman" w:hAnsi="Times New Roman" w:cs="Times New Roman"/>
          <w:sz w:val="28"/>
          <w:szCs w:val="28"/>
          <w:lang w:eastAsia="ru-RU"/>
        </w:rPr>
        <w:tab/>
        <w:t>9.2. Самоврядний контроль за станом благоустрою населених пунктів здійснюється відповідно до </w:t>
      </w:r>
      <w:hyperlink r:id="rId41" w:tgtFrame="_blank" w:history="1">
        <w:r w:rsidRPr="00CB31EF">
          <w:rPr>
            <w:rFonts w:ascii="Times New Roman" w:eastAsia="Times New Roman" w:hAnsi="Times New Roman" w:cs="Times New Roman"/>
            <w:sz w:val="28"/>
            <w:lang w:eastAsia="ru-RU"/>
          </w:rPr>
          <w:t>статті 40</w:t>
        </w:r>
      </w:hyperlink>
      <w:r w:rsidRPr="00CB31EF">
        <w:rPr>
          <w:rFonts w:ascii="Times New Roman" w:eastAsia="Times New Roman" w:hAnsi="Times New Roman" w:cs="Times New Roman"/>
          <w:sz w:val="28"/>
          <w:szCs w:val="28"/>
          <w:lang w:eastAsia="ru-RU"/>
        </w:rPr>
        <w:t> Закону України «Про благоустрій населених пунктів» та полягає у наступному:</w:t>
      </w:r>
    </w:p>
    <w:p w:rsidR="00CB31EF" w:rsidRPr="00CB31EF" w:rsidRDefault="00CB31EF" w:rsidP="00CB31EF">
      <w:pPr>
        <w:spacing w:after="0"/>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ab/>
        <w:t>9.2.1.</w:t>
      </w:r>
      <w:r w:rsidRPr="00CB31EF">
        <w:rPr>
          <w:rFonts w:ascii="Calibri" w:eastAsia="Times New Roman" w:hAnsi="Times New Roman" w:cs="Times New Roman"/>
          <w:sz w:val="28"/>
          <w:szCs w:val="28"/>
          <w:shd w:val="clear" w:color="auto" w:fill="FFFFFF"/>
          <w:lang w:val="ru-RU" w:eastAsia="ru-RU"/>
        </w:rPr>
        <w:t xml:space="preserve"> </w:t>
      </w:r>
      <w:r w:rsidRPr="00CB31EF">
        <w:rPr>
          <w:rFonts w:ascii="Times New Roman" w:eastAsia="Times New Roman" w:hAnsi="Times New Roman" w:cs="Times New Roman"/>
          <w:sz w:val="28"/>
          <w:szCs w:val="28"/>
          <w:lang w:val="ru-RU" w:eastAsia="ru-RU"/>
        </w:rPr>
        <w:t>проведення перевірок території</w:t>
      </w:r>
      <w:r w:rsidRPr="00CB31EF">
        <w:rPr>
          <w:rFonts w:ascii="Times New Roman" w:eastAsia="Times New Roman" w:hAnsi="Times New Roman" w:cs="Times New Roman"/>
          <w:sz w:val="28"/>
          <w:szCs w:val="28"/>
          <w:lang w:eastAsia="ru-RU"/>
        </w:rPr>
        <w:t>;</w:t>
      </w:r>
    </w:p>
    <w:p w:rsidR="00CB31EF" w:rsidRPr="00CB31EF" w:rsidRDefault="00CB31EF" w:rsidP="00CB31EF">
      <w:pPr>
        <w:spacing w:after="0"/>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ab/>
        <w:t>9.2.2.</w:t>
      </w:r>
      <w:r w:rsidRPr="00CB31EF">
        <w:rPr>
          <w:rFonts w:ascii="Calibri" w:eastAsia="Times New Roman" w:hAnsi="Times New Roman" w:cs="Times New Roman"/>
          <w:sz w:val="28"/>
          <w:szCs w:val="28"/>
          <w:shd w:val="clear" w:color="auto" w:fill="FFFFFF"/>
          <w:lang w:val="ru-RU" w:eastAsia="ru-RU"/>
        </w:rPr>
        <w:t xml:space="preserve"> </w:t>
      </w:r>
      <w:r w:rsidRPr="00CB31EF">
        <w:rPr>
          <w:rFonts w:ascii="Times New Roman" w:eastAsia="Times New Roman" w:hAnsi="Times New Roman" w:cs="Times New Roman"/>
          <w:sz w:val="28"/>
          <w:szCs w:val="28"/>
          <w:lang w:val="ru-RU" w:eastAsia="ru-RU"/>
        </w:rPr>
        <w:t>розгляду звернень підприємств, установ, організацій та громадян;</w:t>
      </w:r>
    </w:p>
    <w:p w:rsidR="00CB31EF" w:rsidRPr="00CB31EF" w:rsidRDefault="00CB31EF" w:rsidP="00CB31EF">
      <w:pPr>
        <w:spacing w:after="0"/>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ab/>
        <w:t>9.2.3.</w:t>
      </w:r>
      <w:r w:rsidRPr="00CB31EF">
        <w:rPr>
          <w:rFonts w:ascii="Times New Roman" w:eastAsia="Times New Roman" w:hAnsi="Times New Roman" w:cs="Times New Roman"/>
          <w:sz w:val="28"/>
          <w:szCs w:val="28"/>
          <w:lang w:eastAsia="uk-UA"/>
        </w:rPr>
        <w:t xml:space="preserve"> </w:t>
      </w:r>
      <w:r w:rsidRPr="00CB31EF">
        <w:rPr>
          <w:rFonts w:ascii="Times New Roman" w:eastAsia="Times New Roman" w:hAnsi="Times New Roman" w:cs="Times New Roman"/>
          <w:sz w:val="28"/>
          <w:szCs w:val="28"/>
          <w:lang w:eastAsia="ru-RU"/>
        </w:rPr>
        <w:t>участі в обговоренні проєктів благоустрою територій населених пунктів, іншої технічної документації з питань благоустрою і внесення відповідних пропозицій на розгляд органів місцевого самоврядування, підприємств, установ, організацій;</w:t>
      </w:r>
    </w:p>
    <w:p w:rsidR="00CB31EF" w:rsidRPr="00CB31EF" w:rsidRDefault="00CB31EF" w:rsidP="00CB31EF">
      <w:pPr>
        <w:spacing w:after="0"/>
        <w:jc w:val="both"/>
        <w:rPr>
          <w:rFonts w:ascii="Times New Roman" w:eastAsia="Times New Roman" w:hAnsi="Times New Roman" w:cs="Times New Roman"/>
          <w:sz w:val="28"/>
          <w:szCs w:val="28"/>
          <w:lang w:eastAsia="ru-RU"/>
        </w:rPr>
      </w:pPr>
      <w:bookmarkStart w:id="70" w:name="n394"/>
      <w:bookmarkEnd w:id="70"/>
      <w:r w:rsidRPr="00CB31EF">
        <w:rPr>
          <w:rFonts w:ascii="Times New Roman" w:eastAsia="Times New Roman" w:hAnsi="Times New Roman" w:cs="Times New Roman"/>
          <w:sz w:val="28"/>
          <w:szCs w:val="28"/>
          <w:lang w:eastAsia="ru-RU"/>
        </w:rPr>
        <w:tab/>
        <w:t>9.2.4 подання позовів до суду про відшкодування шкоди, завданої об'єктам благоустрою внаслідок порушення законодавства з питань благоустрою населених пунктів та цих Правил.</w:t>
      </w:r>
    </w:p>
    <w:p w:rsidR="00CB31EF" w:rsidRPr="00CB31EF" w:rsidRDefault="00CB31EF" w:rsidP="00CB31EF">
      <w:pPr>
        <w:spacing w:after="0"/>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lastRenderedPageBreak/>
        <w:tab/>
        <w:t>9.2.5.</w:t>
      </w:r>
      <w:r w:rsidRPr="00CB31EF">
        <w:rPr>
          <w:rFonts w:ascii="Helvetica" w:eastAsia="Times New Roman" w:hAnsi="Helvetica" w:cs="Helvetica"/>
          <w:sz w:val="28"/>
          <w:szCs w:val="28"/>
          <w:shd w:val="clear" w:color="auto" w:fill="FFFFFF"/>
          <w:lang w:val="ru-RU" w:eastAsia="ru-RU"/>
        </w:rPr>
        <w:t xml:space="preserve"> </w:t>
      </w:r>
      <w:r w:rsidRPr="00CB31EF">
        <w:rPr>
          <w:rFonts w:ascii="Times New Roman" w:eastAsia="Times New Roman" w:hAnsi="Times New Roman" w:cs="Times New Roman"/>
          <w:sz w:val="28"/>
          <w:szCs w:val="28"/>
          <w:lang w:val="ru-RU" w:eastAsia="ru-RU"/>
        </w:rPr>
        <w:t>проведення перевірки додержання суб’єктами господарювання та фізичними особами законодавства у сфері благоустрою населеного пункту</w:t>
      </w:r>
      <w:r w:rsidRPr="00CB31EF">
        <w:rPr>
          <w:rFonts w:ascii="Times New Roman" w:eastAsia="Times New Roman" w:hAnsi="Times New Roman" w:cs="Times New Roman"/>
          <w:sz w:val="28"/>
          <w:szCs w:val="28"/>
          <w:lang w:eastAsia="ru-RU"/>
        </w:rPr>
        <w:t>;</w:t>
      </w:r>
    </w:p>
    <w:p w:rsidR="00CB31EF" w:rsidRPr="00CB31EF" w:rsidRDefault="00CB31EF" w:rsidP="00CB31EF">
      <w:pPr>
        <w:spacing w:after="0"/>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ab/>
        <w:t>9.2.6.</w:t>
      </w:r>
      <w:r w:rsidRPr="00CB31EF">
        <w:rPr>
          <w:rFonts w:ascii="Helvetica" w:eastAsia="Times New Roman" w:hAnsi="Helvetica" w:cs="Helvetica"/>
          <w:sz w:val="28"/>
          <w:szCs w:val="28"/>
          <w:shd w:val="clear" w:color="auto" w:fill="FFFFFF"/>
          <w:lang w:val="ru-RU" w:eastAsia="ru-RU"/>
        </w:rPr>
        <w:t xml:space="preserve"> </w:t>
      </w:r>
      <w:r w:rsidRPr="00CB31EF">
        <w:rPr>
          <w:rFonts w:ascii="Times New Roman" w:eastAsia="Times New Roman" w:hAnsi="Times New Roman" w:cs="Times New Roman"/>
          <w:sz w:val="28"/>
          <w:szCs w:val="28"/>
          <w:lang w:val="ru-RU" w:eastAsia="ru-RU"/>
        </w:rPr>
        <w:t>вживання заходів щодо зупинення робіт, які проводяться самовільно і порушують стан благоустрою населеного пункту</w:t>
      </w:r>
      <w:r w:rsidRPr="00CB31EF">
        <w:rPr>
          <w:rFonts w:ascii="Times New Roman" w:eastAsia="Times New Roman" w:hAnsi="Times New Roman" w:cs="Times New Roman"/>
          <w:sz w:val="28"/>
          <w:szCs w:val="28"/>
          <w:lang w:eastAsia="ru-RU"/>
        </w:rPr>
        <w:t>;</w:t>
      </w:r>
    </w:p>
    <w:p w:rsidR="00CB31EF" w:rsidRPr="00CB31EF" w:rsidRDefault="00CB31EF" w:rsidP="00CB31EF">
      <w:pPr>
        <w:spacing w:after="0"/>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ab/>
        <w:t>9.2.7.</w:t>
      </w:r>
      <w:r w:rsidRPr="00CB31EF">
        <w:rPr>
          <w:rFonts w:ascii="Helvetica" w:eastAsia="Times New Roman" w:hAnsi="Helvetica" w:cs="Helvetica"/>
          <w:sz w:val="28"/>
          <w:szCs w:val="28"/>
          <w:shd w:val="clear" w:color="auto" w:fill="FFFFFF"/>
          <w:lang w:val="ru-RU" w:eastAsia="ru-RU"/>
        </w:rPr>
        <w:t xml:space="preserve"> </w:t>
      </w:r>
      <w:r w:rsidRPr="00CB31EF">
        <w:rPr>
          <w:rFonts w:ascii="Times New Roman" w:eastAsia="Times New Roman" w:hAnsi="Times New Roman" w:cs="Times New Roman"/>
          <w:sz w:val="28"/>
          <w:szCs w:val="28"/>
          <w:lang w:val="ru-RU" w:eastAsia="ru-RU"/>
        </w:rPr>
        <w:t>здійснення профілактики запобігання порушенням законодавства у сфері благоустрою населеного пункту</w:t>
      </w:r>
      <w:r w:rsidRPr="00CB31EF">
        <w:rPr>
          <w:rFonts w:ascii="Times New Roman" w:eastAsia="Times New Roman" w:hAnsi="Times New Roman" w:cs="Times New Roman"/>
          <w:sz w:val="28"/>
          <w:szCs w:val="28"/>
          <w:lang w:eastAsia="ru-RU"/>
        </w:rPr>
        <w:t>;</w:t>
      </w:r>
    </w:p>
    <w:p w:rsidR="00CB31EF" w:rsidRPr="00CB31EF" w:rsidRDefault="00CB31EF" w:rsidP="00CB31EF">
      <w:pPr>
        <w:spacing w:after="0"/>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ab/>
        <w:t>9.2.8 вирішення інших питань в сфері благоустрою.</w:t>
      </w:r>
    </w:p>
    <w:p w:rsidR="00CB31EF" w:rsidRPr="00CB31EF" w:rsidRDefault="00CB31EF" w:rsidP="00CB31EF">
      <w:pPr>
        <w:spacing w:after="0"/>
        <w:jc w:val="both"/>
        <w:rPr>
          <w:rFonts w:ascii="Times New Roman" w:eastAsia="Times New Roman" w:hAnsi="Times New Roman" w:cs="Times New Roman"/>
          <w:sz w:val="28"/>
          <w:szCs w:val="28"/>
          <w:lang w:eastAsia="ru-RU"/>
        </w:rPr>
      </w:pPr>
      <w:bookmarkStart w:id="71" w:name="n193"/>
      <w:bookmarkEnd w:id="71"/>
      <w:r w:rsidRPr="00CB31EF">
        <w:rPr>
          <w:rFonts w:ascii="Times New Roman" w:eastAsia="Times New Roman" w:hAnsi="Times New Roman" w:cs="Times New Roman"/>
          <w:sz w:val="28"/>
          <w:szCs w:val="28"/>
          <w:lang w:eastAsia="ru-RU"/>
        </w:rPr>
        <w:tab/>
        <w:t>9.3. Для здійснення контролю за станом благоустрою населених пунктів, виконанням вимог цих Правил та правил благоустрою населеного пункту, затверджених органами місцевого самоврядування, в тому числі організації озеленення, охорони зелених насаджень і водойм, створення місць відпочинку громадян, утримання в належному стані закріплених за підприємствами, установами, організаціями територій, Фастівська МТГ відповідно до </w:t>
      </w:r>
      <w:hyperlink r:id="rId42" w:tgtFrame="_blank" w:history="1">
        <w:r w:rsidRPr="00CB31EF">
          <w:rPr>
            <w:rFonts w:ascii="Times New Roman" w:eastAsia="Times New Roman" w:hAnsi="Times New Roman" w:cs="Times New Roman"/>
            <w:sz w:val="28"/>
            <w:lang w:eastAsia="ru-RU"/>
          </w:rPr>
          <w:t>статті 40</w:t>
        </w:r>
      </w:hyperlink>
      <w:r w:rsidRPr="00CB31EF">
        <w:rPr>
          <w:rFonts w:ascii="Times New Roman" w:eastAsia="Times New Roman" w:hAnsi="Times New Roman" w:cs="Times New Roman"/>
          <w:sz w:val="28"/>
          <w:szCs w:val="28"/>
          <w:lang w:eastAsia="ru-RU"/>
        </w:rPr>
        <w:t> Закону України «Про благоустрій населених пунктів» може утворювати інспекції з благоустрою населених пунктів.</w:t>
      </w:r>
    </w:p>
    <w:p w:rsidR="00CB31EF" w:rsidRPr="00CB31EF" w:rsidRDefault="00CB31EF" w:rsidP="00CB31EF">
      <w:pPr>
        <w:spacing w:after="0"/>
        <w:ind w:firstLine="567"/>
        <w:jc w:val="both"/>
        <w:rPr>
          <w:rFonts w:ascii="Times New Roman" w:eastAsia="Times New Roman" w:hAnsi="Times New Roman" w:cs="Times New Roman"/>
          <w:sz w:val="28"/>
          <w:szCs w:val="28"/>
          <w:shd w:val="clear" w:color="FFFFFF" w:fill="FFFFFF"/>
          <w:lang w:eastAsia="ru-RU"/>
        </w:rPr>
      </w:pPr>
      <w:r w:rsidRPr="00CB31EF">
        <w:rPr>
          <w:rFonts w:ascii="Times New Roman" w:eastAsia="Times New Roman" w:hAnsi="Times New Roman" w:cs="Times New Roman"/>
          <w:sz w:val="28"/>
          <w:szCs w:val="28"/>
          <w:lang w:eastAsia="ru-RU"/>
        </w:rPr>
        <w:t>9.4.</w:t>
      </w:r>
      <w:r w:rsidRPr="00CB31EF">
        <w:rPr>
          <w:rFonts w:ascii="Times New Roman" w:eastAsia="Times New Roman" w:hAnsi="Times New Roman" w:cs="Times New Roman"/>
          <w:sz w:val="28"/>
          <w:szCs w:val="28"/>
          <w:shd w:val="clear" w:color="FFFFFF" w:fill="FFFFFF"/>
          <w:lang w:eastAsia="ru-RU"/>
        </w:rPr>
        <w:t xml:space="preserve"> Громадський і самоврядний контроль та нагляд за дотриманням законодавства у сфері благоустрою, у тому числі поводження із ТПВ,  здійснюють уповноважені на це виконавчим органом Фастівської міської ради посадові особи, громадські інспектори та Національна поліція України.</w:t>
      </w:r>
    </w:p>
    <w:p w:rsidR="00CB31EF" w:rsidRPr="00CB31EF" w:rsidRDefault="00CB31EF" w:rsidP="00CB31EF">
      <w:pPr>
        <w:spacing w:after="0"/>
        <w:ind w:firstLine="567"/>
        <w:jc w:val="both"/>
        <w:rPr>
          <w:rFonts w:ascii="Times New Roman" w:eastAsia="Times New Roman" w:hAnsi="Times New Roman" w:cs="Times New Roman"/>
          <w:sz w:val="28"/>
          <w:szCs w:val="28"/>
          <w:shd w:val="clear" w:color="FFFFFF" w:fill="FFFFFF"/>
          <w:lang w:eastAsia="ru-RU"/>
        </w:rPr>
      </w:pPr>
      <w:r w:rsidRPr="00CB31EF">
        <w:rPr>
          <w:rFonts w:ascii="Times New Roman" w:eastAsia="Times New Roman" w:hAnsi="Times New Roman" w:cs="Times New Roman"/>
          <w:sz w:val="28"/>
          <w:szCs w:val="28"/>
          <w:shd w:val="clear" w:color="FFFFFF" w:fill="FFFFFF"/>
          <w:lang w:eastAsia="ru-RU"/>
        </w:rPr>
        <w:t>9.5.</w:t>
      </w:r>
      <w:r w:rsidRPr="00CB31EF">
        <w:rPr>
          <w:rFonts w:ascii="Times New Roman" w:eastAsia="Times New Roman" w:hAnsi="Times New Roman" w:cs="Times New Roman"/>
          <w:sz w:val="28"/>
          <w:szCs w:val="28"/>
          <w:shd w:val="clear" w:color="FFFFFF" w:fill="FFFFFF"/>
          <w:lang w:val="ru-RU" w:eastAsia="ru-RU"/>
        </w:rPr>
        <w:t> </w:t>
      </w:r>
      <w:r w:rsidRPr="00CB31EF">
        <w:rPr>
          <w:rFonts w:ascii="Times New Roman" w:eastAsia="Times New Roman" w:hAnsi="Times New Roman" w:cs="Times New Roman"/>
          <w:sz w:val="28"/>
          <w:szCs w:val="28"/>
          <w:shd w:val="clear" w:color="FFFFFF" w:fill="FFFFFF"/>
          <w:lang w:eastAsia="ru-RU"/>
        </w:rPr>
        <w:t>Посадові особи, які уповноважені виконавчим органом Фастівської міської ради,  здійснюють контроль за виконанням цих Правил та у разі їх порушення складають документи – припис (попередження) чи протокол про адміністративні правопорушення.</w:t>
      </w:r>
    </w:p>
    <w:p w:rsidR="00CB31EF" w:rsidRPr="00CB31EF" w:rsidRDefault="00CB31EF" w:rsidP="00CB31EF">
      <w:pPr>
        <w:tabs>
          <w:tab w:val="left" w:pos="426"/>
        </w:tabs>
        <w:spacing w:after="0"/>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b/>
          <w:i/>
          <w:sz w:val="28"/>
          <w:szCs w:val="28"/>
          <w:lang w:eastAsia="ru-RU"/>
        </w:rPr>
        <w:tab/>
      </w:r>
      <w:r w:rsidRPr="00CB31EF">
        <w:rPr>
          <w:rFonts w:ascii="Times New Roman" w:eastAsia="Times New Roman" w:hAnsi="Times New Roman" w:cs="Times New Roman"/>
          <w:sz w:val="28"/>
          <w:szCs w:val="28"/>
          <w:lang w:eastAsia="ru-RU"/>
        </w:rPr>
        <w:t>9.6.</w:t>
      </w:r>
      <w:r w:rsidRPr="00CB31EF">
        <w:rPr>
          <w:rFonts w:ascii="Times New Roman" w:eastAsia="Times New Roman" w:hAnsi="Times New Roman" w:cs="Times New Roman"/>
          <w:sz w:val="28"/>
          <w:szCs w:val="28"/>
          <w:lang w:val="ru-RU" w:eastAsia="ru-RU"/>
        </w:rPr>
        <w:t>Органи самоорганізації населення у сфері благоустрою здійснюють:</w:t>
      </w:r>
    </w:p>
    <w:p w:rsidR="00CB31EF" w:rsidRPr="00CB31EF" w:rsidRDefault="00CB31EF" w:rsidP="00CB31EF">
      <w:pPr>
        <w:tabs>
          <w:tab w:val="left" w:pos="426"/>
        </w:tabs>
        <w:spacing w:after="0"/>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ab/>
        <w:t>9.6.1.</w:t>
      </w:r>
      <w:r w:rsidRPr="00CB31EF">
        <w:rPr>
          <w:rFonts w:ascii="Times New Roman" w:eastAsia="Times New Roman" w:hAnsi="Times New Roman" w:cs="Times New Roman"/>
          <w:sz w:val="28"/>
          <w:szCs w:val="28"/>
          <w:lang w:val="ru-RU" w:eastAsia="ru-RU"/>
        </w:rPr>
        <w:t>організацію участі населення у виконанні робіт з благоустрою населених пунктів;</w:t>
      </w:r>
    </w:p>
    <w:p w:rsidR="00CB31EF" w:rsidRPr="00CB31EF" w:rsidRDefault="00CB31EF" w:rsidP="00CB31EF">
      <w:pPr>
        <w:spacing w:after="0"/>
        <w:ind w:left="360"/>
        <w:contextualSpacing/>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9.6.2.інформування населення про здійснення заходів з благоустрою населених пунктів;</w:t>
      </w:r>
    </w:p>
    <w:p w:rsidR="00CB31EF" w:rsidRPr="00CB31EF" w:rsidRDefault="00CB31EF" w:rsidP="00CB31EF">
      <w:pPr>
        <w:spacing w:after="0"/>
        <w:ind w:left="360"/>
        <w:contextualSpacing/>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9.6.3.вживають заходів щодо укладання договорів мешканцями мікрорайонів на вивіз ТПВ;</w:t>
      </w:r>
    </w:p>
    <w:p w:rsidR="00CB31EF" w:rsidRPr="00CB31EF" w:rsidRDefault="00CB31EF" w:rsidP="00CB31EF">
      <w:pPr>
        <w:spacing w:after="0"/>
        <w:ind w:left="360"/>
        <w:contextualSpacing/>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9.6.4.здійснюють контроль за виконанням цих Правил мешканцями мікрорайонів;</w:t>
      </w:r>
    </w:p>
    <w:p w:rsidR="00CB31EF" w:rsidRPr="00CB31EF" w:rsidRDefault="00CB31EF" w:rsidP="00CB31EF">
      <w:pPr>
        <w:spacing w:after="0"/>
        <w:ind w:left="360"/>
        <w:contextualSpacing/>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9.6.5.повідомляють відділення по контролю за благоустроєм, поліцію про виявлені на території мікрорайону порушення цих Правил;</w:t>
      </w:r>
    </w:p>
    <w:p w:rsidR="00CB31EF" w:rsidRPr="00CB31EF" w:rsidRDefault="00CB31EF" w:rsidP="00CB31EF">
      <w:pPr>
        <w:tabs>
          <w:tab w:val="left" w:pos="426"/>
        </w:tabs>
        <w:spacing w:after="0"/>
        <w:ind w:left="360"/>
        <w:contextualSpacing/>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9.6.6. самостійно надають приписи (попередження) та  складають протоколи про адміністративні правопорушення;</w:t>
      </w:r>
    </w:p>
    <w:p w:rsidR="00CB31EF" w:rsidRPr="00CB31EF" w:rsidRDefault="00CB31EF" w:rsidP="00CB31EF">
      <w:pPr>
        <w:spacing w:after="0"/>
        <w:ind w:left="360"/>
        <w:contextualSpacing/>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9.6.7.</w:t>
      </w:r>
      <w:r w:rsidRPr="00CB31EF">
        <w:rPr>
          <w:rFonts w:ascii="Times New Roman" w:eastAsia="Times New Roman" w:hAnsi="Times New Roman" w:cs="Times New Roman"/>
          <w:sz w:val="28"/>
          <w:szCs w:val="28"/>
          <w:lang w:val="ru-RU" w:eastAsia="ru-RU"/>
        </w:rPr>
        <w:t>внесення в установленому порядку на розгляд орган</w:t>
      </w:r>
      <w:r w:rsidRPr="00CB31EF">
        <w:rPr>
          <w:rFonts w:ascii="Times New Roman" w:eastAsia="Times New Roman" w:hAnsi="Times New Roman" w:cs="Times New Roman"/>
          <w:sz w:val="28"/>
          <w:szCs w:val="28"/>
          <w:lang w:eastAsia="ru-RU"/>
        </w:rPr>
        <w:t>у</w:t>
      </w:r>
      <w:r w:rsidRPr="00CB31EF">
        <w:rPr>
          <w:rFonts w:ascii="Times New Roman" w:eastAsia="Times New Roman" w:hAnsi="Times New Roman" w:cs="Times New Roman"/>
          <w:sz w:val="28"/>
          <w:szCs w:val="28"/>
          <w:lang w:val="ru-RU" w:eastAsia="ru-RU"/>
        </w:rPr>
        <w:t xml:space="preserve"> місцевого самоврядування пропозицій з питань благоустрою населен</w:t>
      </w:r>
      <w:r w:rsidRPr="00CB31EF">
        <w:rPr>
          <w:rFonts w:ascii="Times New Roman" w:eastAsia="Times New Roman" w:hAnsi="Times New Roman" w:cs="Times New Roman"/>
          <w:sz w:val="28"/>
          <w:szCs w:val="28"/>
          <w:lang w:eastAsia="ru-RU"/>
        </w:rPr>
        <w:t>ого</w:t>
      </w:r>
      <w:r w:rsidRPr="00CB31EF">
        <w:rPr>
          <w:rFonts w:ascii="Times New Roman" w:eastAsia="Times New Roman" w:hAnsi="Times New Roman" w:cs="Times New Roman"/>
          <w:sz w:val="28"/>
          <w:szCs w:val="28"/>
          <w:lang w:val="ru-RU" w:eastAsia="ru-RU"/>
        </w:rPr>
        <w:t xml:space="preserve"> пункт</w:t>
      </w:r>
      <w:r w:rsidRPr="00CB31EF">
        <w:rPr>
          <w:rFonts w:ascii="Times New Roman" w:eastAsia="Times New Roman" w:hAnsi="Times New Roman" w:cs="Times New Roman"/>
          <w:sz w:val="28"/>
          <w:szCs w:val="28"/>
          <w:lang w:eastAsia="ru-RU"/>
        </w:rPr>
        <w:t>у</w:t>
      </w:r>
      <w:r w:rsidRPr="00CB31EF">
        <w:rPr>
          <w:rFonts w:ascii="Times New Roman" w:eastAsia="Times New Roman" w:hAnsi="Times New Roman" w:cs="Times New Roman"/>
          <w:sz w:val="28"/>
          <w:szCs w:val="28"/>
          <w:lang w:val="ru-RU" w:eastAsia="ru-RU"/>
        </w:rPr>
        <w:t>;</w:t>
      </w:r>
    </w:p>
    <w:p w:rsidR="00CB31EF" w:rsidRPr="00CB31EF" w:rsidRDefault="00CB31EF" w:rsidP="00CB31EF">
      <w:pPr>
        <w:spacing w:after="0"/>
        <w:ind w:left="360"/>
        <w:contextualSpacing/>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9.6.8.вирішення інших питань в сфері благоустрою.</w:t>
      </w:r>
    </w:p>
    <w:p w:rsidR="00CB31EF" w:rsidRPr="00CB31EF" w:rsidRDefault="00CB31EF" w:rsidP="00CB31EF">
      <w:pPr>
        <w:spacing w:after="0"/>
        <w:ind w:left="360"/>
        <w:contextualSpacing/>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9.7.Старости старостинських округів здійснюють:</w:t>
      </w:r>
    </w:p>
    <w:p w:rsidR="00CB31EF" w:rsidRPr="00CB31EF" w:rsidRDefault="00CB31EF" w:rsidP="00CB31EF">
      <w:pPr>
        <w:tabs>
          <w:tab w:val="left" w:pos="284"/>
        </w:tabs>
        <w:spacing w:after="0"/>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lastRenderedPageBreak/>
        <w:tab/>
        <w:t xml:space="preserve"> 9.7.1.</w:t>
      </w:r>
      <w:r w:rsidRPr="00CB31EF">
        <w:rPr>
          <w:rFonts w:ascii="Times New Roman" w:eastAsia="Times New Roman" w:hAnsi="Times New Roman" w:cs="Times New Roman"/>
          <w:sz w:val="28"/>
          <w:szCs w:val="28"/>
          <w:lang w:val="ru-RU" w:eastAsia="ru-RU"/>
        </w:rPr>
        <w:t xml:space="preserve"> організацію участі населення у виконанні робіт з благоустрою населених пунктів;</w:t>
      </w:r>
    </w:p>
    <w:p w:rsidR="00CB31EF" w:rsidRPr="00CB31EF" w:rsidRDefault="00CB31EF" w:rsidP="00CB31EF">
      <w:pPr>
        <w:tabs>
          <w:tab w:val="left" w:pos="426"/>
        </w:tabs>
        <w:spacing w:after="0"/>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ab/>
        <w:t>9.7.2.інформування населення про здійснення заходів з благоустрою населених пунктів;</w:t>
      </w:r>
    </w:p>
    <w:p w:rsidR="00CB31EF" w:rsidRPr="00CB31EF" w:rsidRDefault="00CB31EF" w:rsidP="00CB31EF">
      <w:pPr>
        <w:spacing w:after="0"/>
        <w:ind w:firstLine="426"/>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9.7.3.вживають заходів щодо укладання договорів мешканцями на вивіз ТПВ;</w:t>
      </w:r>
    </w:p>
    <w:p w:rsidR="00CB31EF" w:rsidRPr="00CB31EF" w:rsidRDefault="00CB31EF" w:rsidP="00CB31EF">
      <w:pPr>
        <w:tabs>
          <w:tab w:val="left" w:pos="426"/>
        </w:tabs>
        <w:spacing w:after="0"/>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ab/>
        <w:t>9.7.4.здійснюють контроль за виконанням цих Правил мешканцями мікрорайонів;</w:t>
      </w:r>
    </w:p>
    <w:p w:rsidR="00CB31EF" w:rsidRPr="00CB31EF" w:rsidRDefault="00CB31EF" w:rsidP="00CB31EF">
      <w:pPr>
        <w:tabs>
          <w:tab w:val="left" w:pos="426"/>
        </w:tabs>
        <w:spacing w:after="0"/>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ab/>
        <w:t>9.7.5.повідомляють відділення по контролю за благоустроєм, поліцію про виявлені порушення цих Правил;</w:t>
      </w:r>
    </w:p>
    <w:p w:rsidR="00CB31EF" w:rsidRPr="00CB31EF" w:rsidRDefault="00CB31EF" w:rsidP="00CB31EF">
      <w:pPr>
        <w:tabs>
          <w:tab w:val="left" w:pos="426"/>
        </w:tabs>
        <w:spacing w:after="0"/>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ab/>
        <w:t>9.7.6. контроль за станом благоустрою відповідно до цих Правил.</w:t>
      </w:r>
    </w:p>
    <w:p w:rsidR="00CB31EF" w:rsidRPr="00CB31EF" w:rsidRDefault="00CB31EF" w:rsidP="00CB31EF">
      <w:pPr>
        <w:spacing w:after="0"/>
        <w:ind w:firstLine="426"/>
        <w:jc w:val="both"/>
        <w:rPr>
          <w:rFonts w:ascii="Times New Roman" w:eastAsia="Times New Roman" w:hAnsi="Times New Roman" w:cs="Times New Roman"/>
          <w:sz w:val="28"/>
          <w:szCs w:val="28"/>
          <w:shd w:val="clear" w:color="FFFFFF" w:fill="FFFFFF"/>
          <w:lang w:eastAsia="ru-RU"/>
        </w:rPr>
      </w:pPr>
      <w:r w:rsidRPr="00CB31EF">
        <w:rPr>
          <w:rFonts w:ascii="Times New Roman" w:eastAsia="Times New Roman" w:hAnsi="Times New Roman" w:cs="Times New Roman"/>
          <w:sz w:val="28"/>
          <w:szCs w:val="28"/>
          <w:shd w:val="clear" w:color="FFFFFF" w:fill="FFFFFF"/>
          <w:lang w:eastAsia="ru-RU"/>
        </w:rPr>
        <w:t xml:space="preserve">9.8. Притягнення осіб, винних у порушенні законодавства у сфері благоустрою, до відповідальності, передбаченої законодавством України, не звільняє їх від обов’язків відшкодування шкоди, завданої внаслідок порушення вимог законодавства України. </w:t>
      </w:r>
    </w:p>
    <w:p w:rsidR="00CB31EF" w:rsidRPr="00CB31EF" w:rsidRDefault="00CB31EF" w:rsidP="00CB31EF">
      <w:pPr>
        <w:spacing w:after="0"/>
        <w:ind w:firstLine="567"/>
        <w:jc w:val="both"/>
        <w:rPr>
          <w:rFonts w:ascii="Times New Roman" w:eastAsia="Times New Roman" w:hAnsi="Times New Roman" w:cs="Times New Roman"/>
          <w:sz w:val="28"/>
          <w:szCs w:val="28"/>
          <w:shd w:val="clear" w:color="FFFFFF" w:fill="FFFFFF"/>
          <w:lang w:eastAsia="ru-RU"/>
        </w:rPr>
      </w:pPr>
      <w:r w:rsidRPr="00CB31EF">
        <w:rPr>
          <w:rFonts w:ascii="Times New Roman" w:eastAsia="Times New Roman" w:hAnsi="Times New Roman" w:cs="Times New Roman"/>
          <w:sz w:val="28"/>
          <w:szCs w:val="28"/>
          <w:lang w:eastAsia="ru-RU"/>
        </w:rPr>
        <w:t>9.9.</w:t>
      </w:r>
      <w:r w:rsidRPr="00CB31EF">
        <w:rPr>
          <w:rFonts w:ascii="Times New Roman" w:eastAsia="Times New Roman" w:hAnsi="Times New Roman" w:cs="Times New Roman"/>
          <w:sz w:val="28"/>
          <w:szCs w:val="28"/>
          <w:shd w:val="clear" w:color="FFFFFF" w:fill="FFFFFF"/>
          <w:lang w:eastAsia="ru-RU"/>
        </w:rPr>
        <w:t xml:space="preserve"> Шкода, завдана внаслідок порушення законодавства з питань благоустрою, у тому числі за порушення у сфері поводження із відходами, підлягає компенсації у повному обсязі без застосування норм зниження розміру стягнення незалежно від сплати збору за забруднення довкілля та погіршення якості природних ресурсів у розмірах, які визначаються на підставі затверджених у встановленому порядку методик, розрахунків щодо обрахування шкоди. </w:t>
      </w:r>
      <w:r w:rsidRPr="00CB31EF">
        <w:rPr>
          <w:rFonts w:ascii="Times New Roman" w:eastAsia="Times New Roman" w:hAnsi="Times New Roman" w:cs="Times New Roman"/>
          <w:sz w:val="28"/>
          <w:szCs w:val="28"/>
          <w:shd w:val="clear" w:color="FFFFFF" w:fill="FFFFFF"/>
          <w:lang w:val="ru-RU" w:eastAsia="ru-RU"/>
        </w:rPr>
        <w:t xml:space="preserve">У такому разі шкода компенсується за фактичними витратами згідно з </w:t>
      </w:r>
      <w:r w:rsidRPr="00CB31EF">
        <w:rPr>
          <w:rFonts w:ascii="Times New Roman" w:eastAsia="Times New Roman" w:hAnsi="Times New Roman" w:cs="Times New Roman"/>
          <w:sz w:val="28"/>
          <w:szCs w:val="28"/>
          <w:shd w:val="clear" w:color="FFFFFF" w:fill="FFFFFF"/>
          <w:lang w:eastAsia="ru-RU"/>
        </w:rPr>
        <w:t>пп.11</w:t>
      </w:r>
      <w:r w:rsidRPr="00CB31EF">
        <w:rPr>
          <w:rFonts w:ascii="Times New Roman" w:eastAsia="Times New Roman" w:hAnsi="Times New Roman" w:cs="Times New Roman"/>
          <w:sz w:val="28"/>
          <w:szCs w:val="28"/>
          <w:shd w:val="clear" w:color="FFFFFF" w:fill="FFFFFF"/>
          <w:lang w:val="ru-RU" w:eastAsia="ru-RU"/>
        </w:rPr>
        <w:t xml:space="preserve"> п.</w:t>
      </w:r>
      <w:r w:rsidRPr="00CB31EF">
        <w:rPr>
          <w:rFonts w:ascii="Times New Roman" w:eastAsia="Times New Roman" w:hAnsi="Times New Roman" w:cs="Times New Roman"/>
          <w:sz w:val="28"/>
          <w:szCs w:val="28"/>
          <w:shd w:val="clear" w:color="FFFFFF" w:fill="FFFFFF"/>
          <w:lang w:eastAsia="ru-RU"/>
        </w:rPr>
        <w:t xml:space="preserve">2 </w:t>
      </w:r>
      <w:r w:rsidRPr="00CB31EF">
        <w:rPr>
          <w:rFonts w:ascii="Times New Roman" w:eastAsia="Times New Roman" w:hAnsi="Times New Roman" w:cs="Times New Roman"/>
          <w:sz w:val="28"/>
          <w:szCs w:val="28"/>
          <w:shd w:val="clear" w:color="FFFFFF" w:fill="FFFFFF"/>
          <w:lang w:val="ru-RU" w:eastAsia="ru-RU"/>
        </w:rPr>
        <w:t xml:space="preserve"> ст.10 Закону України “Про благоустрій населених пунктів“</w:t>
      </w:r>
      <w:r w:rsidRPr="00CB31EF">
        <w:rPr>
          <w:rFonts w:ascii="Times New Roman" w:eastAsia="Times New Roman" w:hAnsi="Times New Roman" w:cs="Times New Roman"/>
          <w:sz w:val="28"/>
          <w:szCs w:val="28"/>
          <w:shd w:val="clear" w:color="FFFFFF" w:fill="FFFFFF"/>
          <w:lang w:eastAsia="ru-RU"/>
        </w:rPr>
        <w:t>, ст.  43 Закону України «Про відходи».</w:t>
      </w:r>
    </w:p>
    <w:p w:rsidR="00CB31EF" w:rsidRPr="00CB31EF" w:rsidRDefault="00CB31EF" w:rsidP="00CB31EF">
      <w:pPr>
        <w:spacing w:after="0"/>
        <w:jc w:val="both"/>
        <w:rPr>
          <w:rFonts w:ascii="Times New Roman" w:eastAsia="Times New Roman" w:hAnsi="Times New Roman" w:cs="Times New Roman"/>
          <w:sz w:val="28"/>
          <w:szCs w:val="28"/>
          <w:shd w:val="clear" w:color="FFFFFF" w:fill="FFFFFF"/>
          <w:lang w:eastAsia="ru-RU"/>
        </w:rPr>
      </w:pPr>
      <w:bookmarkStart w:id="72" w:name="n194"/>
      <w:bookmarkEnd w:id="72"/>
      <w:r w:rsidRPr="00CB31EF">
        <w:rPr>
          <w:rFonts w:ascii="Times New Roman" w:eastAsia="Times New Roman" w:hAnsi="Times New Roman" w:cs="Times New Roman"/>
          <w:sz w:val="28"/>
          <w:szCs w:val="28"/>
          <w:lang w:eastAsia="ru-RU"/>
        </w:rPr>
        <w:tab/>
        <w:t>9.10. Громадський контроль у сфері благоустрою населеного пункту здійснюється відповідно до </w:t>
      </w:r>
      <w:hyperlink r:id="rId43" w:tgtFrame="_blank" w:history="1">
        <w:r w:rsidRPr="00CB31EF">
          <w:rPr>
            <w:rFonts w:ascii="Times New Roman" w:eastAsia="Times New Roman" w:hAnsi="Times New Roman" w:cs="Times New Roman"/>
            <w:sz w:val="28"/>
            <w:lang w:eastAsia="ru-RU"/>
          </w:rPr>
          <w:t>статті 41</w:t>
        </w:r>
      </w:hyperlink>
      <w:r w:rsidRPr="00CB31EF">
        <w:rPr>
          <w:rFonts w:ascii="Times New Roman" w:eastAsia="Times New Roman" w:hAnsi="Times New Roman" w:cs="Times New Roman"/>
          <w:sz w:val="28"/>
          <w:szCs w:val="28"/>
          <w:lang w:eastAsia="ru-RU"/>
        </w:rPr>
        <w:t xml:space="preserve"> Закону України «Про благоустрій населених пунктів» та відповідного Положення. </w:t>
      </w:r>
      <w:r w:rsidRPr="00CB31EF">
        <w:rPr>
          <w:rFonts w:ascii="Times New Roman" w:eastAsia="Times New Roman" w:hAnsi="Times New Roman" w:cs="Times New Roman"/>
          <w:sz w:val="28"/>
          <w:szCs w:val="28"/>
          <w:shd w:val="clear" w:color="FFFFFF" w:fill="FFFFFF"/>
          <w:lang w:eastAsia="ru-RU"/>
        </w:rPr>
        <w:tab/>
      </w:r>
    </w:p>
    <w:p w:rsidR="00CB31EF" w:rsidRPr="00CB31EF" w:rsidRDefault="00CB31EF" w:rsidP="00CB31EF">
      <w:pPr>
        <w:spacing w:after="0"/>
        <w:jc w:val="both"/>
        <w:rPr>
          <w:rFonts w:ascii="Times New Roman" w:eastAsia="Times New Roman" w:hAnsi="Times New Roman" w:cs="Times New Roman"/>
          <w:sz w:val="28"/>
          <w:szCs w:val="28"/>
          <w:shd w:val="clear" w:color="FFFFFF" w:fill="FFFFFF"/>
          <w:lang w:val="ru-RU" w:eastAsia="ru-RU"/>
        </w:rPr>
      </w:pPr>
      <w:r w:rsidRPr="00CB31EF">
        <w:rPr>
          <w:rFonts w:ascii="Times New Roman" w:eastAsia="Times New Roman" w:hAnsi="Times New Roman" w:cs="Times New Roman"/>
          <w:sz w:val="28"/>
          <w:szCs w:val="28"/>
          <w:shd w:val="clear" w:color="FFFFFF" w:fill="FFFFFF"/>
          <w:lang w:eastAsia="ru-RU"/>
        </w:rPr>
        <w:tab/>
      </w:r>
      <w:r w:rsidRPr="00CB31EF">
        <w:rPr>
          <w:rFonts w:ascii="Times New Roman" w:eastAsia="Times New Roman" w:hAnsi="Times New Roman" w:cs="Times New Roman"/>
          <w:sz w:val="28"/>
          <w:szCs w:val="28"/>
          <w:shd w:val="clear" w:color="FFFFFF" w:fill="FFFFFF"/>
          <w:lang w:val="ru-RU" w:eastAsia="ru-RU"/>
        </w:rPr>
        <w:t xml:space="preserve"> Громадські інспектори благоустрою : </w:t>
      </w:r>
    </w:p>
    <w:p w:rsidR="00CB31EF" w:rsidRPr="00CB31EF" w:rsidRDefault="00CB31EF" w:rsidP="00CB31EF">
      <w:pPr>
        <w:spacing w:after="0"/>
        <w:ind w:firstLine="708"/>
        <w:jc w:val="both"/>
        <w:rPr>
          <w:rFonts w:ascii="Times New Roman" w:eastAsia="Times New Roman" w:hAnsi="Times New Roman" w:cs="Times New Roman"/>
          <w:sz w:val="28"/>
          <w:szCs w:val="28"/>
          <w:shd w:val="clear" w:color="FFFFFF" w:fill="FFFFFF"/>
          <w:lang w:val="ru-RU" w:eastAsia="ru-RU"/>
        </w:rPr>
      </w:pPr>
      <w:r w:rsidRPr="00CB31EF">
        <w:rPr>
          <w:rFonts w:ascii="Times New Roman" w:eastAsia="Times New Roman" w:hAnsi="Times New Roman" w:cs="Times New Roman"/>
          <w:sz w:val="28"/>
          <w:szCs w:val="28"/>
          <w:shd w:val="clear" w:color="FFFFFF" w:fill="FFFFFF"/>
          <w:lang w:eastAsia="ru-RU"/>
        </w:rPr>
        <w:t>9.</w:t>
      </w:r>
      <w:r w:rsidRPr="00CB31EF">
        <w:rPr>
          <w:rFonts w:ascii="Times New Roman" w:eastAsia="Times New Roman" w:hAnsi="Times New Roman" w:cs="Times New Roman"/>
          <w:sz w:val="28"/>
          <w:szCs w:val="28"/>
          <w:shd w:val="clear" w:color="FFFFFF" w:fill="FFFFFF"/>
          <w:lang w:val="ru-RU" w:eastAsia="ru-RU"/>
        </w:rPr>
        <w:t>10.1. Беруть участь спільно з працівниками органів державного контролю</w:t>
      </w:r>
      <w:r w:rsidRPr="00CB31EF">
        <w:rPr>
          <w:rFonts w:ascii="Times New Roman" w:eastAsia="Times New Roman" w:hAnsi="Times New Roman" w:cs="Times New Roman"/>
          <w:sz w:val="28"/>
          <w:szCs w:val="28"/>
          <w:shd w:val="clear" w:color="FFFFFF" w:fill="FFFFFF"/>
          <w:lang w:eastAsia="ru-RU"/>
        </w:rPr>
        <w:t>, інспекторами благоустрою, виконавчим комітетом</w:t>
      </w:r>
      <w:r w:rsidRPr="00CB31EF">
        <w:rPr>
          <w:rFonts w:ascii="Times New Roman" w:eastAsia="Times New Roman" w:hAnsi="Times New Roman" w:cs="Times New Roman"/>
          <w:sz w:val="28"/>
          <w:szCs w:val="28"/>
          <w:shd w:val="clear" w:color="FFFFFF" w:fill="FFFFFF"/>
          <w:lang w:val="ru-RU" w:eastAsia="ru-RU"/>
        </w:rPr>
        <w:t xml:space="preserve"> у проведенні рейдів та перевірок дотримання підприємствами, установами, організаціями та громадянами законодавства у сфері благоустрою </w:t>
      </w:r>
      <w:r w:rsidR="00356A56">
        <w:rPr>
          <w:rFonts w:ascii="Times New Roman" w:eastAsia="Times New Roman" w:hAnsi="Times New Roman" w:cs="Times New Roman"/>
          <w:sz w:val="28"/>
          <w:szCs w:val="28"/>
          <w:shd w:val="clear" w:color="FFFFFF" w:fill="FFFFFF"/>
          <w:lang w:val="ru-RU" w:eastAsia="ru-RU"/>
        </w:rPr>
        <w:t>МТГ</w:t>
      </w:r>
      <w:r w:rsidRPr="00CB31EF">
        <w:rPr>
          <w:rFonts w:ascii="Times New Roman" w:eastAsia="Times New Roman" w:hAnsi="Times New Roman" w:cs="Times New Roman"/>
          <w:sz w:val="28"/>
          <w:szCs w:val="28"/>
          <w:shd w:val="clear" w:color="FFFFFF" w:fill="FFFFFF"/>
          <w:lang w:val="ru-RU" w:eastAsia="ru-RU"/>
        </w:rPr>
        <w:t xml:space="preserve">. </w:t>
      </w:r>
    </w:p>
    <w:p w:rsidR="00CB31EF" w:rsidRPr="00CB31EF" w:rsidRDefault="00CB31EF" w:rsidP="00CB31EF">
      <w:pPr>
        <w:spacing w:after="0"/>
        <w:ind w:firstLine="708"/>
        <w:jc w:val="both"/>
        <w:rPr>
          <w:rFonts w:ascii="Times New Roman" w:eastAsia="Times New Roman" w:hAnsi="Times New Roman" w:cs="Times New Roman"/>
          <w:sz w:val="28"/>
          <w:szCs w:val="28"/>
          <w:shd w:val="clear" w:color="FFFFFF" w:fill="FFFFFF"/>
          <w:lang w:eastAsia="ru-RU"/>
        </w:rPr>
      </w:pPr>
      <w:r w:rsidRPr="00CB31EF">
        <w:rPr>
          <w:rFonts w:ascii="Times New Roman" w:eastAsia="Times New Roman" w:hAnsi="Times New Roman" w:cs="Times New Roman"/>
          <w:sz w:val="28"/>
          <w:szCs w:val="28"/>
          <w:shd w:val="clear" w:color="FFFFFF" w:fill="FFFFFF"/>
          <w:lang w:eastAsia="ru-RU"/>
        </w:rPr>
        <w:t>9.</w:t>
      </w:r>
      <w:r w:rsidRPr="00CB31EF">
        <w:rPr>
          <w:rFonts w:ascii="Times New Roman" w:eastAsia="Times New Roman" w:hAnsi="Times New Roman" w:cs="Times New Roman"/>
          <w:sz w:val="28"/>
          <w:szCs w:val="28"/>
          <w:shd w:val="clear" w:color="FFFFFF" w:fill="FFFFFF"/>
          <w:lang w:val="ru-RU" w:eastAsia="ru-RU"/>
        </w:rPr>
        <w:t>10.2. Проводять перевірки</w:t>
      </w:r>
      <w:r w:rsidRPr="00CB31EF">
        <w:rPr>
          <w:rFonts w:ascii="Times New Roman" w:eastAsia="Times New Roman" w:hAnsi="Times New Roman" w:cs="Times New Roman"/>
          <w:sz w:val="28"/>
          <w:szCs w:val="28"/>
          <w:shd w:val="clear" w:color="FFFFFF" w:fill="FFFFFF"/>
          <w:lang w:eastAsia="ru-RU"/>
        </w:rPr>
        <w:t>, надають приписи (попередження)</w:t>
      </w:r>
      <w:r w:rsidRPr="00CB31EF">
        <w:rPr>
          <w:rFonts w:ascii="Times New Roman" w:eastAsia="Times New Roman" w:hAnsi="Times New Roman" w:cs="Times New Roman"/>
          <w:sz w:val="28"/>
          <w:szCs w:val="28"/>
          <w:shd w:val="clear" w:color="FFFFFF" w:fill="FFFFFF"/>
          <w:lang w:val="ru-RU" w:eastAsia="ru-RU"/>
        </w:rPr>
        <w:t xml:space="preserve"> і складають протоколи про </w:t>
      </w:r>
      <w:r w:rsidRPr="00CB31EF">
        <w:rPr>
          <w:rFonts w:ascii="Times New Roman" w:eastAsia="Times New Roman" w:hAnsi="Times New Roman" w:cs="Times New Roman"/>
          <w:sz w:val="28"/>
          <w:szCs w:val="28"/>
          <w:shd w:val="clear" w:color="FFFFFF" w:fill="FFFFFF"/>
          <w:lang w:eastAsia="ru-RU"/>
        </w:rPr>
        <w:t>адміністративні право</w:t>
      </w:r>
      <w:r w:rsidRPr="00CB31EF">
        <w:rPr>
          <w:rFonts w:ascii="Times New Roman" w:eastAsia="Times New Roman" w:hAnsi="Times New Roman" w:cs="Times New Roman"/>
          <w:sz w:val="28"/>
          <w:szCs w:val="28"/>
          <w:shd w:val="clear" w:color="FFFFFF" w:fill="FFFFFF"/>
          <w:lang w:val="ru-RU" w:eastAsia="ru-RU"/>
        </w:rPr>
        <w:t xml:space="preserve">порушення у сфері благоустрою населених пунктів </w:t>
      </w:r>
      <w:r w:rsidRPr="00CB31EF">
        <w:rPr>
          <w:rFonts w:ascii="Times New Roman" w:eastAsia="Times New Roman" w:hAnsi="Times New Roman" w:cs="Times New Roman"/>
          <w:sz w:val="28"/>
          <w:szCs w:val="28"/>
          <w:shd w:val="clear" w:color="FFFFFF" w:fill="FFFFFF"/>
          <w:lang w:eastAsia="ru-RU"/>
        </w:rPr>
        <w:t>;</w:t>
      </w:r>
    </w:p>
    <w:p w:rsidR="00CB31EF" w:rsidRPr="00CB31EF" w:rsidRDefault="00CB31EF" w:rsidP="00CB31EF">
      <w:pPr>
        <w:spacing w:after="0"/>
        <w:ind w:firstLine="708"/>
        <w:jc w:val="both"/>
        <w:rPr>
          <w:rFonts w:ascii="Times New Roman" w:eastAsia="Times New Roman" w:hAnsi="Times New Roman" w:cs="Times New Roman"/>
          <w:sz w:val="28"/>
          <w:szCs w:val="28"/>
          <w:shd w:val="clear" w:color="FFFFFF" w:fill="FFFFFF"/>
          <w:lang w:eastAsia="ru-RU"/>
        </w:rPr>
      </w:pPr>
      <w:r w:rsidRPr="00CB31EF">
        <w:rPr>
          <w:rFonts w:ascii="Times New Roman" w:eastAsia="Times New Roman" w:hAnsi="Times New Roman" w:cs="Times New Roman"/>
          <w:sz w:val="28"/>
          <w:szCs w:val="28"/>
          <w:shd w:val="clear" w:color="FFFFFF" w:fill="FFFFFF"/>
          <w:lang w:eastAsia="ru-RU"/>
        </w:rPr>
        <w:t>9.10.3.</w:t>
      </w:r>
      <w:r w:rsidRPr="00CB31EF">
        <w:rPr>
          <w:rFonts w:ascii="Times New Roman" w:eastAsia="Times New Roman" w:hAnsi="Times New Roman" w:cs="Times New Roman"/>
          <w:sz w:val="28"/>
          <w:szCs w:val="28"/>
          <w:shd w:val="clear" w:color="FFFFFF" w:fill="FFFFFF"/>
          <w:lang w:val="ru-RU" w:eastAsia="ru-RU"/>
        </w:rPr>
        <w:t> </w:t>
      </w:r>
      <w:r w:rsidRPr="00CB31EF">
        <w:rPr>
          <w:rFonts w:ascii="Times New Roman" w:eastAsia="Times New Roman" w:hAnsi="Times New Roman" w:cs="Times New Roman"/>
          <w:sz w:val="28"/>
          <w:szCs w:val="28"/>
          <w:shd w:val="clear" w:color="FFFFFF" w:fill="FFFFFF"/>
          <w:lang w:eastAsia="ru-RU"/>
        </w:rPr>
        <w:t xml:space="preserve">Надають допомогу інспекторам </w:t>
      </w:r>
      <w:r w:rsidRPr="00CB31EF">
        <w:rPr>
          <w:rFonts w:ascii="Times New Roman" w:eastAsia="Times New Roman" w:hAnsi="Times New Roman" w:cs="Times New Roman"/>
          <w:sz w:val="28"/>
          <w:szCs w:val="28"/>
          <w:shd w:val="clear" w:color="FFFFFF" w:fill="FFFFFF"/>
          <w:lang w:val="ru-RU" w:eastAsia="ru-RU"/>
        </w:rPr>
        <w:t> </w:t>
      </w:r>
      <w:r w:rsidRPr="00CB31EF">
        <w:rPr>
          <w:rFonts w:ascii="Times New Roman" w:eastAsia="Times New Roman" w:hAnsi="Times New Roman" w:cs="Times New Roman"/>
          <w:sz w:val="28"/>
          <w:szCs w:val="28"/>
          <w:shd w:val="clear" w:color="FFFFFF" w:fill="FFFFFF"/>
          <w:lang w:eastAsia="ru-RU"/>
        </w:rPr>
        <w:t>благоустрою, старостам старостинських округів  у діяльності із запобігання порушень законодавства про благоустрій населених пунктів.</w:t>
      </w:r>
    </w:p>
    <w:p w:rsidR="00CB31EF" w:rsidRPr="00CB31EF" w:rsidRDefault="00CB31EF" w:rsidP="00CB31EF">
      <w:pPr>
        <w:spacing w:after="160"/>
        <w:jc w:val="both"/>
        <w:rPr>
          <w:rFonts w:ascii="Times New Roman" w:eastAsia="Times New Roman" w:hAnsi="Times New Roman" w:cs="Times New Roman"/>
          <w:sz w:val="28"/>
          <w:szCs w:val="28"/>
          <w:lang w:eastAsia="ru-RU"/>
        </w:rPr>
      </w:pPr>
    </w:p>
    <w:p w:rsidR="00CB31EF" w:rsidRPr="00CB31EF" w:rsidRDefault="00CB31EF" w:rsidP="00CB31EF">
      <w:pPr>
        <w:spacing w:after="160"/>
        <w:jc w:val="center"/>
        <w:rPr>
          <w:rFonts w:ascii="Times New Roman" w:eastAsia="Times New Roman" w:hAnsi="Times New Roman" w:cs="Times New Roman"/>
          <w:b/>
          <w:sz w:val="28"/>
          <w:szCs w:val="28"/>
          <w:lang w:eastAsia="ru-RU"/>
        </w:rPr>
      </w:pPr>
      <w:r w:rsidRPr="00CB31EF">
        <w:rPr>
          <w:rFonts w:ascii="Times New Roman" w:eastAsia="Times New Roman" w:hAnsi="Times New Roman" w:cs="Times New Roman"/>
          <w:b/>
          <w:sz w:val="28"/>
          <w:szCs w:val="28"/>
          <w:lang w:val="en-US" w:eastAsia="ru-RU"/>
        </w:rPr>
        <w:lastRenderedPageBreak/>
        <w:t>X</w:t>
      </w:r>
      <w:r w:rsidRPr="00CB31EF">
        <w:rPr>
          <w:rFonts w:ascii="Times New Roman" w:eastAsia="Times New Roman" w:hAnsi="Times New Roman" w:cs="Times New Roman"/>
          <w:b/>
          <w:sz w:val="28"/>
          <w:szCs w:val="28"/>
          <w:lang w:val="ru-RU" w:eastAsia="ru-RU"/>
        </w:rPr>
        <w:t>.</w:t>
      </w:r>
      <w:r w:rsidRPr="00CB31EF">
        <w:rPr>
          <w:rFonts w:ascii="Times New Roman" w:eastAsia="Times New Roman" w:hAnsi="Times New Roman" w:cs="Times New Roman"/>
          <w:b/>
          <w:bCs/>
          <w:sz w:val="28"/>
          <w:szCs w:val="28"/>
          <w:lang w:eastAsia="uk-UA"/>
        </w:rPr>
        <w:t xml:space="preserve"> </w:t>
      </w:r>
      <w:r w:rsidRPr="00CB31EF">
        <w:rPr>
          <w:rFonts w:ascii="Times New Roman" w:eastAsia="Times New Roman" w:hAnsi="Times New Roman" w:cs="Times New Roman"/>
          <w:b/>
          <w:bCs/>
          <w:sz w:val="28"/>
          <w:szCs w:val="28"/>
          <w:lang w:eastAsia="ru-RU"/>
        </w:rPr>
        <w:t>Вимоги до здійснення благоустрою та утримання прибудинкової території</w:t>
      </w:r>
    </w:p>
    <w:p w:rsidR="00CB31EF" w:rsidRPr="00CB31EF" w:rsidRDefault="00CB31EF" w:rsidP="00CB31EF">
      <w:pPr>
        <w:spacing w:after="0"/>
        <w:jc w:val="both"/>
        <w:rPr>
          <w:rFonts w:ascii="Times New Roman" w:eastAsia="Times New Roman" w:hAnsi="Times New Roman" w:cs="Times New Roman"/>
          <w:sz w:val="28"/>
          <w:szCs w:val="28"/>
          <w:lang w:eastAsia="ru-RU"/>
        </w:rPr>
      </w:pPr>
      <w:bookmarkStart w:id="73" w:name="n196"/>
      <w:bookmarkEnd w:id="73"/>
      <w:r w:rsidRPr="00CB31EF">
        <w:rPr>
          <w:rFonts w:ascii="Times New Roman" w:eastAsia="Times New Roman" w:hAnsi="Times New Roman" w:cs="Times New Roman"/>
          <w:sz w:val="28"/>
          <w:szCs w:val="28"/>
          <w:lang w:eastAsia="ru-RU"/>
        </w:rPr>
        <w:tab/>
        <w:t>10.1. Утримання прибудинкової території здійснюється з дотриманням вимог </w:t>
      </w:r>
      <w:hyperlink r:id="rId44" w:tgtFrame="_blank" w:history="1">
        <w:r w:rsidRPr="00CB31EF">
          <w:rPr>
            <w:rFonts w:ascii="Times New Roman" w:eastAsia="Times New Roman" w:hAnsi="Times New Roman" w:cs="Times New Roman"/>
            <w:sz w:val="28"/>
            <w:lang w:eastAsia="ru-RU"/>
          </w:rPr>
          <w:t>Правил утримання жилих будинків та прибудинкових територій</w:t>
        </w:r>
      </w:hyperlink>
      <w:r w:rsidRPr="00CB31EF">
        <w:rPr>
          <w:rFonts w:ascii="Times New Roman" w:eastAsia="Times New Roman" w:hAnsi="Times New Roman" w:cs="Times New Roman"/>
          <w:sz w:val="28"/>
          <w:szCs w:val="28"/>
          <w:lang w:eastAsia="ru-RU"/>
        </w:rPr>
        <w:t>, затверджених наказом Державного комітету України з питань житлово-комунального господарства від 17 травня 2005 року № 76, зареєстрованих у Міністерстві юстиції України 25 серпня 2005 року за № 927/11207 .</w:t>
      </w:r>
    </w:p>
    <w:p w:rsidR="00CB31EF" w:rsidRPr="00CB31EF" w:rsidRDefault="00CB31EF" w:rsidP="00CB31EF">
      <w:pPr>
        <w:spacing w:after="160"/>
        <w:jc w:val="both"/>
        <w:rPr>
          <w:rFonts w:ascii="Times New Roman" w:eastAsia="Times New Roman" w:hAnsi="Times New Roman" w:cs="Times New Roman"/>
          <w:sz w:val="28"/>
          <w:szCs w:val="28"/>
          <w:lang w:eastAsia="ru-RU"/>
        </w:rPr>
      </w:pPr>
      <w:bookmarkStart w:id="74" w:name="n197"/>
      <w:bookmarkEnd w:id="74"/>
      <w:r w:rsidRPr="00CB31EF">
        <w:rPr>
          <w:rFonts w:ascii="Times New Roman" w:eastAsia="Times New Roman" w:hAnsi="Times New Roman" w:cs="Times New Roman"/>
          <w:sz w:val="28"/>
          <w:szCs w:val="28"/>
          <w:lang w:eastAsia="ru-RU"/>
        </w:rPr>
        <w:tab/>
        <w:t>Для визначення прибудинкових територій багатоквартирних будинків застосовується Національний стандарт України ДСТУ-Н Б Б.2.2-9:2013 «Настанова щодо розподілу територій мікрорайонів (кварталів) для визначення прибудинкових територій багатоквартирної забудови», затверджений наказом Міністерства регіонального розвитку, будівництва та житлово-комунального господарства України від 26 лютого 2014 року </w:t>
      </w:r>
      <w:hyperlink r:id="rId45" w:tgtFrame="_blank" w:history="1">
        <w:r w:rsidRPr="00CB31EF">
          <w:rPr>
            <w:rFonts w:ascii="Times New Roman" w:eastAsia="Times New Roman" w:hAnsi="Times New Roman" w:cs="Times New Roman"/>
            <w:sz w:val="28"/>
            <w:lang w:eastAsia="ru-RU"/>
          </w:rPr>
          <w:t>№ 56</w:t>
        </w:r>
      </w:hyperlink>
      <w:r w:rsidRPr="00CB31EF">
        <w:rPr>
          <w:rFonts w:ascii="Times New Roman" w:eastAsia="Times New Roman" w:hAnsi="Times New Roman" w:cs="Times New Roman"/>
          <w:sz w:val="28"/>
          <w:szCs w:val="28"/>
          <w:lang w:eastAsia="ru-RU"/>
        </w:rPr>
        <w:t>.</w:t>
      </w:r>
    </w:p>
    <w:p w:rsidR="00CB31EF" w:rsidRPr="00CB31EF" w:rsidRDefault="00CB31EF" w:rsidP="00CB31EF">
      <w:pPr>
        <w:spacing w:after="0"/>
        <w:jc w:val="both"/>
        <w:rPr>
          <w:rFonts w:ascii="Times New Roman" w:eastAsia="Times New Roman" w:hAnsi="Times New Roman" w:cs="Times New Roman"/>
          <w:sz w:val="28"/>
          <w:szCs w:val="28"/>
          <w:lang w:eastAsia="ru-RU"/>
        </w:rPr>
      </w:pPr>
      <w:bookmarkStart w:id="75" w:name="n198"/>
      <w:bookmarkEnd w:id="75"/>
      <w:r w:rsidRPr="00CB31EF">
        <w:rPr>
          <w:rFonts w:ascii="Times New Roman" w:eastAsia="Times New Roman" w:hAnsi="Times New Roman" w:cs="Times New Roman"/>
          <w:sz w:val="28"/>
          <w:szCs w:val="28"/>
          <w:lang w:eastAsia="ru-RU"/>
        </w:rPr>
        <w:tab/>
        <w:t>10.2. Благоустрій присадибної ділянки та прилеглої до присадибної ділянки території здійснюється власником або користувачем цієї ділянки. Власник або користувач присадибної ділянки може на умовах договору, укладеного з органом місцевого самоврядування, забезпечувати належне утримання території загального користування, прилеглої до його присадибної ділянки.</w:t>
      </w:r>
    </w:p>
    <w:p w:rsidR="00CB31EF" w:rsidRPr="00CB31EF" w:rsidRDefault="00CB31EF" w:rsidP="00CB31EF">
      <w:pPr>
        <w:spacing w:after="0"/>
        <w:jc w:val="both"/>
        <w:rPr>
          <w:rFonts w:ascii="Times New Roman" w:eastAsia="Times New Roman" w:hAnsi="Times New Roman" w:cs="Times New Roman"/>
          <w:sz w:val="28"/>
          <w:szCs w:val="28"/>
          <w:lang w:eastAsia="ru-RU"/>
        </w:rPr>
      </w:pPr>
      <w:bookmarkStart w:id="76" w:name="n199"/>
      <w:bookmarkEnd w:id="76"/>
      <w:r w:rsidRPr="00CB31EF">
        <w:rPr>
          <w:rFonts w:ascii="Times New Roman" w:eastAsia="Times New Roman" w:hAnsi="Times New Roman" w:cs="Times New Roman"/>
          <w:sz w:val="28"/>
          <w:szCs w:val="28"/>
          <w:lang w:eastAsia="ru-RU"/>
        </w:rPr>
        <w:tab/>
        <w:t>10.3. Організація благоустрою присадибної ділянки, на якій розміщені житлові будинки, господарські будівлі та споруди, що в порядку, визначеному законодавством, взяті на облік як безхазяйне майно або передані в комунальну власність як безхазяйне майно, здійснюється органом місцевого самоврядування.</w:t>
      </w:r>
    </w:p>
    <w:p w:rsidR="00CB31EF" w:rsidRPr="00CB31EF" w:rsidRDefault="00CB31EF" w:rsidP="00CB31EF">
      <w:pPr>
        <w:spacing w:after="0"/>
        <w:jc w:val="both"/>
        <w:rPr>
          <w:rFonts w:ascii="Times New Roman" w:eastAsia="Times New Roman" w:hAnsi="Times New Roman" w:cs="Times New Roman"/>
          <w:sz w:val="28"/>
          <w:szCs w:val="28"/>
          <w:lang w:eastAsia="ru-RU"/>
        </w:rPr>
      </w:pPr>
      <w:bookmarkStart w:id="77" w:name="n200"/>
      <w:bookmarkEnd w:id="77"/>
      <w:r w:rsidRPr="00CB31EF">
        <w:rPr>
          <w:rFonts w:ascii="Times New Roman" w:eastAsia="Times New Roman" w:hAnsi="Times New Roman" w:cs="Times New Roman"/>
          <w:sz w:val="28"/>
          <w:szCs w:val="28"/>
          <w:lang w:eastAsia="ru-RU"/>
        </w:rPr>
        <w:tab/>
        <w:t>10.4. Забороняється складати опале листя на прибудинкових територіях, а також поряд з контейнерними майданчиками.</w:t>
      </w:r>
    </w:p>
    <w:p w:rsidR="00CB31EF" w:rsidRPr="00CB31EF" w:rsidRDefault="00CB31EF" w:rsidP="00CB31EF">
      <w:pPr>
        <w:tabs>
          <w:tab w:val="left" w:pos="426"/>
        </w:tabs>
        <w:spacing w:after="0"/>
        <w:jc w:val="both"/>
        <w:rPr>
          <w:rFonts w:ascii="Times New Roman" w:eastAsia="Times New Roman" w:hAnsi="Times New Roman" w:cs="Times New Roman"/>
          <w:sz w:val="28"/>
          <w:szCs w:val="28"/>
          <w:lang w:eastAsia="ru-RU"/>
        </w:rPr>
      </w:pPr>
      <w:bookmarkStart w:id="78" w:name="n201"/>
      <w:bookmarkEnd w:id="78"/>
      <w:r w:rsidRPr="00CB31EF">
        <w:rPr>
          <w:rFonts w:ascii="Times New Roman" w:eastAsia="Times New Roman" w:hAnsi="Times New Roman" w:cs="Times New Roman"/>
          <w:sz w:val="28"/>
          <w:szCs w:val="28"/>
          <w:lang w:eastAsia="ru-RU"/>
        </w:rPr>
        <w:tab/>
        <w:t xml:space="preserve">   10.5. Забороняється викидати трупи собак, котів та інших тварин або захоронювати їх у не відведених для цього місцях (контейнерах для сміття, газонах тощо).</w:t>
      </w:r>
    </w:p>
    <w:p w:rsidR="00CB31EF" w:rsidRPr="00CB31EF" w:rsidRDefault="00CB31EF" w:rsidP="00CB31EF">
      <w:pPr>
        <w:spacing w:after="0"/>
        <w:jc w:val="both"/>
        <w:rPr>
          <w:rFonts w:ascii="Times New Roman" w:eastAsia="Times New Roman" w:hAnsi="Times New Roman" w:cs="Times New Roman"/>
          <w:sz w:val="28"/>
          <w:szCs w:val="28"/>
          <w:lang w:eastAsia="ru-RU"/>
        </w:rPr>
      </w:pPr>
      <w:bookmarkStart w:id="79" w:name="n202"/>
      <w:bookmarkEnd w:id="79"/>
      <w:r w:rsidRPr="00CB31EF">
        <w:rPr>
          <w:rFonts w:ascii="Times New Roman" w:eastAsia="Times New Roman" w:hAnsi="Times New Roman" w:cs="Times New Roman"/>
          <w:sz w:val="28"/>
          <w:szCs w:val="28"/>
          <w:lang w:eastAsia="ru-RU"/>
        </w:rPr>
        <w:tab/>
        <w:t>10.6. Дороги, проїзди та проходи до будівель, споруд, пожежних вододжерел, підступи до зовнішніх стаціонарних пожежних драбин, обладнання та засобів пожежогасіння мають бути у вільному доступі, утримуватися справними, взимку очищатися від снігу. Забороняється самовільно зменшувати нормативну ширину доріг та проїздів.</w:t>
      </w:r>
    </w:p>
    <w:p w:rsidR="00CB31EF" w:rsidRPr="00CB31EF" w:rsidRDefault="00CB31EF" w:rsidP="00CB31EF">
      <w:pPr>
        <w:tabs>
          <w:tab w:val="left" w:pos="426"/>
        </w:tabs>
        <w:spacing w:after="0"/>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ab/>
      </w:r>
      <w:r w:rsidRPr="00CB31EF">
        <w:rPr>
          <w:rFonts w:ascii="Times New Roman" w:eastAsia="Times New Roman" w:hAnsi="Times New Roman" w:cs="Times New Roman"/>
          <w:sz w:val="28"/>
          <w:szCs w:val="28"/>
          <w:lang w:eastAsia="ru-RU"/>
        </w:rPr>
        <w:tab/>
        <w:t>10.7.</w:t>
      </w:r>
      <w:r w:rsidRPr="00CB31EF">
        <w:rPr>
          <w:rFonts w:ascii="Times New Roman" w:eastAsia="Times New Roman" w:hAnsi="Times New Roman" w:cs="Times New Roman"/>
          <w:sz w:val="28"/>
          <w:szCs w:val="28"/>
          <w:lang w:eastAsia="ru-RU"/>
        </w:rPr>
        <w:tab/>
        <w:t>Організація благоустрою присадибної ділянки, на якій розміщені житлові будинки, господарські будівлі та споруди, що в порядку, визначеному законодавством, взяті на облік як безхазяйне майно або передані в комунальну власність як безхазяйне майно чи відумерла спадщина, здійснюється Комунальним підприємством,  відповідальним за благоустрій населеного пункту.</w:t>
      </w:r>
    </w:p>
    <w:p w:rsidR="00CB31EF" w:rsidRPr="00CB31EF" w:rsidRDefault="00CB31EF" w:rsidP="00CB31EF">
      <w:pPr>
        <w:tabs>
          <w:tab w:val="left" w:pos="426"/>
        </w:tabs>
        <w:spacing w:after="0"/>
        <w:ind w:firstLine="567"/>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lastRenderedPageBreak/>
        <w:t>10.8</w:t>
      </w:r>
      <w:r w:rsidRPr="00CB31EF">
        <w:rPr>
          <w:rFonts w:ascii="Times New Roman" w:eastAsia="Times New Roman" w:hAnsi="Times New Roman" w:cs="Times New Roman"/>
          <w:sz w:val="28"/>
          <w:szCs w:val="28"/>
          <w:lang w:val="ru-RU" w:eastAsia="ru-RU"/>
        </w:rPr>
        <w:t>. Забороняється проводити миття</w:t>
      </w:r>
      <w:r w:rsidRPr="00CB31EF">
        <w:rPr>
          <w:rFonts w:ascii="Times New Roman" w:eastAsia="Times New Roman" w:hAnsi="Times New Roman" w:cs="Times New Roman"/>
          <w:sz w:val="28"/>
          <w:szCs w:val="28"/>
          <w:lang w:eastAsia="ru-RU"/>
        </w:rPr>
        <w:t xml:space="preserve"> та стоянку</w:t>
      </w:r>
      <w:r w:rsidRPr="00CB31EF">
        <w:rPr>
          <w:rFonts w:ascii="Times New Roman" w:eastAsia="Times New Roman" w:hAnsi="Times New Roman" w:cs="Times New Roman"/>
          <w:sz w:val="28"/>
          <w:szCs w:val="28"/>
          <w:lang w:val="ru-RU" w:eastAsia="ru-RU"/>
        </w:rPr>
        <w:t xml:space="preserve"> автотранспорту</w:t>
      </w:r>
      <w:r w:rsidRPr="00CB31EF">
        <w:rPr>
          <w:rFonts w:ascii="Times New Roman" w:eastAsia="Times New Roman" w:hAnsi="Times New Roman" w:cs="Times New Roman"/>
          <w:sz w:val="28"/>
          <w:szCs w:val="28"/>
          <w:lang w:eastAsia="ru-RU"/>
        </w:rPr>
        <w:t>,</w:t>
      </w:r>
      <w:r w:rsidRPr="00CB31EF">
        <w:rPr>
          <w:rFonts w:ascii="Times New Roman" w:eastAsia="Times New Roman" w:hAnsi="Times New Roman" w:cs="Times New Roman"/>
          <w:sz w:val="28"/>
          <w:szCs w:val="28"/>
          <w:lang w:val="ru-RU" w:eastAsia="ru-RU"/>
        </w:rPr>
        <w:t xml:space="preserve"> складувати будівельні та інші відходи на прилеглій території, чим спричиняти перешкоди для руху пішоходів</w:t>
      </w:r>
      <w:r w:rsidRPr="00CB31EF">
        <w:rPr>
          <w:rFonts w:ascii="Times New Roman" w:eastAsia="Times New Roman" w:hAnsi="Times New Roman" w:cs="Times New Roman"/>
          <w:sz w:val="28"/>
          <w:szCs w:val="28"/>
          <w:lang w:eastAsia="ru-RU"/>
        </w:rPr>
        <w:t xml:space="preserve"> або захаращення території загального користування</w:t>
      </w:r>
      <w:r w:rsidRPr="00CB31EF">
        <w:rPr>
          <w:rFonts w:ascii="Times New Roman" w:eastAsia="Times New Roman" w:hAnsi="Times New Roman" w:cs="Times New Roman"/>
          <w:sz w:val="28"/>
          <w:szCs w:val="28"/>
          <w:lang w:val="ru-RU" w:eastAsia="ru-RU"/>
        </w:rPr>
        <w:t>.</w:t>
      </w:r>
    </w:p>
    <w:p w:rsidR="00CB31EF" w:rsidRPr="00CB31EF" w:rsidRDefault="00CB31EF" w:rsidP="00CB31EF">
      <w:pPr>
        <w:tabs>
          <w:tab w:val="left" w:pos="426"/>
        </w:tabs>
        <w:spacing w:after="0"/>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ab/>
        <w:t>10.9. Паркування транспортних засобів на внутрішньоквартальних проїздах у безпосередній близькості до будівель здійснюється з врахуванням Правил паркування транспортних засобів, затверджених постановою Кабінету Міністрів України від 03 грудня 2009 року № 1342.</w:t>
      </w:r>
    </w:p>
    <w:p w:rsidR="00CB31EF" w:rsidRPr="00CB31EF" w:rsidRDefault="00CB31EF" w:rsidP="00CB31EF">
      <w:pPr>
        <w:tabs>
          <w:tab w:val="left" w:pos="426"/>
        </w:tabs>
        <w:spacing w:after="0"/>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ab/>
        <w:t xml:space="preserve">10.10. </w:t>
      </w:r>
      <w:r w:rsidRPr="00CB31EF">
        <w:rPr>
          <w:rFonts w:ascii="Calibri" w:eastAsia="Times New Roman" w:hAnsi="Times New Roman" w:cs="Times New Roman"/>
          <w:sz w:val="28"/>
          <w:szCs w:val="28"/>
          <w:lang w:eastAsia="ru-RU"/>
        </w:rPr>
        <w:tab/>
      </w:r>
      <w:r w:rsidRPr="00CB31EF">
        <w:rPr>
          <w:rFonts w:ascii="Times New Roman" w:eastAsia="Times New Roman" w:hAnsi="Times New Roman" w:cs="Times New Roman"/>
          <w:sz w:val="28"/>
          <w:szCs w:val="28"/>
          <w:lang w:eastAsia="ru-RU"/>
        </w:rPr>
        <w:t>Утримання споруд інженерного захисту територій від небезпечних геологічних процесів здійснюється відповідно до:</w:t>
      </w:r>
    </w:p>
    <w:p w:rsidR="00CB31EF" w:rsidRPr="00CB31EF" w:rsidRDefault="00CB31EF" w:rsidP="00CB31EF">
      <w:pPr>
        <w:tabs>
          <w:tab w:val="left" w:pos="851"/>
        </w:tabs>
        <w:spacing w:after="0"/>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 xml:space="preserve">- постанови Кабінету Міністрів України від 08 листопада 1996 року            </w:t>
      </w:r>
      <w:r w:rsidR="00C76D16">
        <w:rPr>
          <w:rFonts w:ascii="Times New Roman" w:eastAsia="Times New Roman" w:hAnsi="Times New Roman" w:cs="Times New Roman"/>
          <w:sz w:val="28"/>
          <w:szCs w:val="28"/>
          <w:lang w:eastAsia="ru-RU"/>
        </w:rPr>
        <w:t xml:space="preserve">           </w:t>
      </w:r>
      <w:r w:rsidRPr="00CB31EF">
        <w:rPr>
          <w:rFonts w:ascii="Times New Roman" w:eastAsia="Times New Roman" w:hAnsi="Times New Roman" w:cs="Times New Roman"/>
          <w:sz w:val="28"/>
          <w:szCs w:val="28"/>
          <w:lang w:eastAsia="ru-RU"/>
        </w:rPr>
        <w:t xml:space="preserve">   № 1369 «Про інженерний захист територій, об’єктів і споруд від зсувів»;</w:t>
      </w:r>
    </w:p>
    <w:p w:rsidR="00CB31EF" w:rsidRPr="00CB31EF" w:rsidRDefault="00CB31EF" w:rsidP="00CB31EF">
      <w:pPr>
        <w:tabs>
          <w:tab w:val="left" w:pos="851"/>
        </w:tabs>
        <w:spacing w:after="0"/>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w:t>
      </w:r>
      <w:r w:rsidRPr="00CB31EF">
        <w:rPr>
          <w:rFonts w:ascii="Calibri" w:eastAsia="Times New Roman" w:hAnsi="Times New Roman" w:cs="Times New Roman"/>
          <w:sz w:val="28"/>
          <w:szCs w:val="28"/>
          <w:lang w:eastAsia="ru-RU"/>
        </w:rPr>
        <w:tab/>
      </w:r>
      <w:r w:rsidRPr="00CB31EF">
        <w:rPr>
          <w:rFonts w:ascii="Times New Roman" w:eastAsia="Times New Roman" w:hAnsi="Times New Roman" w:cs="Times New Roman"/>
          <w:sz w:val="28"/>
          <w:szCs w:val="28"/>
          <w:lang w:eastAsia="ru-RU"/>
        </w:rPr>
        <w:t>Правил експлуатації споруд інженерного захисту територій населених пунктів від підтоплення, затверджених наказом Міністерства регіонального розвитку, будівництва та житлово-комунального господарства України від 16 січня 2012 року № 23, зареєстрованих у Міністерстві юстиції України від 03 лютого 2012 року за № 170/20483;</w:t>
      </w:r>
    </w:p>
    <w:p w:rsidR="00CB31EF" w:rsidRPr="00CB31EF" w:rsidRDefault="00CB31EF" w:rsidP="00CB31EF">
      <w:pPr>
        <w:tabs>
          <w:tab w:val="left" w:pos="851"/>
        </w:tabs>
        <w:spacing w:after="0"/>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w:t>
      </w:r>
      <w:r w:rsidRPr="00CB31EF">
        <w:rPr>
          <w:rFonts w:ascii="Calibri" w:eastAsia="Times New Roman" w:hAnsi="Times New Roman" w:cs="Times New Roman"/>
          <w:sz w:val="28"/>
          <w:szCs w:val="28"/>
          <w:lang w:val="ru-RU" w:eastAsia="ru-RU"/>
        </w:rPr>
        <w:tab/>
      </w:r>
      <w:r w:rsidRPr="00CB31EF">
        <w:rPr>
          <w:rFonts w:ascii="Times New Roman" w:eastAsia="Times New Roman" w:hAnsi="Times New Roman" w:cs="Times New Roman"/>
          <w:sz w:val="28"/>
          <w:szCs w:val="28"/>
          <w:lang w:val="ru-RU" w:eastAsia="ru-RU"/>
        </w:rPr>
        <w:t>ДСТУ-Н Б В.2.5-61:2012 «Настанова з улаштування систем поверхневого водовідведення».</w:t>
      </w:r>
    </w:p>
    <w:p w:rsidR="00CB31EF" w:rsidRPr="00CB31EF" w:rsidRDefault="00CB31EF" w:rsidP="00CB31EF">
      <w:pPr>
        <w:spacing w:after="0"/>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ab/>
        <w:t xml:space="preserve"> 10.11. Дворові вбиральні, майданчики для компосту та сміттєзбірники повинні розміщуватись на відстані не ближче </w:t>
      </w:r>
      <w:smartTag w:uri="urn:schemas-microsoft-com:office:smarttags" w:element="metricconverter">
        <w:smartTagPr>
          <w:attr w:name="ProductID" w:val="15 м"/>
        </w:smartTagPr>
        <w:r w:rsidRPr="00CB31EF">
          <w:rPr>
            <w:rFonts w:ascii="Times New Roman" w:eastAsia="Times New Roman" w:hAnsi="Times New Roman" w:cs="Times New Roman"/>
            <w:sz w:val="28"/>
            <w:szCs w:val="28"/>
            <w:lang w:eastAsia="ru-RU"/>
          </w:rPr>
          <w:t>15 м</w:t>
        </w:r>
      </w:smartTag>
      <w:r w:rsidRPr="00CB31EF">
        <w:rPr>
          <w:rFonts w:ascii="Times New Roman" w:eastAsia="Times New Roman" w:hAnsi="Times New Roman" w:cs="Times New Roman"/>
          <w:sz w:val="28"/>
          <w:szCs w:val="28"/>
          <w:lang w:eastAsia="ru-RU"/>
        </w:rPr>
        <w:t xml:space="preserve"> від вікон житлового будинку, </w:t>
      </w:r>
      <w:smartTag w:uri="urn:schemas-microsoft-com:office:smarttags" w:element="metricconverter">
        <w:smartTagPr>
          <w:attr w:name="ProductID" w:val="20 м"/>
        </w:smartTagPr>
        <w:r w:rsidRPr="00CB31EF">
          <w:rPr>
            <w:rFonts w:ascii="Times New Roman" w:eastAsia="Times New Roman" w:hAnsi="Times New Roman" w:cs="Times New Roman"/>
            <w:sz w:val="28"/>
            <w:szCs w:val="28"/>
            <w:lang w:eastAsia="ru-RU"/>
          </w:rPr>
          <w:t>20 м</w:t>
        </w:r>
      </w:smartTag>
      <w:r w:rsidRPr="00CB31EF">
        <w:rPr>
          <w:rFonts w:ascii="Times New Roman" w:eastAsia="Times New Roman" w:hAnsi="Times New Roman" w:cs="Times New Roman"/>
          <w:sz w:val="28"/>
          <w:szCs w:val="28"/>
          <w:lang w:eastAsia="ru-RU"/>
        </w:rPr>
        <w:t xml:space="preserve"> до питного колодязя та не менше </w:t>
      </w:r>
      <w:smartTag w:uri="urn:schemas-microsoft-com:office:smarttags" w:element="metricconverter">
        <w:smartTagPr>
          <w:attr w:name="ProductID" w:val="1 м"/>
        </w:smartTagPr>
        <w:r w:rsidRPr="00CB31EF">
          <w:rPr>
            <w:rFonts w:ascii="Times New Roman" w:eastAsia="Times New Roman" w:hAnsi="Times New Roman" w:cs="Times New Roman"/>
            <w:sz w:val="28"/>
            <w:szCs w:val="28"/>
            <w:lang w:eastAsia="ru-RU"/>
          </w:rPr>
          <w:t>1 м</w:t>
        </w:r>
      </w:smartTag>
      <w:r w:rsidRPr="00CB31EF">
        <w:rPr>
          <w:rFonts w:ascii="Times New Roman" w:eastAsia="Times New Roman" w:hAnsi="Times New Roman" w:cs="Times New Roman"/>
          <w:sz w:val="28"/>
          <w:szCs w:val="28"/>
          <w:lang w:eastAsia="ru-RU"/>
        </w:rPr>
        <w:t xml:space="preserve"> від межі земельних ділянок. Вигрібні ями дворових вбиралень повинні мати бетоновані повинні мати бетоновані водонепроникні стіни та дно, для запобігання потрапляння фекалій в грунт. Необхідно забезпечувати викачування вигребів, по мірі заповнення, спеціальними асенізаційними автомобілями з подальшим скиданням до міських каналізаційних очисних споруд..</w:t>
      </w:r>
    </w:p>
    <w:p w:rsidR="00CB31EF" w:rsidRPr="00CB31EF" w:rsidRDefault="00CB31EF" w:rsidP="00CB31EF">
      <w:pPr>
        <w:spacing w:after="0"/>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ab/>
        <w:t xml:space="preserve">10.12. При встановленні будь-яких тимчасових споруд – навісу, сараю, літнього душу, вбиральні та інше, що розміщуються на присадибній земельній ділянці, повинні бути витримані протипожежні відстані до сусідніх будівель і споруд згідно додатку </w:t>
      </w:r>
      <w:r w:rsidRPr="00CB31EF">
        <w:rPr>
          <w:rFonts w:ascii="Times New Roman" w:eastAsia="Times New Roman" w:hAnsi="Times New Roman" w:cs="Times New Roman"/>
          <w:bCs/>
          <w:sz w:val="28"/>
          <w:szCs w:val="28"/>
          <w:lang w:eastAsia="ru-RU"/>
        </w:rPr>
        <w:t>ДБН Б.2.2-12:2019 Планування та забудова територій.</w:t>
      </w:r>
    </w:p>
    <w:p w:rsidR="00CB31EF" w:rsidRPr="00CB31EF" w:rsidRDefault="00CB31EF" w:rsidP="00CB31EF">
      <w:pPr>
        <w:spacing w:after="0"/>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ab/>
        <w:t xml:space="preserve">Для догляду за будівлями і здійснення їх поточного ремонту відстань до межі сусідньої ділянки від найбільш виступаючої конструкції стіни треба приймати не менше </w:t>
      </w:r>
      <w:smartTag w:uri="urn:schemas-microsoft-com:office:smarttags" w:element="metricconverter">
        <w:smartTagPr>
          <w:attr w:name="ProductID" w:val="1,0 м"/>
        </w:smartTagPr>
        <w:r w:rsidRPr="00CB31EF">
          <w:rPr>
            <w:rFonts w:ascii="Times New Roman" w:eastAsia="Times New Roman" w:hAnsi="Times New Roman" w:cs="Times New Roman"/>
            <w:sz w:val="28"/>
            <w:szCs w:val="28"/>
            <w:lang w:eastAsia="ru-RU"/>
          </w:rPr>
          <w:t>1,0 м</w:t>
        </w:r>
      </w:smartTag>
      <w:r w:rsidRPr="00CB31EF">
        <w:rPr>
          <w:rFonts w:ascii="Times New Roman" w:eastAsia="Times New Roman" w:hAnsi="Times New Roman" w:cs="Times New Roman"/>
          <w:sz w:val="28"/>
          <w:szCs w:val="28"/>
          <w:lang w:eastAsia="ru-RU"/>
        </w:rPr>
        <w:t>. При цьому повинно бути забезпечене влаштування необхідних інженерно-технічних заходів, що запобігатимуть стіканню атмосферних опадів з покрівель та карнизів будівель на територію суміжних ділянок.</w:t>
      </w:r>
    </w:p>
    <w:p w:rsidR="00CB31EF" w:rsidRPr="00CB31EF" w:rsidRDefault="00CB31EF" w:rsidP="00CB31EF">
      <w:pPr>
        <w:spacing w:after="0"/>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ab/>
        <w:t>10.</w:t>
      </w:r>
      <w:r w:rsidRPr="00CB31EF">
        <w:rPr>
          <w:rFonts w:ascii="Times New Roman" w:eastAsia="Times New Roman" w:hAnsi="Times New Roman" w:cs="Times New Roman"/>
          <w:sz w:val="28"/>
          <w:szCs w:val="28"/>
          <w:lang w:val="ru-RU" w:eastAsia="ru-RU"/>
        </w:rPr>
        <w:t>1</w:t>
      </w:r>
      <w:r w:rsidRPr="00CB31EF">
        <w:rPr>
          <w:rFonts w:ascii="Times New Roman" w:eastAsia="Times New Roman" w:hAnsi="Times New Roman" w:cs="Times New Roman"/>
          <w:sz w:val="28"/>
          <w:szCs w:val="28"/>
          <w:lang w:eastAsia="ru-RU"/>
        </w:rPr>
        <w:t>3</w:t>
      </w:r>
      <w:r w:rsidRPr="00CB31EF">
        <w:rPr>
          <w:rFonts w:ascii="Times New Roman" w:eastAsia="Times New Roman" w:hAnsi="Times New Roman" w:cs="Times New Roman"/>
          <w:sz w:val="28"/>
          <w:szCs w:val="28"/>
          <w:lang w:val="ru-RU" w:eastAsia="ru-RU"/>
        </w:rPr>
        <w:t xml:space="preserve">. Категорично забороняється вивід каналізації (нечистот) за межі спеціально облаштованих для цього малих очисних споруд (вигрібних ям), потрапляння каналізаційних стоків у прилеглі водойми та сусідні території. Відкачування вигрібних ям потрібно проводити періодично по мірі їх </w:t>
      </w:r>
      <w:r w:rsidRPr="00CB31EF">
        <w:rPr>
          <w:rFonts w:ascii="Times New Roman" w:eastAsia="Times New Roman" w:hAnsi="Times New Roman" w:cs="Times New Roman"/>
          <w:sz w:val="28"/>
          <w:szCs w:val="28"/>
          <w:lang w:val="ru-RU" w:eastAsia="ru-RU"/>
        </w:rPr>
        <w:lastRenderedPageBreak/>
        <w:t>заповнення, здійснювати контроль за їх технічним станом та герметичністю конструкцій.</w:t>
      </w:r>
    </w:p>
    <w:p w:rsidR="00CB31EF" w:rsidRPr="00CB31EF" w:rsidRDefault="00CB31EF" w:rsidP="00CB31EF">
      <w:pPr>
        <w:spacing w:after="0"/>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ab/>
        <w:t>10.14. Громадяни, що проживають в садибах (індивідуальних житлових  будинках) або ведуть індивідуальне житлове будівництво, зобов’язані:</w:t>
      </w:r>
    </w:p>
    <w:p w:rsidR="00CB31EF" w:rsidRPr="00CB31EF" w:rsidRDefault="00CB31EF" w:rsidP="00CB31EF">
      <w:pPr>
        <w:tabs>
          <w:tab w:val="left" w:pos="567"/>
        </w:tabs>
        <w:spacing w:after="0"/>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ab/>
        <w:t>10.14.1. утримувати свої садиби в належному санітарному стані, викошувати бур’яни та амброзію;</w:t>
      </w:r>
    </w:p>
    <w:p w:rsidR="00CB31EF" w:rsidRPr="00CB31EF" w:rsidRDefault="00CB31EF" w:rsidP="00CB31EF">
      <w:pPr>
        <w:tabs>
          <w:tab w:val="left" w:pos="567"/>
        </w:tabs>
        <w:spacing w:after="0"/>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ab/>
        <w:t xml:space="preserve">10.14.2. не </w:t>
      </w:r>
      <w:r w:rsidRPr="00CB31EF">
        <w:rPr>
          <w:rFonts w:ascii="Times New Roman" w:eastAsia="Times New Roman" w:hAnsi="Times New Roman" w:cs="Times New Roman"/>
          <w:sz w:val="28"/>
          <w:szCs w:val="28"/>
          <w:lang w:val="ru-RU" w:eastAsia="ru-RU"/>
        </w:rPr>
        <w:t>допускати виток</w:t>
      </w:r>
      <w:r w:rsidRPr="00CB31EF">
        <w:rPr>
          <w:rFonts w:ascii="Times New Roman" w:eastAsia="Times New Roman" w:hAnsi="Times New Roman" w:cs="Times New Roman"/>
          <w:sz w:val="28"/>
          <w:szCs w:val="28"/>
          <w:lang w:eastAsia="ru-RU"/>
        </w:rPr>
        <w:t>у</w:t>
      </w:r>
      <w:r w:rsidRPr="00CB31EF">
        <w:rPr>
          <w:rFonts w:ascii="Times New Roman" w:eastAsia="Times New Roman" w:hAnsi="Times New Roman" w:cs="Times New Roman"/>
          <w:sz w:val="28"/>
          <w:szCs w:val="28"/>
          <w:lang w:val="ru-RU" w:eastAsia="ru-RU"/>
        </w:rPr>
        <w:t xml:space="preserve"> господарсько-побутових стоків</w:t>
      </w:r>
      <w:r w:rsidRPr="00CB31EF">
        <w:rPr>
          <w:rFonts w:ascii="Times New Roman" w:eastAsia="Times New Roman" w:hAnsi="Times New Roman" w:cs="Times New Roman"/>
          <w:sz w:val="28"/>
          <w:szCs w:val="28"/>
          <w:lang w:eastAsia="ru-RU"/>
        </w:rPr>
        <w:t xml:space="preserve"> за межі присадибної ділянки на землі загального користування;</w:t>
      </w:r>
    </w:p>
    <w:p w:rsidR="00CB31EF" w:rsidRPr="00CB31EF" w:rsidRDefault="00CB31EF" w:rsidP="00CB31EF">
      <w:pPr>
        <w:tabs>
          <w:tab w:val="left" w:pos="567"/>
        </w:tabs>
        <w:spacing w:after="0"/>
        <w:jc w:val="both"/>
        <w:rPr>
          <w:rFonts w:ascii="Times New Roman" w:eastAsia="Times New Roman" w:hAnsi="Times New Roman" w:cs="Times New Roman"/>
          <w:sz w:val="28"/>
          <w:szCs w:val="28"/>
          <w:lang w:val="ru-RU" w:eastAsia="ru-RU"/>
        </w:rPr>
      </w:pPr>
      <w:r w:rsidRPr="00CB31EF">
        <w:rPr>
          <w:rFonts w:ascii="Times New Roman" w:eastAsia="Times New Roman" w:hAnsi="Times New Roman" w:cs="Times New Roman"/>
          <w:sz w:val="28"/>
          <w:szCs w:val="28"/>
          <w:lang w:eastAsia="ru-RU"/>
        </w:rPr>
        <w:tab/>
        <w:t>10.14.3. п</w:t>
      </w:r>
      <w:r w:rsidRPr="00CB31EF">
        <w:rPr>
          <w:rFonts w:ascii="Times New Roman" w:eastAsia="Times New Roman" w:hAnsi="Times New Roman" w:cs="Times New Roman"/>
          <w:sz w:val="28"/>
          <w:szCs w:val="28"/>
          <w:lang w:val="ru-RU" w:eastAsia="ru-RU"/>
        </w:rPr>
        <w:t xml:space="preserve">ідтримувати паркани і огорожі у </w:t>
      </w:r>
      <w:r w:rsidRPr="00CB31EF">
        <w:rPr>
          <w:rFonts w:ascii="Times New Roman" w:eastAsia="Times New Roman" w:hAnsi="Times New Roman" w:cs="Times New Roman"/>
          <w:sz w:val="28"/>
          <w:szCs w:val="28"/>
          <w:lang w:eastAsia="ru-RU"/>
        </w:rPr>
        <w:t xml:space="preserve">належному </w:t>
      </w:r>
      <w:r w:rsidRPr="00CB31EF">
        <w:rPr>
          <w:rFonts w:ascii="Times New Roman" w:eastAsia="Times New Roman" w:hAnsi="Times New Roman" w:cs="Times New Roman"/>
          <w:sz w:val="28"/>
          <w:szCs w:val="28"/>
          <w:lang w:val="ru-RU" w:eastAsia="ru-RU"/>
        </w:rPr>
        <w:t>стані, що</w:t>
      </w:r>
      <w:r w:rsidRPr="00CB31EF">
        <w:rPr>
          <w:rFonts w:ascii="Times New Roman" w:eastAsia="Times New Roman" w:hAnsi="Times New Roman" w:cs="Times New Roman"/>
          <w:sz w:val="28"/>
          <w:szCs w:val="28"/>
          <w:lang w:eastAsia="ru-RU"/>
        </w:rPr>
        <w:t>б</w:t>
      </w:r>
      <w:r w:rsidRPr="00CB31EF">
        <w:rPr>
          <w:rFonts w:ascii="Times New Roman" w:eastAsia="Times New Roman" w:hAnsi="Times New Roman" w:cs="Times New Roman"/>
          <w:sz w:val="28"/>
          <w:szCs w:val="28"/>
          <w:lang w:val="ru-RU" w:eastAsia="ru-RU"/>
        </w:rPr>
        <w:t xml:space="preserve"> не псу</w:t>
      </w:r>
      <w:r w:rsidRPr="00CB31EF">
        <w:rPr>
          <w:rFonts w:ascii="Times New Roman" w:eastAsia="Times New Roman" w:hAnsi="Times New Roman" w:cs="Times New Roman"/>
          <w:sz w:val="28"/>
          <w:szCs w:val="28"/>
          <w:lang w:eastAsia="ru-RU"/>
        </w:rPr>
        <w:t xml:space="preserve">вати естетичний </w:t>
      </w:r>
      <w:r w:rsidRPr="00CB31EF">
        <w:rPr>
          <w:rFonts w:ascii="Times New Roman" w:eastAsia="Times New Roman" w:hAnsi="Times New Roman" w:cs="Times New Roman"/>
          <w:sz w:val="28"/>
          <w:szCs w:val="28"/>
          <w:lang w:val="ru-RU" w:eastAsia="ru-RU"/>
        </w:rPr>
        <w:t>вигляд вулиці</w:t>
      </w:r>
      <w:r w:rsidRPr="00CB31EF">
        <w:rPr>
          <w:rFonts w:ascii="Times New Roman" w:eastAsia="Times New Roman" w:hAnsi="Times New Roman" w:cs="Times New Roman"/>
          <w:sz w:val="28"/>
          <w:szCs w:val="28"/>
          <w:lang w:eastAsia="ru-RU"/>
        </w:rPr>
        <w:t>;</w:t>
      </w:r>
    </w:p>
    <w:p w:rsidR="00CB31EF" w:rsidRPr="00CB31EF" w:rsidRDefault="00CB31EF" w:rsidP="00CB31EF">
      <w:pPr>
        <w:tabs>
          <w:tab w:val="left" w:pos="567"/>
        </w:tabs>
        <w:spacing w:after="0"/>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ab/>
        <w:t>10.14.4. не допускати складування на території вулиць і тротуарів, прилеглій до садиби території побутових відходів, будівельних матеріалів, піску, глини, щебеню та ін., органічних добрив, прибрати їх у 10-денний термін;</w:t>
      </w:r>
    </w:p>
    <w:p w:rsidR="00CB31EF" w:rsidRPr="00CB31EF" w:rsidRDefault="00CB31EF" w:rsidP="00CB31EF">
      <w:pPr>
        <w:tabs>
          <w:tab w:val="left" w:pos="567"/>
        </w:tabs>
        <w:spacing w:after="0"/>
        <w:jc w:val="both"/>
        <w:rPr>
          <w:rFonts w:ascii="Times New Roman" w:eastAsia="Times New Roman" w:hAnsi="Times New Roman" w:cs="Times New Roman"/>
          <w:sz w:val="28"/>
          <w:szCs w:val="28"/>
          <w:lang w:val="ru-RU" w:eastAsia="ru-RU"/>
        </w:rPr>
      </w:pPr>
      <w:r w:rsidRPr="00CB31EF">
        <w:rPr>
          <w:rFonts w:ascii="Times New Roman" w:eastAsia="Times New Roman" w:hAnsi="Times New Roman" w:cs="Times New Roman"/>
          <w:sz w:val="28"/>
          <w:szCs w:val="28"/>
          <w:lang w:eastAsia="ru-RU"/>
        </w:rPr>
        <w:tab/>
        <w:t>10.14.5. н</w:t>
      </w:r>
      <w:r w:rsidRPr="00CB31EF">
        <w:rPr>
          <w:rFonts w:ascii="Times New Roman" w:eastAsia="Times New Roman" w:hAnsi="Times New Roman" w:cs="Times New Roman"/>
          <w:sz w:val="28"/>
          <w:szCs w:val="28"/>
          <w:lang w:val="ru-RU" w:eastAsia="ru-RU"/>
        </w:rPr>
        <w:t>е спалювати</w:t>
      </w:r>
      <w:r w:rsidRPr="00CB31EF">
        <w:rPr>
          <w:rFonts w:ascii="Times New Roman" w:eastAsia="Times New Roman" w:hAnsi="Times New Roman" w:cs="Times New Roman"/>
          <w:sz w:val="28"/>
          <w:szCs w:val="28"/>
          <w:lang w:eastAsia="ru-RU"/>
        </w:rPr>
        <w:t xml:space="preserve"> </w:t>
      </w:r>
      <w:r w:rsidRPr="00CB31EF">
        <w:rPr>
          <w:rFonts w:ascii="Times New Roman" w:eastAsia="Times New Roman" w:hAnsi="Times New Roman" w:cs="Times New Roman"/>
          <w:sz w:val="28"/>
          <w:szCs w:val="28"/>
          <w:lang w:val="ru-RU" w:eastAsia="ru-RU"/>
        </w:rPr>
        <w:t>побутов</w:t>
      </w:r>
      <w:r w:rsidRPr="00CB31EF">
        <w:rPr>
          <w:rFonts w:ascii="Times New Roman" w:eastAsia="Times New Roman" w:hAnsi="Times New Roman" w:cs="Times New Roman"/>
          <w:sz w:val="28"/>
          <w:szCs w:val="28"/>
          <w:lang w:eastAsia="ru-RU"/>
        </w:rPr>
        <w:t xml:space="preserve">і відходи, у т.ч. </w:t>
      </w:r>
      <w:r w:rsidRPr="00CB31EF">
        <w:rPr>
          <w:rFonts w:ascii="Times New Roman" w:eastAsia="Times New Roman" w:hAnsi="Times New Roman" w:cs="Times New Roman"/>
          <w:sz w:val="28"/>
          <w:szCs w:val="28"/>
          <w:lang w:val="ru-RU" w:eastAsia="ru-RU"/>
        </w:rPr>
        <w:t>сміття, листя</w:t>
      </w:r>
      <w:r w:rsidRPr="00CB31EF">
        <w:rPr>
          <w:rFonts w:ascii="Times New Roman" w:eastAsia="Times New Roman" w:hAnsi="Times New Roman" w:cs="Times New Roman"/>
          <w:sz w:val="28"/>
          <w:szCs w:val="28"/>
          <w:lang w:eastAsia="ru-RU"/>
        </w:rPr>
        <w:t>, залишки сухої рослинності</w:t>
      </w:r>
      <w:r w:rsidRPr="00CB31EF">
        <w:rPr>
          <w:rFonts w:ascii="Times New Roman" w:eastAsia="Times New Roman" w:hAnsi="Times New Roman" w:cs="Times New Roman"/>
          <w:sz w:val="28"/>
          <w:szCs w:val="28"/>
          <w:lang w:val="ru-RU" w:eastAsia="ru-RU"/>
        </w:rPr>
        <w:t xml:space="preserve"> та гіл</w:t>
      </w:r>
      <w:r w:rsidRPr="00CB31EF">
        <w:rPr>
          <w:rFonts w:ascii="Times New Roman" w:eastAsia="Times New Roman" w:hAnsi="Times New Roman" w:cs="Times New Roman"/>
          <w:sz w:val="28"/>
          <w:szCs w:val="28"/>
          <w:lang w:eastAsia="ru-RU"/>
        </w:rPr>
        <w:t>ля</w:t>
      </w:r>
      <w:r w:rsidRPr="00CB31EF">
        <w:rPr>
          <w:rFonts w:ascii="Times New Roman" w:eastAsia="Times New Roman" w:hAnsi="Times New Roman" w:cs="Times New Roman"/>
          <w:sz w:val="28"/>
          <w:szCs w:val="28"/>
          <w:lang w:val="ru-RU" w:eastAsia="ru-RU"/>
        </w:rPr>
        <w:t xml:space="preserve"> дерев на своїх садибах або біля них, що призводить до забруднення повітря</w:t>
      </w:r>
      <w:r w:rsidRPr="00CB31EF">
        <w:rPr>
          <w:rFonts w:ascii="Times New Roman" w:eastAsia="Times New Roman" w:hAnsi="Times New Roman" w:cs="Times New Roman"/>
          <w:sz w:val="28"/>
          <w:szCs w:val="28"/>
          <w:lang w:eastAsia="ru-RU"/>
        </w:rPr>
        <w:t>;</w:t>
      </w:r>
    </w:p>
    <w:p w:rsidR="00CB31EF" w:rsidRPr="00CB31EF" w:rsidRDefault="00CB31EF" w:rsidP="00CB31EF">
      <w:pPr>
        <w:tabs>
          <w:tab w:val="left" w:pos="567"/>
        </w:tabs>
        <w:spacing w:after="0"/>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ab/>
        <w:t xml:space="preserve">10.14.6. не забруднювати, не </w:t>
      </w:r>
      <w:r w:rsidRPr="00CB31EF">
        <w:rPr>
          <w:rFonts w:ascii="Times New Roman" w:eastAsia="Times New Roman" w:hAnsi="Times New Roman" w:cs="Times New Roman"/>
          <w:sz w:val="28"/>
          <w:szCs w:val="28"/>
          <w:lang w:val="ru-RU" w:eastAsia="ru-RU"/>
        </w:rPr>
        <w:t xml:space="preserve">засмічувати і </w:t>
      </w:r>
      <w:r w:rsidRPr="00CB31EF">
        <w:rPr>
          <w:rFonts w:ascii="Times New Roman" w:eastAsia="Times New Roman" w:hAnsi="Times New Roman" w:cs="Times New Roman"/>
          <w:sz w:val="28"/>
          <w:szCs w:val="28"/>
          <w:lang w:eastAsia="ru-RU"/>
        </w:rPr>
        <w:t xml:space="preserve">не </w:t>
      </w:r>
      <w:r w:rsidRPr="00CB31EF">
        <w:rPr>
          <w:rFonts w:ascii="Times New Roman" w:eastAsia="Times New Roman" w:hAnsi="Times New Roman" w:cs="Times New Roman"/>
          <w:sz w:val="28"/>
          <w:szCs w:val="28"/>
          <w:lang w:val="ru-RU" w:eastAsia="ru-RU"/>
        </w:rPr>
        <w:t>засипати водойми</w:t>
      </w:r>
      <w:r w:rsidRPr="00CB31EF">
        <w:rPr>
          <w:rFonts w:ascii="Times New Roman" w:eastAsia="Times New Roman" w:hAnsi="Times New Roman" w:cs="Times New Roman"/>
          <w:sz w:val="28"/>
          <w:szCs w:val="28"/>
          <w:lang w:eastAsia="ru-RU"/>
        </w:rPr>
        <w:t xml:space="preserve"> та ливневідвідні канави поруч із дворами житлових будинків</w:t>
      </w:r>
      <w:r w:rsidRPr="00CB31EF">
        <w:rPr>
          <w:rFonts w:ascii="Times New Roman" w:eastAsia="Times New Roman" w:hAnsi="Times New Roman" w:cs="Times New Roman"/>
          <w:sz w:val="28"/>
          <w:szCs w:val="28"/>
          <w:lang w:val="ru-RU" w:eastAsia="ru-RU"/>
        </w:rPr>
        <w:t xml:space="preserve">, </w:t>
      </w:r>
      <w:r w:rsidRPr="00CB31EF">
        <w:rPr>
          <w:rFonts w:ascii="Times New Roman" w:eastAsia="Times New Roman" w:hAnsi="Times New Roman" w:cs="Times New Roman"/>
          <w:sz w:val="28"/>
          <w:szCs w:val="28"/>
          <w:lang w:eastAsia="ru-RU"/>
        </w:rPr>
        <w:t xml:space="preserve">не </w:t>
      </w:r>
      <w:r w:rsidRPr="00CB31EF">
        <w:rPr>
          <w:rFonts w:ascii="Times New Roman" w:eastAsia="Times New Roman" w:hAnsi="Times New Roman" w:cs="Times New Roman"/>
          <w:sz w:val="28"/>
          <w:szCs w:val="28"/>
          <w:lang w:val="ru-RU" w:eastAsia="ru-RU"/>
        </w:rPr>
        <w:t>допускати виток</w:t>
      </w:r>
      <w:r w:rsidRPr="00CB31EF">
        <w:rPr>
          <w:rFonts w:ascii="Times New Roman" w:eastAsia="Times New Roman" w:hAnsi="Times New Roman" w:cs="Times New Roman"/>
          <w:sz w:val="28"/>
          <w:szCs w:val="28"/>
          <w:lang w:eastAsia="ru-RU"/>
        </w:rPr>
        <w:t>у</w:t>
      </w:r>
      <w:r w:rsidRPr="00CB31EF">
        <w:rPr>
          <w:rFonts w:ascii="Times New Roman" w:eastAsia="Times New Roman" w:hAnsi="Times New Roman" w:cs="Times New Roman"/>
          <w:sz w:val="28"/>
          <w:szCs w:val="28"/>
          <w:lang w:val="ru-RU" w:eastAsia="ru-RU"/>
        </w:rPr>
        <w:t xml:space="preserve"> в них господарсько-побутових стоків, </w:t>
      </w:r>
      <w:r w:rsidRPr="00CB31EF">
        <w:rPr>
          <w:rFonts w:ascii="Times New Roman" w:eastAsia="Times New Roman" w:hAnsi="Times New Roman" w:cs="Times New Roman"/>
          <w:sz w:val="28"/>
          <w:szCs w:val="28"/>
          <w:lang w:eastAsia="ru-RU"/>
        </w:rPr>
        <w:t xml:space="preserve">не </w:t>
      </w:r>
      <w:r w:rsidRPr="00CB31EF">
        <w:rPr>
          <w:rFonts w:ascii="Times New Roman" w:eastAsia="Times New Roman" w:hAnsi="Times New Roman" w:cs="Times New Roman"/>
          <w:sz w:val="28"/>
          <w:szCs w:val="28"/>
          <w:lang w:val="ru-RU" w:eastAsia="ru-RU"/>
        </w:rPr>
        <w:t>влаштовувати на водойм</w:t>
      </w:r>
      <w:r w:rsidRPr="00CB31EF">
        <w:rPr>
          <w:rFonts w:ascii="Times New Roman" w:eastAsia="Times New Roman" w:hAnsi="Times New Roman" w:cs="Times New Roman"/>
          <w:sz w:val="28"/>
          <w:szCs w:val="28"/>
          <w:lang w:eastAsia="ru-RU"/>
        </w:rPr>
        <w:t>а</w:t>
      </w:r>
      <w:r w:rsidRPr="00CB31EF">
        <w:rPr>
          <w:rFonts w:ascii="Times New Roman" w:eastAsia="Times New Roman" w:hAnsi="Times New Roman" w:cs="Times New Roman"/>
          <w:sz w:val="28"/>
          <w:szCs w:val="28"/>
          <w:lang w:val="ru-RU" w:eastAsia="ru-RU"/>
        </w:rPr>
        <w:t>х загати</w:t>
      </w:r>
      <w:r w:rsidRPr="00CB31EF">
        <w:rPr>
          <w:rFonts w:ascii="Times New Roman" w:eastAsia="Times New Roman" w:hAnsi="Times New Roman" w:cs="Times New Roman"/>
          <w:sz w:val="28"/>
          <w:szCs w:val="28"/>
          <w:lang w:eastAsia="ru-RU"/>
        </w:rPr>
        <w:t>;</w:t>
      </w:r>
    </w:p>
    <w:p w:rsidR="00CB31EF" w:rsidRPr="00CB31EF" w:rsidRDefault="00CB31EF" w:rsidP="00CB31EF">
      <w:pPr>
        <w:tabs>
          <w:tab w:val="left" w:pos="567"/>
        </w:tabs>
        <w:spacing w:after="0"/>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ab/>
        <w:t>10.14.7. своєчасно здійснювати обрізку гілля дерев, що уражене рослиною – напівпаразитом омелою, з метою запобігання її розповсюдження на сусідні дерева;</w:t>
      </w:r>
    </w:p>
    <w:p w:rsidR="00CB31EF" w:rsidRPr="00CB31EF" w:rsidRDefault="00CB31EF" w:rsidP="00CB31EF">
      <w:pPr>
        <w:tabs>
          <w:tab w:val="left" w:pos="567"/>
        </w:tabs>
        <w:spacing w:after="0"/>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ab/>
        <w:t>10.14.8. виконувати вимоги інспекторів благоустрою, голів вуличних, будинкових комітетів та комітетів самоорганізації населення мікрорайонів щодо дотримання цих Правил благоустрою.</w:t>
      </w:r>
    </w:p>
    <w:p w:rsidR="00CB31EF" w:rsidRPr="00CB31EF" w:rsidRDefault="00CB31EF" w:rsidP="00CB31EF">
      <w:pPr>
        <w:tabs>
          <w:tab w:val="left" w:pos="567"/>
        </w:tabs>
        <w:spacing w:after="0"/>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ab/>
      </w:r>
    </w:p>
    <w:p w:rsidR="00CB31EF" w:rsidRPr="00CB31EF" w:rsidRDefault="00CB31EF" w:rsidP="00CB31E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B31EF">
        <w:rPr>
          <w:rFonts w:ascii="Times New Roman" w:eastAsia="Times New Roman" w:hAnsi="Times New Roman" w:cs="Times New Roman"/>
          <w:b/>
          <w:bCs/>
          <w:sz w:val="28"/>
          <w:szCs w:val="28"/>
          <w:lang w:val="en-US" w:eastAsia="ru-RU"/>
        </w:rPr>
        <w:t>XI</w:t>
      </w:r>
      <w:r w:rsidRPr="00CB31EF">
        <w:rPr>
          <w:rFonts w:ascii="Times New Roman" w:eastAsia="Times New Roman" w:hAnsi="Times New Roman" w:cs="Times New Roman"/>
          <w:b/>
          <w:bCs/>
          <w:sz w:val="28"/>
          <w:szCs w:val="28"/>
          <w:lang w:eastAsia="ru-RU"/>
        </w:rPr>
        <w:t>. Утримання домашніх тварин</w:t>
      </w:r>
    </w:p>
    <w:p w:rsidR="00CB31EF" w:rsidRPr="00CB31EF" w:rsidRDefault="00CB31EF" w:rsidP="00CB31EF">
      <w:pPr>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p>
    <w:p w:rsidR="00CB31EF" w:rsidRPr="00CB31EF" w:rsidRDefault="00CB31EF" w:rsidP="00CB31EF">
      <w:pPr>
        <w:tabs>
          <w:tab w:val="left" w:pos="567"/>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CB31EF">
        <w:rPr>
          <w:rFonts w:ascii="Times New Roman" w:eastAsia="Times New Roman" w:hAnsi="Times New Roman" w:cs="Times New Roman"/>
          <w:bCs/>
          <w:sz w:val="28"/>
          <w:szCs w:val="28"/>
          <w:lang w:eastAsia="ru-RU"/>
        </w:rPr>
        <w:t>11.1.</w:t>
      </w:r>
      <w:r w:rsidRPr="00CB31EF">
        <w:rPr>
          <w:rFonts w:ascii="Times New Roman" w:eastAsia="Times New Roman" w:hAnsi="Times New Roman" w:cs="Times New Roman"/>
          <w:bCs/>
          <w:sz w:val="28"/>
          <w:szCs w:val="28"/>
          <w:lang w:val="ru-RU" w:eastAsia="ru-RU"/>
        </w:rPr>
        <w:t xml:space="preserve">Власники домашніх тварин зобов’язані: </w:t>
      </w:r>
    </w:p>
    <w:p w:rsidR="00CB31EF" w:rsidRPr="00CB31EF" w:rsidRDefault="00CB31EF" w:rsidP="00CB31EF">
      <w:pPr>
        <w:tabs>
          <w:tab w:val="left" w:pos="567"/>
        </w:tabs>
        <w:autoSpaceDE w:val="0"/>
        <w:autoSpaceDN w:val="0"/>
        <w:adjustRightInd w:val="0"/>
        <w:spacing w:after="0"/>
        <w:jc w:val="both"/>
        <w:rPr>
          <w:rFonts w:ascii="Times New Roman" w:eastAsia="Times New Roman" w:hAnsi="Times New Roman" w:cs="Times New Roman"/>
          <w:bCs/>
          <w:sz w:val="28"/>
          <w:szCs w:val="28"/>
          <w:lang w:eastAsia="ru-RU"/>
        </w:rPr>
      </w:pPr>
      <w:r w:rsidRPr="00CB31EF">
        <w:rPr>
          <w:rFonts w:ascii="Times New Roman" w:eastAsia="Times New Roman" w:hAnsi="Times New Roman" w:cs="Times New Roman"/>
          <w:bCs/>
          <w:sz w:val="28"/>
          <w:szCs w:val="28"/>
          <w:lang w:eastAsia="ru-RU"/>
        </w:rPr>
        <w:tab/>
        <w:t xml:space="preserve">11.1.1. дотримуватися </w:t>
      </w:r>
      <w:r w:rsidRPr="00CB31EF">
        <w:rPr>
          <w:rFonts w:ascii="Times New Roman" w:eastAsia="Times New Roman" w:hAnsi="Times New Roman" w:cs="Times New Roman"/>
          <w:sz w:val="28"/>
          <w:szCs w:val="28"/>
          <w:lang w:eastAsia="ru-RU"/>
        </w:rPr>
        <w:t>«Правил утримання домашніх тварин (собак та котів) у м. Фастів», затверджених</w:t>
      </w:r>
      <w:r w:rsidRPr="00CB31EF">
        <w:rPr>
          <w:rFonts w:ascii="Times New Roman" w:eastAsia="Times New Roman" w:hAnsi="Times New Roman" w:cs="Times New Roman"/>
          <w:bCs/>
          <w:sz w:val="28"/>
          <w:szCs w:val="28"/>
          <w:lang w:eastAsia="ru-RU"/>
        </w:rPr>
        <w:t xml:space="preserve"> </w:t>
      </w:r>
      <w:r w:rsidRPr="00CB31EF">
        <w:rPr>
          <w:rFonts w:ascii="Times New Roman" w:eastAsia="Times New Roman" w:hAnsi="Times New Roman" w:cs="Times New Roman"/>
          <w:sz w:val="28"/>
          <w:szCs w:val="28"/>
          <w:lang w:eastAsia="ru-RU"/>
        </w:rPr>
        <w:t xml:space="preserve">рішенням Фастівської міської ради №17-XXVII-VI від 05.07.2012 року, а також </w:t>
      </w:r>
      <w:r w:rsidRPr="00CB31EF">
        <w:rPr>
          <w:rFonts w:ascii="Times New Roman" w:eastAsia="Times New Roman" w:hAnsi="Times New Roman" w:cs="Times New Roman"/>
          <w:sz w:val="28"/>
          <w:szCs w:val="28"/>
          <w:lang w:eastAsia="uk-UA"/>
        </w:rPr>
        <w:t xml:space="preserve">Правил користування приміщеннями житлових будинків, в редакції постанови Кабінету Міністрів України від 24 січня 2006 р. №45, стосовно дотримання власником та наймачем (орендарем) квартири правил утримання тварин у домашніх умовах; </w:t>
      </w:r>
      <w:r w:rsidRPr="00CB31EF">
        <w:rPr>
          <w:rFonts w:ascii="Times New Roman" w:eastAsia="Times New Roman" w:hAnsi="Times New Roman" w:cs="Times New Roman"/>
          <w:sz w:val="28"/>
          <w:szCs w:val="28"/>
          <w:lang w:eastAsia="ru-RU"/>
        </w:rPr>
        <w:t xml:space="preserve"> </w:t>
      </w:r>
    </w:p>
    <w:p w:rsidR="00CB31EF" w:rsidRPr="00CB31EF" w:rsidRDefault="00CB31EF" w:rsidP="00CB31EF">
      <w:pPr>
        <w:tabs>
          <w:tab w:val="left" w:pos="567"/>
        </w:tabs>
        <w:autoSpaceDE w:val="0"/>
        <w:autoSpaceDN w:val="0"/>
        <w:adjustRightInd w:val="0"/>
        <w:spacing w:after="0"/>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ab/>
        <w:t>11.1.2.</w:t>
      </w:r>
      <w:r w:rsidRPr="00CB31EF">
        <w:rPr>
          <w:rFonts w:ascii="Times New Roman" w:eastAsia="Times New Roman" w:hAnsi="Times New Roman" w:cs="Times New Roman"/>
          <w:sz w:val="28"/>
          <w:szCs w:val="28"/>
          <w:lang w:eastAsia="uk-UA"/>
        </w:rPr>
        <w:t xml:space="preserve"> </w:t>
      </w:r>
      <w:r w:rsidRPr="00CB31EF">
        <w:rPr>
          <w:rFonts w:ascii="Times New Roman" w:eastAsia="Times New Roman" w:hAnsi="Times New Roman" w:cs="Times New Roman"/>
          <w:bCs/>
          <w:sz w:val="28"/>
          <w:szCs w:val="28"/>
          <w:lang w:eastAsia="ru-RU"/>
        </w:rPr>
        <w:t>утримувати не більше двох дорослих тварин у квартирі, в якій проживає одна сім'я; у приватних будинках кількість тварин, що утримуються, обмежується можливістю забезпечення їм умов утримання</w:t>
      </w:r>
      <w:r w:rsidRPr="00CB31EF">
        <w:rPr>
          <w:rFonts w:ascii="Times New Roman" w:eastAsia="Times New Roman" w:hAnsi="Times New Roman" w:cs="Times New Roman"/>
          <w:sz w:val="28"/>
          <w:szCs w:val="28"/>
          <w:lang w:eastAsia="uk-UA"/>
        </w:rPr>
        <w:t xml:space="preserve"> (згідно </w:t>
      </w:r>
      <w:r w:rsidRPr="00CB31EF">
        <w:rPr>
          <w:rFonts w:ascii="Times New Roman" w:eastAsia="Times New Roman" w:hAnsi="Times New Roman" w:cs="Times New Roman"/>
          <w:sz w:val="28"/>
          <w:szCs w:val="28"/>
          <w:lang w:eastAsia="ru-RU"/>
        </w:rPr>
        <w:t>Правил утримання домашніх тварин (собак та котів) у м. Фастів», затверджених</w:t>
      </w:r>
      <w:r w:rsidRPr="00CB31EF">
        <w:rPr>
          <w:rFonts w:ascii="Times New Roman" w:eastAsia="Times New Roman" w:hAnsi="Times New Roman" w:cs="Times New Roman"/>
          <w:bCs/>
          <w:sz w:val="28"/>
          <w:szCs w:val="28"/>
          <w:lang w:eastAsia="ru-RU"/>
        </w:rPr>
        <w:t xml:space="preserve"> </w:t>
      </w:r>
      <w:r w:rsidRPr="00CB31EF">
        <w:rPr>
          <w:rFonts w:ascii="Times New Roman" w:eastAsia="Times New Roman" w:hAnsi="Times New Roman" w:cs="Times New Roman"/>
          <w:sz w:val="28"/>
          <w:szCs w:val="28"/>
          <w:lang w:eastAsia="ru-RU"/>
        </w:rPr>
        <w:t>рішенням Фастівської міської ради №17-XXVII-VI від 05.07.2012 року</w:t>
      </w:r>
      <w:r w:rsidRPr="00CB31EF">
        <w:rPr>
          <w:rFonts w:ascii="Times New Roman" w:eastAsia="Times New Roman" w:hAnsi="Times New Roman" w:cs="Times New Roman"/>
          <w:sz w:val="28"/>
          <w:szCs w:val="28"/>
          <w:lang w:eastAsia="uk-UA"/>
        </w:rPr>
        <w:t xml:space="preserve">); </w:t>
      </w:r>
    </w:p>
    <w:p w:rsidR="00CB31EF" w:rsidRPr="00CB31EF" w:rsidRDefault="00CB31EF" w:rsidP="00CB31EF">
      <w:pPr>
        <w:tabs>
          <w:tab w:val="left" w:pos="567"/>
        </w:tabs>
        <w:autoSpaceDE w:val="0"/>
        <w:autoSpaceDN w:val="0"/>
        <w:adjustRightInd w:val="0"/>
        <w:spacing w:after="0"/>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lastRenderedPageBreak/>
        <w:tab/>
        <w:t xml:space="preserve">11.1.3. </w:t>
      </w:r>
      <w:r w:rsidRPr="00CB31EF">
        <w:rPr>
          <w:rFonts w:ascii="Times New Roman" w:eastAsia="Times New Roman" w:hAnsi="Times New Roman" w:cs="Times New Roman"/>
          <w:sz w:val="28"/>
          <w:szCs w:val="28"/>
          <w:lang w:val="ru-RU" w:eastAsia="ru-RU"/>
        </w:rPr>
        <w:t>у квартирах, де проживає кілька сімей, тримати домашніх тварин можливо тільки при згоді усіх мешканців квартири;</w:t>
      </w:r>
    </w:p>
    <w:p w:rsidR="00CB31EF" w:rsidRPr="00CB31EF" w:rsidRDefault="00CB31EF" w:rsidP="00CB31EF">
      <w:pPr>
        <w:tabs>
          <w:tab w:val="left" w:pos="567"/>
        </w:tabs>
        <w:autoSpaceDE w:val="0"/>
        <w:autoSpaceDN w:val="0"/>
        <w:adjustRightInd w:val="0"/>
        <w:spacing w:after="0"/>
        <w:jc w:val="both"/>
        <w:rPr>
          <w:rFonts w:ascii="Times New Roman" w:eastAsia="Times New Roman" w:hAnsi="Times New Roman" w:cs="Times New Roman"/>
          <w:bCs/>
          <w:sz w:val="28"/>
          <w:szCs w:val="28"/>
          <w:lang w:eastAsia="ru-RU"/>
        </w:rPr>
      </w:pPr>
      <w:r w:rsidRPr="00CB31EF">
        <w:rPr>
          <w:rFonts w:ascii="Times New Roman" w:eastAsia="Times New Roman" w:hAnsi="Times New Roman" w:cs="Times New Roman"/>
          <w:bCs/>
          <w:sz w:val="28"/>
          <w:szCs w:val="28"/>
          <w:lang w:eastAsia="ru-RU"/>
        </w:rPr>
        <w:tab/>
        <w:t>11.1.4. створити належні умови утримання собак, котів (у т.ч. місце утримання, харчування), запобігати всіляким стражданням тварин та вжити необхідних заходів для попередження їх втечі;</w:t>
      </w:r>
    </w:p>
    <w:p w:rsidR="00CB31EF" w:rsidRPr="00CB31EF" w:rsidRDefault="00CB31EF" w:rsidP="00CB31EF">
      <w:pPr>
        <w:tabs>
          <w:tab w:val="left" w:pos="567"/>
        </w:tabs>
        <w:autoSpaceDE w:val="0"/>
        <w:autoSpaceDN w:val="0"/>
        <w:adjustRightInd w:val="0"/>
        <w:spacing w:after="0"/>
        <w:jc w:val="both"/>
        <w:rPr>
          <w:rFonts w:ascii="Times New Roman" w:eastAsia="Times New Roman" w:hAnsi="Times New Roman" w:cs="Times New Roman"/>
          <w:bCs/>
          <w:sz w:val="28"/>
          <w:szCs w:val="28"/>
          <w:lang w:eastAsia="ru-RU"/>
        </w:rPr>
      </w:pPr>
      <w:r w:rsidRPr="00CB31EF">
        <w:rPr>
          <w:rFonts w:ascii="Times New Roman" w:eastAsia="Times New Roman" w:hAnsi="Times New Roman" w:cs="Times New Roman"/>
          <w:bCs/>
          <w:sz w:val="28"/>
          <w:szCs w:val="28"/>
          <w:lang w:eastAsia="ru-RU"/>
        </w:rPr>
        <w:tab/>
        <w:t xml:space="preserve">11.1.5. тримати сторожових собак на привʼязі і відв’язувати їх лише на закритих територіях, що виключає можливість самовільного виходу або втечі тварин, з дотриманням заходів безпеки для людей та інших тварин. На огорожі повинна бути табличка з написом застережного змісту; </w:t>
      </w:r>
    </w:p>
    <w:p w:rsidR="00CB31EF" w:rsidRPr="00CB31EF" w:rsidRDefault="00CB31EF" w:rsidP="00CB31EF">
      <w:pPr>
        <w:tabs>
          <w:tab w:val="left" w:pos="567"/>
        </w:tabs>
        <w:autoSpaceDE w:val="0"/>
        <w:autoSpaceDN w:val="0"/>
        <w:adjustRightInd w:val="0"/>
        <w:spacing w:after="0"/>
        <w:jc w:val="both"/>
        <w:rPr>
          <w:rFonts w:ascii="Times New Roman" w:eastAsia="Times New Roman" w:hAnsi="Times New Roman" w:cs="Times New Roman"/>
          <w:sz w:val="28"/>
          <w:szCs w:val="28"/>
          <w:lang w:val="ru-RU" w:eastAsia="ru-RU"/>
        </w:rPr>
      </w:pPr>
      <w:r w:rsidRPr="00CB31EF">
        <w:rPr>
          <w:rFonts w:ascii="Times New Roman" w:eastAsia="Times New Roman" w:hAnsi="Times New Roman" w:cs="Times New Roman"/>
          <w:bCs/>
          <w:sz w:val="28"/>
          <w:szCs w:val="28"/>
          <w:lang w:eastAsia="ru-RU"/>
        </w:rPr>
        <w:tab/>
        <w:t>11.1.6.</w:t>
      </w:r>
      <w:r w:rsidRPr="00CB31EF">
        <w:rPr>
          <w:rFonts w:ascii="Times New Roman" w:eastAsia="Times New Roman" w:hAnsi="Times New Roman" w:cs="Times New Roman"/>
          <w:bCs/>
          <w:sz w:val="28"/>
          <w:szCs w:val="28"/>
          <w:lang w:val="ru-RU" w:eastAsia="ru-RU"/>
        </w:rPr>
        <w:t xml:space="preserve"> </w:t>
      </w:r>
      <w:r w:rsidRPr="00CB31EF">
        <w:rPr>
          <w:rFonts w:ascii="Times New Roman" w:eastAsia="Times New Roman" w:hAnsi="Times New Roman" w:cs="Times New Roman"/>
          <w:sz w:val="28"/>
          <w:szCs w:val="28"/>
          <w:lang w:val="ru-RU" w:eastAsia="ru-RU"/>
        </w:rPr>
        <w:t>утримувати собак на території підприємств, установ, організацій, приватних будинковолодінь в обладнаних місцях</w:t>
      </w:r>
      <w:r w:rsidRPr="00CB31EF">
        <w:rPr>
          <w:rFonts w:ascii="Times New Roman" w:eastAsia="Times New Roman" w:hAnsi="Times New Roman" w:cs="Times New Roman"/>
          <w:sz w:val="28"/>
          <w:szCs w:val="28"/>
          <w:lang w:eastAsia="ru-RU"/>
        </w:rPr>
        <w:t xml:space="preserve"> (вольєрах)</w:t>
      </w:r>
      <w:r w:rsidRPr="00CB31EF">
        <w:rPr>
          <w:rFonts w:ascii="Times New Roman" w:eastAsia="Times New Roman" w:hAnsi="Times New Roman" w:cs="Times New Roman"/>
          <w:sz w:val="28"/>
          <w:szCs w:val="28"/>
          <w:lang w:val="ru-RU" w:eastAsia="ru-RU"/>
        </w:rPr>
        <w:t xml:space="preserve"> або на прив'язі; </w:t>
      </w:r>
    </w:p>
    <w:p w:rsidR="00CB31EF" w:rsidRPr="00CB31EF" w:rsidRDefault="00CB31EF" w:rsidP="00CB31EF">
      <w:pPr>
        <w:tabs>
          <w:tab w:val="left" w:pos="567"/>
        </w:tabs>
        <w:autoSpaceDE w:val="0"/>
        <w:autoSpaceDN w:val="0"/>
        <w:adjustRightInd w:val="0"/>
        <w:spacing w:after="0"/>
        <w:jc w:val="both"/>
        <w:rPr>
          <w:rFonts w:ascii="Times New Roman" w:eastAsia="Times New Roman" w:hAnsi="Times New Roman" w:cs="Times New Roman"/>
          <w:sz w:val="28"/>
          <w:szCs w:val="28"/>
          <w:lang w:val="ru-RU" w:eastAsia="ru-RU"/>
        </w:rPr>
      </w:pPr>
      <w:r w:rsidRPr="00CB31EF">
        <w:rPr>
          <w:rFonts w:ascii="Times New Roman" w:eastAsia="Times New Roman" w:hAnsi="Times New Roman" w:cs="Times New Roman"/>
          <w:bCs/>
          <w:sz w:val="28"/>
          <w:szCs w:val="28"/>
          <w:lang w:eastAsia="ru-RU"/>
        </w:rPr>
        <w:tab/>
        <w:t>11.1.7.</w:t>
      </w:r>
      <w:r w:rsidRPr="00CB31EF">
        <w:rPr>
          <w:rFonts w:ascii="Times New Roman" w:eastAsia="Times New Roman" w:hAnsi="Times New Roman" w:cs="Times New Roman"/>
          <w:bCs/>
          <w:sz w:val="28"/>
          <w:szCs w:val="28"/>
          <w:lang w:val="ru-RU" w:eastAsia="ru-RU"/>
        </w:rPr>
        <w:t xml:space="preserve"> </w:t>
      </w:r>
      <w:r w:rsidRPr="00CB31EF">
        <w:rPr>
          <w:rFonts w:ascii="Times New Roman" w:eastAsia="Times New Roman" w:hAnsi="Times New Roman" w:cs="Times New Roman"/>
          <w:sz w:val="28"/>
          <w:szCs w:val="28"/>
          <w:lang w:val="ru-RU" w:eastAsia="ru-RU"/>
        </w:rPr>
        <w:t xml:space="preserve">щороку реєструвати домашніх тварин та проводити профілактичні щеплення; </w:t>
      </w:r>
    </w:p>
    <w:p w:rsidR="00CB31EF" w:rsidRPr="00CB31EF" w:rsidRDefault="00CB31EF" w:rsidP="00CB31EF">
      <w:pPr>
        <w:tabs>
          <w:tab w:val="left" w:pos="567"/>
        </w:tabs>
        <w:autoSpaceDE w:val="0"/>
        <w:autoSpaceDN w:val="0"/>
        <w:adjustRightInd w:val="0"/>
        <w:spacing w:after="0"/>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bCs/>
          <w:sz w:val="28"/>
          <w:szCs w:val="28"/>
          <w:lang w:eastAsia="ru-RU"/>
        </w:rPr>
        <w:tab/>
        <w:t>11.1.8.</w:t>
      </w:r>
      <w:r w:rsidRPr="00CB31EF">
        <w:rPr>
          <w:rFonts w:ascii="Times New Roman" w:eastAsia="Times New Roman" w:hAnsi="Times New Roman" w:cs="Times New Roman"/>
          <w:bCs/>
          <w:sz w:val="28"/>
          <w:szCs w:val="28"/>
          <w:lang w:val="ru-RU" w:eastAsia="ru-RU"/>
        </w:rPr>
        <w:t xml:space="preserve"> </w:t>
      </w:r>
      <w:r w:rsidRPr="00CB31EF">
        <w:rPr>
          <w:rFonts w:ascii="Times New Roman" w:eastAsia="Times New Roman" w:hAnsi="Times New Roman" w:cs="Times New Roman"/>
          <w:sz w:val="28"/>
          <w:szCs w:val="28"/>
          <w:lang w:val="ru-RU" w:eastAsia="ru-RU"/>
        </w:rPr>
        <w:t>вигулювати собак тільки у визначених місцях</w:t>
      </w:r>
      <w:r w:rsidRPr="00CB31EF">
        <w:rPr>
          <w:rFonts w:ascii="Times New Roman" w:eastAsia="Times New Roman" w:hAnsi="Times New Roman" w:cs="Times New Roman"/>
          <w:sz w:val="28"/>
          <w:szCs w:val="28"/>
          <w:lang w:eastAsia="ru-RU"/>
        </w:rPr>
        <w:t>, тримати собаку</w:t>
      </w:r>
      <w:r w:rsidRPr="00CB31EF">
        <w:rPr>
          <w:rFonts w:ascii="Times New Roman" w:eastAsia="Times New Roman" w:hAnsi="Times New Roman" w:cs="Times New Roman"/>
          <w:sz w:val="28"/>
          <w:szCs w:val="28"/>
          <w:lang w:val="ru-RU" w:eastAsia="ru-RU"/>
        </w:rPr>
        <w:t xml:space="preserve"> на короткому повідку і в наморднику, крім собак дрібних порід, </w:t>
      </w:r>
      <w:r w:rsidRPr="00CB31EF">
        <w:rPr>
          <w:rFonts w:ascii="Times New Roman" w:eastAsia="Times New Roman" w:hAnsi="Times New Roman" w:cs="Times New Roman"/>
          <w:sz w:val="28"/>
          <w:szCs w:val="28"/>
          <w:lang w:eastAsia="ru-RU"/>
        </w:rPr>
        <w:t>про що</w:t>
      </w:r>
      <w:r w:rsidRPr="00CB31EF">
        <w:rPr>
          <w:rFonts w:ascii="Times New Roman" w:eastAsia="Times New Roman" w:hAnsi="Times New Roman" w:cs="Times New Roman"/>
          <w:sz w:val="28"/>
          <w:szCs w:val="28"/>
          <w:lang w:val="ru-RU" w:eastAsia="ru-RU"/>
        </w:rPr>
        <w:t xml:space="preserve"> у реєстраційних посвідченнях зроблено відповідну відмітку; </w:t>
      </w:r>
    </w:p>
    <w:p w:rsidR="00CB31EF" w:rsidRPr="00CB31EF" w:rsidRDefault="00CB31EF" w:rsidP="00CB31EF">
      <w:pPr>
        <w:tabs>
          <w:tab w:val="left" w:pos="567"/>
        </w:tabs>
        <w:autoSpaceDE w:val="0"/>
        <w:autoSpaceDN w:val="0"/>
        <w:adjustRightInd w:val="0"/>
        <w:spacing w:after="0"/>
        <w:jc w:val="both"/>
        <w:rPr>
          <w:rFonts w:ascii="Times New Roman" w:eastAsia="Times New Roman" w:hAnsi="Times New Roman" w:cs="Times New Roman"/>
          <w:sz w:val="28"/>
          <w:szCs w:val="28"/>
          <w:lang w:val="ru-RU" w:eastAsia="ru-RU"/>
        </w:rPr>
      </w:pPr>
      <w:r w:rsidRPr="00CB31EF">
        <w:rPr>
          <w:rFonts w:ascii="Times New Roman" w:eastAsia="Times New Roman" w:hAnsi="Times New Roman" w:cs="Times New Roman"/>
          <w:bCs/>
          <w:sz w:val="28"/>
          <w:szCs w:val="28"/>
          <w:lang w:eastAsia="ru-RU"/>
        </w:rPr>
        <w:tab/>
        <w:t>11.1.9.</w:t>
      </w:r>
      <w:r w:rsidRPr="00CB31EF">
        <w:rPr>
          <w:rFonts w:ascii="Times New Roman" w:eastAsia="Times New Roman" w:hAnsi="Times New Roman" w:cs="Times New Roman"/>
          <w:bCs/>
          <w:sz w:val="28"/>
          <w:szCs w:val="28"/>
          <w:lang w:val="ru-RU" w:eastAsia="ru-RU"/>
        </w:rPr>
        <w:t xml:space="preserve"> </w:t>
      </w:r>
      <w:r w:rsidRPr="00CB31EF">
        <w:rPr>
          <w:rFonts w:ascii="Times New Roman" w:eastAsia="Times New Roman" w:hAnsi="Times New Roman" w:cs="Times New Roman"/>
          <w:sz w:val="28"/>
          <w:szCs w:val="28"/>
          <w:lang w:val="ru-RU" w:eastAsia="ru-RU"/>
        </w:rPr>
        <w:t xml:space="preserve">перевозити домашніх тварин усіма видами громадського транспорту з додержанням правил, діючих на даному виді транспорту, при обов'язковому забезпеченні безпеки людей; </w:t>
      </w:r>
    </w:p>
    <w:p w:rsidR="00CB31EF" w:rsidRPr="00CB31EF" w:rsidRDefault="00CB31EF" w:rsidP="00CB31EF">
      <w:pPr>
        <w:tabs>
          <w:tab w:val="left" w:pos="567"/>
        </w:tabs>
        <w:autoSpaceDE w:val="0"/>
        <w:autoSpaceDN w:val="0"/>
        <w:adjustRightInd w:val="0"/>
        <w:spacing w:after="0"/>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bCs/>
          <w:sz w:val="28"/>
          <w:szCs w:val="28"/>
          <w:lang w:eastAsia="ru-RU"/>
        </w:rPr>
        <w:tab/>
        <w:t>11.1.10. не</w:t>
      </w:r>
      <w:r w:rsidRPr="00CB31EF">
        <w:rPr>
          <w:rFonts w:ascii="Times New Roman" w:eastAsia="Times New Roman" w:hAnsi="Times New Roman" w:cs="Times New Roman"/>
          <w:bCs/>
          <w:sz w:val="28"/>
          <w:szCs w:val="28"/>
          <w:lang w:val="ru-RU" w:eastAsia="ru-RU"/>
        </w:rPr>
        <w:t xml:space="preserve"> </w:t>
      </w:r>
      <w:r w:rsidRPr="00CB31EF">
        <w:rPr>
          <w:rFonts w:ascii="Times New Roman" w:eastAsia="Times New Roman" w:hAnsi="Times New Roman" w:cs="Times New Roman"/>
          <w:sz w:val="28"/>
          <w:szCs w:val="28"/>
          <w:lang w:val="ru-RU" w:eastAsia="ru-RU"/>
        </w:rPr>
        <w:t xml:space="preserve">використовувати тварин у видовищних заходах, у спорті, при організації дозвілля з метою отримання прибутку допускається за наявності дозволу на таку діяльність, що видається центральним органом виконавчої влади з питань ветеринарної медицини згідно ст. 25 Закону України «Про захист тварин від жорстокого поводження». </w:t>
      </w:r>
    </w:p>
    <w:p w:rsidR="00CB31EF" w:rsidRPr="00CB31EF" w:rsidRDefault="00CB31EF" w:rsidP="00CB31EF">
      <w:pPr>
        <w:tabs>
          <w:tab w:val="left" w:pos="567"/>
        </w:tabs>
        <w:autoSpaceDE w:val="0"/>
        <w:autoSpaceDN w:val="0"/>
        <w:adjustRightInd w:val="0"/>
        <w:spacing w:after="0"/>
        <w:jc w:val="both"/>
        <w:rPr>
          <w:rFonts w:ascii="Times New Roman" w:eastAsia="Times New Roman" w:hAnsi="Times New Roman" w:cs="Times New Roman"/>
          <w:sz w:val="28"/>
          <w:szCs w:val="28"/>
          <w:lang w:val="ru-RU" w:eastAsia="ru-RU"/>
        </w:rPr>
      </w:pPr>
      <w:r w:rsidRPr="00CB31EF">
        <w:rPr>
          <w:rFonts w:ascii="Times New Roman" w:eastAsia="Times New Roman" w:hAnsi="Times New Roman" w:cs="Times New Roman"/>
          <w:bCs/>
          <w:sz w:val="28"/>
          <w:szCs w:val="28"/>
          <w:lang w:eastAsia="ru-RU"/>
        </w:rPr>
        <w:tab/>
        <w:t>11.</w:t>
      </w:r>
      <w:r w:rsidRPr="00CB31EF">
        <w:rPr>
          <w:rFonts w:ascii="Times New Roman" w:eastAsia="Times New Roman" w:hAnsi="Times New Roman" w:cs="Times New Roman"/>
          <w:bCs/>
          <w:sz w:val="28"/>
          <w:szCs w:val="28"/>
          <w:lang w:val="ru-RU" w:eastAsia="ru-RU"/>
        </w:rPr>
        <w:t>2. Власникам домашніх тварин забороняється:</w:t>
      </w:r>
    </w:p>
    <w:p w:rsidR="00CB31EF" w:rsidRPr="00CB31EF" w:rsidRDefault="00CB31EF" w:rsidP="00CB31EF">
      <w:pPr>
        <w:tabs>
          <w:tab w:val="left" w:pos="567"/>
        </w:tabs>
        <w:autoSpaceDE w:val="0"/>
        <w:autoSpaceDN w:val="0"/>
        <w:adjustRightInd w:val="0"/>
        <w:spacing w:after="0"/>
        <w:jc w:val="both"/>
        <w:rPr>
          <w:rFonts w:ascii="Times New Roman" w:eastAsia="Times New Roman" w:hAnsi="Times New Roman" w:cs="Times New Roman"/>
          <w:sz w:val="28"/>
          <w:szCs w:val="28"/>
          <w:lang w:val="ru-RU" w:eastAsia="ru-RU"/>
        </w:rPr>
      </w:pPr>
      <w:r w:rsidRPr="00CB31EF">
        <w:rPr>
          <w:rFonts w:ascii="Times New Roman" w:eastAsia="Times New Roman" w:hAnsi="Times New Roman" w:cs="Times New Roman"/>
          <w:bCs/>
          <w:sz w:val="28"/>
          <w:szCs w:val="28"/>
          <w:lang w:eastAsia="ru-RU"/>
        </w:rPr>
        <w:tab/>
        <w:t>11.2.1.</w:t>
      </w:r>
      <w:r w:rsidRPr="00CB31EF">
        <w:rPr>
          <w:rFonts w:ascii="Times New Roman" w:eastAsia="Times New Roman" w:hAnsi="Times New Roman" w:cs="Times New Roman"/>
          <w:bCs/>
          <w:sz w:val="28"/>
          <w:szCs w:val="28"/>
          <w:lang w:val="ru-RU" w:eastAsia="ru-RU"/>
        </w:rPr>
        <w:t xml:space="preserve"> </w:t>
      </w:r>
      <w:r w:rsidRPr="00CB31EF">
        <w:rPr>
          <w:rFonts w:ascii="Times New Roman" w:eastAsia="Times New Roman" w:hAnsi="Times New Roman" w:cs="Times New Roman"/>
          <w:sz w:val="28"/>
          <w:szCs w:val="28"/>
          <w:lang w:val="ru-RU" w:eastAsia="ru-RU"/>
        </w:rPr>
        <w:t xml:space="preserve">утримувати домашніх тварин в місцях загального користування </w:t>
      </w:r>
      <w:r w:rsidRPr="00CB31EF">
        <w:rPr>
          <w:rFonts w:ascii="Times New Roman" w:eastAsia="Times New Roman" w:hAnsi="Times New Roman" w:cs="Times New Roman"/>
          <w:sz w:val="28"/>
          <w:szCs w:val="28"/>
          <w:lang w:eastAsia="ru-RU"/>
        </w:rPr>
        <w:t>– к</w:t>
      </w:r>
      <w:r w:rsidRPr="00CB31EF">
        <w:rPr>
          <w:rFonts w:ascii="Times New Roman" w:eastAsia="Times New Roman" w:hAnsi="Times New Roman" w:cs="Times New Roman"/>
          <w:sz w:val="28"/>
          <w:szCs w:val="28"/>
          <w:lang w:val="ru-RU" w:eastAsia="ru-RU"/>
        </w:rPr>
        <w:t xml:space="preserve">оридорах, сходових площадках, горищах, підвалах, тощо; </w:t>
      </w:r>
    </w:p>
    <w:p w:rsidR="00CB31EF" w:rsidRPr="00CB31EF" w:rsidRDefault="00CB31EF" w:rsidP="00CB31EF">
      <w:pPr>
        <w:tabs>
          <w:tab w:val="left" w:pos="567"/>
        </w:tabs>
        <w:autoSpaceDE w:val="0"/>
        <w:autoSpaceDN w:val="0"/>
        <w:adjustRightInd w:val="0"/>
        <w:spacing w:after="0"/>
        <w:jc w:val="both"/>
        <w:rPr>
          <w:rFonts w:ascii="Times New Roman" w:eastAsia="Times New Roman" w:hAnsi="Times New Roman" w:cs="Times New Roman"/>
          <w:sz w:val="28"/>
          <w:szCs w:val="28"/>
          <w:lang w:val="ru-RU" w:eastAsia="ru-RU"/>
        </w:rPr>
      </w:pPr>
      <w:r w:rsidRPr="00CB31EF">
        <w:rPr>
          <w:rFonts w:ascii="Times New Roman" w:eastAsia="Times New Roman" w:hAnsi="Times New Roman" w:cs="Times New Roman"/>
          <w:bCs/>
          <w:sz w:val="28"/>
          <w:szCs w:val="28"/>
          <w:lang w:eastAsia="ru-RU"/>
        </w:rPr>
        <w:tab/>
        <w:t>11.2.</w:t>
      </w:r>
      <w:r w:rsidRPr="00CB31EF">
        <w:rPr>
          <w:rFonts w:ascii="Times New Roman" w:eastAsia="Times New Roman" w:hAnsi="Times New Roman" w:cs="Times New Roman"/>
          <w:bCs/>
          <w:sz w:val="28"/>
          <w:szCs w:val="28"/>
          <w:lang w:val="ru-RU" w:eastAsia="ru-RU"/>
        </w:rPr>
        <w:t>2</w:t>
      </w:r>
      <w:r w:rsidRPr="00CB31EF">
        <w:rPr>
          <w:rFonts w:ascii="Times New Roman" w:eastAsia="Times New Roman" w:hAnsi="Times New Roman" w:cs="Times New Roman"/>
          <w:bCs/>
          <w:sz w:val="28"/>
          <w:szCs w:val="28"/>
          <w:lang w:eastAsia="ru-RU"/>
        </w:rPr>
        <w:t>.</w:t>
      </w:r>
      <w:r w:rsidRPr="00CB31EF">
        <w:rPr>
          <w:rFonts w:ascii="Times New Roman" w:eastAsia="Times New Roman" w:hAnsi="Times New Roman" w:cs="Times New Roman"/>
          <w:bCs/>
          <w:sz w:val="28"/>
          <w:szCs w:val="28"/>
          <w:lang w:val="ru-RU" w:eastAsia="ru-RU"/>
        </w:rPr>
        <w:t xml:space="preserve"> </w:t>
      </w:r>
      <w:r w:rsidRPr="00CB31EF">
        <w:rPr>
          <w:rFonts w:ascii="Times New Roman" w:eastAsia="Times New Roman" w:hAnsi="Times New Roman" w:cs="Times New Roman"/>
          <w:sz w:val="28"/>
          <w:szCs w:val="28"/>
          <w:lang w:val="ru-RU" w:eastAsia="ru-RU"/>
        </w:rPr>
        <w:t xml:space="preserve">забруднювати території загального користування, вигулювати тварин без повідка та намордника, без наявності одноразового пакета та інвентаря для збору екскрементів тварин; </w:t>
      </w:r>
    </w:p>
    <w:p w:rsidR="00CB31EF" w:rsidRPr="00CB31EF" w:rsidRDefault="00CB31EF" w:rsidP="00CB31EF">
      <w:pPr>
        <w:tabs>
          <w:tab w:val="left" w:pos="567"/>
        </w:tabs>
        <w:autoSpaceDE w:val="0"/>
        <w:autoSpaceDN w:val="0"/>
        <w:adjustRightInd w:val="0"/>
        <w:spacing w:after="0"/>
        <w:jc w:val="both"/>
        <w:rPr>
          <w:rFonts w:ascii="Times New Roman" w:eastAsia="Times New Roman" w:hAnsi="Times New Roman" w:cs="Times New Roman"/>
          <w:sz w:val="28"/>
          <w:szCs w:val="28"/>
          <w:lang w:val="ru-RU" w:eastAsia="ru-RU"/>
        </w:rPr>
      </w:pPr>
      <w:r w:rsidRPr="00CB31EF">
        <w:rPr>
          <w:rFonts w:ascii="Times New Roman" w:eastAsia="Times New Roman" w:hAnsi="Times New Roman" w:cs="Times New Roman"/>
          <w:bCs/>
          <w:sz w:val="28"/>
          <w:szCs w:val="28"/>
          <w:lang w:eastAsia="ru-RU"/>
        </w:rPr>
        <w:tab/>
        <w:t>11.2.</w:t>
      </w:r>
      <w:r w:rsidRPr="00CB31EF">
        <w:rPr>
          <w:rFonts w:ascii="Times New Roman" w:eastAsia="Times New Roman" w:hAnsi="Times New Roman" w:cs="Times New Roman"/>
          <w:bCs/>
          <w:sz w:val="28"/>
          <w:szCs w:val="28"/>
          <w:lang w:val="ru-RU" w:eastAsia="ru-RU"/>
        </w:rPr>
        <w:t>3</w:t>
      </w:r>
      <w:r w:rsidRPr="00CB31EF">
        <w:rPr>
          <w:rFonts w:ascii="Times New Roman" w:eastAsia="Times New Roman" w:hAnsi="Times New Roman" w:cs="Times New Roman"/>
          <w:bCs/>
          <w:sz w:val="28"/>
          <w:szCs w:val="28"/>
          <w:lang w:eastAsia="ru-RU"/>
        </w:rPr>
        <w:t>.</w:t>
      </w:r>
      <w:r w:rsidRPr="00CB31EF">
        <w:rPr>
          <w:rFonts w:ascii="Times New Roman" w:eastAsia="Times New Roman" w:hAnsi="Times New Roman" w:cs="Times New Roman"/>
          <w:bCs/>
          <w:sz w:val="28"/>
          <w:szCs w:val="28"/>
          <w:lang w:val="ru-RU" w:eastAsia="ru-RU"/>
        </w:rPr>
        <w:t xml:space="preserve"> </w:t>
      </w:r>
      <w:r w:rsidRPr="00CB31EF">
        <w:rPr>
          <w:rFonts w:ascii="Times New Roman" w:eastAsia="Times New Roman" w:hAnsi="Times New Roman" w:cs="Times New Roman"/>
          <w:sz w:val="28"/>
          <w:szCs w:val="28"/>
          <w:lang w:val="ru-RU" w:eastAsia="ru-RU"/>
        </w:rPr>
        <w:t xml:space="preserve">утримувати домашніх тварин незареєстрованими; </w:t>
      </w:r>
    </w:p>
    <w:p w:rsidR="00CB31EF" w:rsidRPr="00CB31EF" w:rsidRDefault="00CB31EF" w:rsidP="00CB31EF">
      <w:pPr>
        <w:tabs>
          <w:tab w:val="left" w:pos="567"/>
        </w:tabs>
        <w:autoSpaceDE w:val="0"/>
        <w:autoSpaceDN w:val="0"/>
        <w:adjustRightInd w:val="0"/>
        <w:spacing w:after="0"/>
        <w:jc w:val="both"/>
        <w:rPr>
          <w:rFonts w:ascii="Times New Roman" w:eastAsia="Times New Roman" w:hAnsi="Times New Roman" w:cs="Times New Roman"/>
          <w:sz w:val="28"/>
          <w:szCs w:val="28"/>
          <w:lang w:val="ru-RU" w:eastAsia="ru-RU"/>
        </w:rPr>
      </w:pPr>
      <w:r w:rsidRPr="00CB31EF">
        <w:rPr>
          <w:rFonts w:ascii="Times New Roman" w:eastAsia="Times New Roman" w:hAnsi="Times New Roman" w:cs="Times New Roman"/>
          <w:bCs/>
          <w:sz w:val="28"/>
          <w:szCs w:val="28"/>
          <w:lang w:eastAsia="ru-RU"/>
        </w:rPr>
        <w:tab/>
        <w:t>11.2.</w:t>
      </w:r>
      <w:r w:rsidRPr="00CB31EF">
        <w:rPr>
          <w:rFonts w:ascii="Times New Roman" w:eastAsia="Times New Roman" w:hAnsi="Times New Roman" w:cs="Times New Roman"/>
          <w:bCs/>
          <w:sz w:val="28"/>
          <w:szCs w:val="28"/>
          <w:lang w:val="ru-RU" w:eastAsia="ru-RU"/>
        </w:rPr>
        <w:t>4</w:t>
      </w:r>
      <w:r w:rsidRPr="00CB31EF">
        <w:rPr>
          <w:rFonts w:ascii="Times New Roman" w:eastAsia="Times New Roman" w:hAnsi="Times New Roman" w:cs="Times New Roman"/>
          <w:bCs/>
          <w:sz w:val="28"/>
          <w:szCs w:val="28"/>
          <w:lang w:eastAsia="ru-RU"/>
        </w:rPr>
        <w:t>.</w:t>
      </w:r>
      <w:r w:rsidRPr="00CB31EF">
        <w:rPr>
          <w:rFonts w:ascii="Times New Roman" w:eastAsia="Times New Roman" w:hAnsi="Times New Roman" w:cs="Times New Roman"/>
          <w:bCs/>
          <w:sz w:val="28"/>
          <w:szCs w:val="28"/>
          <w:lang w:val="ru-RU" w:eastAsia="ru-RU"/>
        </w:rPr>
        <w:t xml:space="preserve"> </w:t>
      </w:r>
      <w:r w:rsidRPr="00CB31EF">
        <w:rPr>
          <w:rFonts w:ascii="Times New Roman" w:eastAsia="Times New Roman" w:hAnsi="Times New Roman" w:cs="Times New Roman"/>
          <w:sz w:val="28"/>
          <w:szCs w:val="28"/>
          <w:lang w:val="ru-RU" w:eastAsia="ru-RU"/>
        </w:rPr>
        <w:t xml:space="preserve">продавати домашніх тварин у невстановлених місцях; </w:t>
      </w:r>
    </w:p>
    <w:p w:rsidR="00CB31EF" w:rsidRPr="00CB31EF" w:rsidRDefault="00CB31EF" w:rsidP="00CB31EF">
      <w:pPr>
        <w:tabs>
          <w:tab w:val="left" w:pos="567"/>
        </w:tabs>
        <w:autoSpaceDE w:val="0"/>
        <w:autoSpaceDN w:val="0"/>
        <w:adjustRightInd w:val="0"/>
        <w:spacing w:after="0"/>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bCs/>
          <w:sz w:val="28"/>
          <w:szCs w:val="28"/>
          <w:lang w:eastAsia="ru-RU"/>
        </w:rPr>
        <w:tab/>
        <w:t xml:space="preserve">11.2.5. </w:t>
      </w:r>
      <w:r w:rsidRPr="00CB31EF">
        <w:rPr>
          <w:rFonts w:ascii="Times New Roman" w:eastAsia="Times New Roman" w:hAnsi="Times New Roman" w:cs="Times New Roman"/>
          <w:sz w:val="28"/>
          <w:szCs w:val="28"/>
          <w:lang w:eastAsia="ru-RU"/>
        </w:rPr>
        <w:t xml:space="preserve">викидати трупи домашніх тварин. </w:t>
      </w:r>
    </w:p>
    <w:p w:rsidR="00CB31EF" w:rsidRPr="00CB31EF" w:rsidRDefault="00CB31EF" w:rsidP="00CB31EF">
      <w:pPr>
        <w:tabs>
          <w:tab w:val="left" w:pos="567"/>
        </w:tabs>
        <w:autoSpaceDE w:val="0"/>
        <w:autoSpaceDN w:val="0"/>
        <w:adjustRightInd w:val="0"/>
        <w:spacing w:after="0"/>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bCs/>
          <w:sz w:val="28"/>
          <w:szCs w:val="28"/>
          <w:lang w:eastAsia="ru-RU"/>
        </w:rPr>
        <w:tab/>
      </w:r>
      <w:r w:rsidRPr="00CB31EF">
        <w:rPr>
          <w:rFonts w:ascii="Times New Roman" w:eastAsia="Times New Roman" w:hAnsi="Times New Roman" w:cs="Times New Roman"/>
          <w:sz w:val="28"/>
          <w:szCs w:val="28"/>
          <w:lang w:eastAsia="ru-RU"/>
        </w:rPr>
        <w:t xml:space="preserve"> </w:t>
      </w:r>
      <w:r w:rsidRPr="00CB31EF">
        <w:rPr>
          <w:rFonts w:ascii="Times New Roman" w:eastAsia="Times New Roman" w:hAnsi="Times New Roman" w:cs="Times New Roman"/>
          <w:bCs/>
          <w:sz w:val="28"/>
          <w:szCs w:val="28"/>
          <w:lang w:eastAsia="ru-RU"/>
        </w:rPr>
        <w:t xml:space="preserve">11.3. Підприємства, установи та організації, незалежно від форми власності, фізичні особи - підприємці зобов’язані: </w:t>
      </w:r>
    </w:p>
    <w:p w:rsidR="00CB31EF" w:rsidRPr="00CB31EF" w:rsidRDefault="00CB31EF" w:rsidP="00CB31EF">
      <w:pPr>
        <w:autoSpaceDE w:val="0"/>
        <w:autoSpaceDN w:val="0"/>
        <w:adjustRightInd w:val="0"/>
        <w:spacing w:after="0"/>
        <w:jc w:val="both"/>
        <w:rPr>
          <w:rFonts w:ascii="Times New Roman" w:eastAsia="Times New Roman" w:hAnsi="Times New Roman" w:cs="Times New Roman"/>
          <w:sz w:val="28"/>
          <w:szCs w:val="28"/>
          <w:lang w:val="ru-RU" w:eastAsia="ru-RU"/>
        </w:rPr>
      </w:pPr>
      <w:r w:rsidRPr="00CB31EF">
        <w:rPr>
          <w:rFonts w:ascii="Times New Roman" w:eastAsia="Times New Roman" w:hAnsi="Times New Roman" w:cs="Times New Roman"/>
          <w:bCs/>
          <w:sz w:val="28"/>
          <w:szCs w:val="28"/>
          <w:lang w:eastAsia="ru-RU"/>
        </w:rPr>
        <w:tab/>
        <w:t>11.3.</w:t>
      </w:r>
      <w:r w:rsidRPr="00CB31EF">
        <w:rPr>
          <w:rFonts w:ascii="Times New Roman" w:eastAsia="Times New Roman" w:hAnsi="Times New Roman" w:cs="Times New Roman"/>
          <w:bCs/>
          <w:sz w:val="28"/>
          <w:szCs w:val="28"/>
          <w:lang w:val="ru-RU" w:eastAsia="ru-RU"/>
        </w:rPr>
        <w:t>1</w:t>
      </w:r>
      <w:r w:rsidRPr="00CB31EF">
        <w:rPr>
          <w:rFonts w:ascii="Times New Roman" w:eastAsia="Times New Roman" w:hAnsi="Times New Roman" w:cs="Times New Roman"/>
          <w:bCs/>
          <w:sz w:val="28"/>
          <w:szCs w:val="28"/>
          <w:lang w:eastAsia="ru-RU"/>
        </w:rPr>
        <w:t>.</w:t>
      </w:r>
      <w:r w:rsidRPr="00CB31EF">
        <w:rPr>
          <w:rFonts w:ascii="Times New Roman" w:eastAsia="Times New Roman" w:hAnsi="Times New Roman" w:cs="Times New Roman"/>
          <w:bCs/>
          <w:sz w:val="28"/>
          <w:szCs w:val="28"/>
          <w:lang w:val="ru-RU" w:eastAsia="ru-RU"/>
        </w:rPr>
        <w:t xml:space="preserve"> </w:t>
      </w:r>
      <w:r w:rsidRPr="00CB31EF">
        <w:rPr>
          <w:rFonts w:ascii="Times New Roman" w:eastAsia="Times New Roman" w:hAnsi="Times New Roman" w:cs="Times New Roman"/>
          <w:sz w:val="28"/>
          <w:szCs w:val="28"/>
          <w:lang w:val="ru-RU" w:eastAsia="ru-RU"/>
        </w:rPr>
        <w:t xml:space="preserve">слідкувати за своєчасною перереєстрацією, реєстрацією власниками домашніх тварин та додержанням ними цих правил; </w:t>
      </w:r>
    </w:p>
    <w:p w:rsidR="00CB31EF" w:rsidRPr="00CB31EF" w:rsidRDefault="00CB31EF" w:rsidP="00CB31EF">
      <w:pPr>
        <w:autoSpaceDE w:val="0"/>
        <w:autoSpaceDN w:val="0"/>
        <w:adjustRightInd w:val="0"/>
        <w:spacing w:after="0"/>
        <w:jc w:val="both"/>
        <w:rPr>
          <w:rFonts w:ascii="Times New Roman" w:eastAsia="Times New Roman" w:hAnsi="Times New Roman" w:cs="Times New Roman"/>
          <w:sz w:val="28"/>
          <w:szCs w:val="28"/>
          <w:lang w:val="ru-RU" w:eastAsia="ru-RU"/>
        </w:rPr>
      </w:pPr>
      <w:r w:rsidRPr="00CB31EF">
        <w:rPr>
          <w:rFonts w:ascii="Times New Roman" w:eastAsia="Times New Roman" w:hAnsi="Times New Roman" w:cs="Times New Roman"/>
          <w:bCs/>
          <w:sz w:val="28"/>
          <w:szCs w:val="28"/>
          <w:lang w:eastAsia="ru-RU"/>
        </w:rPr>
        <w:tab/>
        <w:t>11.3.</w:t>
      </w:r>
      <w:r w:rsidRPr="00CB31EF">
        <w:rPr>
          <w:rFonts w:ascii="Times New Roman" w:eastAsia="Times New Roman" w:hAnsi="Times New Roman" w:cs="Times New Roman"/>
          <w:bCs/>
          <w:sz w:val="28"/>
          <w:szCs w:val="28"/>
          <w:lang w:val="ru-RU" w:eastAsia="ru-RU"/>
        </w:rPr>
        <w:t>2</w:t>
      </w:r>
      <w:r w:rsidRPr="00CB31EF">
        <w:rPr>
          <w:rFonts w:ascii="Times New Roman" w:eastAsia="Times New Roman" w:hAnsi="Times New Roman" w:cs="Times New Roman"/>
          <w:bCs/>
          <w:sz w:val="28"/>
          <w:szCs w:val="28"/>
          <w:lang w:eastAsia="ru-RU"/>
        </w:rPr>
        <w:t>.</w:t>
      </w:r>
      <w:r w:rsidRPr="00CB31EF">
        <w:rPr>
          <w:rFonts w:ascii="Times New Roman" w:eastAsia="Times New Roman" w:hAnsi="Times New Roman" w:cs="Times New Roman"/>
          <w:bCs/>
          <w:sz w:val="28"/>
          <w:szCs w:val="28"/>
          <w:lang w:val="ru-RU" w:eastAsia="ru-RU"/>
        </w:rPr>
        <w:t xml:space="preserve"> </w:t>
      </w:r>
      <w:r w:rsidRPr="00CB31EF">
        <w:rPr>
          <w:rFonts w:ascii="Times New Roman" w:eastAsia="Times New Roman" w:hAnsi="Times New Roman" w:cs="Times New Roman"/>
          <w:sz w:val="28"/>
          <w:szCs w:val="28"/>
          <w:lang w:val="ru-RU" w:eastAsia="ru-RU"/>
        </w:rPr>
        <w:t>повідомляти спеціалізовану бригаду про наявність б</w:t>
      </w:r>
      <w:r w:rsidRPr="00CB31EF">
        <w:rPr>
          <w:rFonts w:ascii="Times New Roman" w:eastAsia="Times New Roman" w:hAnsi="Times New Roman" w:cs="Times New Roman"/>
          <w:sz w:val="28"/>
          <w:szCs w:val="28"/>
          <w:lang w:eastAsia="ru-RU"/>
        </w:rPr>
        <w:t>езпритульних</w:t>
      </w:r>
      <w:r w:rsidRPr="00CB31EF">
        <w:rPr>
          <w:rFonts w:ascii="Times New Roman" w:eastAsia="Times New Roman" w:hAnsi="Times New Roman" w:cs="Times New Roman"/>
          <w:sz w:val="28"/>
          <w:szCs w:val="28"/>
          <w:lang w:val="ru-RU" w:eastAsia="ru-RU"/>
        </w:rPr>
        <w:t xml:space="preserve"> тварин і сприяти виконанню її обов'язків; </w:t>
      </w:r>
    </w:p>
    <w:p w:rsidR="00CB31EF" w:rsidRPr="00CB31EF" w:rsidRDefault="00CB31EF" w:rsidP="00CB31EF">
      <w:pPr>
        <w:autoSpaceDE w:val="0"/>
        <w:autoSpaceDN w:val="0"/>
        <w:adjustRightInd w:val="0"/>
        <w:spacing w:after="0"/>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bCs/>
          <w:sz w:val="28"/>
          <w:szCs w:val="28"/>
          <w:lang w:eastAsia="ru-RU"/>
        </w:rPr>
        <w:lastRenderedPageBreak/>
        <w:tab/>
        <w:t>11.3.</w:t>
      </w:r>
      <w:r w:rsidRPr="00CB31EF">
        <w:rPr>
          <w:rFonts w:ascii="Times New Roman" w:eastAsia="Times New Roman" w:hAnsi="Times New Roman" w:cs="Times New Roman"/>
          <w:bCs/>
          <w:sz w:val="28"/>
          <w:szCs w:val="28"/>
          <w:lang w:val="ru-RU" w:eastAsia="ru-RU"/>
        </w:rPr>
        <w:t>3</w:t>
      </w:r>
      <w:r w:rsidRPr="00CB31EF">
        <w:rPr>
          <w:rFonts w:ascii="Times New Roman" w:eastAsia="Times New Roman" w:hAnsi="Times New Roman" w:cs="Times New Roman"/>
          <w:bCs/>
          <w:sz w:val="28"/>
          <w:szCs w:val="28"/>
          <w:lang w:eastAsia="ru-RU"/>
        </w:rPr>
        <w:t>.</w:t>
      </w:r>
      <w:r w:rsidRPr="00CB31EF">
        <w:rPr>
          <w:rFonts w:ascii="Times New Roman" w:eastAsia="Times New Roman" w:hAnsi="Times New Roman" w:cs="Times New Roman"/>
          <w:bCs/>
          <w:sz w:val="28"/>
          <w:szCs w:val="28"/>
          <w:lang w:val="ru-RU" w:eastAsia="ru-RU"/>
        </w:rPr>
        <w:t xml:space="preserve"> </w:t>
      </w:r>
      <w:r w:rsidRPr="00CB31EF">
        <w:rPr>
          <w:rFonts w:ascii="Times New Roman" w:eastAsia="Times New Roman" w:hAnsi="Times New Roman" w:cs="Times New Roman"/>
          <w:sz w:val="28"/>
          <w:szCs w:val="28"/>
          <w:lang w:val="ru-RU" w:eastAsia="ru-RU"/>
        </w:rPr>
        <w:t>тримати підвали, горища та інші підсобні приміщення в будинках закритими або відповідно обладнаними для запобігання проникнення туди тварин</w:t>
      </w:r>
      <w:r w:rsidRPr="00CB31EF">
        <w:rPr>
          <w:rFonts w:ascii="Times New Roman" w:eastAsia="Times New Roman" w:hAnsi="Times New Roman" w:cs="Times New Roman"/>
          <w:sz w:val="28"/>
          <w:szCs w:val="28"/>
          <w:lang w:eastAsia="ru-RU"/>
        </w:rPr>
        <w:t>.</w:t>
      </w:r>
    </w:p>
    <w:p w:rsidR="00CB31EF" w:rsidRPr="00CB31EF" w:rsidRDefault="00CB31EF" w:rsidP="00CB31EF">
      <w:pPr>
        <w:spacing w:after="0"/>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bCs/>
          <w:sz w:val="28"/>
          <w:szCs w:val="28"/>
          <w:lang w:eastAsia="ru-RU"/>
        </w:rPr>
        <w:tab/>
        <w:t xml:space="preserve">11.4. Виконавчий комітет Фастівської міської ради </w:t>
      </w:r>
      <w:r w:rsidRPr="00CB31EF">
        <w:rPr>
          <w:rFonts w:ascii="Times New Roman" w:eastAsia="Times New Roman" w:hAnsi="Times New Roman" w:cs="Times New Roman"/>
          <w:sz w:val="28"/>
          <w:szCs w:val="28"/>
          <w:lang w:eastAsia="ru-RU"/>
        </w:rPr>
        <w:t>визначає  необхідну кількість та місця розташування майданчиків та зон для вигулу домашніх тварин, організовуює їх створення і облаштування, що включає в себе встановлення інформаційних табличок, контейнерів для збирання екскрементів домашніх тварин їх власниками та ін.</w:t>
      </w:r>
    </w:p>
    <w:p w:rsidR="00CB31EF" w:rsidRPr="00CB31EF" w:rsidRDefault="00CB31EF" w:rsidP="00CB31EF">
      <w:pPr>
        <w:tabs>
          <w:tab w:val="left" w:pos="426"/>
        </w:tabs>
        <w:spacing w:after="0"/>
        <w:jc w:val="both"/>
        <w:rPr>
          <w:rFonts w:ascii="Times New Roman" w:eastAsia="Times New Roman" w:hAnsi="Times New Roman" w:cs="Times New Roman"/>
          <w:sz w:val="28"/>
          <w:szCs w:val="28"/>
          <w:lang w:eastAsia="ru-RU"/>
        </w:rPr>
      </w:pPr>
    </w:p>
    <w:p w:rsidR="00CB31EF" w:rsidRPr="00CB31EF" w:rsidRDefault="00CB31EF" w:rsidP="00CB31EF">
      <w:pPr>
        <w:autoSpaceDE w:val="0"/>
        <w:autoSpaceDN w:val="0"/>
        <w:adjustRightInd w:val="0"/>
        <w:spacing w:after="0" w:line="240" w:lineRule="auto"/>
        <w:ind w:right="-5"/>
        <w:jc w:val="center"/>
        <w:rPr>
          <w:rFonts w:ascii="Times New Roman" w:eastAsia="Times New Roman" w:hAnsi="Times New Roman" w:cs="Times New Roman"/>
          <w:b/>
          <w:sz w:val="28"/>
          <w:szCs w:val="28"/>
          <w:lang w:eastAsia="ru-RU"/>
        </w:rPr>
      </w:pPr>
      <w:r w:rsidRPr="00CB31EF">
        <w:rPr>
          <w:rFonts w:ascii="Times New Roman" w:eastAsia="Times New Roman" w:hAnsi="Times New Roman" w:cs="Times New Roman"/>
          <w:b/>
          <w:sz w:val="28"/>
          <w:szCs w:val="28"/>
          <w:lang w:val="en-US" w:eastAsia="ru-RU"/>
        </w:rPr>
        <w:t>XII</w:t>
      </w:r>
      <w:r w:rsidRPr="00CB31EF">
        <w:rPr>
          <w:rFonts w:ascii="Times New Roman" w:eastAsia="Times New Roman" w:hAnsi="Times New Roman" w:cs="Times New Roman"/>
          <w:b/>
          <w:sz w:val="28"/>
          <w:szCs w:val="28"/>
          <w:lang w:val="ru-RU" w:eastAsia="ru-RU"/>
        </w:rPr>
        <w:t xml:space="preserve">. </w:t>
      </w:r>
      <w:r w:rsidRPr="00CB31EF">
        <w:rPr>
          <w:rFonts w:ascii="Times New Roman" w:eastAsia="Times New Roman" w:hAnsi="Times New Roman" w:cs="Times New Roman"/>
          <w:b/>
          <w:sz w:val="28"/>
          <w:szCs w:val="28"/>
          <w:lang w:eastAsia="ru-RU"/>
        </w:rPr>
        <w:t xml:space="preserve"> Планувальні вимоги до встановлення огорож</w:t>
      </w:r>
    </w:p>
    <w:p w:rsidR="00CB31EF" w:rsidRPr="00CB31EF" w:rsidRDefault="00CB31EF" w:rsidP="00CB31EF">
      <w:pPr>
        <w:autoSpaceDE w:val="0"/>
        <w:autoSpaceDN w:val="0"/>
        <w:adjustRightInd w:val="0"/>
        <w:spacing w:after="0" w:line="240" w:lineRule="auto"/>
        <w:ind w:right="-5"/>
        <w:jc w:val="center"/>
        <w:rPr>
          <w:rFonts w:ascii="Times New Roman" w:eastAsia="Times New Roman" w:hAnsi="Times New Roman" w:cs="Times New Roman"/>
          <w:b/>
          <w:sz w:val="28"/>
          <w:szCs w:val="28"/>
          <w:lang w:eastAsia="ru-RU"/>
        </w:rPr>
      </w:pPr>
    </w:p>
    <w:p w:rsidR="00CB31EF" w:rsidRPr="00CB31EF" w:rsidRDefault="00CB31EF" w:rsidP="00CB31EF">
      <w:pPr>
        <w:autoSpaceDE w:val="0"/>
        <w:autoSpaceDN w:val="0"/>
        <w:adjustRightInd w:val="0"/>
        <w:spacing w:after="0" w:line="240" w:lineRule="auto"/>
        <w:ind w:right="-5"/>
        <w:jc w:val="both"/>
        <w:rPr>
          <w:rFonts w:ascii="Times New Roman" w:eastAsia="Times New Roman" w:hAnsi="Times New Roman" w:cs="Times New Roman"/>
          <w:sz w:val="28"/>
          <w:szCs w:val="28"/>
          <w:lang w:val="ru-RU" w:eastAsia="ru-RU"/>
        </w:rPr>
      </w:pPr>
      <w:r w:rsidRPr="00CB31EF">
        <w:rPr>
          <w:rFonts w:ascii="Times New Roman" w:eastAsia="Times New Roman" w:hAnsi="Times New Roman" w:cs="Times New Roman"/>
          <w:sz w:val="28"/>
          <w:szCs w:val="28"/>
          <w:lang w:eastAsia="ru-RU"/>
        </w:rPr>
        <w:tab/>
        <w:t>12.</w:t>
      </w:r>
      <w:r w:rsidRPr="00CB31EF">
        <w:rPr>
          <w:rFonts w:ascii="Times New Roman" w:eastAsia="Times New Roman" w:hAnsi="Times New Roman" w:cs="Times New Roman"/>
          <w:sz w:val="28"/>
          <w:szCs w:val="28"/>
          <w:lang w:val="ru-RU" w:eastAsia="ru-RU"/>
        </w:rPr>
        <w:t xml:space="preserve">1. Огорожі земельних ділянок необхідно встановлювати по межі земельних ділянок, визначених документами на власність земельної ділянки або землекористування. </w:t>
      </w:r>
    </w:p>
    <w:p w:rsidR="00CB31EF" w:rsidRPr="00CB31EF" w:rsidRDefault="00CB31EF" w:rsidP="00CB31EF">
      <w:pPr>
        <w:spacing w:after="0"/>
        <w:jc w:val="both"/>
        <w:rPr>
          <w:rFonts w:ascii="Times New Roman" w:eastAsia="Times New Roman" w:hAnsi="Times New Roman" w:cs="Times New Roman"/>
          <w:sz w:val="28"/>
          <w:szCs w:val="28"/>
          <w:lang w:val="ru-RU" w:eastAsia="ru-RU"/>
        </w:rPr>
      </w:pPr>
      <w:r w:rsidRPr="00CB31EF">
        <w:rPr>
          <w:rFonts w:ascii="Times New Roman" w:eastAsia="Times New Roman" w:hAnsi="Times New Roman" w:cs="Times New Roman"/>
          <w:sz w:val="28"/>
          <w:szCs w:val="28"/>
          <w:lang w:eastAsia="ru-RU"/>
        </w:rPr>
        <w:tab/>
        <w:t>12.</w:t>
      </w:r>
      <w:r w:rsidRPr="00CB31EF">
        <w:rPr>
          <w:rFonts w:ascii="Times New Roman" w:eastAsia="Times New Roman" w:hAnsi="Times New Roman" w:cs="Times New Roman"/>
          <w:sz w:val="28"/>
          <w:szCs w:val="28"/>
          <w:lang w:val="ru-RU" w:eastAsia="ru-RU"/>
        </w:rPr>
        <w:t xml:space="preserve">2. Дозволено проектувати огородження як окремих ділянок, так і усієї прибудинкової території садибної забудови. Висота огороджень має бути не більше ніж </w:t>
      </w:r>
      <w:smartTag w:uri="urn:schemas-microsoft-com:office:smarttags" w:element="metricconverter">
        <w:smartTagPr>
          <w:attr w:name="ProductID" w:val="2,0 м"/>
        </w:smartTagPr>
        <w:r w:rsidRPr="00CB31EF">
          <w:rPr>
            <w:rFonts w:ascii="Times New Roman" w:eastAsia="Times New Roman" w:hAnsi="Times New Roman" w:cs="Times New Roman"/>
            <w:sz w:val="28"/>
            <w:szCs w:val="28"/>
            <w:lang w:val="ru-RU" w:eastAsia="ru-RU"/>
          </w:rPr>
          <w:t>2,0 м</w:t>
        </w:r>
      </w:smartTag>
      <w:r w:rsidRPr="00CB31EF">
        <w:rPr>
          <w:rFonts w:ascii="Times New Roman" w:eastAsia="Times New Roman" w:hAnsi="Times New Roman" w:cs="Times New Roman"/>
          <w:sz w:val="28"/>
          <w:szCs w:val="28"/>
          <w:lang w:val="ru-RU" w:eastAsia="ru-RU"/>
        </w:rPr>
        <w:t xml:space="preserve"> на межі сусідніх земельних ділянок та не більше ніж </w:t>
      </w:r>
      <w:smartTag w:uri="urn:schemas-microsoft-com:office:smarttags" w:element="metricconverter">
        <w:smartTagPr>
          <w:attr w:name="ProductID" w:val="2,5 м"/>
        </w:smartTagPr>
        <w:r w:rsidRPr="00CB31EF">
          <w:rPr>
            <w:rFonts w:ascii="Times New Roman" w:eastAsia="Times New Roman" w:hAnsi="Times New Roman" w:cs="Times New Roman"/>
            <w:sz w:val="28"/>
            <w:szCs w:val="28"/>
            <w:lang w:val="ru-RU" w:eastAsia="ru-RU"/>
          </w:rPr>
          <w:t>2,5 м</w:t>
        </w:r>
      </w:smartTag>
      <w:r w:rsidRPr="00CB31EF">
        <w:rPr>
          <w:rFonts w:ascii="Times New Roman" w:eastAsia="Times New Roman" w:hAnsi="Times New Roman" w:cs="Times New Roman"/>
          <w:sz w:val="28"/>
          <w:szCs w:val="28"/>
          <w:lang w:val="ru-RU" w:eastAsia="ru-RU"/>
        </w:rPr>
        <w:t xml:space="preserve"> на межі з вулицею для забезпечення нормативної інсоляції та провітрювання суміжних територій.</w:t>
      </w:r>
    </w:p>
    <w:p w:rsidR="00CB31EF" w:rsidRPr="00CB31EF" w:rsidRDefault="00CB31EF" w:rsidP="00CB31EF">
      <w:pPr>
        <w:autoSpaceDE w:val="0"/>
        <w:autoSpaceDN w:val="0"/>
        <w:adjustRightInd w:val="0"/>
        <w:spacing w:after="0"/>
        <w:ind w:right="-5"/>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ab/>
        <w:t xml:space="preserve">12.3. Встановлення огорожі між суміжними земельними ділянками окремих власників (землекористувачів), конструкція якої передбачає часткове втручання на суміжну земельну ділянку, можливе при умові згоди власника суміжної земельної ділянки. </w:t>
      </w:r>
    </w:p>
    <w:p w:rsidR="00CB31EF" w:rsidRPr="00CB31EF" w:rsidRDefault="00CB31EF" w:rsidP="00CB31EF">
      <w:pPr>
        <w:autoSpaceDE w:val="0"/>
        <w:autoSpaceDN w:val="0"/>
        <w:adjustRightInd w:val="0"/>
        <w:spacing w:after="0"/>
        <w:ind w:right="-5"/>
        <w:jc w:val="both"/>
        <w:rPr>
          <w:rFonts w:ascii="Times New Roman" w:eastAsia="Times New Roman" w:hAnsi="Times New Roman" w:cs="Times New Roman"/>
          <w:sz w:val="28"/>
          <w:szCs w:val="28"/>
          <w:lang w:val="ru-RU" w:eastAsia="ru-RU"/>
        </w:rPr>
      </w:pPr>
      <w:r w:rsidRPr="00CB31EF">
        <w:rPr>
          <w:rFonts w:ascii="Times New Roman" w:eastAsia="Times New Roman" w:hAnsi="Times New Roman" w:cs="Times New Roman"/>
          <w:sz w:val="28"/>
          <w:szCs w:val="28"/>
          <w:lang w:eastAsia="ru-RU"/>
        </w:rPr>
        <w:tab/>
        <w:t>12.</w:t>
      </w:r>
      <w:r w:rsidRPr="00CB31EF">
        <w:rPr>
          <w:rFonts w:ascii="Times New Roman" w:eastAsia="Times New Roman" w:hAnsi="Times New Roman" w:cs="Times New Roman"/>
          <w:sz w:val="28"/>
          <w:szCs w:val="28"/>
          <w:lang w:val="ru-RU" w:eastAsia="ru-RU"/>
        </w:rPr>
        <w:t xml:space="preserve">4. У випадку відсутності згоди власника суміжної земельної ділянки огорожа встановлюється у межах власного (орендованого) землекористування. </w:t>
      </w:r>
    </w:p>
    <w:p w:rsidR="00CB31EF" w:rsidRPr="00CB31EF" w:rsidRDefault="00CB31EF" w:rsidP="00CB31EF">
      <w:pPr>
        <w:autoSpaceDE w:val="0"/>
        <w:autoSpaceDN w:val="0"/>
        <w:adjustRightInd w:val="0"/>
        <w:spacing w:after="0"/>
        <w:ind w:right="-5"/>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ab/>
        <w:t>12.5. У випадках, коли сусідні земельні ділянки відокремлені рослинною смугою, стежкою, рівчаком, каналом, стіною, парканом або іншою спорудою, то власники цих ділянок мають право на їх спільне використання, якщо зовнішні ознаки не вказують на те, що споруда належить лише одному з сусідів.</w:t>
      </w:r>
    </w:p>
    <w:p w:rsidR="00CB31EF" w:rsidRPr="00CB31EF" w:rsidRDefault="00CB31EF" w:rsidP="00CB31EF">
      <w:pPr>
        <w:tabs>
          <w:tab w:val="left" w:pos="426"/>
        </w:tabs>
        <w:spacing w:after="0"/>
        <w:jc w:val="both"/>
        <w:rPr>
          <w:rFonts w:ascii="Calibri" w:eastAsia="Times New Roman" w:hAnsi="Times New Roman" w:cs="Times New Roman"/>
          <w:sz w:val="28"/>
          <w:szCs w:val="28"/>
          <w:lang w:val="ru-RU" w:eastAsia="ru-RU"/>
        </w:rPr>
      </w:pPr>
      <w:r w:rsidRPr="00CB31EF">
        <w:rPr>
          <w:rFonts w:ascii="Times New Roman" w:eastAsia="Times New Roman" w:hAnsi="Times New Roman" w:cs="Times New Roman"/>
          <w:sz w:val="28"/>
          <w:szCs w:val="28"/>
          <w:lang w:eastAsia="ru-RU"/>
        </w:rPr>
        <w:tab/>
        <w:t xml:space="preserve">12.6. </w:t>
      </w:r>
      <w:r w:rsidRPr="00CB31EF">
        <w:rPr>
          <w:rFonts w:ascii="Times New Roman" w:eastAsia="Times New Roman" w:hAnsi="Times New Roman" w:cs="Times New Roman"/>
          <w:sz w:val="28"/>
          <w:szCs w:val="28"/>
          <w:lang w:val="ru-RU" w:eastAsia="ru-RU"/>
        </w:rPr>
        <w:t>Власники сусідніх земельних ділянок можуть користуватися межовими спорудами</w:t>
      </w:r>
      <w:r w:rsidRPr="00CB31EF">
        <w:rPr>
          <w:rFonts w:ascii="Calibri" w:eastAsia="Times New Roman" w:hAnsi="Times New Roman" w:cs="Times New Roman"/>
          <w:sz w:val="28"/>
          <w:szCs w:val="28"/>
          <w:lang w:val="ru-RU" w:eastAsia="ru-RU"/>
        </w:rPr>
        <w:t xml:space="preserve"> </w:t>
      </w:r>
      <w:r w:rsidRPr="00CB31EF">
        <w:rPr>
          <w:rFonts w:ascii="Calibri" w:eastAsia="Times New Roman" w:hAnsi="Times New Roman" w:cs="Times New Roman"/>
          <w:sz w:val="28"/>
          <w:szCs w:val="28"/>
          <w:lang w:val="ru-RU" w:eastAsia="ru-RU"/>
        </w:rPr>
        <w:t>спільно</w:t>
      </w:r>
      <w:r w:rsidRPr="00CB31EF">
        <w:rPr>
          <w:rFonts w:ascii="Calibri" w:eastAsia="Times New Roman" w:hAnsi="Times New Roman" w:cs="Times New Roman"/>
          <w:sz w:val="28"/>
          <w:szCs w:val="28"/>
          <w:lang w:val="ru-RU" w:eastAsia="ru-RU"/>
        </w:rPr>
        <w:t xml:space="preserve"> </w:t>
      </w:r>
      <w:r w:rsidRPr="00CB31EF">
        <w:rPr>
          <w:rFonts w:ascii="Calibri" w:eastAsia="Times New Roman" w:hAnsi="Times New Roman" w:cs="Times New Roman"/>
          <w:sz w:val="28"/>
          <w:szCs w:val="28"/>
          <w:lang w:val="ru-RU" w:eastAsia="ru-RU"/>
        </w:rPr>
        <w:t>за</w:t>
      </w:r>
      <w:r w:rsidRPr="00CB31EF">
        <w:rPr>
          <w:rFonts w:ascii="Calibri" w:eastAsia="Times New Roman" w:hAnsi="Times New Roman" w:cs="Times New Roman"/>
          <w:sz w:val="28"/>
          <w:szCs w:val="28"/>
          <w:lang w:val="ru-RU" w:eastAsia="ru-RU"/>
        </w:rPr>
        <w:t xml:space="preserve"> </w:t>
      </w:r>
      <w:r w:rsidRPr="00CB31EF">
        <w:rPr>
          <w:rFonts w:ascii="Calibri" w:eastAsia="Times New Roman" w:hAnsi="Times New Roman" w:cs="Times New Roman"/>
          <w:sz w:val="28"/>
          <w:szCs w:val="28"/>
          <w:lang w:val="ru-RU" w:eastAsia="ru-RU"/>
        </w:rPr>
        <w:t>домовленістю</w:t>
      </w:r>
      <w:r w:rsidRPr="00CB31EF">
        <w:rPr>
          <w:rFonts w:ascii="Calibri" w:eastAsia="Times New Roman" w:hAnsi="Times New Roman" w:cs="Times New Roman"/>
          <w:sz w:val="28"/>
          <w:szCs w:val="28"/>
          <w:lang w:val="ru-RU" w:eastAsia="ru-RU"/>
        </w:rPr>
        <w:t xml:space="preserve"> </w:t>
      </w:r>
      <w:r w:rsidRPr="00CB31EF">
        <w:rPr>
          <w:rFonts w:ascii="Calibri" w:eastAsia="Times New Roman" w:hAnsi="Times New Roman" w:cs="Times New Roman"/>
          <w:sz w:val="28"/>
          <w:szCs w:val="28"/>
          <w:lang w:val="ru-RU" w:eastAsia="ru-RU"/>
        </w:rPr>
        <w:t>між</w:t>
      </w:r>
      <w:r w:rsidRPr="00CB31EF">
        <w:rPr>
          <w:rFonts w:ascii="Calibri" w:eastAsia="Times New Roman" w:hAnsi="Times New Roman" w:cs="Times New Roman"/>
          <w:sz w:val="28"/>
          <w:szCs w:val="28"/>
          <w:lang w:val="ru-RU" w:eastAsia="ru-RU"/>
        </w:rPr>
        <w:t xml:space="preserve"> </w:t>
      </w:r>
      <w:r w:rsidRPr="00CB31EF">
        <w:rPr>
          <w:rFonts w:ascii="Calibri" w:eastAsia="Times New Roman" w:hAnsi="Times New Roman" w:cs="Times New Roman"/>
          <w:sz w:val="28"/>
          <w:szCs w:val="28"/>
          <w:lang w:val="ru-RU" w:eastAsia="ru-RU"/>
        </w:rPr>
        <w:t>ними</w:t>
      </w:r>
      <w:r w:rsidRPr="00CB31EF">
        <w:rPr>
          <w:rFonts w:ascii="Calibri" w:eastAsia="Times New Roman" w:hAnsi="Times New Roman" w:cs="Times New Roman"/>
          <w:sz w:val="28"/>
          <w:szCs w:val="28"/>
          <w:lang w:val="ru-RU" w:eastAsia="ru-RU"/>
        </w:rPr>
        <w:t xml:space="preserve">. </w:t>
      </w:r>
      <w:r w:rsidRPr="00CB31EF">
        <w:rPr>
          <w:rFonts w:ascii="Calibri" w:eastAsia="Times New Roman" w:hAnsi="Times New Roman" w:cs="Times New Roman"/>
          <w:sz w:val="28"/>
          <w:szCs w:val="28"/>
          <w:lang w:val="ru-RU" w:eastAsia="ru-RU"/>
        </w:rPr>
        <w:t>Витрати</w:t>
      </w:r>
      <w:r w:rsidRPr="00CB31EF">
        <w:rPr>
          <w:rFonts w:ascii="Calibri" w:eastAsia="Times New Roman" w:hAnsi="Times New Roman" w:cs="Times New Roman"/>
          <w:sz w:val="28"/>
          <w:szCs w:val="28"/>
          <w:lang w:val="ru-RU" w:eastAsia="ru-RU"/>
        </w:rPr>
        <w:t xml:space="preserve"> </w:t>
      </w:r>
      <w:r w:rsidRPr="00CB31EF">
        <w:rPr>
          <w:rFonts w:ascii="Calibri" w:eastAsia="Times New Roman" w:hAnsi="Times New Roman" w:cs="Times New Roman"/>
          <w:sz w:val="28"/>
          <w:szCs w:val="28"/>
          <w:lang w:val="ru-RU" w:eastAsia="ru-RU"/>
        </w:rPr>
        <w:t>на</w:t>
      </w:r>
      <w:r w:rsidRPr="00CB31EF">
        <w:rPr>
          <w:rFonts w:ascii="Calibri" w:eastAsia="Times New Roman" w:hAnsi="Times New Roman" w:cs="Times New Roman"/>
          <w:sz w:val="28"/>
          <w:szCs w:val="28"/>
          <w:lang w:val="ru-RU" w:eastAsia="ru-RU"/>
        </w:rPr>
        <w:t xml:space="preserve"> </w:t>
      </w:r>
      <w:r w:rsidRPr="00CB31EF">
        <w:rPr>
          <w:rFonts w:ascii="Calibri" w:eastAsia="Times New Roman" w:hAnsi="Times New Roman" w:cs="Times New Roman"/>
          <w:sz w:val="28"/>
          <w:szCs w:val="28"/>
          <w:lang w:val="ru-RU" w:eastAsia="ru-RU"/>
        </w:rPr>
        <w:t>утримання</w:t>
      </w:r>
      <w:r w:rsidRPr="00CB31EF">
        <w:rPr>
          <w:rFonts w:ascii="Calibri" w:eastAsia="Times New Roman" w:hAnsi="Times New Roman" w:cs="Times New Roman"/>
          <w:sz w:val="28"/>
          <w:szCs w:val="28"/>
          <w:lang w:val="ru-RU" w:eastAsia="ru-RU"/>
        </w:rPr>
        <w:t xml:space="preserve"> </w:t>
      </w:r>
      <w:r w:rsidRPr="00CB31EF">
        <w:rPr>
          <w:rFonts w:ascii="Calibri" w:eastAsia="Times New Roman" w:hAnsi="Times New Roman" w:cs="Times New Roman"/>
          <w:sz w:val="28"/>
          <w:szCs w:val="28"/>
          <w:lang w:val="ru-RU" w:eastAsia="ru-RU"/>
        </w:rPr>
        <w:t>споруди</w:t>
      </w:r>
      <w:r w:rsidRPr="00CB31EF">
        <w:rPr>
          <w:rFonts w:ascii="Calibri" w:eastAsia="Times New Roman" w:hAnsi="Times New Roman" w:cs="Times New Roman"/>
          <w:sz w:val="28"/>
          <w:szCs w:val="28"/>
          <w:lang w:val="ru-RU" w:eastAsia="ru-RU"/>
        </w:rPr>
        <w:t xml:space="preserve"> </w:t>
      </w:r>
      <w:r w:rsidRPr="00CB31EF">
        <w:rPr>
          <w:rFonts w:ascii="Calibri" w:eastAsia="Times New Roman" w:hAnsi="Times New Roman" w:cs="Times New Roman"/>
          <w:sz w:val="28"/>
          <w:szCs w:val="28"/>
          <w:lang w:val="ru-RU" w:eastAsia="ru-RU"/>
        </w:rPr>
        <w:t>в</w:t>
      </w:r>
      <w:r w:rsidRPr="00CB31EF">
        <w:rPr>
          <w:rFonts w:ascii="Calibri" w:eastAsia="Times New Roman" w:hAnsi="Times New Roman" w:cs="Times New Roman"/>
          <w:sz w:val="28"/>
          <w:szCs w:val="28"/>
          <w:lang w:val="ru-RU" w:eastAsia="ru-RU"/>
        </w:rPr>
        <w:t xml:space="preserve"> </w:t>
      </w:r>
      <w:r w:rsidRPr="00CB31EF">
        <w:rPr>
          <w:rFonts w:ascii="Calibri" w:eastAsia="Times New Roman" w:hAnsi="Times New Roman" w:cs="Times New Roman"/>
          <w:sz w:val="28"/>
          <w:szCs w:val="28"/>
          <w:lang w:val="ru-RU" w:eastAsia="ru-RU"/>
        </w:rPr>
        <w:t>належному</w:t>
      </w:r>
      <w:r w:rsidRPr="00CB31EF">
        <w:rPr>
          <w:rFonts w:ascii="Calibri" w:eastAsia="Times New Roman" w:hAnsi="Times New Roman" w:cs="Times New Roman"/>
          <w:sz w:val="28"/>
          <w:szCs w:val="28"/>
          <w:lang w:val="ru-RU" w:eastAsia="ru-RU"/>
        </w:rPr>
        <w:t xml:space="preserve"> </w:t>
      </w:r>
      <w:r w:rsidRPr="00CB31EF">
        <w:rPr>
          <w:rFonts w:ascii="Calibri" w:eastAsia="Times New Roman" w:hAnsi="Times New Roman" w:cs="Times New Roman"/>
          <w:sz w:val="28"/>
          <w:szCs w:val="28"/>
          <w:lang w:val="ru-RU" w:eastAsia="ru-RU"/>
        </w:rPr>
        <w:t>стані</w:t>
      </w:r>
      <w:r w:rsidRPr="00CB31EF">
        <w:rPr>
          <w:rFonts w:ascii="Calibri" w:eastAsia="Times New Roman" w:hAnsi="Times New Roman" w:cs="Times New Roman"/>
          <w:sz w:val="28"/>
          <w:szCs w:val="28"/>
          <w:lang w:val="ru-RU" w:eastAsia="ru-RU"/>
        </w:rPr>
        <w:t xml:space="preserve"> </w:t>
      </w:r>
      <w:r w:rsidRPr="00CB31EF">
        <w:rPr>
          <w:rFonts w:ascii="Calibri" w:eastAsia="Times New Roman" w:hAnsi="Times New Roman" w:cs="Times New Roman"/>
          <w:sz w:val="28"/>
          <w:szCs w:val="28"/>
          <w:lang w:val="ru-RU" w:eastAsia="ru-RU"/>
        </w:rPr>
        <w:t>сусіди</w:t>
      </w:r>
      <w:r w:rsidRPr="00CB31EF">
        <w:rPr>
          <w:rFonts w:ascii="Calibri" w:eastAsia="Times New Roman" w:hAnsi="Times New Roman" w:cs="Times New Roman"/>
          <w:sz w:val="28"/>
          <w:szCs w:val="28"/>
          <w:lang w:val="ru-RU" w:eastAsia="ru-RU"/>
        </w:rPr>
        <w:t xml:space="preserve"> </w:t>
      </w:r>
      <w:r w:rsidRPr="00CB31EF">
        <w:rPr>
          <w:rFonts w:ascii="Calibri" w:eastAsia="Times New Roman" w:hAnsi="Times New Roman" w:cs="Times New Roman"/>
          <w:sz w:val="28"/>
          <w:szCs w:val="28"/>
          <w:lang w:val="ru-RU" w:eastAsia="ru-RU"/>
        </w:rPr>
        <w:t>несуть</w:t>
      </w:r>
      <w:r w:rsidRPr="00CB31EF">
        <w:rPr>
          <w:rFonts w:ascii="Calibri" w:eastAsia="Times New Roman" w:hAnsi="Times New Roman" w:cs="Times New Roman"/>
          <w:sz w:val="28"/>
          <w:szCs w:val="28"/>
          <w:lang w:val="ru-RU" w:eastAsia="ru-RU"/>
        </w:rPr>
        <w:t xml:space="preserve"> </w:t>
      </w:r>
      <w:r w:rsidRPr="00CB31EF">
        <w:rPr>
          <w:rFonts w:ascii="Calibri" w:eastAsia="Times New Roman" w:hAnsi="Times New Roman" w:cs="Times New Roman"/>
          <w:sz w:val="28"/>
          <w:szCs w:val="28"/>
          <w:lang w:val="ru-RU" w:eastAsia="ru-RU"/>
        </w:rPr>
        <w:t>у</w:t>
      </w:r>
      <w:r w:rsidRPr="00CB31EF">
        <w:rPr>
          <w:rFonts w:ascii="Calibri" w:eastAsia="Times New Roman" w:hAnsi="Times New Roman" w:cs="Times New Roman"/>
          <w:sz w:val="28"/>
          <w:szCs w:val="28"/>
          <w:lang w:val="ru-RU" w:eastAsia="ru-RU"/>
        </w:rPr>
        <w:t xml:space="preserve"> </w:t>
      </w:r>
      <w:r w:rsidRPr="00CB31EF">
        <w:rPr>
          <w:rFonts w:ascii="Calibri" w:eastAsia="Times New Roman" w:hAnsi="Times New Roman" w:cs="Times New Roman"/>
          <w:sz w:val="28"/>
          <w:szCs w:val="28"/>
          <w:lang w:val="ru-RU" w:eastAsia="ru-RU"/>
        </w:rPr>
        <w:t>рівних</w:t>
      </w:r>
      <w:r w:rsidRPr="00CB31EF">
        <w:rPr>
          <w:rFonts w:ascii="Calibri" w:eastAsia="Times New Roman" w:hAnsi="Times New Roman" w:cs="Times New Roman"/>
          <w:sz w:val="28"/>
          <w:szCs w:val="28"/>
          <w:lang w:val="ru-RU" w:eastAsia="ru-RU"/>
        </w:rPr>
        <w:t xml:space="preserve"> </w:t>
      </w:r>
      <w:r w:rsidRPr="00CB31EF">
        <w:rPr>
          <w:rFonts w:ascii="Calibri" w:eastAsia="Times New Roman" w:hAnsi="Times New Roman" w:cs="Times New Roman"/>
          <w:sz w:val="28"/>
          <w:szCs w:val="28"/>
          <w:lang w:val="ru-RU" w:eastAsia="ru-RU"/>
        </w:rPr>
        <w:t>частинах</w:t>
      </w:r>
      <w:r w:rsidRPr="00CB31EF">
        <w:rPr>
          <w:rFonts w:ascii="Calibri" w:eastAsia="Times New Roman" w:hAnsi="Times New Roman" w:cs="Times New Roman"/>
          <w:sz w:val="28"/>
          <w:szCs w:val="28"/>
          <w:lang w:val="ru-RU" w:eastAsia="ru-RU"/>
        </w:rPr>
        <w:t xml:space="preserve">. </w:t>
      </w:r>
      <w:r w:rsidRPr="00CB31EF">
        <w:rPr>
          <w:rFonts w:ascii="Calibri" w:eastAsia="Times New Roman" w:hAnsi="Times New Roman" w:cs="Times New Roman"/>
          <w:sz w:val="28"/>
          <w:szCs w:val="28"/>
          <w:lang w:val="ru-RU" w:eastAsia="ru-RU"/>
        </w:rPr>
        <w:t>До</w:t>
      </w:r>
      <w:r w:rsidRPr="00CB31EF">
        <w:rPr>
          <w:rFonts w:ascii="Calibri" w:eastAsia="Times New Roman" w:hAnsi="Times New Roman" w:cs="Times New Roman"/>
          <w:sz w:val="28"/>
          <w:szCs w:val="28"/>
          <w:lang w:val="ru-RU" w:eastAsia="ru-RU"/>
        </w:rPr>
        <w:t xml:space="preserve"> </w:t>
      </w:r>
      <w:r w:rsidRPr="00CB31EF">
        <w:rPr>
          <w:rFonts w:ascii="Calibri" w:eastAsia="Times New Roman" w:hAnsi="Times New Roman" w:cs="Times New Roman"/>
          <w:sz w:val="28"/>
          <w:szCs w:val="28"/>
          <w:lang w:val="ru-RU" w:eastAsia="ru-RU"/>
        </w:rPr>
        <w:t>того</w:t>
      </w:r>
      <w:r w:rsidRPr="00CB31EF">
        <w:rPr>
          <w:rFonts w:ascii="Calibri" w:eastAsia="Times New Roman" w:hAnsi="Times New Roman" w:cs="Times New Roman"/>
          <w:sz w:val="28"/>
          <w:szCs w:val="28"/>
          <w:lang w:val="ru-RU" w:eastAsia="ru-RU"/>
        </w:rPr>
        <w:t xml:space="preserve"> </w:t>
      </w:r>
      <w:r w:rsidRPr="00CB31EF">
        <w:rPr>
          <w:rFonts w:ascii="Calibri" w:eastAsia="Times New Roman" w:hAnsi="Times New Roman" w:cs="Times New Roman"/>
          <w:sz w:val="28"/>
          <w:szCs w:val="28"/>
          <w:lang w:val="ru-RU" w:eastAsia="ru-RU"/>
        </w:rPr>
        <w:t>часу</w:t>
      </w:r>
      <w:r w:rsidRPr="00CB31EF">
        <w:rPr>
          <w:rFonts w:ascii="Calibri" w:eastAsia="Times New Roman" w:hAnsi="Times New Roman" w:cs="Times New Roman"/>
          <w:sz w:val="28"/>
          <w:szCs w:val="28"/>
          <w:lang w:val="ru-RU" w:eastAsia="ru-RU"/>
        </w:rPr>
        <w:t xml:space="preserve">, </w:t>
      </w:r>
      <w:r w:rsidRPr="00CB31EF">
        <w:rPr>
          <w:rFonts w:ascii="Calibri" w:eastAsia="Times New Roman" w:hAnsi="Times New Roman" w:cs="Times New Roman"/>
          <w:sz w:val="28"/>
          <w:szCs w:val="28"/>
          <w:lang w:val="ru-RU" w:eastAsia="ru-RU"/>
        </w:rPr>
        <w:t>поки</w:t>
      </w:r>
      <w:r w:rsidRPr="00CB31EF">
        <w:rPr>
          <w:rFonts w:ascii="Calibri" w:eastAsia="Times New Roman" w:hAnsi="Times New Roman" w:cs="Times New Roman"/>
          <w:sz w:val="28"/>
          <w:szCs w:val="28"/>
          <w:lang w:val="ru-RU" w:eastAsia="ru-RU"/>
        </w:rPr>
        <w:t xml:space="preserve"> </w:t>
      </w:r>
      <w:r w:rsidRPr="00CB31EF">
        <w:rPr>
          <w:rFonts w:ascii="Calibri" w:eastAsia="Times New Roman" w:hAnsi="Times New Roman" w:cs="Times New Roman"/>
          <w:sz w:val="28"/>
          <w:szCs w:val="28"/>
          <w:lang w:val="ru-RU" w:eastAsia="ru-RU"/>
        </w:rPr>
        <w:t>один</w:t>
      </w:r>
      <w:r w:rsidRPr="00CB31EF">
        <w:rPr>
          <w:rFonts w:ascii="Calibri" w:eastAsia="Times New Roman" w:hAnsi="Times New Roman" w:cs="Times New Roman"/>
          <w:sz w:val="28"/>
          <w:szCs w:val="28"/>
          <w:lang w:val="ru-RU" w:eastAsia="ru-RU"/>
        </w:rPr>
        <w:t xml:space="preserve"> </w:t>
      </w:r>
      <w:r w:rsidRPr="00CB31EF">
        <w:rPr>
          <w:rFonts w:ascii="Calibri" w:eastAsia="Times New Roman" w:hAnsi="Times New Roman" w:cs="Times New Roman"/>
          <w:sz w:val="28"/>
          <w:szCs w:val="28"/>
          <w:lang w:val="ru-RU" w:eastAsia="ru-RU"/>
        </w:rPr>
        <w:t>із</w:t>
      </w:r>
      <w:r w:rsidRPr="00CB31EF">
        <w:rPr>
          <w:rFonts w:ascii="Calibri" w:eastAsia="Times New Roman" w:hAnsi="Times New Roman" w:cs="Times New Roman"/>
          <w:sz w:val="28"/>
          <w:szCs w:val="28"/>
          <w:lang w:val="ru-RU" w:eastAsia="ru-RU"/>
        </w:rPr>
        <w:t xml:space="preserve"> </w:t>
      </w:r>
      <w:r w:rsidRPr="00CB31EF">
        <w:rPr>
          <w:rFonts w:ascii="Calibri" w:eastAsia="Times New Roman" w:hAnsi="Times New Roman" w:cs="Times New Roman"/>
          <w:sz w:val="28"/>
          <w:szCs w:val="28"/>
          <w:lang w:val="ru-RU" w:eastAsia="ru-RU"/>
        </w:rPr>
        <w:t>сусідів</w:t>
      </w:r>
      <w:r w:rsidRPr="00CB31EF">
        <w:rPr>
          <w:rFonts w:ascii="Calibri" w:eastAsia="Times New Roman" w:hAnsi="Times New Roman" w:cs="Times New Roman"/>
          <w:sz w:val="28"/>
          <w:szCs w:val="28"/>
          <w:lang w:val="ru-RU" w:eastAsia="ru-RU"/>
        </w:rPr>
        <w:t xml:space="preserve"> </w:t>
      </w:r>
      <w:r w:rsidRPr="00CB31EF">
        <w:rPr>
          <w:rFonts w:ascii="Calibri" w:eastAsia="Times New Roman" w:hAnsi="Times New Roman" w:cs="Times New Roman"/>
          <w:sz w:val="28"/>
          <w:szCs w:val="28"/>
          <w:lang w:val="ru-RU" w:eastAsia="ru-RU"/>
        </w:rPr>
        <w:t>зацікавлений</w:t>
      </w:r>
      <w:r w:rsidRPr="00CB31EF">
        <w:rPr>
          <w:rFonts w:ascii="Calibri" w:eastAsia="Times New Roman" w:hAnsi="Times New Roman" w:cs="Times New Roman"/>
          <w:sz w:val="28"/>
          <w:szCs w:val="28"/>
          <w:lang w:val="ru-RU" w:eastAsia="ru-RU"/>
        </w:rPr>
        <w:t xml:space="preserve"> </w:t>
      </w:r>
      <w:r w:rsidRPr="00CB31EF">
        <w:rPr>
          <w:rFonts w:ascii="Calibri" w:eastAsia="Times New Roman" w:hAnsi="Times New Roman" w:cs="Times New Roman"/>
          <w:sz w:val="28"/>
          <w:szCs w:val="28"/>
          <w:lang w:val="ru-RU" w:eastAsia="ru-RU"/>
        </w:rPr>
        <w:t>у</w:t>
      </w:r>
      <w:r w:rsidRPr="00CB31EF">
        <w:rPr>
          <w:rFonts w:ascii="Calibri" w:eastAsia="Times New Roman" w:hAnsi="Times New Roman" w:cs="Times New Roman"/>
          <w:sz w:val="28"/>
          <w:szCs w:val="28"/>
          <w:lang w:val="ru-RU" w:eastAsia="ru-RU"/>
        </w:rPr>
        <w:t xml:space="preserve"> </w:t>
      </w:r>
      <w:r w:rsidRPr="00CB31EF">
        <w:rPr>
          <w:rFonts w:ascii="Calibri" w:eastAsia="Times New Roman" w:hAnsi="Times New Roman" w:cs="Times New Roman"/>
          <w:sz w:val="28"/>
          <w:szCs w:val="28"/>
          <w:lang w:val="ru-RU" w:eastAsia="ru-RU"/>
        </w:rPr>
        <w:t>подальшому</w:t>
      </w:r>
      <w:r w:rsidRPr="00CB31EF">
        <w:rPr>
          <w:rFonts w:ascii="Calibri" w:eastAsia="Times New Roman" w:hAnsi="Times New Roman" w:cs="Times New Roman"/>
          <w:sz w:val="28"/>
          <w:szCs w:val="28"/>
          <w:lang w:val="ru-RU" w:eastAsia="ru-RU"/>
        </w:rPr>
        <w:t xml:space="preserve"> </w:t>
      </w:r>
      <w:r w:rsidRPr="00CB31EF">
        <w:rPr>
          <w:rFonts w:ascii="Calibri" w:eastAsia="Times New Roman" w:hAnsi="Times New Roman" w:cs="Times New Roman"/>
          <w:sz w:val="28"/>
          <w:szCs w:val="28"/>
          <w:lang w:val="ru-RU" w:eastAsia="ru-RU"/>
        </w:rPr>
        <w:t>існуванні</w:t>
      </w:r>
      <w:r w:rsidRPr="00CB31EF">
        <w:rPr>
          <w:rFonts w:ascii="Calibri" w:eastAsia="Times New Roman" w:hAnsi="Times New Roman" w:cs="Times New Roman"/>
          <w:sz w:val="28"/>
          <w:szCs w:val="28"/>
          <w:lang w:val="ru-RU" w:eastAsia="ru-RU"/>
        </w:rPr>
        <w:t xml:space="preserve"> </w:t>
      </w:r>
      <w:r w:rsidRPr="00CB31EF">
        <w:rPr>
          <w:rFonts w:ascii="Calibri" w:eastAsia="Times New Roman" w:hAnsi="Times New Roman" w:cs="Times New Roman"/>
          <w:sz w:val="28"/>
          <w:szCs w:val="28"/>
          <w:lang w:val="ru-RU" w:eastAsia="ru-RU"/>
        </w:rPr>
        <w:t>спільної</w:t>
      </w:r>
      <w:r w:rsidRPr="00CB31EF">
        <w:rPr>
          <w:rFonts w:ascii="Calibri" w:eastAsia="Times New Roman" w:hAnsi="Times New Roman" w:cs="Times New Roman"/>
          <w:sz w:val="28"/>
          <w:szCs w:val="28"/>
          <w:lang w:val="ru-RU" w:eastAsia="ru-RU"/>
        </w:rPr>
        <w:t xml:space="preserve"> </w:t>
      </w:r>
      <w:r w:rsidRPr="00CB31EF">
        <w:rPr>
          <w:rFonts w:ascii="Calibri" w:eastAsia="Times New Roman" w:hAnsi="Times New Roman" w:cs="Times New Roman"/>
          <w:sz w:val="28"/>
          <w:szCs w:val="28"/>
          <w:lang w:val="ru-RU" w:eastAsia="ru-RU"/>
        </w:rPr>
        <w:t>межової</w:t>
      </w:r>
      <w:r w:rsidRPr="00CB31EF">
        <w:rPr>
          <w:rFonts w:ascii="Calibri" w:eastAsia="Times New Roman" w:hAnsi="Times New Roman" w:cs="Times New Roman"/>
          <w:sz w:val="28"/>
          <w:szCs w:val="28"/>
          <w:lang w:val="ru-RU" w:eastAsia="ru-RU"/>
        </w:rPr>
        <w:t xml:space="preserve"> </w:t>
      </w:r>
      <w:r w:rsidRPr="00CB31EF">
        <w:rPr>
          <w:rFonts w:ascii="Calibri" w:eastAsia="Times New Roman" w:hAnsi="Times New Roman" w:cs="Times New Roman"/>
          <w:sz w:val="28"/>
          <w:szCs w:val="28"/>
          <w:lang w:val="ru-RU" w:eastAsia="ru-RU"/>
        </w:rPr>
        <w:t>споруди</w:t>
      </w:r>
      <w:r w:rsidRPr="00CB31EF">
        <w:rPr>
          <w:rFonts w:ascii="Calibri" w:eastAsia="Times New Roman" w:hAnsi="Times New Roman" w:cs="Times New Roman"/>
          <w:sz w:val="28"/>
          <w:szCs w:val="28"/>
          <w:lang w:val="ru-RU" w:eastAsia="ru-RU"/>
        </w:rPr>
        <w:t xml:space="preserve">, </w:t>
      </w:r>
      <w:r w:rsidRPr="00CB31EF">
        <w:rPr>
          <w:rFonts w:ascii="Calibri" w:eastAsia="Times New Roman" w:hAnsi="Times New Roman" w:cs="Times New Roman"/>
          <w:sz w:val="28"/>
          <w:szCs w:val="28"/>
          <w:lang w:val="ru-RU" w:eastAsia="ru-RU"/>
        </w:rPr>
        <w:t>вона</w:t>
      </w:r>
      <w:r w:rsidRPr="00CB31EF">
        <w:rPr>
          <w:rFonts w:ascii="Calibri" w:eastAsia="Times New Roman" w:hAnsi="Times New Roman" w:cs="Times New Roman"/>
          <w:sz w:val="28"/>
          <w:szCs w:val="28"/>
          <w:lang w:val="ru-RU" w:eastAsia="ru-RU"/>
        </w:rPr>
        <w:t xml:space="preserve"> </w:t>
      </w:r>
      <w:r w:rsidRPr="00CB31EF">
        <w:rPr>
          <w:rFonts w:ascii="Calibri" w:eastAsia="Times New Roman" w:hAnsi="Times New Roman" w:cs="Times New Roman"/>
          <w:sz w:val="28"/>
          <w:szCs w:val="28"/>
          <w:lang w:val="ru-RU" w:eastAsia="ru-RU"/>
        </w:rPr>
        <w:t>не</w:t>
      </w:r>
      <w:r w:rsidRPr="00CB31EF">
        <w:rPr>
          <w:rFonts w:ascii="Calibri" w:eastAsia="Times New Roman" w:hAnsi="Times New Roman" w:cs="Times New Roman"/>
          <w:sz w:val="28"/>
          <w:szCs w:val="28"/>
          <w:lang w:val="ru-RU" w:eastAsia="ru-RU"/>
        </w:rPr>
        <w:t xml:space="preserve"> </w:t>
      </w:r>
      <w:r w:rsidRPr="00CB31EF">
        <w:rPr>
          <w:rFonts w:ascii="Calibri" w:eastAsia="Times New Roman" w:hAnsi="Times New Roman" w:cs="Times New Roman"/>
          <w:sz w:val="28"/>
          <w:szCs w:val="28"/>
          <w:lang w:val="ru-RU" w:eastAsia="ru-RU"/>
        </w:rPr>
        <w:t>може</w:t>
      </w:r>
      <w:r w:rsidRPr="00CB31EF">
        <w:rPr>
          <w:rFonts w:ascii="Calibri" w:eastAsia="Times New Roman" w:hAnsi="Times New Roman" w:cs="Times New Roman"/>
          <w:sz w:val="28"/>
          <w:szCs w:val="28"/>
          <w:lang w:val="ru-RU" w:eastAsia="ru-RU"/>
        </w:rPr>
        <w:t xml:space="preserve"> </w:t>
      </w:r>
      <w:r w:rsidRPr="00CB31EF">
        <w:rPr>
          <w:rFonts w:ascii="Calibri" w:eastAsia="Times New Roman" w:hAnsi="Times New Roman" w:cs="Times New Roman"/>
          <w:sz w:val="28"/>
          <w:szCs w:val="28"/>
          <w:lang w:val="ru-RU" w:eastAsia="ru-RU"/>
        </w:rPr>
        <w:t>бути</w:t>
      </w:r>
      <w:r w:rsidRPr="00CB31EF">
        <w:rPr>
          <w:rFonts w:ascii="Calibri" w:eastAsia="Times New Roman" w:hAnsi="Times New Roman" w:cs="Times New Roman"/>
          <w:sz w:val="28"/>
          <w:szCs w:val="28"/>
          <w:lang w:val="ru-RU" w:eastAsia="ru-RU"/>
        </w:rPr>
        <w:t xml:space="preserve"> </w:t>
      </w:r>
      <w:r w:rsidRPr="00CB31EF">
        <w:rPr>
          <w:rFonts w:ascii="Calibri" w:eastAsia="Times New Roman" w:hAnsi="Times New Roman" w:cs="Times New Roman"/>
          <w:sz w:val="28"/>
          <w:szCs w:val="28"/>
          <w:lang w:val="ru-RU" w:eastAsia="ru-RU"/>
        </w:rPr>
        <w:t>ліквідована</w:t>
      </w:r>
      <w:r w:rsidRPr="00CB31EF">
        <w:rPr>
          <w:rFonts w:ascii="Calibri" w:eastAsia="Times New Roman" w:hAnsi="Times New Roman" w:cs="Times New Roman"/>
          <w:sz w:val="28"/>
          <w:szCs w:val="28"/>
          <w:lang w:val="ru-RU" w:eastAsia="ru-RU"/>
        </w:rPr>
        <w:t xml:space="preserve"> </w:t>
      </w:r>
      <w:r w:rsidRPr="00CB31EF">
        <w:rPr>
          <w:rFonts w:ascii="Calibri" w:eastAsia="Times New Roman" w:hAnsi="Times New Roman" w:cs="Times New Roman"/>
          <w:sz w:val="28"/>
          <w:szCs w:val="28"/>
          <w:lang w:val="ru-RU" w:eastAsia="ru-RU"/>
        </w:rPr>
        <w:t>або</w:t>
      </w:r>
      <w:r w:rsidRPr="00CB31EF">
        <w:rPr>
          <w:rFonts w:ascii="Calibri" w:eastAsia="Times New Roman" w:hAnsi="Times New Roman" w:cs="Times New Roman"/>
          <w:sz w:val="28"/>
          <w:szCs w:val="28"/>
          <w:lang w:val="ru-RU" w:eastAsia="ru-RU"/>
        </w:rPr>
        <w:t xml:space="preserve"> </w:t>
      </w:r>
      <w:r w:rsidRPr="00CB31EF">
        <w:rPr>
          <w:rFonts w:ascii="Calibri" w:eastAsia="Times New Roman" w:hAnsi="Times New Roman" w:cs="Times New Roman"/>
          <w:sz w:val="28"/>
          <w:szCs w:val="28"/>
          <w:lang w:val="ru-RU" w:eastAsia="ru-RU"/>
        </w:rPr>
        <w:t>змінена</w:t>
      </w:r>
      <w:r w:rsidRPr="00CB31EF">
        <w:rPr>
          <w:rFonts w:ascii="Calibri" w:eastAsia="Times New Roman" w:hAnsi="Times New Roman" w:cs="Times New Roman"/>
          <w:sz w:val="28"/>
          <w:szCs w:val="28"/>
          <w:lang w:val="ru-RU" w:eastAsia="ru-RU"/>
        </w:rPr>
        <w:t xml:space="preserve"> </w:t>
      </w:r>
      <w:r w:rsidRPr="00CB31EF">
        <w:rPr>
          <w:rFonts w:ascii="Calibri" w:eastAsia="Times New Roman" w:hAnsi="Times New Roman" w:cs="Times New Roman"/>
          <w:sz w:val="28"/>
          <w:szCs w:val="28"/>
          <w:lang w:val="ru-RU" w:eastAsia="ru-RU"/>
        </w:rPr>
        <w:t>без</w:t>
      </w:r>
      <w:r w:rsidRPr="00CB31EF">
        <w:rPr>
          <w:rFonts w:ascii="Calibri" w:eastAsia="Times New Roman" w:hAnsi="Times New Roman" w:cs="Times New Roman"/>
          <w:sz w:val="28"/>
          <w:szCs w:val="28"/>
          <w:lang w:val="ru-RU" w:eastAsia="ru-RU"/>
        </w:rPr>
        <w:t xml:space="preserve"> </w:t>
      </w:r>
      <w:r w:rsidRPr="00CB31EF">
        <w:rPr>
          <w:rFonts w:ascii="Calibri" w:eastAsia="Times New Roman" w:hAnsi="Times New Roman" w:cs="Times New Roman"/>
          <w:sz w:val="28"/>
          <w:szCs w:val="28"/>
          <w:lang w:val="ru-RU" w:eastAsia="ru-RU"/>
        </w:rPr>
        <w:t>його</w:t>
      </w:r>
      <w:r w:rsidRPr="00CB31EF">
        <w:rPr>
          <w:rFonts w:ascii="Calibri" w:eastAsia="Times New Roman" w:hAnsi="Times New Roman" w:cs="Times New Roman"/>
          <w:sz w:val="28"/>
          <w:szCs w:val="28"/>
          <w:lang w:val="ru-RU" w:eastAsia="ru-RU"/>
        </w:rPr>
        <w:t xml:space="preserve"> </w:t>
      </w:r>
      <w:r w:rsidRPr="00CB31EF">
        <w:rPr>
          <w:rFonts w:ascii="Calibri" w:eastAsia="Times New Roman" w:hAnsi="Times New Roman" w:cs="Times New Roman"/>
          <w:sz w:val="28"/>
          <w:szCs w:val="28"/>
          <w:lang w:val="ru-RU" w:eastAsia="ru-RU"/>
        </w:rPr>
        <w:t>згоди</w:t>
      </w:r>
      <w:r w:rsidRPr="00CB31EF">
        <w:rPr>
          <w:rFonts w:ascii="Calibri" w:eastAsia="Times New Roman" w:hAnsi="Times New Roman" w:cs="Times New Roman"/>
          <w:sz w:val="28"/>
          <w:szCs w:val="28"/>
          <w:lang w:val="ru-RU" w:eastAsia="ru-RU"/>
        </w:rPr>
        <w:t>.</w:t>
      </w:r>
    </w:p>
    <w:p w:rsidR="00CB31EF" w:rsidRPr="00CB31EF" w:rsidRDefault="00CB31EF" w:rsidP="00CB31EF">
      <w:pPr>
        <w:tabs>
          <w:tab w:val="left" w:pos="426"/>
        </w:tabs>
        <w:autoSpaceDE w:val="0"/>
        <w:autoSpaceDN w:val="0"/>
        <w:adjustRightInd w:val="0"/>
        <w:spacing w:after="0"/>
        <w:ind w:right="-5"/>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ab/>
        <w:t xml:space="preserve">12.7. Огорожа зі сторони вулиці, провулку може бути суцільною. </w:t>
      </w:r>
    </w:p>
    <w:p w:rsidR="00CB31EF" w:rsidRPr="00CB31EF" w:rsidRDefault="00CB31EF" w:rsidP="00CB31EF">
      <w:pPr>
        <w:tabs>
          <w:tab w:val="left" w:pos="426"/>
        </w:tabs>
        <w:autoSpaceDE w:val="0"/>
        <w:autoSpaceDN w:val="0"/>
        <w:adjustRightInd w:val="0"/>
        <w:spacing w:after="0"/>
        <w:ind w:right="-5"/>
        <w:jc w:val="both"/>
        <w:rPr>
          <w:rFonts w:ascii="Times New Roman" w:eastAsia="Times New Roman" w:hAnsi="Times New Roman" w:cs="Times New Roman"/>
          <w:sz w:val="28"/>
          <w:szCs w:val="28"/>
          <w:lang w:val="ru-RU" w:eastAsia="ru-RU"/>
        </w:rPr>
      </w:pPr>
      <w:r w:rsidRPr="00CB31EF">
        <w:rPr>
          <w:rFonts w:ascii="Times New Roman" w:eastAsia="Times New Roman" w:hAnsi="Times New Roman" w:cs="Times New Roman"/>
          <w:sz w:val="28"/>
          <w:szCs w:val="28"/>
          <w:lang w:eastAsia="ru-RU"/>
        </w:rPr>
        <w:tab/>
        <w:t>12.8</w:t>
      </w:r>
      <w:r w:rsidRPr="00CB31EF">
        <w:rPr>
          <w:rFonts w:ascii="Times New Roman" w:eastAsia="Times New Roman" w:hAnsi="Times New Roman" w:cs="Times New Roman"/>
          <w:sz w:val="28"/>
          <w:szCs w:val="28"/>
          <w:lang w:val="ru-RU" w:eastAsia="ru-RU"/>
        </w:rPr>
        <w:t xml:space="preserve">. Заборонено передбачати огорожу багатоквартирних житлових будинків. </w:t>
      </w:r>
    </w:p>
    <w:p w:rsidR="00CB31EF" w:rsidRPr="00CB31EF" w:rsidRDefault="00CB31EF" w:rsidP="00CB31EF">
      <w:pPr>
        <w:tabs>
          <w:tab w:val="left" w:pos="426"/>
          <w:tab w:val="left" w:pos="540"/>
          <w:tab w:val="left" w:pos="7005"/>
        </w:tabs>
        <w:spacing w:after="0"/>
        <w:ind w:firstLine="426"/>
        <w:jc w:val="both"/>
        <w:rPr>
          <w:rFonts w:ascii="Calibri" w:eastAsia="Times New Roman" w:hAnsi="Times New Roman" w:cs="Times New Roman"/>
          <w:sz w:val="28"/>
          <w:szCs w:val="28"/>
          <w:lang w:val="ru-RU" w:eastAsia="ru-RU"/>
        </w:rPr>
      </w:pPr>
      <w:r w:rsidRPr="00CB31EF">
        <w:rPr>
          <w:rFonts w:ascii="Times New Roman" w:eastAsia="Times New Roman" w:hAnsi="Times New Roman" w:cs="Times New Roman"/>
          <w:sz w:val="28"/>
          <w:szCs w:val="28"/>
          <w:lang w:eastAsia="ru-RU"/>
        </w:rPr>
        <w:t>12.9. Огорожі</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val="ru-RU" w:eastAsia="ru-RU"/>
        </w:rPr>
        <w:t>підляга</w:t>
      </w:r>
      <w:r w:rsidRPr="00CB31EF">
        <w:rPr>
          <w:rFonts w:ascii="Calibri" w:eastAsia="Times New Roman" w:hAnsi="Times New Roman" w:cs="Times New Roman"/>
          <w:sz w:val="28"/>
          <w:szCs w:val="28"/>
          <w:lang w:eastAsia="ru-RU"/>
        </w:rPr>
        <w:t>ють</w:t>
      </w:r>
      <w:r w:rsidRPr="00CB31EF">
        <w:rPr>
          <w:rFonts w:ascii="Calibri" w:eastAsia="Times New Roman" w:hAnsi="Times New Roman" w:cs="Times New Roman"/>
          <w:sz w:val="28"/>
          <w:szCs w:val="28"/>
          <w:lang w:val="ru-RU" w:eastAsia="ru-RU"/>
        </w:rPr>
        <w:t xml:space="preserve"> </w:t>
      </w:r>
      <w:r w:rsidRPr="00CB31EF">
        <w:rPr>
          <w:rFonts w:ascii="Calibri" w:eastAsia="Times New Roman" w:hAnsi="Times New Roman" w:cs="Times New Roman"/>
          <w:sz w:val="28"/>
          <w:szCs w:val="28"/>
          <w:lang w:val="ru-RU" w:eastAsia="ru-RU"/>
        </w:rPr>
        <w:t>демонтажу</w:t>
      </w:r>
      <w:r w:rsidRPr="00CB31EF">
        <w:rPr>
          <w:rFonts w:ascii="Calibri" w:eastAsia="Times New Roman" w:hAnsi="Times New Roman" w:cs="Times New Roman"/>
          <w:sz w:val="28"/>
          <w:szCs w:val="28"/>
          <w:lang w:val="ru-RU" w:eastAsia="ru-RU"/>
        </w:rPr>
        <w:t xml:space="preserve">, </w:t>
      </w:r>
      <w:r w:rsidRPr="00CB31EF">
        <w:rPr>
          <w:rFonts w:ascii="Calibri" w:eastAsia="Times New Roman" w:hAnsi="Times New Roman" w:cs="Times New Roman"/>
          <w:sz w:val="28"/>
          <w:szCs w:val="28"/>
          <w:lang w:val="ru-RU" w:eastAsia="ru-RU"/>
        </w:rPr>
        <w:t>якщо</w:t>
      </w:r>
      <w:r w:rsidRPr="00CB31EF">
        <w:rPr>
          <w:rFonts w:ascii="Calibri" w:eastAsia="Times New Roman" w:hAnsi="Times New Roman" w:cs="Times New Roman"/>
          <w:sz w:val="28"/>
          <w:szCs w:val="28"/>
          <w:lang w:val="ru-RU" w:eastAsia="ru-RU"/>
        </w:rPr>
        <w:t xml:space="preserve"> </w:t>
      </w:r>
      <w:r w:rsidRPr="00CB31EF">
        <w:rPr>
          <w:rFonts w:ascii="Calibri" w:eastAsia="Times New Roman" w:hAnsi="Times New Roman" w:cs="Times New Roman"/>
          <w:sz w:val="28"/>
          <w:szCs w:val="28"/>
          <w:lang w:val="ru-RU" w:eastAsia="ru-RU"/>
        </w:rPr>
        <w:t>розміщуються</w:t>
      </w:r>
      <w:r w:rsidRPr="00CB31EF">
        <w:rPr>
          <w:rFonts w:ascii="Calibri" w:eastAsia="Times New Roman" w:hAnsi="Times New Roman" w:cs="Times New Roman"/>
          <w:sz w:val="28"/>
          <w:szCs w:val="28"/>
          <w:lang w:val="ru-RU" w:eastAsia="ru-RU"/>
        </w:rPr>
        <w:t xml:space="preserve"> </w:t>
      </w:r>
      <w:r w:rsidRPr="00CB31EF">
        <w:rPr>
          <w:rFonts w:ascii="Calibri" w:eastAsia="Times New Roman" w:hAnsi="Times New Roman" w:cs="Times New Roman"/>
          <w:sz w:val="28"/>
          <w:szCs w:val="28"/>
          <w:lang w:val="ru-RU" w:eastAsia="ru-RU"/>
        </w:rPr>
        <w:t>протиправно</w:t>
      </w:r>
      <w:r w:rsidRPr="00CB31EF">
        <w:rPr>
          <w:rFonts w:ascii="Calibri" w:eastAsia="Times New Roman" w:hAnsi="Times New Roman" w:cs="Times New Roman"/>
          <w:sz w:val="28"/>
          <w:szCs w:val="28"/>
          <w:lang w:val="ru-RU" w:eastAsia="ru-RU"/>
        </w:rPr>
        <w:t xml:space="preserve"> (</w:t>
      </w:r>
      <w:r w:rsidRPr="00CB31EF">
        <w:rPr>
          <w:rFonts w:ascii="Calibri" w:eastAsia="Times New Roman" w:hAnsi="Times New Roman" w:cs="Times New Roman"/>
          <w:sz w:val="28"/>
          <w:szCs w:val="28"/>
          <w:lang w:val="ru-RU" w:eastAsia="ru-RU"/>
        </w:rPr>
        <w:t>самовільно</w:t>
      </w:r>
      <w:r w:rsidRPr="00CB31EF">
        <w:rPr>
          <w:rFonts w:ascii="Calibri" w:eastAsia="Times New Roman" w:hAnsi="Times New Roman" w:cs="Times New Roman"/>
          <w:sz w:val="28"/>
          <w:szCs w:val="28"/>
          <w:lang w:val="ru-RU" w:eastAsia="ru-RU"/>
        </w:rPr>
        <w:t xml:space="preserve"> </w:t>
      </w:r>
      <w:r w:rsidRPr="00CB31EF">
        <w:rPr>
          <w:rFonts w:ascii="Calibri" w:eastAsia="Times New Roman" w:hAnsi="Times New Roman" w:cs="Times New Roman"/>
          <w:sz w:val="28"/>
          <w:szCs w:val="28"/>
          <w:lang w:val="ru-RU" w:eastAsia="ru-RU"/>
        </w:rPr>
        <w:t>встановлені</w:t>
      </w:r>
      <w:r w:rsidRPr="00CB31EF">
        <w:rPr>
          <w:rFonts w:ascii="Calibri" w:eastAsia="Times New Roman" w:hAnsi="Times New Roman" w:cs="Times New Roman"/>
          <w:sz w:val="28"/>
          <w:szCs w:val="28"/>
          <w:lang w:val="ru-RU" w:eastAsia="ru-RU"/>
        </w:rPr>
        <w:t xml:space="preserve">), </w:t>
      </w:r>
      <w:r w:rsidRPr="00CB31EF">
        <w:rPr>
          <w:rFonts w:ascii="Calibri" w:eastAsia="Times New Roman" w:hAnsi="Times New Roman" w:cs="Times New Roman"/>
          <w:sz w:val="28"/>
          <w:szCs w:val="28"/>
          <w:lang w:val="ru-RU" w:eastAsia="ru-RU"/>
        </w:rPr>
        <w:t>а</w:t>
      </w:r>
      <w:r w:rsidRPr="00CB31EF">
        <w:rPr>
          <w:rFonts w:ascii="Calibri" w:eastAsia="Times New Roman" w:hAnsi="Times New Roman" w:cs="Times New Roman"/>
          <w:sz w:val="28"/>
          <w:szCs w:val="28"/>
          <w:lang w:val="ru-RU" w:eastAsia="ru-RU"/>
        </w:rPr>
        <w:t xml:space="preserve"> </w:t>
      </w:r>
      <w:r w:rsidRPr="00CB31EF">
        <w:rPr>
          <w:rFonts w:ascii="Calibri" w:eastAsia="Times New Roman" w:hAnsi="Times New Roman" w:cs="Times New Roman"/>
          <w:sz w:val="28"/>
          <w:szCs w:val="28"/>
          <w:lang w:val="ru-RU" w:eastAsia="ru-RU"/>
        </w:rPr>
        <w:t>саме</w:t>
      </w:r>
      <w:r w:rsidRPr="00CB31EF">
        <w:rPr>
          <w:rFonts w:ascii="Calibri" w:eastAsia="Times New Roman" w:hAnsi="Times New Roman" w:cs="Times New Roman"/>
          <w:sz w:val="28"/>
          <w:szCs w:val="28"/>
          <w:lang w:val="ru-RU" w:eastAsia="ru-RU"/>
        </w:rPr>
        <w:t xml:space="preserve">: </w:t>
      </w:r>
    </w:p>
    <w:p w:rsidR="00CB31EF" w:rsidRPr="00CB31EF" w:rsidRDefault="00CB31EF" w:rsidP="00CB31EF">
      <w:pPr>
        <w:tabs>
          <w:tab w:val="left" w:pos="426"/>
          <w:tab w:val="left" w:pos="709"/>
          <w:tab w:val="left" w:pos="7005"/>
        </w:tabs>
        <w:spacing w:after="0"/>
        <w:ind w:left="1155" w:hanging="729"/>
        <w:jc w:val="both"/>
        <w:rPr>
          <w:rFonts w:ascii="Times New Roman" w:eastAsia="Times New Roman" w:hAnsi="Times New Roman" w:cs="Times New Roman"/>
          <w:sz w:val="28"/>
          <w:szCs w:val="28"/>
          <w:lang w:val="ru-RU" w:eastAsia="ru-RU"/>
        </w:rPr>
      </w:pPr>
      <w:r w:rsidRPr="00CB31EF">
        <w:rPr>
          <w:rFonts w:ascii="Times New Roman" w:eastAsia="Times New Roman" w:hAnsi="Times New Roman" w:cs="Times New Roman"/>
          <w:sz w:val="28"/>
          <w:szCs w:val="28"/>
          <w:lang w:eastAsia="ru-RU"/>
        </w:rPr>
        <w:t xml:space="preserve">12.9.1. </w:t>
      </w:r>
      <w:r w:rsidRPr="00CB31EF">
        <w:rPr>
          <w:rFonts w:ascii="Times New Roman" w:eastAsia="Times New Roman" w:hAnsi="Times New Roman" w:cs="Times New Roman"/>
          <w:sz w:val="28"/>
          <w:szCs w:val="28"/>
          <w:lang w:val="ru-RU" w:eastAsia="ru-RU"/>
        </w:rPr>
        <w:t xml:space="preserve">розміщенні з порушенням цих Правил; </w:t>
      </w:r>
    </w:p>
    <w:p w:rsidR="00CB31EF" w:rsidRPr="00CB31EF" w:rsidRDefault="00CB31EF" w:rsidP="00CB31EF">
      <w:pPr>
        <w:tabs>
          <w:tab w:val="left" w:pos="426"/>
          <w:tab w:val="left" w:pos="709"/>
          <w:tab w:val="left" w:pos="7005"/>
        </w:tabs>
        <w:spacing w:after="0"/>
        <w:ind w:firstLine="426"/>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lastRenderedPageBreak/>
        <w:t>12.9.2. що розміщуються з відхиленням від меж земельної ділянки,  яка надана у власність або ж користування;</w:t>
      </w:r>
    </w:p>
    <w:p w:rsidR="00CB31EF" w:rsidRPr="00CB31EF" w:rsidRDefault="00CB31EF" w:rsidP="00CB31EF">
      <w:pPr>
        <w:tabs>
          <w:tab w:val="left" w:pos="426"/>
          <w:tab w:val="left" w:pos="7005"/>
        </w:tabs>
        <w:spacing w:after="0"/>
        <w:ind w:firstLine="426"/>
        <w:jc w:val="both"/>
        <w:rPr>
          <w:rFonts w:ascii="Times New Roman" w:eastAsia="Times New Roman" w:hAnsi="Times New Roman" w:cs="Times New Roman"/>
          <w:sz w:val="28"/>
          <w:szCs w:val="28"/>
          <w:lang w:val="ru-RU" w:eastAsia="ru-RU"/>
        </w:rPr>
      </w:pPr>
      <w:r w:rsidRPr="00CB31EF">
        <w:rPr>
          <w:rFonts w:ascii="Times New Roman" w:eastAsia="Times New Roman" w:hAnsi="Times New Roman" w:cs="Times New Roman"/>
          <w:sz w:val="28"/>
          <w:szCs w:val="28"/>
          <w:lang w:eastAsia="ru-RU"/>
        </w:rPr>
        <w:t>12.9.3. що розміщенні з порушенням державних будівельних, санітарних та протипожежних норм і правил;</w:t>
      </w:r>
    </w:p>
    <w:p w:rsidR="00CB31EF" w:rsidRPr="00CB31EF" w:rsidRDefault="00CB31EF" w:rsidP="00CB31EF">
      <w:pPr>
        <w:tabs>
          <w:tab w:val="left" w:pos="426"/>
          <w:tab w:val="left" w:pos="709"/>
          <w:tab w:val="left" w:pos="7005"/>
        </w:tabs>
        <w:spacing w:after="0"/>
        <w:ind w:firstLine="426"/>
        <w:jc w:val="both"/>
        <w:rPr>
          <w:rFonts w:ascii="Times New Roman" w:eastAsia="Times New Roman" w:hAnsi="Times New Roman" w:cs="Times New Roman"/>
          <w:sz w:val="28"/>
          <w:szCs w:val="28"/>
          <w:lang w:val="ru-RU" w:eastAsia="ru-RU"/>
        </w:rPr>
      </w:pPr>
      <w:r w:rsidRPr="00CB31EF">
        <w:rPr>
          <w:rFonts w:ascii="Times New Roman" w:eastAsia="Times New Roman" w:hAnsi="Times New Roman" w:cs="Times New Roman"/>
          <w:sz w:val="28"/>
          <w:szCs w:val="28"/>
          <w:lang w:eastAsia="ru-RU"/>
        </w:rPr>
        <w:t>12.9.4. що встановленні з захопленням земель загального користування з істотним порушенням червоних ліній вулиць та провулків;</w:t>
      </w:r>
    </w:p>
    <w:p w:rsidR="00CB31EF" w:rsidRPr="00CB31EF" w:rsidRDefault="00CB31EF" w:rsidP="00CB31EF">
      <w:pPr>
        <w:tabs>
          <w:tab w:val="left" w:pos="426"/>
          <w:tab w:val="left" w:pos="709"/>
          <w:tab w:val="left" w:pos="7005"/>
        </w:tabs>
        <w:spacing w:after="0"/>
        <w:ind w:firstLine="426"/>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12.9.5.що встановленні на мережах підземних комунікацій води, газу, електрики та зв’язку;</w:t>
      </w:r>
    </w:p>
    <w:p w:rsidR="00CB31EF" w:rsidRPr="00CB31EF" w:rsidRDefault="00CB31EF" w:rsidP="00CB31EF">
      <w:pPr>
        <w:tabs>
          <w:tab w:val="left" w:pos="426"/>
          <w:tab w:val="left" w:pos="709"/>
          <w:tab w:val="left" w:pos="7005"/>
        </w:tabs>
        <w:spacing w:after="0"/>
        <w:ind w:firstLine="426"/>
        <w:jc w:val="both"/>
        <w:rPr>
          <w:rFonts w:ascii="Times New Roman" w:eastAsia="Times New Roman" w:hAnsi="Times New Roman" w:cs="Times New Roman"/>
          <w:sz w:val="28"/>
          <w:szCs w:val="28"/>
          <w:lang w:val="ru-RU" w:eastAsia="ru-RU"/>
        </w:rPr>
      </w:pPr>
      <w:r w:rsidRPr="00CB31EF">
        <w:rPr>
          <w:rFonts w:ascii="Times New Roman" w:eastAsia="Times New Roman" w:hAnsi="Times New Roman" w:cs="Times New Roman"/>
          <w:sz w:val="28"/>
          <w:szCs w:val="28"/>
          <w:lang w:eastAsia="ru-RU"/>
        </w:rPr>
        <w:t>12.9.6.розміщені на ливневідвідних канавах (траншеях) та створюють перешкоду у відведенні поверхневих і стічних вод.</w:t>
      </w:r>
    </w:p>
    <w:p w:rsidR="00CB31EF" w:rsidRPr="00CB31EF" w:rsidRDefault="00CB31EF" w:rsidP="00CB31EF">
      <w:pPr>
        <w:tabs>
          <w:tab w:val="left" w:pos="426"/>
        </w:tabs>
        <w:spacing w:after="0" w:line="240" w:lineRule="auto"/>
        <w:ind w:firstLine="426"/>
        <w:jc w:val="both"/>
        <w:rPr>
          <w:rFonts w:ascii="Times New Roman" w:eastAsia="Times New Roman" w:hAnsi="Times New Roman" w:cs="Times New Roman"/>
          <w:sz w:val="28"/>
          <w:szCs w:val="28"/>
          <w:lang w:val="ru-RU" w:eastAsia="ru-RU"/>
        </w:rPr>
      </w:pPr>
    </w:p>
    <w:p w:rsidR="00CB31EF" w:rsidRPr="00CB31EF" w:rsidRDefault="00CB31EF" w:rsidP="00CB31EF">
      <w:pPr>
        <w:tabs>
          <w:tab w:val="left" w:pos="426"/>
        </w:tabs>
        <w:spacing w:after="0" w:line="240" w:lineRule="auto"/>
        <w:jc w:val="center"/>
        <w:rPr>
          <w:rFonts w:ascii="Times New Roman" w:eastAsia="Times New Roman" w:hAnsi="Times New Roman" w:cs="Times New Roman"/>
          <w:b/>
          <w:sz w:val="28"/>
          <w:szCs w:val="28"/>
          <w:lang w:eastAsia="ru-RU"/>
        </w:rPr>
      </w:pPr>
      <w:r w:rsidRPr="00CB31EF">
        <w:rPr>
          <w:rFonts w:ascii="Times New Roman" w:eastAsia="Times New Roman" w:hAnsi="Times New Roman" w:cs="Times New Roman"/>
          <w:b/>
          <w:sz w:val="28"/>
          <w:szCs w:val="28"/>
          <w:lang w:val="en-US" w:eastAsia="ru-RU"/>
        </w:rPr>
        <w:t>XIII</w:t>
      </w:r>
      <w:r w:rsidRPr="00CB31EF">
        <w:rPr>
          <w:rFonts w:ascii="Times New Roman" w:eastAsia="Times New Roman" w:hAnsi="Times New Roman" w:cs="Times New Roman"/>
          <w:b/>
          <w:sz w:val="28"/>
          <w:szCs w:val="28"/>
          <w:lang w:val="ru-RU" w:eastAsia="ru-RU"/>
        </w:rPr>
        <w:t>.</w:t>
      </w:r>
      <w:r w:rsidRPr="00CB31EF">
        <w:rPr>
          <w:rFonts w:ascii="Calibri" w:eastAsia="Times New Roman" w:hAnsi="Times New Roman" w:cs="Times New Roman"/>
          <w:sz w:val="28"/>
          <w:szCs w:val="28"/>
          <w:lang w:eastAsia="uk-UA"/>
        </w:rPr>
        <w:t xml:space="preserve"> </w:t>
      </w:r>
      <w:r w:rsidRPr="00CB31EF">
        <w:rPr>
          <w:rFonts w:ascii="Calibri" w:eastAsia="Times New Roman" w:hAnsi="Times New Roman" w:cs="Times New Roman"/>
          <w:b/>
          <w:sz w:val="28"/>
          <w:szCs w:val="28"/>
          <w:lang w:eastAsia="ru-RU"/>
        </w:rPr>
        <w:t>   </w:t>
      </w:r>
      <w:r w:rsidRPr="00CB31EF">
        <w:rPr>
          <w:rFonts w:ascii="Calibri" w:eastAsia="Times New Roman" w:hAnsi="Times New Roman" w:cs="Times New Roman"/>
          <w:b/>
          <w:sz w:val="28"/>
          <w:szCs w:val="28"/>
          <w:lang w:eastAsia="ru-RU"/>
        </w:rPr>
        <w:t xml:space="preserve"> </w:t>
      </w:r>
      <w:r w:rsidRPr="00CB31EF">
        <w:rPr>
          <w:rFonts w:ascii="Times New Roman" w:eastAsia="Times New Roman" w:hAnsi="Times New Roman" w:cs="Times New Roman"/>
          <w:b/>
          <w:sz w:val="28"/>
          <w:szCs w:val="28"/>
          <w:lang w:val="ru-RU" w:eastAsia="ru-RU"/>
        </w:rPr>
        <w:t>Вимоги до поводження з побутовими відходами</w:t>
      </w:r>
    </w:p>
    <w:p w:rsidR="00CB31EF" w:rsidRPr="00CB31EF" w:rsidRDefault="00CB31EF" w:rsidP="00CB31EF">
      <w:pPr>
        <w:tabs>
          <w:tab w:val="left" w:pos="426"/>
        </w:tabs>
        <w:spacing w:after="0" w:line="240" w:lineRule="auto"/>
        <w:jc w:val="center"/>
        <w:rPr>
          <w:rFonts w:ascii="Calibri" w:eastAsia="Times New Roman" w:hAnsi="Times New Roman" w:cs="Times New Roman"/>
          <w:b/>
          <w:sz w:val="28"/>
          <w:szCs w:val="28"/>
          <w:lang w:eastAsia="ru-RU"/>
        </w:rPr>
      </w:pPr>
    </w:p>
    <w:p w:rsidR="00CB31EF" w:rsidRPr="00CB31EF" w:rsidRDefault="00CB31EF" w:rsidP="00CB31EF">
      <w:pPr>
        <w:tabs>
          <w:tab w:val="left" w:pos="426"/>
        </w:tabs>
        <w:spacing w:after="0"/>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ab/>
        <w:t>1</w:t>
      </w:r>
      <w:r w:rsidRPr="00CB31EF">
        <w:rPr>
          <w:rFonts w:ascii="Times New Roman" w:eastAsia="Times New Roman" w:hAnsi="Times New Roman" w:cs="Times New Roman"/>
          <w:sz w:val="28"/>
          <w:szCs w:val="28"/>
          <w:lang w:val="ru-RU" w:eastAsia="ru-RU"/>
        </w:rPr>
        <w:t>3</w:t>
      </w:r>
      <w:r w:rsidRPr="00CB31EF">
        <w:rPr>
          <w:rFonts w:ascii="Times New Roman" w:eastAsia="Times New Roman" w:hAnsi="Times New Roman" w:cs="Times New Roman"/>
          <w:sz w:val="28"/>
          <w:szCs w:val="28"/>
          <w:lang w:eastAsia="ru-RU"/>
        </w:rPr>
        <w:t>.1. Поводження з побутовими відходами здійснюється відповідно до державних норм, стандартів і правил.</w:t>
      </w:r>
    </w:p>
    <w:p w:rsidR="00CB31EF" w:rsidRPr="00CB31EF" w:rsidRDefault="00CB31EF" w:rsidP="00CB31EF">
      <w:pPr>
        <w:tabs>
          <w:tab w:val="left" w:pos="426"/>
        </w:tabs>
        <w:spacing w:after="0"/>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ab/>
        <w:t>13.2.   Власники або наймачі, користувачі, у тому числі орендарі житлових будинків, земельних ділянок </w:t>
      </w:r>
      <w:r w:rsidRPr="00CB31EF">
        <w:rPr>
          <w:rFonts w:ascii="Times New Roman" w:eastAsia="Times New Roman" w:hAnsi="Times New Roman" w:cs="Times New Roman"/>
          <w:bCs/>
          <w:sz w:val="28"/>
          <w:szCs w:val="28"/>
          <w:lang w:eastAsia="ru-RU"/>
        </w:rPr>
        <w:t>зобов’язані укласти договір</w:t>
      </w:r>
      <w:r w:rsidRPr="00CB31EF">
        <w:rPr>
          <w:rFonts w:ascii="Times New Roman" w:eastAsia="Times New Roman" w:hAnsi="Times New Roman" w:cs="Times New Roman"/>
          <w:sz w:val="28"/>
          <w:szCs w:val="28"/>
          <w:lang w:eastAsia="ru-RU"/>
        </w:rPr>
        <w:t> з юридичною особою, яка в установленому порядку визначена виконавцем послуг на вивезення побутових відходів та  </w:t>
      </w:r>
      <w:r w:rsidRPr="00CB31EF">
        <w:rPr>
          <w:rFonts w:ascii="Times New Roman" w:eastAsia="Times New Roman" w:hAnsi="Times New Roman" w:cs="Times New Roman"/>
          <w:bCs/>
          <w:sz w:val="28"/>
          <w:szCs w:val="28"/>
          <w:lang w:eastAsia="ru-RU"/>
        </w:rPr>
        <w:t>здійснювати оплату</w:t>
      </w:r>
      <w:r w:rsidRPr="00CB31EF">
        <w:rPr>
          <w:rFonts w:ascii="Times New Roman" w:eastAsia="Times New Roman" w:hAnsi="Times New Roman" w:cs="Times New Roman"/>
          <w:sz w:val="28"/>
          <w:szCs w:val="28"/>
          <w:lang w:eastAsia="ru-RU"/>
        </w:rPr>
        <w:t xml:space="preserve"> таких послуг. </w:t>
      </w:r>
    </w:p>
    <w:p w:rsidR="00CB31EF" w:rsidRPr="00CB31EF" w:rsidRDefault="00CB31EF" w:rsidP="00CB31EF">
      <w:pPr>
        <w:tabs>
          <w:tab w:val="left" w:pos="426"/>
        </w:tabs>
        <w:spacing w:after="0"/>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ab/>
        <w:t>13.3.  Підприємства, установи, організації, фізичні особи – суб’єкти підприємницької діяльності у сфері поводження з відходами </w:t>
      </w:r>
      <w:r w:rsidRPr="00CB31EF">
        <w:rPr>
          <w:rFonts w:ascii="Times New Roman" w:eastAsia="Times New Roman" w:hAnsi="Times New Roman" w:cs="Times New Roman"/>
          <w:bCs/>
          <w:sz w:val="28"/>
          <w:szCs w:val="28"/>
          <w:lang w:eastAsia="ru-RU"/>
        </w:rPr>
        <w:t>зобов’язані укладати договори</w:t>
      </w:r>
      <w:r w:rsidRPr="00CB31EF">
        <w:rPr>
          <w:rFonts w:ascii="Times New Roman" w:eastAsia="Times New Roman" w:hAnsi="Times New Roman" w:cs="Times New Roman"/>
          <w:sz w:val="28"/>
          <w:szCs w:val="28"/>
          <w:lang w:eastAsia="ru-RU"/>
        </w:rPr>
        <w:t> з юридичною особою, яка в установленому порядку визначена виконавцем послуг на вивезення побутових відходів на певній території, на якій знаходиться об’єкт утворення відходів.</w:t>
      </w:r>
    </w:p>
    <w:p w:rsidR="00CB31EF" w:rsidRPr="00CB31EF" w:rsidRDefault="00CB31EF" w:rsidP="00CB31EF">
      <w:pPr>
        <w:tabs>
          <w:tab w:val="left" w:pos="426"/>
        </w:tabs>
        <w:spacing w:after="0"/>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ab/>
        <w:t>1</w:t>
      </w:r>
      <w:r w:rsidRPr="00CB31EF">
        <w:rPr>
          <w:rFonts w:ascii="Times New Roman" w:eastAsia="Times New Roman" w:hAnsi="Times New Roman" w:cs="Times New Roman"/>
          <w:sz w:val="28"/>
          <w:szCs w:val="28"/>
          <w:lang w:val="ru-RU" w:eastAsia="ru-RU"/>
        </w:rPr>
        <w:t>3</w:t>
      </w:r>
      <w:r w:rsidRPr="00CB31EF">
        <w:rPr>
          <w:rFonts w:ascii="Times New Roman" w:eastAsia="Times New Roman" w:hAnsi="Times New Roman" w:cs="Times New Roman"/>
          <w:sz w:val="28"/>
          <w:szCs w:val="28"/>
          <w:lang w:eastAsia="ru-RU"/>
        </w:rPr>
        <w:t>.4    Збирання та перевезення побутових відходів у межах певної території здійснюються юридичною особою, яка обрана на конкурсних засадах, спеціально обладнаними для цього транспортними засобами.</w:t>
      </w:r>
    </w:p>
    <w:p w:rsidR="00CB31EF" w:rsidRPr="00CB31EF" w:rsidRDefault="00CB31EF" w:rsidP="00CB31EF">
      <w:pPr>
        <w:tabs>
          <w:tab w:val="left" w:pos="426"/>
        </w:tabs>
        <w:spacing w:after="0"/>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ab/>
        <w:t>13.5.   Під час проектування житлових будинків, громадських, виробничих, складських та інших споруд передбачаються будівництво та облаштування контейнерних майданчиків для роздільного збирання і зберігання побутових відходів, урн для побутових відходів.</w:t>
      </w:r>
    </w:p>
    <w:p w:rsidR="00CB31EF" w:rsidRPr="00CB31EF" w:rsidRDefault="00CB31EF" w:rsidP="00CB31EF">
      <w:pPr>
        <w:tabs>
          <w:tab w:val="left" w:pos="426"/>
        </w:tabs>
        <w:spacing w:after="0"/>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ab/>
        <w:t>13.6. З метою своєчасного збирання побутових відходів, створення безпечних умов для їх зберігання, вивезення з житлових масивів і внутрішньодворових територій, доріг загального користування та інших об’єктів благоустрою населених пунктів і проведення масових заходів обладнуються контейнерні майданчики, урни для побутових відходів.</w:t>
      </w:r>
    </w:p>
    <w:p w:rsidR="00CB31EF" w:rsidRPr="00CB31EF" w:rsidRDefault="00CB31EF" w:rsidP="00CB31EF">
      <w:pPr>
        <w:tabs>
          <w:tab w:val="left" w:pos="426"/>
        </w:tabs>
        <w:spacing w:after="0"/>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ab/>
        <w:t xml:space="preserve">Місця (майданчики) для розміщення на прибудинкових територіях контейнерів для збору твердих побутових відходів визначаються управителем багатоквартирного житлового будинку, а у разі необхідності – рішенням зборів мешканців житлового будинку   і узгоджуються із суб’єктами господарювання, що здійснює вивіз відходів. Майданчики для розміщення контейнерів для збору </w:t>
      </w:r>
      <w:r w:rsidRPr="00CB31EF">
        <w:rPr>
          <w:rFonts w:ascii="Times New Roman" w:eastAsia="Times New Roman" w:hAnsi="Times New Roman" w:cs="Times New Roman"/>
          <w:sz w:val="28"/>
          <w:szCs w:val="28"/>
          <w:lang w:eastAsia="ru-RU"/>
        </w:rPr>
        <w:lastRenderedPageBreak/>
        <w:t>твердих побутових відходів обов’язково повинні мати тверде покриття та огорожу.</w:t>
      </w:r>
    </w:p>
    <w:p w:rsidR="00CB31EF" w:rsidRPr="00CB31EF" w:rsidRDefault="00CB31EF" w:rsidP="00CB31EF">
      <w:pPr>
        <w:tabs>
          <w:tab w:val="left" w:pos="426"/>
        </w:tabs>
        <w:spacing w:after="0"/>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ab/>
        <w:t>13.7.Роздільне збирання побутових відходів є пріоритетним напрямком санітарного очищення та обов’язкове на об’єктах з відособленою територією (пляжі, ринки, вокзали, парки, сквери та інші місця масового перебування населення).</w:t>
      </w:r>
    </w:p>
    <w:p w:rsidR="00CB31EF" w:rsidRPr="00CB31EF" w:rsidRDefault="00CB31EF" w:rsidP="00CB31EF">
      <w:pPr>
        <w:tabs>
          <w:tab w:val="left" w:pos="426"/>
        </w:tabs>
        <w:spacing w:after="0"/>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ab/>
        <w:t>13.8. У разі роздільного збирання побутових відходів відбір вторинної сировини з відходів, що зібрані у контейнери або завантажені у сміттєвози дозволяється тільки на підприємствах сортування та переробки відходів відповідно до вимог законодавства про відходи та санітарного законодавства.</w:t>
      </w:r>
    </w:p>
    <w:p w:rsidR="00CB31EF" w:rsidRPr="00CB31EF" w:rsidRDefault="00CB31EF" w:rsidP="00CB31EF">
      <w:pPr>
        <w:tabs>
          <w:tab w:val="left" w:pos="426"/>
        </w:tabs>
        <w:spacing w:after="0"/>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ab/>
        <w:t>13.9. Великогабаритні та ремонтні відходи у складі побутових відходів мають збиратися окремо від інших видів побутових відходів.</w:t>
      </w:r>
    </w:p>
    <w:p w:rsidR="00CB31EF" w:rsidRPr="00CB31EF" w:rsidRDefault="00CB31EF" w:rsidP="00CB31EF">
      <w:pPr>
        <w:tabs>
          <w:tab w:val="left" w:pos="426"/>
        </w:tabs>
        <w:spacing w:after="0"/>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ab/>
        <w:t>13.10.     Небезпечні відходи у складі побутових відходів збираються окремо від інших видів побутових відходів, а також мають відокремлюватися на етапі збирання чи сортування та передаватися спеціалізованим підприємствам, що одержали ліцензії на здійснення операцій у сфері поводження з небезпечними відходами.</w:t>
      </w:r>
    </w:p>
    <w:p w:rsidR="00CB31EF" w:rsidRPr="00CB31EF" w:rsidRDefault="00CB31EF" w:rsidP="00CB31EF">
      <w:pPr>
        <w:tabs>
          <w:tab w:val="left" w:pos="426"/>
        </w:tabs>
        <w:spacing w:after="0"/>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ab/>
        <w:t>13.11.  Під час зберігання побутових відходів у контейнерах повинна бути виключена можливість їх загнивання, розкладання, розвіювання та розпилювання. Термін зберігання в холодний період року (при середньодобовій температурі -5°С і нижче) повинен бути не більше ніж три доби, а в теплий період року (при середньодобовій температурі більше ніж +5°С) – не більше ніж одна доба (щоденне перевезення).</w:t>
      </w:r>
    </w:p>
    <w:p w:rsidR="00CB31EF" w:rsidRPr="00CB31EF" w:rsidRDefault="00CB31EF" w:rsidP="00CB31EF">
      <w:pPr>
        <w:tabs>
          <w:tab w:val="left" w:pos="426"/>
        </w:tabs>
        <w:spacing w:after="0"/>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ab/>
        <w:t>1</w:t>
      </w:r>
      <w:r w:rsidRPr="00CB31EF">
        <w:rPr>
          <w:rFonts w:ascii="Times New Roman" w:eastAsia="Times New Roman" w:hAnsi="Times New Roman" w:cs="Times New Roman"/>
          <w:sz w:val="28"/>
          <w:szCs w:val="28"/>
          <w:lang w:val="ru-RU" w:eastAsia="ru-RU"/>
        </w:rPr>
        <w:t>3</w:t>
      </w:r>
      <w:r w:rsidRPr="00CB31EF">
        <w:rPr>
          <w:rFonts w:ascii="Times New Roman" w:eastAsia="Times New Roman" w:hAnsi="Times New Roman" w:cs="Times New Roman"/>
          <w:sz w:val="28"/>
          <w:szCs w:val="28"/>
          <w:lang w:eastAsia="ru-RU"/>
        </w:rPr>
        <w:t>.12.    Перевезення великогабаритних і ремонтних відходів необхідно проводити по мірі їх утворення, але не рідше одного разу на тиждень.</w:t>
      </w:r>
    </w:p>
    <w:p w:rsidR="00CB31EF" w:rsidRPr="00CB31EF" w:rsidRDefault="00CB31EF" w:rsidP="00CB31EF">
      <w:pPr>
        <w:tabs>
          <w:tab w:val="left" w:pos="426"/>
        </w:tabs>
        <w:spacing w:after="0"/>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ab/>
        <w:t>У разі роздільного збирання, перевезення окремих складових побутових відходів, що не загнивають та не утворюють неприємних запахів, допускається здійснювати рідше, за графіками, узгодженими з виконавцем послуг з перевезення відходів та власником чи балансоутримувачем об’єктів благоустрою.</w:t>
      </w:r>
    </w:p>
    <w:p w:rsidR="00CB31EF" w:rsidRPr="00CB31EF" w:rsidRDefault="00CB31EF" w:rsidP="00CB31EF">
      <w:pPr>
        <w:tabs>
          <w:tab w:val="left" w:pos="426"/>
        </w:tabs>
        <w:spacing w:after="0"/>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ab/>
        <w:t>1</w:t>
      </w:r>
      <w:r w:rsidRPr="00CB31EF">
        <w:rPr>
          <w:rFonts w:ascii="Times New Roman" w:eastAsia="Times New Roman" w:hAnsi="Times New Roman" w:cs="Times New Roman"/>
          <w:sz w:val="28"/>
          <w:szCs w:val="28"/>
          <w:lang w:val="ru-RU" w:eastAsia="ru-RU"/>
        </w:rPr>
        <w:t>3</w:t>
      </w:r>
      <w:r w:rsidRPr="00CB31EF">
        <w:rPr>
          <w:rFonts w:ascii="Times New Roman" w:eastAsia="Times New Roman" w:hAnsi="Times New Roman" w:cs="Times New Roman"/>
          <w:sz w:val="28"/>
          <w:szCs w:val="28"/>
          <w:lang w:eastAsia="ru-RU"/>
        </w:rPr>
        <w:t>.13.    Виконавці послуг з перевезення побутових відходів зобов’язані інформувати населення про графік перевезення побутових відходів. Графіки руху спецавтотранспорту для збору побутових відходів розробляються суб’єктами господарювання, що здійснюють вивіз відходів.</w:t>
      </w:r>
    </w:p>
    <w:p w:rsidR="00CB31EF" w:rsidRPr="00CB31EF" w:rsidRDefault="00CB31EF" w:rsidP="00CB31EF">
      <w:pPr>
        <w:tabs>
          <w:tab w:val="left" w:pos="426"/>
        </w:tabs>
        <w:spacing w:after="0"/>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ab/>
        <w:t>13.14.   Рідкі відходи (фекалії, сеча, помиї), що утворюються у житлових та громадських будівлях і спорудах за відсутності централізованого водопостачання та водовідведення слід зберігати у вигрібних ямах (вигребах).</w:t>
      </w:r>
    </w:p>
    <w:p w:rsidR="00CB31EF" w:rsidRPr="00CB31EF" w:rsidRDefault="00CB31EF" w:rsidP="00CB31EF">
      <w:pPr>
        <w:tabs>
          <w:tab w:val="left" w:pos="426"/>
        </w:tabs>
        <w:spacing w:after="0"/>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ab/>
        <w:t>1</w:t>
      </w:r>
      <w:r w:rsidRPr="00CB31EF">
        <w:rPr>
          <w:rFonts w:ascii="Times New Roman" w:eastAsia="Times New Roman" w:hAnsi="Times New Roman" w:cs="Times New Roman"/>
          <w:sz w:val="28"/>
          <w:szCs w:val="28"/>
          <w:lang w:val="ru-RU" w:eastAsia="ru-RU"/>
        </w:rPr>
        <w:t>3</w:t>
      </w:r>
      <w:r w:rsidRPr="00CB31EF">
        <w:rPr>
          <w:rFonts w:ascii="Times New Roman" w:eastAsia="Times New Roman" w:hAnsi="Times New Roman" w:cs="Times New Roman"/>
          <w:sz w:val="28"/>
          <w:szCs w:val="28"/>
          <w:lang w:eastAsia="ru-RU"/>
        </w:rPr>
        <w:t>.15. У разі наявності дворових вбиралень вигрібна яма може бути спільною.</w:t>
      </w:r>
    </w:p>
    <w:p w:rsidR="00CB31EF" w:rsidRPr="00CB31EF" w:rsidRDefault="00CB31EF" w:rsidP="00CB31EF">
      <w:pPr>
        <w:tabs>
          <w:tab w:val="left" w:pos="426"/>
        </w:tabs>
        <w:spacing w:after="0"/>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lastRenderedPageBreak/>
        <w:tab/>
        <w:t>1</w:t>
      </w:r>
      <w:r w:rsidRPr="00CB31EF">
        <w:rPr>
          <w:rFonts w:ascii="Times New Roman" w:eastAsia="Times New Roman" w:hAnsi="Times New Roman" w:cs="Times New Roman"/>
          <w:sz w:val="28"/>
          <w:szCs w:val="28"/>
          <w:lang w:val="ru-RU" w:eastAsia="ru-RU"/>
        </w:rPr>
        <w:t>3</w:t>
      </w:r>
      <w:r w:rsidRPr="00CB31EF">
        <w:rPr>
          <w:rFonts w:ascii="Times New Roman" w:eastAsia="Times New Roman" w:hAnsi="Times New Roman" w:cs="Times New Roman"/>
          <w:sz w:val="28"/>
          <w:szCs w:val="28"/>
          <w:lang w:eastAsia="ru-RU"/>
        </w:rPr>
        <w:t>.16.  Вигріб повинен бути водонепроникним та мати щільно прилягаючу кришку. Об’єм вигребу розраховується виходячи з чисельності населення, що ним користується.</w:t>
      </w:r>
    </w:p>
    <w:p w:rsidR="00CB31EF" w:rsidRPr="00CB31EF" w:rsidRDefault="00CB31EF" w:rsidP="00CB31EF">
      <w:pPr>
        <w:tabs>
          <w:tab w:val="left" w:pos="426"/>
        </w:tabs>
        <w:spacing w:after="0"/>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ab/>
        <w:t>1</w:t>
      </w:r>
      <w:r w:rsidRPr="00CB31EF">
        <w:rPr>
          <w:rFonts w:ascii="Times New Roman" w:eastAsia="Times New Roman" w:hAnsi="Times New Roman" w:cs="Times New Roman"/>
          <w:sz w:val="28"/>
          <w:szCs w:val="28"/>
          <w:lang w:val="ru-RU" w:eastAsia="ru-RU"/>
        </w:rPr>
        <w:t>3</w:t>
      </w:r>
      <w:r w:rsidRPr="00CB31EF">
        <w:rPr>
          <w:rFonts w:ascii="Times New Roman" w:eastAsia="Times New Roman" w:hAnsi="Times New Roman" w:cs="Times New Roman"/>
          <w:sz w:val="28"/>
          <w:szCs w:val="28"/>
          <w:lang w:eastAsia="ru-RU"/>
        </w:rPr>
        <w:t>.17.Вигреби необхідно очищати по мірі їх заповнення. Вивіз або перевезення рідких відходів здійснюється лише на очисні споруди. Розміщення їх на території приватних володінь, а також використання їх у якості добрива в сільському господарстві </w:t>
      </w:r>
      <w:r w:rsidRPr="00CB31EF">
        <w:rPr>
          <w:rFonts w:ascii="Times New Roman" w:eastAsia="Times New Roman" w:hAnsi="Times New Roman" w:cs="Times New Roman"/>
          <w:bCs/>
          <w:sz w:val="28"/>
          <w:szCs w:val="28"/>
          <w:lang w:eastAsia="ru-RU"/>
        </w:rPr>
        <w:t>забороняється</w:t>
      </w:r>
      <w:r w:rsidRPr="00CB31EF">
        <w:rPr>
          <w:rFonts w:ascii="Times New Roman" w:eastAsia="Times New Roman" w:hAnsi="Times New Roman" w:cs="Times New Roman"/>
          <w:sz w:val="28"/>
          <w:szCs w:val="28"/>
          <w:lang w:eastAsia="ru-RU"/>
        </w:rPr>
        <w:t>.</w:t>
      </w:r>
    </w:p>
    <w:p w:rsidR="00CB31EF" w:rsidRPr="00CB31EF" w:rsidRDefault="00CB31EF" w:rsidP="00CB31EF">
      <w:pPr>
        <w:tabs>
          <w:tab w:val="left" w:pos="426"/>
        </w:tabs>
        <w:spacing w:after="0"/>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ab/>
        <w:t>13.18. Вигреби повинні бути віддалені від меж земельних ділянок навчальних та лікувально-профілактичних закладів, стін житлових та громадських будівель і споруд, майданчиків для ігор дітей та відпочинку населення на відстань не менше 20 м.</w:t>
      </w:r>
    </w:p>
    <w:p w:rsidR="00CB31EF" w:rsidRPr="00CB31EF" w:rsidRDefault="00CB31EF" w:rsidP="00CB31EF">
      <w:pPr>
        <w:tabs>
          <w:tab w:val="left" w:pos="426"/>
        </w:tabs>
        <w:spacing w:after="0"/>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ab/>
        <w:t>1</w:t>
      </w:r>
      <w:r w:rsidRPr="00CB31EF">
        <w:rPr>
          <w:rFonts w:ascii="Times New Roman" w:eastAsia="Times New Roman" w:hAnsi="Times New Roman" w:cs="Times New Roman"/>
          <w:sz w:val="28"/>
          <w:szCs w:val="28"/>
          <w:lang w:val="ru-RU" w:eastAsia="ru-RU"/>
        </w:rPr>
        <w:t>3</w:t>
      </w:r>
      <w:r w:rsidRPr="00CB31EF">
        <w:rPr>
          <w:rFonts w:ascii="Times New Roman" w:eastAsia="Times New Roman" w:hAnsi="Times New Roman" w:cs="Times New Roman"/>
          <w:sz w:val="28"/>
          <w:szCs w:val="28"/>
          <w:lang w:eastAsia="ru-RU"/>
        </w:rPr>
        <w:t>.19.На території приватної садиби місце розміщення вигребу визначається власником садиби, відповідно до діючих норм та правил.</w:t>
      </w:r>
    </w:p>
    <w:p w:rsidR="00CB31EF" w:rsidRPr="00CB31EF" w:rsidRDefault="00CB31EF" w:rsidP="00CB31EF">
      <w:pPr>
        <w:tabs>
          <w:tab w:val="left" w:pos="426"/>
        </w:tabs>
        <w:spacing w:after="0"/>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ab/>
        <w:t xml:space="preserve"> 13.20. На території масового скупчення і відвідування громадян (парки, сквери, торгово-розважальні комплекси тощо) повинні влаштовуватись громадські вбиральні відповідно до вимог санітарного законодавства з розрахунку один санітарно-технічний прилад на 500 осіб.</w:t>
      </w:r>
    </w:p>
    <w:p w:rsidR="00CB31EF" w:rsidRPr="00CB31EF" w:rsidRDefault="00CB31EF" w:rsidP="00CB31EF">
      <w:pPr>
        <w:tabs>
          <w:tab w:val="left" w:pos="426"/>
        </w:tabs>
        <w:spacing w:after="0"/>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ab/>
        <w:t>1</w:t>
      </w:r>
      <w:r w:rsidRPr="00CB31EF">
        <w:rPr>
          <w:rFonts w:ascii="Times New Roman" w:eastAsia="Times New Roman" w:hAnsi="Times New Roman" w:cs="Times New Roman"/>
          <w:sz w:val="28"/>
          <w:szCs w:val="28"/>
          <w:lang w:val="ru-RU" w:eastAsia="ru-RU"/>
        </w:rPr>
        <w:t>3</w:t>
      </w:r>
      <w:r w:rsidRPr="00CB31EF">
        <w:rPr>
          <w:rFonts w:ascii="Times New Roman" w:eastAsia="Times New Roman" w:hAnsi="Times New Roman" w:cs="Times New Roman"/>
          <w:sz w:val="28"/>
          <w:szCs w:val="28"/>
          <w:lang w:eastAsia="ru-RU"/>
        </w:rPr>
        <w:t>.21. На період проведення масових громадських заходів (мітинги, концерти, спортивні змагання тощо) місця їх проведення необхідно додатково забезпечити контейнерами для зберігання побутових відходів та санітарно-технічними приладами (туалети, умивальники) із запасами питної води та герметичними ємностями для збору рідких відходів з розрахунку на чисельність громадян, що беруть участь у заходах за нормами утворення відходів і водоспоживання.</w:t>
      </w:r>
    </w:p>
    <w:p w:rsidR="00CB31EF" w:rsidRPr="00CB31EF" w:rsidRDefault="00CB31EF" w:rsidP="00CB31EF">
      <w:pPr>
        <w:tabs>
          <w:tab w:val="left" w:pos="426"/>
        </w:tabs>
        <w:spacing w:after="0"/>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ab/>
        <w:t>13.22.  Перевезення побутових відходів необхідно здійснювати спеціально обладнаними для цього транспортними засобами (сміттєвозами, асенізаційними машинами тощо), що виключають можливість їх розвіювання, розсипання, розливання та розпилення, а також забезпечують зручність під час їх завантаження та вивантаження.</w:t>
      </w:r>
    </w:p>
    <w:p w:rsidR="00CB31EF" w:rsidRPr="00CB31EF" w:rsidRDefault="00CB31EF" w:rsidP="00CB31EF">
      <w:pPr>
        <w:tabs>
          <w:tab w:val="left" w:pos="426"/>
        </w:tabs>
        <w:spacing w:after="0"/>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ab/>
        <w:t>13.23.Видалення побутових відходів обов’язково повинно включати їх оброблення (перероблення) шляхом промислового сортування з подальшим перевезенням вторинної сировини та неутилізованої складової до місць чи об’єктів утилізації, знешкодження або захоронення відповідно до вимог законодавства про відходи та санітарного законодавства.</w:t>
      </w:r>
    </w:p>
    <w:p w:rsidR="00CB31EF" w:rsidRPr="00CB31EF" w:rsidRDefault="00CB31EF" w:rsidP="00CB31EF">
      <w:pPr>
        <w:tabs>
          <w:tab w:val="left" w:pos="426"/>
        </w:tabs>
        <w:spacing w:after="0"/>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ab/>
        <w:t>1</w:t>
      </w:r>
      <w:r w:rsidRPr="00CB31EF">
        <w:rPr>
          <w:rFonts w:ascii="Times New Roman" w:eastAsia="Times New Roman" w:hAnsi="Times New Roman" w:cs="Times New Roman"/>
          <w:sz w:val="28"/>
          <w:szCs w:val="28"/>
          <w:lang w:val="ru-RU" w:eastAsia="ru-RU"/>
        </w:rPr>
        <w:t>3</w:t>
      </w:r>
      <w:r w:rsidRPr="00CB31EF">
        <w:rPr>
          <w:rFonts w:ascii="Times New Roman" w:eastAsia="Times New Roman" w:hAnsi="Times New Roman" w:cs="Times New Roman"/>
          <w:sz w:val="28"/>
          <w:szCs w:val="28"/>
          <w:lang w:eastAsia="ru-RU"/>
        </w:rPr>
        <w:t>.24.</w:t>
      </w:r>
      <w:r w:rsidR="00C76D16">
        <w:rPr>
          <w:rFonts w:ascii="Times New Roman" w:eastAsia="Times New Roman" w:hAnsi="Times New Roman" w:cs="Times New Roman"/>
          <w:sz w:val="28"/>
          <w:szCs w:val="28"/>
          <w:lang w:eastAsia="ru-RU"/>
        </w:rPr>
        <w:t xml:space="preserve"> </w:t>
      </w:r>
      <w:r w:rsidRPr="00CB31EF">
        <w:rPr>
          <w:rFonts w:ascii="Times New Roman" w:eastAsia="Times New Roman" w:hAnsi="Times New Roman" w:cs="Times New Roman"/>
          <w:sz w:val="28"/>
          <w:szCs w:val="28"/>
          <w:lang w:eastAsia="ru-RU"/>
        </w:rPr>
        <w:t>Орган місцевого самоврядування на конкурсних засадах визначає виконавця послуг з поводження із побутовими відходами з певної території населеного пункту.</w:t>
      </w:r>
    </w:p>
    <w:p w:rsidR="00CB31EF" w:rsidRPr="00CB31EF" w:rsidRDefault="00CB31EF" w:rsidP="00CB31EF">
      <w:pPr>
        <w:tabs>
          <w:tab w:val="left" w:pos="426"/>
        </w:tabs>
        <w:spacing w:after="0"/>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ab/>
        <w:t>1</w:t>
      </w:r>
      <w:r w:rsidRPr="00CB31EF">
        <w:rPr>
          <w:rFonts w:ascii="Times New Roman" w:eastAsia="Times New Roman" w:hAnsi="Times New Roman" w:cs="Times New Roman"/>
          <w:sz w:val="28"/>
          <w:szCs w:val="28"/>
          <w:lang w:val="ru-RU" w:eastAsia="ru-RU"/>
        </w:rPr>
        <w:t>3</w:t>
      </w:r>
      <w:r w:rsidRPr="00CB31EF">
        <w:rPr>
          <w:rFonts w:ascii="Times New Roman" w:eastAsia="Times New Roman" w:hAnsi="Times New Roman" w:cs="Times New Roman"/>
          <w:sz w:val="28"/>
          <w:szCs w:val="28"/>
          <w:lang w:eastAsia="ru-RU"/>
        </w:rPr>
        <w:t xml:space="preserve">.25. Термічне оброблення (спалювання) побутових відходів на території Фастівської МТГ </w:t>
      </w:r>
      <w:r w:rsidRPr="00CB31EF">
        <w:rPr>
          <w:rFonts w:ascii="Times New Roman" w:eastAsia="Times New Roman" w:hAnsi="Times New Roman" w:cs="Times New Roman"/>
          <w:bCs/>
          <w:sz w:val="28"/>
          <w:szCs w:val="28"/>
          <w:lang w:eastAsia="ru-RU"/>
        </w:rPr>
        <w:t>заборонено</w:t>
      </w:r>
      <w:r w:rsidRPr="00CB31EF">
        <w:rPr>
          <w:rFonts w:ascii="Times New Roman" w:eastAsia="Times New Roman" w:hAnsi="Times New Roman" w:cs="Times New Roman"/>
          <w:sz w:val="28"/>
          <w:szCs w:val="28"/>
          <w:lang w:eastAsia="ru-RU"/>
        </w:rPr>
        <w:t>, за винятком отриманого дозволу та на спеціально призначених для цього підприємствах чи об’єктах.</w:t>
      </w:r>
    </w:p>
    <w:p w:rsidR="00CB31EF" w:rsidRPr="00CB31EF" w:rsidRDefault="00CB31EF" w:rsidP="00CB31EF">
      <w:pPr>
        <w:tabs>
          <w:tab w:val="left" w:pos="426"/>
        </w:tabs>
        <w:spacing w:after="0"/>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lastRenderedPageBreak/>
        <w:tab/>
        <w:t>13.26. Спалювання побутових відходів дозволяється лише на енергетичні цілі з метою одержання теплової та/або електричної енергії.</w:t>
      </w:r>
    </w:p>
    <w:p w:rsidR="00CB31EF" w:rsidRPr="00CB31EF" w:rsidRDefault="00CB31EF" w:rsidP="00CB31EF">
      <w:pPr>
        <w:tabs>
          <w:tab w:val="left" w:pos="426"/>
        </w:tabs>
        <w:spacing w:after="0"/>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ab/>
        <w:t>1</w:t>
      </w:r>
      <w:r w:rsidRPr="00CB31EF">
        <w:rPr>
          <w:rFonts w:ascii="Times New Roman" w:eastAsia="Times New Roman" w:hAnsi="Times New Roman" w:cs="Times New Roman"/>
          <w:sz w:val="28"/>
          <w:szCs w:val="28"/>
          <w:lang w:val="ru-RU" w:eastAsia="ru-RU"/>
        </w:rPr>
        <w:t>3</w:t>
      </w:r>
      <w:r w:rsidRPr="00CB31EF">
        <w:rPr>
          <w:rFonts w:ascii="Times New Roman" w:eastAsia="Times New Roman" w:hAnsi="Times New Roman" w:cs="Times New Roman"/>
          <w:sz w:val="28"/>
          <w:szCs w:val="28"/>
          <w:lang w:eastAsia="ru-RU"/>
        </w:rPr>
        <w:t>.27.</w:t>
      </w:r>
      <w:r w:rsidR="00C76D16">
        <w:rPr>
          <w:rFonts w:ascii="Times New Roman" w:eastAsia="Times New Roman" w:hAnsi="Times New Roman" w:cs="Times New Roman"/>
          <w:sz w:val="28"/>
          <w:szCs w:val="28"/>
          <w:lang w:eastAsia="ru-RU"/>
        </w:rPr>
        <w:t xml:space="preserve"> </w:t>
      </w:r>
      <w:r w:rsidRPr="00CB31EF">
        <w:rPr>
          <w:rFonts w:ascii="Times New Roman" w:eastAsia="Times New Roman" w:hAnsi="Times New Roman" w:cs="Times New Roman"/>
          <w:sz w:val="28"/>
          <w:szCs w:val="28"/>
          <w:lang w:eastAsia="ru-RU"/>
        </w:rPr>
        <w:t>Вивіз твердих та рідких побутових відходів у не встановлені для цього місця (поля, городи, лісосмуги тощо) категорично  </w:t>
      </w:r>
      <w:r w:rsidRPr="00CB31EF">
        <w:rPr>
          <w:rFonts w:ascii="Times New Roman" w:eastAsia="Times New Roman" w:hAnsi="Times New Roman" w:cs="Times New Roman"/>
          <w:bCs/>
          <w:sz w:val="28"/>
          <w:szCs w:val="28"/>
          <w:lang w:eastAsia="ru-RU"/>
        </w:rPr>
        <w:t>заборонено</w:t>
      </w:r>
      <w:r w:rsidRPr="00CB31EF">
        <w:rPr>
          <w:rFonts w:ascii="Times New Roman" w:eastAsia="Times New Roman" w:hAnsi="Times New Roman" w:cs="Times New Roman"/>
          <w:sz w:val="28"/>
          <w:szCs w:val="28"/>
          <w:lang w:eastAsia="ru-RU"/>
        </w:rPr>
        <w:t>.</w:t>
      </w:r>
    </w:p>
    <w:p w:rsidR="00CB31EF" w:rsidRPr="00CB31EF" w:rsidRDefault="00CB31EF" w:rsidP="00CB31EF">
      <w:pPr>
        <w:tabs>
          <w:tab w:val="left" w:pos="426"/>
        </w:tabs>
        <w:spacing w:after="0"/>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ab/>
        <w:t>1</w:t>
      </w:r>
      <w:r w:rsidRPr="00CB31EF">
        <w:rPr>
          <w:rFonts w:ascii="Times New Roman" w:eastAsia="Times New Roman" w:hAnsi="Times New Roman" w:cs="Times New Roman"/>
          <w:sz w:val="28"/>
          <w:szCs w:val="28"/>
          <w:lang w:val="ru-RU" w:eastAsia="ru-RU"/>
        </w:rPr>
        <w:t>3</w:t>
      </w:r>
      <w:r w:rsidRPr="00CB31EF">
        <w:rPr>
          <w:rFonts w:ascii="Times New Roman" w:eastAsia="Times New Roman" w:hAnsi="Times New Roman" w:cs="Times New Roman"/>
          <w:sz w:val="28"/>
          <w:szCs w:val="28"/>
          <w:lang w:eastAsia="ru-RU"/>
        </w:rPr>
        <w:t>.28.</w:t>
      </w:r>
      <w:r w:rsidR="00C76D16">
        <w:rPr>
          <w:rFonts w:ascii="Times New Roman" w:eastAsia="Times New Roman" w:hAnsi="Times New Roman" w:cs="Times New Roman"/>
          <w:sz w:val="28"/>
          <w:szCs w:val="28"/>
          <w:lang w:eastAsia="ru-RU"/>
        </w:rPr>
        <w:t xml:space="preserve"> </w:t>
      </w:r>
      <w:r w:rsidRPr="00CB31EF">
        <w:rPr>
          <w:rFonts w:ascii="Times New Roman" w:eastAsia="Times New Roman" w:hAnsi="Times New Roman" w:cs="Times New Roman"/>
          <w:sz w:val="28"/>
          <w:szCs w:val="28"/>
          <w:lang w:eastAsia="ru-RU"/>
        </w:rPr>
        <w:t>Особи, на яких покладено обов’язок по встановленню урн, </w:t>
      </w:r>
      <w:r w:rsidRPr="00CB31EF">
        <w:rPr>
          <w:rFonts w:ascii="Times New Roman" w:eastAsia="Times New Roman" w:hAnsi="Times New Roman" w:cs="Times New Roman"/>
          <w:bCs/>
          <w:sz w:val="28"/>
          <w:szCs w:val="28"/>
          <w:lang w:eastAsia="ru-RU"/>
        </w:rPr>
        <w:t>зобов’язані</w:t>
      </w:r>
      <w:r w:rsidRPr="00CB31EF">
        <w:rPr>
          <w:rFonts w:ascii="Times New Roman" w:eastAsia="Times New Roman" w:hAnsi="Times New Roman" w:cs="Times New Roman"/>
          <w:sz w:val="28"/>
          <w:szCs w:val="28"/>
          <w:lang w:eastAsia="ru-RU"/>
        </w:rPr>
        <w:t> утримувати їх у справному, естетичному стані, очищати від сміття в міру їх наповнення, але не менше ніж </w:t>
      </w:r>
      <w:r w:rsidRPr="00CB31EF">
        <w:rPr>
          <w:rFonts w:ascii="Times New Roman" w:eastAsia="Times New Roman" w:hAnsi="Times New Roman" w:cs="Times New Roman"/>
          <w:bCs/>
          <w:sz w:val="28"/>
          <w:szCs w:val="28"/>
          <w:lang w:eastAsia="ru-RU"/>
        </w:rPr>
        <w:t>один раз на добу</w:t>
      </w:r>
      <w:r w:rsidRPr="00CB31EF">
        <w:rPr>
          <w:rFonts w:ascii="Times New Roman" w:eastAsia="Times New Roman" w:hAnsi="Times New Roman" w:cs="Times New Roman"/>
          <w:sz w:val="28"/>
          <w:szCs w:val="28"/>
          <w:lang w:eastAsia="ru-RU"/>
        </w:rPr>
        <w:t>, у разі стійкого забруднення – промивати.</w:t>
      </w:r>
    </w:p>
    <w:p w:rsidR="00CB31EF" w:rsidRPr="00CB31EF" w:rsidRDefault="00CB31EF" w:rsidP="00CB31EF">
      <w:pPr>
        <w:tabs>
          <w:tab w:val="left" w:pos="426"/>
        </w:tabs>
        <w:spacing w:after="0"/>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ab/>
        <w:t>13.29. Підприємства, організації, установи, фізичні особи — суб’єкти підприємницької діяльності зобов’язані забезпечити розміщення сміттєзбірників (урн, контейнерів) для накопичення сміття та твердих побутових відходів на об’єктах благоустрою, утримувати їх в належному санітарно-технічному стані згідно з санітарними нормами та цими Правилами.</w:t>
      </w:r>
    </w:p>
    <w:p w:rsidR="00CB31EF" w:rsidRPr="00CB31EF" w:rsidRDefault="00CB31EF" w:rsidP="00CB31EF">
      <w:pPr>
        <w:tabs>
          <w:tab w:val="left" w:pos="426"/>
        </w:tabs>
        <w:spacing w:after="0"/>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ab/>
        <w:t>13.30.</w:t>
      </w:r>
      <w:r w:rsidR="00C76D16">
        <w:rPr>
          <w:rFonts w:ascii="Times New Roman" w:eastAsia="Times New Roman" w:hAnsi="Times New Roman" w:cs="Times New Roman"/>
          <w:sz w:val="28"/>
          <w:szCs w:val="28"/>
          <w:lang w:eastAsia="ru-RU"/>
        </w:rPr>
        <w:t xml:space="preserve"> </w:t>
      </w:r>
      <w:r w:rsidRPr="00CB31EF">
        <w:rPr>
          <w:rFonts w:ascii="Times New Roman" w:eastAsia="Times New Roman" w:hAnsi="Times New Roman" w:cs="Times New Roman"/>
          <w:sz w:val="28"/>
          <w:szCs w:val="28"/>
          <w:lang w:eastAsia="ru-RU"/>
        </w:rPr>
        <w:t>Підприємства, організації та  установи, фізичні особи – суб’єкти підприємницької діяльності, а також  фізичні особи притягуються до відповідальності у разі викидання будь яких видів відходів у не встановлених для цього місцях.</w:t>
      </w:r>
    </w:p>
    <w:p w:rsidR="00CB31EF" w:rsidRPr="00CB31EF" w:rsidRDefault="00CB31EF" w:rsidP="00CB31EF">
      <w:pPr>
        <w:tabs>
          <w:tab w:val="left" w:pos="426"/>
        </w:tabs>
        <w:spacing w:after="0"/>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ab/>
        <w:t>13.31.</w:t>
      </w:r>
      <w:r w:rsidR="00C76D16">
        <w:rPr>
          <w:rFonts w:ascii="Times New Roman" w:eastAsia="Times New Roman" w:hAnsi="Times New Roman" w:cs="Times New Roman"/>
          <w:sz w:val="28"/>
          <w:szCs w:val="28"/>
          <w:lang w:eastAsia="ru-RU"/>
        </w:rPr>
        <w:t xml:space="preserve"> </w:t>
      </w:r>
      <w:r w:rsidRPr="00CB31EF">
        <w:rPr>
          <w:rFonts w:ascii="Times New Roman" w:eastAsia="Times New Roman" w:hAnsi="Times New Roman" w:cs="Times New Roman"/>
          <w:sz w:val="28"/>
          <w:szCs w:val="28"/>
          <w:lang w:eastAsia="ru-RU"/>
        </w:rPr>
        <w:t>Власник чи балансоутримувач контейнерів для зберігання побутових відходів </w:t>
      </w:r>
      <w:r w:rsidRPr="00CB31EF">
        <w:rPr>
          <w:rFonts w:ascii="Times New Roman" w:eastAsia="Times New Roman" w:hAnsi="Times New Roman" w:cs="Times New Roman"/>
          <w:bCs/>
          <w:sz w:val="28"/>
          <w:szCs w:val="28"/>
          <w:lang w:eastAsia="ru-RU"/>
        </w:rPr>
        <w:t>зобов’язаний</w:t>
      </w:r>
      <w:r w:rsidRPr="00CB31EF">
        <w:rPr>
          <w:rFonts w:ascii="Times New Roman" w:eastAsia="Times New Roman" w:hAnsi="Times New Roman" w:cs="Times New Roman"/>
          <w:sz w:val="28"/>
          <w:szCs w:val="28"/>
          <w:lang w:eastAsia="ru-RU"/>
        </w:rPr>
        <w:t> проводити їх миття та дезінфекцію засобами, дозволеними до використання МОЗ України в цій сфері, в літній період року – не рідше </w:t>
      </w:r>
      <w:r w:rsidRPr="00CB31EF">
        <w:rPr>
          <w:rFonts w:ascii="Times New Roman" w:eastAsia="Times New Roman" w:hAnsi="Times New Roman" w:cs="Times New Roman"/>
          <w:bCs/>
          <w:sz w:val="28"/>
          <w:szCs w:val="28"/>
          <w:lang w:eastAsia="ru-RU"/>
        </w:rPr>
        <w:t>одного разу на 10 діб</w:t>
      </w:r>
      <w:r w:rsidRPr="00CB31EF">
        <w:rPr>
          <w:rFonts w:ascii="Times New Roman" w:eastAsia="Times New Roman" w:hAnsi="Times New Roman" w:cs="Times New Roman"/>
          <w:sz w:val="28"/>
          <w:szCs w:val="28"/>
          <w:lang w:eastAsia="ru-RU"/>
        </w:rPr>
        <w:t>, а в інші періоди року – </w:t>
      </w:r>
      <w:r w:rsidRPr="00CB31EF">
        <w:rPr>
          <w:rFonts w:ascii="Times New Roman" w:eastAsia="Times New Roman" w:hAnsi="Times New Roman" w:cs="Times New Roman"/>
          <w:bCs/>
          <w:sz w:val="28"/>
          <w:szCs w:val="28"/>
          <w:lang w:eastAsia="ru-RU"/>
        </w:rPr>
        <w:t>не рідше одного разу на місяць</w:t>
      </w:r>
      <w:r w:rsidRPr="00CB31EF">
        <w:rPr>
          <w:rFonts w:ascii="Times New Roman" w:eastAsia="Times New Roman" w:hAnsi="Times New Roman" w:cs="Times New Roman"/>
          <w:sz w:val="28"/>
          <w:szCs w:val="28"/>
          <w:lang w:eastAsia="ru-RU"/>
        </w:rPr>
        <w:t>. Дезінфікувати сміттєзбірники (крім урн) та місця їх розташування необхідно у радіусі </w:t>
      </w:r>
      <w:r w:rsidRPr="00CB31EF">
        <w:rPr>
          <w:rFonts w:ascii="Times New Roman" w:eastAsia="Times New Roman" w:hAnsi="Times New Roman" w:cs="Times New Roman"/>
          <w:bCs/>
          <w:sz w:val="28"/>
          <w:szCs w:val="28"/>
          <w:lang w:eastAsia="ru-RU"/>
        </w:rPr>
        <w:t>1,5 м</w:t>
      </w:r>
      <w:r w:rsidRPr="00CB31EF">
        <w:rPr>
          <w:rFonts w:ascii="Times New Roman" w:eastAsia="Times New Roman" w:hAnsi="Times New Roman" w:cs="Times New Roman"/>
          <w:sz w:val="28"/>
          <w:szCs w:val="28"/>
          <w:lang w:eastAsia="ru-RU"/>
        </w:rPr>
        <w:t>.</w:t>
      </w:r>
    </w:p>
    <w:p w:rsidR="00CB31EF" w:rsidRPr="00CB31EF" w:rsidRDefault="00CB31EF" w:rsidP="00CB31EF">
      <w:pPr>
        <w:tabs>
          <w:tab w:val="left" w:pos="426"/>
        </w:tabs>
        <w:spacing w:after="0"/>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ab/>
        <w:t>1</w:t>
      </w:r>
      <w:r w:rsidRPr="00CB31EF">
        <w:rPr>
          <w:rFonts w:ascii="Times New Roman" w:eastAsia="Times New Roman" w:hAnsi="Times New Roman" w:cs="Times New Roman"/>
          <w:sz w:val="28"/>
          <w:szCs w:val="28"/>
          <w:lang w:val="ru-RU" w:eastAsia="ru-RU"/>
        </w:rPr>
        <w:t>3</w:t>
      </w:r>
      <w:r w:rsidRPr="00CB31EF">
        <w:rPr>
          <w:rFonts w:ascii="Times New Roman" w:eastAsia="Times New Roman" w:hAnsi="Times New Roman" w:cs="Times New Roman"/>
          <w:sz w:val="28"/>
          <w:szCs w:val="28"/>
          <w:lang w:eastAsia="ru-RU"/>
        </w:rPr>
        <w:t>.32.</w:t>
      </w:r>
      <w:r w:rsidRPr="00CB31EF">
        <w:rPr>
          <w:rFonts w:ascii="Times New Roman" w:eastAsia="Times New Roman" w:hAnsi="Times New Roman" w:cs="Times New Roman"/>
          <w:bCs/>
          <w:sz w:val="28"/>
          <w:szCs w:val="28"/>
          <w:lang w:eastAsia="ru-RU"/>
        </w:rPr>
        <w:t>Забороняється</w:t>
      </w:r>
      <w:r w:rsidRPr="00CB31EF">
        <w:rPr>
          <w:rFonts w:ascii="Times New Roman" w:eastAsia="Times New Roman" w:hAnsi="Times New Roman" w:cs="Times New Roman"/>
          <w:sz w:val="28"/>
          <w:szCs w:val="28"/>
          <w:lang w:eastAsia="ru-RU"/>
        </w:rPr>
        <w:t> заповнювати контейнерні ємкості для збору ТПВ палаючими або тліючими відходами, снігом, льодом, великогабаритними предметами, а також відходами, що можуть псувати контейнери та спецавтотранспорт.</w:t>
      </w:r>
    </w:p>
    <w:p w:rsidR="00CB31EF" w:rsidRPr="00CB31EF" w:rsidRDefault="00CB31EF" w:rsidP="00CB31EF">
      <w:pPr>
        <w:tabs>
          <w:tab w:val="left" w:pos="426"/>
        </w:tabs>
        <w:spacing w:after="0"/>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ab/>
        <w:t>13.33.</w:t>
      </w:r>
      <w:r w:rsidR="00C76D16">
        <w:rPr>
          <w:rFonts w:ascii="Times New Roman" w:eastAsia="Times New Roman" w:hAnsi="Times New Roman" w:cs="Times New Roman"/>
          <w:sz w:val="28"/>
          <w:szCs w:val="28"/>
          <w:lang w:eastAsia="ru-RU"/>
        </w:rPr>
        <w:t xml:space="preserve"> </w:t>
      </w:r>
      <w:r w:rsidRPr="00CB31EF">
        <w:rPr>
          <w:rFonts w:ascii="Times New Roman" w:eastAsia="Times New Roman" w:hAnsi="Times New Roman" w:cs="Times New Roman"/>
          <w:sz w:val="28"/>
          <w:szCs w:val="28"/>
          <w:lang w:eastAsia="ru-RU"/>
        </w:rPr>
        <w:t>Спеціальні майданчики для розміщення контейнерів чи сміттєзбірників повинні  мати тверде покриття та бути обладнані навісами, із зручним під’їздом (очищеним від снігу та льоду в зимовий період) для спеціалізованого транспорту, огороджені з 3-х сторін сіткою, бетонною, металевою огорожею не нижче 2 м та відповідати Державним санітарним нормам та правилам утримання територій населених місць, що затверджені наказом Міністерства охорони здоров’я України 17.03.2011 №145.</w:t>
      </w:r>
    </w:p>
    <w:p w:rsidR="00CB31EF" w:rsidRPr="00CB31EF" w:rsidRDefault="00CB31EF" w:rsidP="00CB31EF">
      <w:pPr>
        <w:tabs>
          <w:tab w:val="left" w:pos="426"/>
        </w:tabs>
        <w:spacing w:after="0"/>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ab/>
      </w:r>
      <w:r w:rsidRPr="00CB31EF">
        <w:rPr>
          <w:rFonts w:ascii="Times New Roman" w:eastAsia="Times New Roman" w:hAnsi="Times New Roman" w:cs="Times New Roman"/>
          <w:sz w:val="28"/>
          <w:szCs w:val="28"/>
          <w:lang w:eastAsia="ru-RU"/>
        </w:rPr>
        <w:tab/>
        <w:t xml:space="preserve">13.34. Контейнерні майданчики повинні бути віддалені від меж земельних ділянок навчальних та лікувально-профілактичних закладів, стін житлових та громадських будівель і споруд, майданчиків для ігор дітей та відпочинку населення відповідно до діючих норм. </w:t>
      </w:r>
    </w:p>
    <w:p w:rsidR="00CB31EF" w:rsidRDefault="00CB31EF" w:rsidP="00CB31EF">
      <w:pPr>
        <w:tabs>
          <w:tab w:val="left" w:pos="426"/>
        </w:tabs>
        <w:spacing w:after="0"/>
        <w:jc w:val="both"/>
        <w:rPr>
          <w:rFonts w:ascii="Times New Roman" w:eastAsia="Times New Roman" w:hAnsi="Times New Roman" w:cs="Times New Roman"/>
          <w:sz w:val="28"/>
          <w:szCs w:val="28"/>
          <w:lang w:eastAsia="ru-RU"/>
        </w:rPr>
      </w:pPr>
    </w:p>
    <w:p w:rsidR="00C608D3" w:rsidRDefault="00C608D3" w:rsidP="00CB31EF">
      <w:pPr>
        <w:tabs>
          <w:tab w:val="left" w:pos="426"/>
        </w:tabs>
        <w:spacing w:after="0"/>
        <w:jc w:val="both"/>
        <w:rPr>
          <w:rFonts w:ascii="Times New Roman" w:eastAsia="Times New Roman" w:hAnsi="Times New Roman" w:cs="Times New Roman"/>
          <w:sz w:val="28"/>
          <w:szCs w:val="28"/>
          <w:lang w:eastAsia="ru-RU"/>
        </w:rPr>
      </w:pPr>
    </w:p>
    <w:p w:rsidR="00C608D3" w:rsidRPr="00CB31EF" w:rsidRDefault="00C608D3" w:rsidP="00CB31EF">
      <w:pPr>
        <w:tabs>
          <w:tab w:val="left" w:pos="426"/>
        </w:tabs>
        <w:spacing w:after="0"/>
        <w:jc w:val="both"/>
        <w:rPr>
          <w:rFonts w:ascii="Times New Roman" w:eastAsia="Times New Roman" w:hAnsi="Times New Roman" w:cs="Times New Roman"/>
          <w:sz w:val="28"/>
          <w:szCs w:val="28"/>
          <w:lang w:eastAsia="ru-RU"/>
        </w:rPr>
      </w:pPr>
    </w:p>
    <w:p w:rsidR="00CB31EF" w:rsidRPr="00CB31EF" w:rsidRDefault="00CB31EF" w:rsidP="00CB31EF">
      <w:pPr>
        <w:tabs>
          <w:tab w:val="left" w:pos="993"/>
        </w:tabs>
        <w:spacing w:after="0"/>
        <w:ind w:firstLine="567"/>
        <w:jc w:val="center"/>
        <w:rPr>
          <w:rFonts w:ascii="Times New Roman" w:eastAsia="Times New Roman" w:hAnsi="Times New Roman" w:cs="Times New Roman"/>
          <w:b/>
          <w:sz w:val="28"/>
          <w:szCs w:val="28"/>
          <w:lang w:eastAsia="ru-RU"/>
        </w:rPr>
      </w:pPr>
      <w:r w:rsidRPr="00CB31EF">
        <w:rPr>
          <w:rFonts w:ascii="Times New Roman" w:eastAsia="Times New Roman" w:hAnsi="Times New Roman" w:cs="Times New Roman"/>
          <w:b/>
          <w:sz w:val="28"/>
          <w:szCs w:val="28"/>
          <w:lang w:val="en-US" w:eastAsia="ru-RU"/>
        </w:rPr>
        <w:lastRenderedPageBreak/>
        <w:t>XIV</w:t>
      </w:r>
      <w:r w:rsidRPr="00CB31EF">
        <w:rPr>
          <w:rFonts w:ascii="Times New Roman" w:eastAsia="Times New Roman" w:hAnsi="Times New Roman" w:cs="Times New Roman"/>
          <w:b/>
          <w:sz w:val="28"/>
          <w:szCs w:val="28"/>
          <w:lang w:eastAsia="ru-RU"/>
        </w:rPr>
        <w:t>. Порядок розміщення, утримання об'єктів зовнішньої реклами</w:t>
      </w:r>
    </w:p>
    <w:p w:rsidR="00CB31EF" w:rsidRPr="00CB31EF" w:rsidRDefault="00CB31EF" w:rsidP="00CB31EF">
      <w:pPr>
        <w:tabs>
          <w:tab w:val="left" w:pos="993"/>
        </w:tabs>
        <w:spacing w:after="0"/>
        <w:ind w:firstLine="567"/>
        <w:jc w:val="center"/>
        <w:rPr>
          <w:rFonts w:ascii="Times New Roman" w:eastAsia="Times New Roman" w:hAnsi="Times New Roman" w:cs="Times New Roman"/>
          <w:b/>
          <w:sz w:val="28"/>
          <w:szCs w:val="28"/>
          <w:lang w:eastAsia="ru-RU"/>
        </w:rPr>
      </w:pPr>
    </w:p>
    <w:p w:rsidR="00CB31EF" w:rsidRPr="00CB31EF" w:rsidRDefault="00CB31EF" w:rsidP="00CB31EF">
      <w:pPr>
        <w:tabs>
          <w:tab w:val="left" w:pos="993"/>
        </w:tabs>
        <w:spacing w:after="0"/>
        <w:ind w:firstLine="567"/>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14.1.</w:t>
      </w:r>
      <w:r w:rsidRPr="00CB31EF">
        <w:rPr>
          <w:rFonts w:ascii="Times New Roman" w:eastAsia="Times New Roman" w:hAnsi="Times New Roman" w:cs="Times New Roman"/>
          <w:b/>
          <w:sz w:val="28"/>
          <w:szCs w:val="28"/>
          <w:lang w:eastAsia="ru-RU"/>
        </w:rPr>
        <w:t xml:space="preserve"> </w:t>
      </w:r>
      <w:r w:rsidRPr="00CB31EF">
        <w:rPr>
          <w:rFonts w:ascii="Times New Roman" w:eastAsia="Times New Roman" w:hAnsi="Times New Roman" w:cs="Times New Roman"/>
          <w:sz w:val="28"/>
          <w:szCs w:val="28"/>
          <w:lang w:eastAsia="ru-RU"/>
        </w:rPr>
        <w:t xml:space="preserve">Рекламні засоби (спеціальні конструкції) розташовуються на підставі дозволів на розміщення зовнішньої реклами, виданих на підставі рішення виконавчого комітету Фастівської міської ради.  </w:t>
      </w:r>
    </w:p>
    <w:p w:rsidR="00CB31EF" w:rsidRPr="00CB31EF" w:rsidRDefault="00CB31EF" w:rsidP="00CB31EF">
      <w:pPr>
        <w:tabs>
          <w:tab w:val="left" w:pos="993"/>
        </w:tabs>
        <w:spacing w:after="0"/>
        <w:ind w:firstLine="567"/>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 xml:space="preserve">14.2. Розміщення тимчасових об'єктів зовнішньої реклами (афіша, об'ява, тощо) здійснюється на підставі дозволу комунального підприємства Фастівської міської ради, до сфери обв’язків якого належить надання таких дозволів. Рекламорозповсюджувач сплачує кошти за розміщення рекламних засобів відповідно до  рішення органу місцевого самоврядування. </w:t>
      </w:r>
    </w:p>
    <w:p w:rsidR="00CB31EF" w:rsidRPr="00CB31EF" w:rsidRDefault="00CB31EF" w:rsidP="00CB31EF">
      <w:pPr>
        <w:tabs>
          <w:tab w:val="left" w:pos="993"/>
        </w:tabs>
        <w:spacing w:after="0"/>
        <w:ind w:firstLine="567"/>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1</w:t>
      </w:r>
      <w:r w:rsidRPr="00CB31EF">
        <w:rPr>
          <w:rFonts w:ascii="Times New Roman" w:eastAsia="Times New Roman" w:hAnsi="Times New Roman" w:cs="Times New Roman"/>
          <w:sz w:val="28"/>
          <w:szCs w:val="28"/>
          <w:lang w:val="ru-RU" w:eastAsia="ru-RU"/>
        </w:rPr>
        <w:t>4</w:t>
      </w:r>
      <w:r w:rsidRPr="00CB31EF">
        <w:rPr>
          <w:rFonts w:ascii="Times New Roman" w:eastAsia="Times New Roman" w:hAnsi="Times New Roman" w:cs="Times New Roman"/>
          <w:sz w:val="28"/>
          <w:szCs w:val="28"/>
          <w:lang w:eastAsia="ru-RU"/>
        </w:rPr>
        <w:t>.3. На період відсутності реклами на товари та послуги, рекламні засоби повинні бути заповненні соціальною рекламою, виготовленою за рахунок рекламорозповсюджувача.</w:t>
      </w:r>
    </w:p>
    <w:p w:rsidR="00CB31EF" w:rsidRPr="00CB31EF" w:rsidRDefault="00CB31EF" w:rsidP="00CB31EF">
      <w:pPr>
        <w:tabs>
          <w:tab w:val="left" w:pos="993"/>
        </w:tabs>
        <w:spacing w:after="0"/>
        <w:ind w:firstLine="567"/>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14.4. Проведення робіт, пов'язаних з розташуванням (монтажем, реконструкцією, перенесенням, демонтажем) рекламних засобів, в межах Фастівської  МТГ, здійснюється на підставі дозволів на проведення цих робіт у встановленому виконавчим комітетом Фастівської міської ради порядку.</w:t>
      </w:r>
    </w:p>
    <w:p w:rsidR="00CB31EF" w:rsidRPr="00CB31EF" w:rsidRDefault="00CB31EF" w:rsidP="00CB31EF">
      <w:pPr>
        <w:tabs>
          <w:tab w:val="left" w:pos="993"/>
        </w:tabs>
        <w:spacing w:after="0"/>
        <w:ind w:firstLine="567"/>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 xml:space="preserve">14.5. Роботи, пов'язані з розташуванням рекламних засобів в межах Фастівської МТГ, виконуються з дотриманням правил техніки безпеки, цих  Правил, ДБН, проєкту (схеми) організації дорожнього руху, правил проведення робіт в охоронних зонах інженерних мереж із забезпеченням захисту комунікацій під час проведення цих робіт. </w:t>
      </w:r>
    </w:p>
    <w:p w:rsidR="00CB31EF" w:rsidRPr="00CB31EF" w:rsidRDefault="00CB31EF" w:rsidP="00CB31EF">
      <w:pPr>
        <w:tabs>
          <w:tab w:val="left" w:pos="993"/>
        </w:tabs>
        <w:spacing w:after="0"/>
        <w:ind w:firstLine="567"/>
        <w:jc w:val="both"/>
        <w:rPr>
          <w:rFonts w:ascii="Times New Roman" w:eastAsia="Times New Roman" w:hAnsi="Times New Roman" w:cs="Times New Roman"/>
          <w:sz w:val="28"/>
          <w:szCs w:val="28"/>
          <w:lang w:val="ru-RU" w:eastAsia="ru-RU"/>
        </w:rPr>
      </w:pPr>
      <w:r w:rsidRPr="00CB31EF">
        <w:rPr>
          <w:rFonts w:ascii="Times New Roman" w:eastAsia="Times New Roman" w:hAnsi="Times New Roman" w:cs="Times New Roman"/>
          <w:sz w:val="28"/>
          <w:szCs w:val="28"/>
          <w:lang w:eastAsia="ru-RU"/>
        </w:rPr>
        <w:t>14.6.</w:t>
      </w:r>
      <w:r w:rsidRPr="00CB31EF">
        <w:rPr>
          <w:rFonts w:ascii="Calibri" w:eastAsia="Times New Roman" w:hAnsi="Times New Roman" w:cs="Times New Roman"/>
          <w:sz w:val="28"/>
          <w:szCs w:val="28"/>
          <w:lang w:eastAsia="ru-RU"/>
        </w:rPr>
        <w:tab/>
      </w:r>
      <w:r w:rsidRPr="00CB31EF">
        <w:rPr>
          <w:rFonts w:ascii="Times New Roman" w:eastAsia="Times New Roman" w:hAnsi="Times New Roman" w:cs="Times New Roman"/>
          <w:sz w:val="28"/>
          <w:szCs w:val="28"/>
          <w:lang w:eastAsia="ru-RU"/>
        </w:rPr>
        <w:t xml:space="preserve">Роботи, пов'язані з розташуванням рекламних засобів в межах Фастівської МТГ, виконуються з обов'язковим відновленням благоустрою місця (території, споруди) у передбачений дозволом строк. </w:t>
      </w:r>
      <w:r w:rsidRPr="00CB31EF">
        <w:rPr>
          <w:rFonts w:ascii="Times New Roman" w:eastAsia="Times New Roman" w:hAnsi="Times New Roman" w:cs="Times New Roman"/>
          <w:sz w:val="28"/>
          <w:szCs w:val="28"/>
          <w:lang w:val="ru-RU" w:eastAsia="ru-RU"/>
        </w:rPr>
        <w:t>Підключення рекламних засобів до існуючих мереж зовнішнього освітлення здійснюється відповідно до вимог, передбачених чинним законодавством.</w:t>
      </w:r>
    </w:p>
    <w:p w:rsidR="00CB31EF" w:rsidRPr="00CB31EF" w:rsidRDefault="00CB31EF" w:rsidP="00CB31EF">
      <w:pPr>
        <w:tabs>
          <w:tab w:val="left" w:pos="993"/>
        </w:tabs>
        <w:spacing w:after="0"/>
        <w:ind w:firstLine="567"/>
        <w:jc w:val="both"/>
        <w:rPr>
          <w:rFonts w:ascii="Times New Roman" w:eastAsia="Times New Roman" w:hAnsi="Times New Roman" w:cs="Times New Roman"/>
          <w:sz w:val="28"/>
          <w:szCs w:val="28"/>
          <w:lang w:val="ru-RU" w:eastAsia="ru-RU"/>
        </w:rPr>
      </w:pPr>
      <w:r w:rsidRPr="00CB31EF">
        <w:rPr>
          <w:rFonts w:ascii="Times New Roman" w:eastAsia="Times New Roman" w:hAnsi="Times New Roman" w:cs="Times New Roman"/>
          <w:sz w:val="28"/>
          <w:szCs w:val="28"/>
          <w:lang w:eastAsia="ru-RU"/>
        </w:rPr>
        <w:t>1</w:t>
      </w:r>
      <w:r w:rsidRPr="00CB31EF">
        <w:rPr>
          <w:rFonts w:ascii="Times New Roman" w:eastAsia="Times New Roman" w:hAnsi="Times New Roman" w:cs="Times New Roman"/>
          <w:sz w:val="28"/>
          <w:szCs w:val="28"/>
          <w:lang w:val="ru-RU" w:eastAsia="ru-RU"/>
        </w:rPr>
        <w:t>4</w:t>
      </w:r>
      <w:r w:rsidRPr="00CB31EF">
        <w:rPr>
          <w:rFonts w:ascii="Times New Roman" w:eastAsia="Times New Roman" w:hAnsi="Times New Roman" w:cs="Times New Roman"/>
          <w:sz w:val="28"/>
          <w:szCs w:val="28"/>
          <w:lang w:eastAsia="ru-RU"/>
        </w:rPr>
        <w:t>.7</w:t>
      </w:r>
      <w:r w:rsidRPr="00CB31EF">
        <w:rPr>
          <w:rFonts w:ascii="Times New Roman" w:eastAsia="Times New Roman" w:hAnsi="Times New Roman" w:cs="Times New Roman"/>
          <w:sz w:val="28"/>
          <w:szCs w:val="28"/>
          <w:lang w:val="ru-RU" w:eastAsia="ru-RU"/>
        </w:rPr>
        <w:t>.У разі проведення робіт, пов'язаних з розташуванням рекламних засобів, на територіях з твердим покриттям (трав'яним покровом) і необхідністю проведення земляних робіт виконується попередня підготовка, яка гарантує максимальне збереження твердого покриття (трав'яного покрову) та необхідну якість його відновлення з використанням аналогічного матеріалу покриття за технологією, яка гарантує його належну якість та відсутність осідання ґрунту.</w:t>
      </w:r>
    </w:p>
    <w:p w:rsidR="00CB31EF" w:rsidRPr="00CB31EF" w:rsidRDefault="00CB31EF" w:rsidP="00CB31EF">
      <w:pPr>
        <w:tabs>
          <w:tab w:val="left" w:pos="993"/>
        </w:tabs>
        <w:spacing w:after="0"/>
        <w:ind w:firstLine="567"/>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1</w:t>
      </w:r>
      <w:r w:rsidRPr="00CB31EF">
        <w:rPr>
          <w:rFonts w:ascii="Times New Roman" w:eastAsia="Times New Roman" w:hAnsi="Times New Roman" w:cs="Times New Roman"/>
          <w:sz w:val="28"/>
          <w:szCs w:val="28"/>
          <w:lang w:val="ru-RU" w:eastAsia="ru-RU"/>
        </w:rPr>
        <w:t>4</w:t>
      </w:r>
      <w:r w:rsidRPr="00CB31EF">
        <w:rPr>
          <w:rFonts w:ascii="Times New Roman" w:eastAsia="Times New Roman" w:hAnsi="Times New Roman" w:cs="Times New Roman"/>
          <w:sz w:val="28"/>
          <w:szCs w:val="28"/>
          <w:lang w:eastAsia="ru-RU"/>
        </w:rPr>
        <w:t>.8</w:t>
      </w:r>
      <w:r w:rsidRPr="00CB31EF">
        <w:rPr>
          <w:rFonts w:ascii="Times New Roman" w:eastAsia="Times New Roman" w:hAnsi="Times New Roman" w:cs="Times New Roman"/>
          <w:sz w:val="28"/>
          <w:szCs w:val="28"/>
          <w:lang w:val="ru-RU" w:eastAsia="ru-RU"/>
        </w:rPr>
        <w:t>.</w:t>
      </w:r>
      <w:r w:rsidR="00C608D3">
        <w:rPr>
          <w:rFonts w:ascii="Times New Roman" w:eastAsia="Times New Roman" w:hAnsi="Times New Roman" w:cs="Times New Roman"/>
          <w:sz w:val="28"/>
          <w:szCs w:val="28"/>
          <w:lang w:val="ru-RU" w:eastAsia="ru-RU"/>
        </w:rPr>
        <w:t xml:space="preserve"> </w:t>
      </w:r>
      <w:r w:rsidRPr="00CB31EF">
        <w:rPr>
          <w:rFonts w:ascii="Times New Roman" w:eastAsia="Times New Roman" w:hAnsi="Times New Roman" w:cs="Times New Roman"/>
          <w:sz w:val="28"/>
          <w:szCs w:val="28"/>
          <w:lang w:val="ru-RU" w:eastAsia="ru-RU"/>
        </w:rPr>
        <w:t>Роботи, пов'язані з розташуванням рекламних засобів, вважаються закінченими, якщо проведено відновлення твердого покриття, трав'яного покрову, вивезено зайв</w:t>
      </w:r>
      <w:r w:rsidRPr="00CB31EF">
        <w:rPr>
          <w:rFonts w:ascii="Times New Roman" w:eastAsia="Times New Roman" w:hAnsi="Times New Roman" w:cs="Times New Roman"/>
          <w:sz w:val="28"/>
          <w:szCs w:val="28"/>
          <w:lang w:eastAsia="ru-RU"/>
        </w:rPr>
        <w:t>ий</w:t>
      </w:r>
      <w:r w:rsidRPr="00CB31EF">
        <w:rPr>
          <w:rFonts w:ascii="Times New Roman" w:eastAsia="Times New Roman" w:hAnsi="Times New Roman" w:cs="Times New Roman"/>
          <w:sz w:val="28"/>
          <w:szCs w:val="28"/>
          <w:lang w:val="ru-RU" w:eastAsia="ru-RU"/>
        </w:rPr>
        <w:t xml:space="preserve"> гр</w:t>
      </w:r>
      <w:r w:rsidRPr="00CB31EF">
        <w:rPr>
          <w:rFonts w:ascii="Times New Roman" w:eastAsia="Times New Roman" w:hAnsi="Times New Roman" w:cs="Times New Roman"/>
          <w:sz w:val="28"/>
          <w:szCs w:val="28"/>
          <w:lang w:eastAsia="ru-RU"/>
        </w:rPr>
        <w:t>у</w:t>
      </w:r>
      <w:r w:rsidRPr="00CB31EF">
        <w:rPr>
          <w:rFonts w:ascii="Times New Roman" w:eastAsia="Times New Roman" w:hAnsi="Times New Roman" w:cs="Times New Roman"/>
          <w:sz w:val="28"/>
          <w:szCs w:val="28"/>
          <w:lang w:val="ru-RU" w:eastAsia="ru-RU"/>
        </w:rPr>
        <w:t>нт, сміття, залишки матеріалів та виконано у повному обсязі інші роботи з відновлення благоустрою</w:t>
      </w:r>
      <w:r w:rsidRPr="00CB31EF">
        <w:rPr>
          <w:rFonts w:ascii="Times New Roman" w:eastAsia="Times New Roman" w:hAnsi="Times New Roman" w:cs="Times New Roman"/>
          <w:sz w:val="28"/>
          <w:szCs w:val="28"/>
          <w:lang w:eastAsia="ru-RU"/>
        </w:rPr>
        <w:t xml:space="preserve">. </w:t>
      </w:r>
    </w:p>
    <w:p w:rsidR="00CB31EF" w:rsidRPr="00CB31EF" w:rsidRDefault="00CB31EF" w:rsidP="00CB31EF">
      <w:pPr>
        <w:tabs>
          <w:tab w:val="left" w:pos="993"/>
        </w:tabs>
        <w:spacing w:after="0"/>
        <w:ind w:firstLine="567"/>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14.9.</w:t>
      </w:r>
      <w:r w:rsidRPr="00CB31EF">
        <w:rPr>
          <w:rFonts w:ascii="Calibri" w:eastAsia="Times New Roman" w:hAnsi="Times New Roman" w:cs="Times New Roman"/>
          <w:sz w:val="28"/>
          <w:szCs w:val="28"/>
          <w:lang w:eastAsia="ru-RU"/>
        </w:rPr>
        <w:tab/>
      </w:r>
      <w:r w:rsidRPr="00CB31EF">
        <w:rPr>
          <w:rFonts w:ascii="Times New Roman" w:eastAsia="Times New Roman" w:hAnsi="Times New Roman" w:cs="Times New Roman"/>
          <w:sz w:val="28"/>
          <w:szCs w:val="28"/>
          <w:lang w:eastAsia="ru-RU"/>
        </w:rPr>
        <w:t xml:space="preserve">Проведення робіт з розташування рекламного засобу з порушенням визначеного дозволом місця їх проведення (визначеного місця розташування рекламного засобу), в тому числі при короткостроковому розміщенні </w:t>
      </w:r>
      <w:r w:rsidRPr="00CB31EF">
        <w:rPr>
          <w:rFonts w:ascii="Times New Roman" w:eastAsia="Times New Roman" w:hAnsi="Times New Roman" w:cs="Times New Roman"/>
          <w:sz w:val="28"/>
          <w:szCs w:val="28"/>
          <w:lang w:eastAsia="ru-RU"/>
        </w:rPr>
        <w:lastRenderedPageBreak/>
        <w:t xml:space="preserve">зовнішньої реклами, тягне за собою відповідальність згідно з чинним законодавством, що не звільняє розповсюджувача зовнішньої реклами від відшкодування шкоди, завданої об'єкту благоустрою </w:t>
      </w:r>
      <w:r w:rsidR="00356A56">
        <w:rPr>
          <w:rFonts w:ascii="Times New Roman" w:eastAsia="Times New Roman" w:hAnsi="Times New Roman" w:cs="Times New Roman"/>
          <w:sz w:val="28"/>
          <w:szCs w:val="28"/>
          <w:lang w:eastAsia="ru-RU"/>
        </w:rPr>
        <w:t>МТГ</w:t>
      </w:r>
      <w:r w:rsidRPr="00CB31EF">
        <w:rPr>
          <w:rFonts w:ascii="Times New Roman" w:eastAsia="Times New Roman" w:hAnsi="Times New Roman" w:cs="Times New Roman"/>
          <w:sz w:val="28"/>
          <w:szCs w:val="28"/>
          <w:lang w:eastAsia="ru-RU"/>
        </w:rPr>
        <w:t>, та виконання робіт щодо повного відновлення порушених елементів благоустрою цього об'єкта.</w:t>
      </w:r>
    </w:p>
    <w:p w:rsidR="00CB31EF" w:rsidRPr="00CB31EF" w:rsidRDefault="00CB31EF" w:rsidP="00CB31EF">
      <w:pPr>
        <w:tabs>
          <w:tab w:val="left" w:pos="993"/>
        </w:tabs>
        <w:spacing w:after="0"/>
        <w:ind w:firstLine="567"/>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14.10.</w:t>
      </w:r>
      <w:r w:rsidRPr="00CB31EF">
        <w:rPr>
          <w:rFonts w:ascii="Calibri" w:eastAsia="Times New Roman" w:hAnsi="Times New Roman" w:cs="Times New Roman"/>
          <w:sz w:val="28"/>
          <w:szCs w:val="28"/>
          <w:lang w:eastAsia="ru-RU"/>
        </w:rPr>
        <w:tab/>
      </w:r>
      <w:r w:rsidRPr="00CB31EF">
        <w:rPr>
          <w:rFonts w:ascii="Times New Roman" w:eastAsia="Times New Roman" w:hAnsi="Times New Roman" w:cs="Times New Roman"/>
          <w:sz w:val="28"/>
          <w:szCs w:val="28"/>
          <w:lang w:eastAsia="ru-RU"/>
        </w:rPr>
        <w:t>Великорозмірні рекламні засоби розташовуються відповідно до комплексного плану благоустрою площі, проспекту, вулиці на одному рівні від горизонтальної поверхні ґрунту (дорожнього покриття) та на однаковій відстані від доріг.</w:t>
      </w:r>
    </w:p>
    <w:p w:rsidR="00CB31EF" w:rsidRPr="00CB31EF" w:rsidRDefault="00CB31EF" w:rsidP="00CB31EF">
      <w:pPr>
        <w:tabs>
          <w:tab w:val="left" w:pos="993"/>
        </w:tabs>
        <w:spacing w:after="0"/>
        <w:ind w:firstLine="567"/>
        <w:jc w:val="both"/>
        <w:rPr>
          <w:rFonts w:ascii="Times New Roman" w:eastAsia="Times New Roman" w:hAnsi="Times New Roman" w:cs="Times New Roman"/>
          <w:sz w:val="28"/>
          <w:szCs w:val="28"/>
          <w:lang w:val="ru-RU" w:eastAsia="ru-RU"/>
        </w:rPr>
      </w:pPr>
      <w:r w:rsidRPr="00CB31EF">
        <w:rPr>
          <w:rFonts w:ascii="Times New Roman" w:eastAsia="Times New Roman" w:hAnsi="Times New Roman" w:cs="Times New Roman"/>
          <w:sz w:val="28"/>
          <w:szCs w:val="28"/>
          <w:lang w:eastAsia="ru-RU"/>
        </w:rPr>
        <w:t>14.</w:t>
      </w:r>
      <w:r w:rsidRPr="00CB31EF">
        <w:rPr>
          <w:rFonts w:ascii="Times New Roman" w:eastAsia="Times New Roman" w:hAnsi="Times New Roman" w:cs="Times New Roman"/>
          <w:sz w:val="28"/>
          <w:szCs w:val="28"/>
          <w:lang w:val="ru-RU" w:eastAsia="ru-RU"/>
        </w:rPr>
        <w:t>1</w:t>
      </w:r>
      <w:r w:rsidRPr="00CB31EF">
        <w:rPr>
          <w:rFonts w:ascii="Times New Roman" w:eastAsia="Times New Roman" w:hAnsi="Times New Roman" w:cs="Times New Roman"/>
          <w:sz w:val="28"/>
          <w:szCs w:val="28"/>
          <w:lang w:eastAsia="ru-RU"/>
        </w:rPr>
        <w:t>1</w:t>
      </w:r>
      <w:r w:rsidRPr="00CB31EF">
        <w:rPr>
          <w:rFonts w:ascii="Times New Roman" w:eastAsia="Times New Roman" w:hAnsi="Times New Roman" w:cs="Times New Roman"/>
          <w:sz w:val="28"/>
          <w:szCs w:val="28"/>
          <w:lang w:val="ru-RU" w:eastAsia="ru-RU"/>
        </w:rPr>
        <w:t>.</w:t>
      </w:r>
      <w:r w:rsidRPr="00CB31EF">
        <w:rPr>
          <w:rFonts w:ascii="Calibri" w:eastAsia="Times New Roman" w:hAnsi="Times New Roman" w:cs="Times New Roman"/>
          <w:sz w:val="28"/>
          <w:szCs w:val="28"/>
          <w:lang w:val="ru-RU" w:eastAsia="ru-RU"/>
        </w:rPr>
        <w:tab/>
      </w:r>
      <w:r w:rsidRPr="00CB31EF">
        <w:rPr>
          <w:rFonts w:ascii="Times New Roman" w:eastAsia="Times New Roman" w:hAnsi="Times New Roman" w:cs="Times New Roman"/>
          <w:sz w:val="28"/>
          <w:szCs w:val="28"/>
          <w:lang w:val="ru-RU" w:eastAsia="ru-RU"/>
        </w:rPr>
        <w:t>Розміщення зовнішньої реклами на пам'ятках історії та архітектури і в межах зон охорони таких пам'яток дозволяється за погодженням з органом виконавчої влади у сфері охорони культурної спадщини. Розміщення зовнішньої реклами на пам'ятках містобудування та архітектури місцевого значення, а також в межах їх охоронних зон обмежено збереженням зовнішнього вигляду архітектурно-історичних ансамблів.</w:t>
      </w:r>
    </w:p>
    <w:p w:rsidR="00CB31EF" w:rsidRPr="00CB31EF" w:rsidRDefault="00CB31EF" w:rsidP="00CB31EF">
      <w:pPr>
        <w:tabs>
          <w:tab w:val="left" w:pos="993"/>
        </w:tabs>
        <w:spacing w:after="0"/>
        <w:ind w:firstLine="567"/>
        <w:jc w:val="both"/>
        <w:rPr>
          <w:rFonts w:ascii="Times New Roman" w:eastAsia="Times New Roman" w:hAnsi="Times New Roman" w:cs="Times New Roman"/>
          <w:sz w:val="28"/>
          <w:szCs w:val="28"/>
          <w:lang w:val="ru-RU" w:eastAsia="ru-RU"/>
        </w:rPr>
      </w:pPr>
      <w:r w:rsidRPr="00CB31EF">
        <w:rPr>
          <w:rFonts w:ascii="Times New Roman" w:eastAsia="Times New Roman" w:hAnsi="Times New Roman" w:cs="Times New Roman"/>
          <w:sz w:val="28"/>
          <w:szCs w:val="28"/>
          <w:lang w:eastAsia="ru-RU"/>
        </w:rPr>
        <w:t>14.</w:t>
      </w:r>
      <w:r w:rsidRPr="00CB31EF">
        <w:rPr>
          <w:rFonts w:ascii="Times New Roman" w:eastAsia="Times New Roman" w:hAnsi="Times New Roman" w:cs="Times New Roman"/>
          <w:sz w:val="28"/>
          <w:szCs w:val="28"/>
          <w:lang w:val="ru-RU" w:eastAsia="ru-RU"/>
        </w:rPr>
        <w:t>1</w:t>
      </w:r>
      <w:r w:rsidRPr="00CB31EF">
        <w:rPr>
          <w:rFonts w:ascii="Times New Roman" w:eastAsia="Times New Roman" w:hAnsi="Times New Roman" w:cs="Times New Roman"/>
          <w:sz w:val="28"/>
          <w:szCs w:val="28"/>
          <w:lang w:eastAsia="ru-RU"/>
        </w:rPr>
        <w:t>2</w:t>
      </w:r>
      <w:r w:rsidRPr="00CB31EF">
        <w:rPr>
          <w:rFonts w:ascii="Times New Roman" w:eastAsia="Times New Roman" w:hAnsi="Times New Roman" w:cs="Times New Roman"/>
          <w:sz w:val="28"/>
          <w:szCs w:val="28"/>
          <w:lang w:val="ru-RU" w:eastAsia="ru-RU"/>
        </w:rPr>
        <w:t xml:space="preserve">. Рекламні засоби не повинні створювати перешкоди руху пішоходів і транспорту, механізованому прибиранню вулиць, обслуговуванню інженерних мереж і споруд, викошуванню газонів. </w:t>
      </w:r>
    </w:p>
    <w:p w:rsidR="00CB31EF" w:rsidRPr="00CB31EF" w:rsidRDefault="00CB31EF" w:rsidP="00CB31EF">
      <w:pPr>
        <w:tabs>
          <w:tab w:val="left" w:pos="993"/>
        </w:tabs>
        <w:spacing w:after="0"/>
        <w:ind w:firstLine="567"/>
        <w:jc w:val="both"/>
        <w:rPr>
          <w:rFonts w:ascii="Times New Roman" w:eastAsia="Times New Roman" w:hAnsi="Times New Roman" w:cs="Times New Roman"/>
          <w:sz w:val="28"/>
          <w:szCs w:val="28"/>
          <w:lang w:val="ru-RU" w:eastAsia="ru-RU"/>
        </w:rPr>
      </w:pPr>
      <w:r w:rsidRPr="00CB31EF">
        <w:rPr>
          <w:rFonts w:ascii="Times New Roman" w:eastAsia="Times New Roman" w:hAnsi="Times New Roman" w:cs="Times New Roman"/>
          <w:sz w:val="28"/>
          <w:szCs w:val="28"/>
          <w:lang w:eastAsia="ru-RU"/>
        </w:rPr>
        <w:t>14.</w:t>
      </w:r>
      <w:r w:rsidRPr="00CB31EF">
        <w:rPr>
          <w:rFonts w:ascii="Times New Roman" w:eastAsia="Times New Roman" w:hAnsi="Times New Roman" w:cs="Times New Roman"/>
          <w:sz w:val="28"/>
          <w:szCs w:val="28"/>
          <w:lang w:val="ru-RU" w:eastAsia="ru-RU"/>
        </w:rPr>
        <w:t>1</w:t>
      </w:r>
      <w:r w:rsidRPr="00CB31EF">
        <w:rPr>
          <w:rFonts w:ascii="Times New Roman" w:eastAsia="Times New Roman" w:hAnsi="Times New Roman" w:cs="Times New Roman"/>
          <w:sz w:val="28"/>
          <w:szCs w:val="28"/>
          <w:lang w:eastAsia="ru-RU"/>
        </w:rPr>
        <w:t>3</w:t>
      </w:r>
      <w:r w:rsidRPr="00CB31EF">
        <w:rPr>
          <w:rFonts w:ascii="Times New Roman" w:eastAsia="Times New Roman" w:hAnsi="Times New Roman" w:cs="Times New Roman"/>
          <w:sz w:val="28"/>
          <w:szCs w:val="28"/>
          <w:lang w:val="ru-RU" w:eastAsia="ru-RU"/>
        </w:rPr>
        <w:t>.</w:t>
      </w:r>
      <w:r w:rsidRPr="00CB31EF">
        <w:rPr>
          <w:rFonts w:ascii="Calibri" w:eastAsia="Times New Roman" w:hAnsi="Times New Roman" w:cs="Times New Roman"/>
          <w:sz w:val="28"/>
          <w:szCs w:val="28"/>
          <w:lang w:val="ru-RU" w:eastAsia="ru-RU"/>
        </w:rPr>
        <w:tab/>
      </w:r>
      <w:r w:rsidRPr="00CB31EF">
        <w:rPr>
          <w:rFonts w:ascii="Times New Roman" w:eastAsia="Times New Roman" w:hAnsi="Times New Roman" w:cs="Times New Roman"/>
          <w:sz w:val="28"/>
          <w:szCs w:val="28"/>
          <w:lang w:val="ru-RU" w:eastAsia="ru-RU"/>
        </w:rPr>
        <w:t>Освітлення зовнішньої реклами повинно бути рівномірним і не повинно засліплювати учасників дорожнього руху, а також не повинно освітлювати квартири житлових будинків.</w:t>
      </w:r>
    </w:p>
    <w:p w:rsidR="00CB31EF" w:rsidRPr="00CB31EF" w:rsidRDefault="00CB31EF" w:rsidP="00CB31EF">
      <w:pPr>
        <w:tabs>
          <w:tab w:val="left" w:pos="993"/>
        </w:tabs>
        <w:spacing w:after="0"/>
        <w:ind w:firstLine="567"/>
        <w:jc w:val="both"/>
        <w:rPr>
          <w:rFonts w:ascii="Times New Roman" w:eastAsia="Times New Roman" w:hAnsi="Times New Roman" w:cs="Times New Roman"/>
          <w:sz w:val="28"/>
          <w:szCs w:val="28"/>
          <w:lang w:val="ru-RU" w:eastAsia="ru-RU"/>
        </w:rPr>
      </w:pPr>
      <w:r w:rsidRPr="00CB31EF">
        <w:rPr>
          <w:rFonts w:ascii="Times New Roman" w:eastAsia="Times New Roman" w:hAnsi="Times New Roman" w:cs="Times New Roman"/>
          <w:sz w:val="28"/>
          <w:szCs w:val="28"/>
          <w:lang w:eastAsia="ru-RU"/>
        </w:rPr>
        <w:t>14.</w:t>
      </w:r>
      <w:r w:rsidRPr="00CB31EF">
        <w:rPr>
          <w:rFonts w:ascii="Times New Roman" w:eastAsia="Times New Roman" w:hAnsi="Times New Roman" w:cs="Times New Roman"/>
          <w:sz w:val="28"/>
          <w:szCs w:val="28"/>
          <w:lang w:val="ru-RU" w:eastAsia="ru-RU"/>
        </w:rPr>
        <w:t>1</w:t>
      </w:r>
      <w:r w:rsidRPr="00CB31EF">
        <w:rPr>
          <w:rFonts w:ascii="Times New Roman" w:eastAsia="Times New Roman" w:hAnsi="Times New Roman" w:cs="Times New Roman"/>
          <w:sz w:val="28"/>
          <w:szCs w:val="28"/>
          <w:lang w:eastAsia="ru-RU"/>
        </w:rPr>
        <w:t>4</w:t>
      </w:r>
      <w:r w:rsidRPr="00CB31EF">
        <w:rPr>
          <w:rFonts w:ascii="Times New Roman" w:eastAsia="Times New Roman" w:hAnsi="Times New Roman" w:cs="Times New Roman"/>
          <w:sz w:val="28"/>
          <w:szCs w:val="28"/>
          <w:lang w:val="ru-RU" w:eastAsia="ru-RU"/>
        </w:rPr>
        <w:t>.</w:t>
      </w:r>
      <w:r w:rsidRPr="00CB31EF">
        <w:rPr>
          <w:rFonts w:ascii="Calibri" w:eastAsia="Times New Roman" w:hAnsi="Times New Roman" w:cs="Times New Roman"/>
          <w:sz w:val="28"/>
          <w:szCs w:val="28"/>
          <w:lang w:val="ru-RU" w:eastAsia="ru-RU"/>
        </w:rPr>
        <w:tab/>
      </w:r>
      <w:r w:rsidRPr="00CB31EF">
        <w:rPr>
          <w:rFonts w:ascii="Times New Roman" w:eastAsia="Times New Roman" w:hAnsi="Times New Roman" w:cs="Times New Roman"/>
          <w:sz w:val="28"/>
          <w:szCs w:val="28"/>
          <w:lang w:val="ru-RU" w:eastAsia="ru-RU"/>
        </w:rPr>
        <w:t>Освітлення зовнішньої реклами повинно виконуватися енергозберігаючими приладами.</w:t>
      </w:r>
    </w:p>
    <w:p w:rsidR="00CB31EF" w:rsidRPr="00CB31EF" w:rsidRDefault="00CB31EF" w:rsidP="00CB31EF">
      <w:pPr>
        <w:tabs>
          <w:tab w:val="left" w:pos="993"/>
        </w:tabs>
        <w:spacing w:after="0"/>
        <w:ind w:firstLine="567"/>
        <w:jc w:val="both"/>
        <w:rPr>
          <w:rFonts w:ascii="Times New Roman" w:eastAsia="Times New Roman" w:hAnsi="Times New Roman" w:cs="Times New Roman"/>
          <w:sz w:val="28"/>
          <w:szCs w:val="28"/>
          <w:lang w:val="ru-RU" w:eastAsia="ru-RU"/>
        </w:rPr>
      </w:pPr>
      <w:r w:rsidRPr="00CB31EF">
        <w:rPr>
          <w:rFonts w:ascii="Times New Roman" w:eastAsia="Times New Roman" w:hAnsi="Times New Roman" w:cs="Times New Roman"/>
          <w:sz w:val="28"/>
          <w:szCs w:val="28"/>
          <w:lang w:eastAsia="ru-RU"/>
        </w:rPr>
        <w:t>14.</w:t>
      </w:r>
      <w:r w:rsidRPr="00CB31EF">
        <w:rPr>
          <w:rFonts w:ascii="Times New Roman" w:eastAsia="Times New Roman" w:hAnsi="Times New Roman" w:cs="Times New Roman"/>
          <w:sz w:val="28"/>
          <w:szCs w:val="28"/>
          <w:lang w:val="ru-RU" w:eastAsia="ru-RU"/>
        </w:rPr>
        <w:t>1</w:t>
      </w:r>
      <w:r w:rsidRPr="00CB31EF">
        <w:rPr>
          <w:rFonts w:ascii="Times New Roman" w:eastAsia="Times New Roman" w:hAnsi="Times New Roman" w:cs="Times New Roman"/>
          <w:sz w:val="28"/>
          <w:szCs w:val="28"/>
          <w:lang w:eastAsia="ru-RU"/>
        </w:rPr>
        <w:t>5</w:t>
      </w:r>
      <w:r w:rsidRPr="00CB31EF">
        <w:rPr>
          <w:rFonts w:ascii="Times New Roman" w:eastAsia="Times New Roman" w:hAnsi="Times New Roman" w:cs="Times New Roman"/>
          <w:sz w:val="28"/>
          <w:szCs w:val="28"/>
          <w:lang w:val="ru-RU" w:eastAsia="ru-RU"/>
        </w:rPr>
        <w:t>.</w:t>
      </w:r>
      <w:r w:rsidRPr="00CB31EF">
        <w:rPr>
          <w:rFonts w:ascii="Calibri" w:eastAsia="Times New Roman" w:hAnsi="Times New Roman" w:cs="Times New Roman"/>
          <w:sz w:val="28"/>
          <w:szCs w:val="28"/>
          <w:lang w:val="ru-RU" w:eastAsia="ru-RU"/>
        </w:rPr>
        <w:tab/>
      </w:r>
      <w:r w:rsidRPr="00CB31EF">
        <w:rPr>
          <w:rFonts w:ascii="Times New Roman" w:eastAsia="Times New Roman" w:hAnsi="Times New Roman" w:cs="Times New Roman"/>
          <w:sz w:val="28"/>
          <w:szCs w:val="28"/>
          <w:lang w:val="ru-RU" w:eastAsia="ru-RU"/>
        </w:rPr>
        <w:t>Рекламні засоби не повинні виступати джерелами шуму, вібрації,  електромагн</w:t>
      </w:r>
      <w:r w:rsidRPr="00CB31EF">
        <w:rPr>
          <w:rFonts w:ascii="Times New Roman" w:eastAsia="Times New Roman" w:hAnsi="Times New Roman" w:cs="Times New Roman"/>
          <w:sz w:val="28"/>
          <w:szCs w:val="28"/>
          <w:lang w:eastAsia="ru-RU"/>
        </w:rPr>
        <w:t>і</w:t>
      </w:r>
      <w:r w:rsidRPr="00CB31EF">
        <w:rPr>
          <w:rFonts w:ascii="Times New Roman" w:eastAsia="Times New Roman" w:hAnsi="Times New Roman" w:cs="Times New Roman"/>
          <w:sz w:val="28"/>
          <w:szCs w:val="28"/>
          <w:lang w:val="ru-RU" w:eastAsia="ru-RU"/>
        </w:rPr>
        <w:t>тних та інших випромінювань чи полів з порушенням діючих санітарних норм.</w:t>
      </w:r>
    </w:p>
    <w:p w:rsidR="00CB31EF" w:rsidRPr="00CB31EF" w:rsidRDefault="00CB31EF" w:rsidP="00CB31EF">
      <w:pPr>
        <w:tabs>
          <w:tab w:val="left" w:pos="993"/>
        </w:tabs>
        <w:spacing w:after="0"/>
        <w:ind w:firstLine="567"/>
        <w:jc w:val="both"/>
        <w:rPr>
          <w:rFonts w:ascii="Times New Roman" w:eastAsia="Times New Roman" w:hAnsi="Times New Roman" w:cs="Times New Roman"/>
          <w:sz w:val="28"/>
          <w:szCs w:val="28"/>
          <w:lang w:val="ru-RU" w:eastAsia="ru-RU"/>
        </w:rPr>
      </w:pPr>
      <w:r w:rsidRPr="00CB31EF">
        <w:rPr>
          <w:rFonts w:ascii="Times New Roman" w:eastAsia="Times New Roman" w:hAnsi="Times New Roman" w:cs="Times New Roman"/>
          <w:sz w:val="28"/>
          <w:szCs w:val="28"/>
          <w:lang w:eastAsia="ru-RU"/>
        </w:rPr>
        <w:t>14.</w:t>
      </w:r>
      <w:r w:rsidRPr="00CB31EF">
        <w:rPr>
          <w:rFonts w:ascii="Times New Roman" w:eastAsia="Times New Roman" w:hAnsi="Times New Roman" w:cs="Times New Roman"/>
          <w:sz w:val="28"/>
          <w:szCs w:val="28"/>
          <w:lang w:val="ru-RU" w:eastAsia="ru-RU"/>
        </w:rPr>
        <w:t>1</w:t>
      </w:r>
      <w:r w:rsidRPr="00CB31EF">
        <w:rPr>
          <w:rFonts w:ascii="Times New Roman" w:eastAsia="Times New Roman" w:hAnsi="Times New Roman" w:cs="Times New Roman"/>
          <w:sz w:val="28"/>
          <w:szCs w:val="28"/>
          <w:lang w:eastAsia="ru-RU"/>
        </w:rPr>
        <w:t>6</w:t>
      </w:r>
      <w:r w:rsidRPr="00CB31EF">
        <w:rPr>
          <w:rFonts w:ascii="Times New Roman" w:eastAsia="Times New Roman" w:hAnsi="Times New Roman" w:cs="Times New Roman"/>
          <w:sz w:val="28"/>
          <w:szCs w:val="28"/>
          <w:lang w:val="ru-RU" w:eastAsia="ru-RU"/>
        </w:rPr>
        <w:t>.</w:t>
      </w:r>
      <w:r w:rsidRPr="00CB31EF">
        <w:rPr>
          <w:rFonts w:ascii="Calibri" w:eastAsia="Times New Roman" w:hAnsi="Times New Roman" w:cs="Times New Roman"/>
          <w:sz w:val="28"/>
          <w:szCs w:val="28"/>
          <w:lang w:val="ru-RU" w:eastAsia="ru-RU"/>
        </w:rPr>
        <w:tab/>
      </w:r>
      <w:r w:rsidRPr="00CB31EF">
        <w:rPr>
          <w:rFonts w:ascii="Times New Roman" w:eastAsia="Times New Roman" w:hAnsi="Times New Roman" w:cs="Times New Roman"/>
          <w:sz w:val="28"/>
          <w:szCs w:val="28"/>
          <w:lang w:val="ru-RU" w:eastAsia="ru-RU"/>
        </w:rPr>
        <w:t>Дистанція між великорозмірними рекламними засобами, встановленими вздовж проїзної частини вулиць і доріг, повинна бути не менше двократної відстані між сусідніми опорами контактної мережі (зовнішнього освітлення) і не менше однократної відстані для конструкцій міського (сіті) формату.</w:t>
      </w:r>
    </w:p>
    <w:p w:rsidR="00CB31EF" w:rsidRPr="00CB31EF" w:rsidRDefault="00CB31EF" w:rsidP="00CB31EF">
      <w:pPr>
        <w:tabs>
          <w:tab w:val="left" w:pos="993"/>
        </w:tabs>
        <w:spacing w:after="0"/>
        <w:ind w:firstLine="567"/>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14.</w:t>
      </w:r>
      <w:r w:rsidRPr="00CB31EF">
        <w:rPr>
          <w:rFonts w:ascii="Times New Roman" w:eastAsia="Times New Roman" w:hAnsi="Times New Roman" w:cs="Times New Roman"/>
          <w:sz w:val="28"/>
          <w:szCs w:val="28"/>
          <w:lang w:val="ru-RU" w:eastAsia="ru-RU"/>
        </w:rPr>
        <w:t>1</w:t>
      </w:r>
      <w:r w:rsidRPr="00CB31EF">
        <w:rPr>
          <w:rFonts w:ascii="Times New Roman" w:eastAsia="Times New Roman" w:hAnsi="Times New Roman" w:cs="Times New Roman"/>
          <w:sz w:val="28"/>
          <w:szCs w:val="28"/>
          <w:lang w:eastAsia="ru-RU"/>
        </w:rPr>
        <w:t>7</w:t>
      </w:r>
      <w:r w:rsidRPr="00CB31EF">
        <w:rPr>
          <w:rFonts w:ascii="Times New Roman" w:eastAsia="Times New Roman" w:hAnsi="Times New Roman" w:cs="Times New Roman"/>
          <w:sz w:val="28"/>
          <w:szCs w:val="28"/>
          <w:lang w:val="ru-RU" w:eastAsia="ru-RU"/>
        </w:rPr>
        <w:t>.</w:t>
      </w:r>
      <w:r w:rsidRPr="00CB31EF">
        <w:rPr>
          <w:rFonts w:ascii="Calibri" w:eastAsia="Times New Roman" w:hAnsi="Times New Roman" w:cs="Times New Roman"/>
          <w:sz w:val="28"/>
          <w:szCs w:val="28"/>
          <w:lang w:val="ru-RU" w:eastAsia="ru-RU"/>
        </w:rPr>
        <w:tab/>
      </w:r>
      <w:r w:rsidRPr="00CB31EF">
        <w:rPr>
          <w:rFonts w:ascii="Times New Roman" w:eastAsia="Times New Roman" w:hAnsi="Times New Roman" w:cs="Times New Roman"/>
          <w:sz w:val="28"/>
          <w:szCs w:val="28"/>
          <w:lang w:val="ru-RU" w:eastAsia="ru-RU"/>
        </w:rPr>
        <w:t>При розміщенні рекламних засобів поблизу перехресть, біля дорожніх знаків, світлофорів, пішохідних переходів та зупинок транспорту загального користування повинна забезпечуватись видимість дорожніх знаків, світлофорів, перехресть, пішохідних переходів, зупинок транспорту загального користування.</w:t>
      </w:r>
    </w:p>
    <w:p w:rsidR="00CB31EF" w:rsidRPr="00CB31EF" w:rsidRDefault="00CB31EF" w:rsidP="00CB31EF">
      <w:pPr>
        <w:shd w:val="clear" w:color="auto" w:fill="FFFFFF"/>
        <w:spacing w:after="0"/>
        <w:ind w:firstLine="450"/>
        <w:jc w:val="both"/>
        <w:rPr>
          <w:rFonts w:ascii="Times New Roman" w:eastAsia="Times New Roman" w:hAnsi="Times New Roman" w:cs="Times New Roman"/>
          <w:sz w:val="28"/>
          <w:szCs w:val="28"/>
          <w:lang w:eastAsia="uk-UA"/>
        </w:rPr>
      </w:pPr>
      <w:r w:rsidRPr="00CB31EF">
        <w:rPr>
          <w:rFonts w:ascii="Times New Roman" w:eastAsia="Times New Roman" w:hAnsi="Times New Roman" w:cs="Times New Roman"/>
          <w:sz w:val="28"/>
          <w:szCs w:val="28"/>
          <w:lang w:eastAsia="uk-UA"/>
        </w:rPr>
        <w:t xml:space="preserve">14.18. Опори наземної зовнішньої реклами, що розташована вздовж проїжджої частини вулиць і доріг, повинні мати вертикальну дорожню розмітку, нанесену світлоповертаючими матеріалами, заввишки до 2 метрів від поверхні землі. Нижній край зовнішньої реклами, що розміщується над проїжджою частиною, у тому числі на мостах, естакадах тощо, повинен розташовуватися на висоті не менше ніж 5 метрів від поверхні дорожнього </w:t>
      </w:r>
      <w:r w:rsidRPr="00CB31EF">
        <w:rPr>
          <w:rFonts w:ascii="Times New Roman" w:eastAsia="Times New Roman" w:hAnsi="Times New Roman" w:cs="Times New Roman"/>
          <w:sz w:val="28"/>
          <w:szCs w:val="28"/>
          <w:lang w:eastAsia="uk-UA"/>
        </w:rPr>
        <w:lastRenderedPageBreak/>
        <w:t>покриття. У місцях, де проїжджа частина вулиці межує з цоколями будівель або огорожами, зовнішня реклама може розміщуватися в одну з фасадами будівель або огорожами лінію.</w:t>
      </w:r>
    </w:p>
    <w:p w:rsidR="00CB31EF" w:rsidRPr="00CB31EF" w:rsidRDefault="00CB31EF" w:rsidP="00CB31EF">
      <w:pPr>
        <w:tabs>
          <w:tab w:val="left" w:pos="993"/>
        </w:tabs>
        <w:spacing w:after="0"/>
        <w:ind w:firstLine="567"/>
        <w:jc w:val="both"/>
        <w:rPr>
          <w:rFonts w:ascii="Times New Roman" w:eastAsia="Times New Roman" w:hAnsi="Times New Roman" w:cs="Times New Roman"/>
          <w:sz w:val="28"/>
          <w:szCs w:val="28"/>
          <w:lang w:val="ru-RU" w:eastAsia="ru-RU"/>
        </w:rPr>
      </w:pPr>
      <w:r w:rsidRPr="00CB31EF">
        <w:rPr>
          <w:rFonts w:ascii="Times New Roman" w:eastAsia="Times New Roman" w:hAnsi="Times New Roman" w:cs="Times New Roman"/>
          <w:sz w:val="28"/>
          <w:szCs w:val="28"/>
          <w:lang w:eastAsia="ru-RU"/>
        </w:rPr>
        <w:t>14.19</w:t>
      </w:r>
      <w:r w:rsidRPr="00CB31EF">
        <w:rPr>
          <w:rFonts w:ascii="Times New Roman" w:eastAsia="Times New Roman" w:hAnsi="Times New Roman" w:cs="Times New Roman"/>
          <w:sz w:val="28"/>
          <w:szCs w:val="28"/>
          <w:lang w:val="ru-RU" w:eastAsia="ru-RU"/>
        </w:rPr>
        <w:t>.</w:t>
      </w:r>
      <w:r w:rsidRPr="00CB31EF">
        <w:rPr>
          <w:rFonts w:ascii="Calibri" w:eastAsia="Times New Roman" w:hAnsi="Times New Roman" w:cs="Times New Roman"/>
          <w:sz w:val="28"/>
          <w:szCs w:val="28"/>
          <w:lang w:val="ru-RU" w:eastAsia="ru-RU"/>
        </w:rPr>
        <w:tab/>
      </w:r>
      <w:r w:rsidRPr="00CB31EF">
        <w:rPr>
          <w:rFonts w:ascii="Times New Roman" w:eastAsia="Times New Roman" w:hAnsi="Times New Roman" w:cs="Times New Roman"/>
          <w:sz w:val="28"/>
          <w:szCs w:val="28"/>
          <w:lang w:val="ru-RU" w:eastAsia="ru-RU"/>
        </w:rPr>
        <w:t>Рекламні засоби, які розташовуються на будинках (у тому числі на дахах) і впритул до них, не повинні вступати у візуальний конфлікт з архітектурою цього будинку та суттєво міняти вигляд їхній фасадів. Колір вивіски слід підбирати з врахуванням кольорової гами вивісок, які вже висять на цьому ж фасаді.</w:t>
      </w:r>
    </w:p>
    <w:p w:rsidR="00CB31EF" w:rsidRPr="00CB31EF" w:rsidRDefault="00CB31EF" w:rsidP="00CB31EF">
      <w:pPr>
        <w:tabs>
          <w:tab w:val="left" w:pos="993"/>
        </w:tabs>
        <w:spacing w:after="0"/>
        <w:ind w:firstLine="567"/>
        <w:jc w:val="both"/>
        <w:rPr>
          <w:rFonts w:ascii="Times New Roman" w:eastAsia="Times New Roman" w:hAnsi="Times New Roman" w:cs="Times New Roman"/>
          <w:sz w:val="28"/>
          <w:szCs w:val="28"/>
          <w:lang w:val="ru-RU" w:eastAsia="ru-RU"/>
        </w:rPr>
      </w:pPr>
      <w:r w:rsidRPr="00CB31EF">
        <w:rPr>
          <w:rFonts w:ascii="Times New Roman" w:eastAsia="Times New Roman" w:hAnsi="Times New Roman" w:cs="Times New Roman"/>
          <w:sz w:val="28"/>
          <w:szCs w:val="28"/>
          <w:lang w:eastAsia="ru-RU"/>
        </w:rPr>
        <w:t>14.</w:t>
      </w:r>
      <w:r w:rsidRPr="00CB31EF">
        <w:rPr>
          <w:rFonts w:ascii="Times New Roman" w:eastAsia="Times New Roman" w:hAnsi="Times New Roman" w:cs="Times New Roman"/>
          <w:sz w:val="28"/>
          <w:szCs w:val="28"/>
          <w:lang w:val="ru-RU" w:eastAsia="ru-RU"/>
        </w:rPr>
        <w:t>2</w:t>
      </w:r>
      <w:r w:rsidRPr="00CB31EF">
        <w:rPr>
          <w:rFonts w:ascii="Times New Roman" w:eastAsia="Times New Roman" w:hAnsi="Times New Roman" w:cs="Times New Roman"/>
          <w:sz w:val="28"/>
          <w:szCs w:val="28"/>
          <w:lang w:eastAsia="ru-RU"/>
        </w:rPr>
        <w:t>0</w:t>
      </w:r>
      <w:r w:rsidRPr="00CB31EF">
        <w:rPr>
          <w:rFonts w:ascii="Times New Roman" w:eastAsia="Times New Roman" w:hAnsi="Times New Roman" w:cs="Times New Roman"/>
          <w:sz w:val="28"/>
          <w:szCs w:val="28"/>
          <w:lang w:val="ru-RU" w:eastAsia="ru-RU"/>
        </w:rPr>
        <w:t>.</w:t>
      </w:r>
      <w:r w:rsidRPr="00CB31EF">
        <w:rPr>
          <w:rFonts w:ascii="Calibri" w:eastAsia="Times New Roman" w:hAnsi="Times New Roman" w:cs="Times New Roman"/>
          <w:sz w:val="28"/>
          <w:szCs w:val="28"/>
          <w:lang w:val="ru-RU" w:eastAsia="ru-RU"/>
        </w:rPr>
        <w:tab/>
      </w:r>
      <w:r w:rsidRPr="00CB31EF">
        <w:rPr>
          <w:rFonts w:ascii="Times New Roman" w:eastAsia="Times New Roman" w:hAnsi="Times New Roman" w:cs="Times New Roman"/>
          <w:sz w:val="28"/>
          <w:szCs w:val="28"/>
          <w:lang w:val="ru-RU" w:eastAsia="ru-RU"/>
        </w:rPr>
        <w:t>Забороняється розташування рекламних засобів:</w:t>
      </w:r>
    </w:p>
    <w:p w:rsidR="00CB31EF" w:rsidRPr="00CB31EF" w:rsidRDefault="00CB31EF" w:rsidP="00CB31EF">
      <w:pPr>
        <w:tabs>
          <w:tab w:val="left" w:pos="284"/>
          <w:tab w:val="left" w:pos="540"/>
          <w:tab w:val="left" w:pos="851"/>
          <w:tab w:val="left" w:pos="1134"/>
        </w:tabs>
        <w:spacing w:after="0"/>
        <w:ind w:firstLine="540"/>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 xml:space="preserve">14.20.1. </w:t>
      </w:r>
      <w:r w:rsidRPr="00CB31EF">
        <w:rPr>
          <w:rFonts w:ascii="Times New Roman" w:eastAsia="Times New Roman" w:hAnsi="Times New Roman" w:cs="Times New Roman"/>
          <w:sz w:val="28"/>
          <w:szCs w:val="28"/>
          <w:lang w:val="ru-RU" w:eastAsia="ru-RU"/>
        </w:rPr>
        <w:t>на пішохідних доріжках</w:t>
      </w:r>
      <w:r w:rsidRPr="00CB31EF">
        <w:rPr>
          <w:rFonts w:ascii="Times New Roman" w:eastAsia="Times New Roman" w:hAnsi="Times New Roman" w:cs="Times New Roman"/>
          <w:sz w:val="28"/>
          <w:szCs w:val="28"/>
          <w:lang w:eastAsia="ru-RU"/>
        </w:rPr>
        <w:t xml:space="preserve">; </w:t>
      </w:r>
    </w:p>
    <w:p w:rsidR="00CB31EF" w:rsidRPr="00CB31EF" w:rsidRDefault="00CB31EF" w:rsidP="00CB31EF">
      <w:pPr>
        <w:tabs>
          <w:tab w:val="left" w:pos="284"/>
          <w:tab w:val="left" w:pos="540"/>
          <w:tab w:val="left" w:pos="851"/>
          <w:tab w:val="left" w:pos="1134"/>
        </w:tabs>
        <w:spacing w:after="0"/>
        <w:ind w:firstLine="540"/>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14.</w:t>
      </w:r>
      <w:r w:rsidRPr="00CB31EF">
        <w:rPr>
          <w:rFonts w:ascii="Times New Roman" w:eastAsia="Times New Roman" w:hAnsi="Times New Roman" w:cs="Times New Roman"/>
          <w:sz w:val="28"/>
          <w:szCs w:val="28"/>
          <w:lang w:val="ru-RU" w:eastAsia="ru-RU"/>
        </w:rPr>
        <w:t>2</w:t>
      </w:r>
      <w:r w:rsidRPr="00CB31EF">
        <w:rPr>
          <w:rFonts w:ascii="Times New Roman" w:eastAsia="Times New Roman" w:hAnsi="Times New Roman" w:cs="Times New Roman"/>
          <w:sz w:val="28"/>
          <w:szCs w:val="28"/>
          <w:lang w:eastAsia="ru-RU"/>
        </w:rPr>
        <w:t xml:space="preserve">0.2. </w:t>
      </w:r>
      <w:r w:rsidRPr="00CB31EF">
        <w:rPr>
          <w:rFonts w:ascii="Times New Roman" w:eastAsia="Times New Roman" w:hAnsi="Times New Roman" w:cs="Times New Roman"/>
          <w:sz w:val="28"/>
          <w:szCs w:val="28"/>
          <w:lang w:val="ru-RU" w:eastAsia="ru-RU"/>
        </w:rPr>
        <w:t>на територіях пам'яток садово-паркового мистецтва, природних заповідників, парків, на квітниках та деревах</w:t>
      </w:r>
      <w:r w:rsidRPr="00CB31EF">
        <w:rPr>
          <w:rFonts w:ascii="Times New Roman" w:eastAsia="Times New Roman" w:hAnsi="Times New Roman" w:cs="Times New Roman"/>
          <w:sz w:val="28"/>
          <w:szCs w:val="28"/>
          <w:lang w:eastAsia="ru-RU"/>
        </w:rPr>
        <w:t>.</w:t>
      </w:r>
    </w:p>
    <w:p w:rsidR="00CB31EF" w:rsidRPr="00CB31EF" w:rsidRDefault="00CB31EF" w:rsidP="00CB31EF">
      <w:pPr>
        <w:tabs>
          <w:tab w:val="left" w:pos="284"/>
          <w:tab w:val="left" w:pos="851"/>
          <w:tab w:val="left" w:pos="1134"/>
        </w:tabs>
        <w:spacing w:after="0"/>
        <w:ind w:firstLine="567"/>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14.</w:t>
      </w:r>
      <w:r w:rsidRPr="00CB31EF">
        <w:rPr>
          <w:rFonts w:ascii="Times New Roman" w:eastAsia="Times New Roman" w:hAnsi="Times New Roman" w:cs="Times New Roman"/>
          <w:sz w:val="28"/>
          <w:szCs w:val="28"/>
          <w:lang w:val="ru-RU" w:eastAsia="ru-RU"/>
        </w:rPr>
        <w:t>2</w:t>
      </w:r>
      <w:r w:rsidRPr="00CB31EF">
        <w:rPr>
          <w:rFonts w:ascii="Times New Roman" w:eastAsia="Times New Roman" w:hAnsi="Times New Roman" w:cs="Times New Roman"/>
          <w:sz w:val="28"/>
          <w:szCs w:val="28"/>
          <w:lang w:eastAsia="ru-RU"/>
        </w:rPr>
        <w:t>1</w:t>
      </w:r>
      <w:r w:rsidRPr="00CB31EF">
        <w:rPr>
          <w:rFonts w:ascii="Times New Roman" w:eastAsia="Times New Roman" w:hAnsi="Times New Roman" w:cs="Times New Roman"/>
          <w:sz w:val="28"/>
          <w:szCs w:val="28"/>
          <w:lang w:val="ru-RU" w:eastAsia="ru-RU"/>
        </w:rPr>
        <w:t>.</w:t>
      </w:r>
      <w:r w:rsidRPr="00CB31EF">
        <w:rPr>
          <w:rFonts w:ascii="Calibri" w:eastAsia="Times New Roman" w:hAnsi="Times New Roman" w:cs="Times New Roman"/>
          <w:sz w:val="28"/>
          <w:szCs w:val="28"/>
          <w:lang w:val="ru-RU" w:eastAsia="ru-RU"/>
        </w:rPr>
        <w:tab/>
      </w:r>
      <w:r w:rsidRPr="00CB31EF">
        <w:rPr>
          <w:rFonts w:ascii="Times New Roman" w:eastAsia="Times New Roman" w:hAnsi="Times New Roman" w:cs="Times New Roman"/>
          <w:sz w:val="28"/>
          <w:szCs w:val="28"/>
          <w:lang w:val="ru-RU" w:eastAsia="ru-RU"/>
        </w:rPr>
        <w:t>Забороняється розміщення друкованої реклами безпосередньо на зовнішній поверхні будинків, будівель, споруд, на парканах, огорожах, стовпах та деревах, незалежно від форми власності.</w:t>
      </w:r>
    </w:p>
    <w:p w:rsidR="00CB31EF" w:rsidRPr="00CB31EF" w:rsidRDefault="00CB31EF" w:rsidP="00CB31EF">
      <w:pPr>
        <w:tabs>
          <w:tab w:val="left" w:pos="284"/>
          <w:tab w:val="left" w:pos="851"/>
          <w:tab w:val="left" w:pos="1134"/>
        </w:tabs>
        <w:spacing w:after="0"/>
        <w:ind w:firstLine="567"/>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14.22. Місця розташування рекламних засобів повинні утримуватися в належному санітарно-технічному стані з забезпеченням їх своєчасного прибирання та впорядкування; при короткостроковому розміщенні зовнішньої реклами у зв'язку з проведенням спеціальних виставкових заходів, рекламних акцій (з розміщенням наземних рекламних засобів) повинен додатково укладатись договір для забезпечення прибирання території.</w:t>
      </w:r>
    </w:p>
    <w:p w:rsidR="00CB31EF" w:rsidRPr="00CB31EF" w:rsidRDefault="00CB31EF" w:rsidP="00CB31EF">
      <w:pPr>
        <w:tabs>
          <w:tab w:val="left" w:pos="284"/>
          <w:tab w:val="left" w:pos="851"/>
          <w:tab w:val="left" w:pos="1134"/>
        </w:tabs>
        <w:spacing w:after="0"/>
        <w:ind w:firstLine="567"/>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14.</w:t>
      </w:r>
      <w:r w:rsidRPr="00CB31EF">
        <w:rPr>
          <w:rFonts w:ascii="Times New Roman" w:eastAsia="Times New Roman" w:hAnsi="Times New Roman" w:cs="Times New Roman"/>
          <w:sz w:val="28"/>
          <w:szCs w:val="28"/>
          <w:lang w:val="ru-RU" w:eastAsia="ru-RU"/>
        </w:rPr>
        <w:t>2</w:t>
      </w:r>
      <w:r w:rsidRPr="00CB31EF">
        <w:rPr>
          <w:rFonts w:ascii="Times New Roman" w:eastAsia="Times New Roman" w:hAnsi="Times New Roman" w:cs="Times New Roman"/>
          <w:sz w:val="28"/>
          <w:szCs w:val="28"/>
          <w:lang w:eastAsia="ru-RU"/>
        </w:rPr>
        <w:t>3</w:t>
      </w:r>
      <w:r w:rsidRPr="00CB31EF">
        <w:rPr>
          <w:rFonts w:ascii="Times New Roman" w:eastAsia="Times New Roman" w:hAnsi="Times New Roman" w:cs="Times New Roman"/>
          <w:sz w:val="28"/>
          <w:szCs w:val="28"/>
          <w:lang w:val="ru-RU" w:eastAsia="ru-RU"/>
        </w:rPr>
        <w:t>.</w:t>
      </w:r>
      <w:r w:rsidRPr="00CB31EF">
        <w:rPr>
          <w:rFonts w:ascii="Calibri" w:eastAsia="Times New Roman" w:hAnsi="Times New Roman" w:cs="Times New Roman"/>
          <w:sz w:val="28"/>
          <w:szCs w:val="28"/>
          <w:lang w:val="ru-RU" w:eastAsia="ru-RU"/>
        </w:rPr>
        <w:tab/>
      </w:r>
      <w:r w:rsidRPr="00CB31EF">
        <w:rPr>
          <w:rFonts w:ascii="Times New Roman" w:eastAsia="Times New Roman" w:hAnsi="Times New Roman" w:cs="Times New Roman"/>
          <w:sz w:val="28"/>
          <w:szCs w:val="28"/>
          <w:lang w:val="ru-RU" w:eastAsia="ru-RU"/>
        </w:rPr>
        <w:t>Рекламні засоби повинні мати постійне рекламно-інформаційне заповнення.</w:t>
      </w:r>
    </w:p>
    <w:p w:rsidR="00CB31EF" w:rsidRPr="00CB31EF" w:rsidRDefault="00CB31EF" w:rsidP="00CB31EF">
      <w:pPr>
        <w:tabs>
          <w:tab w:val="left" w:pos="284"/>
          <w:tab w:val="left" w:pos="851"/>
          <w:tab w:val="left" w:pos="1134"/>
        </w:tabs>
        <w:spacing w:after="0"/>
        <w:ind w:firstLine="567"/>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14.24.</w:t>
      </w:r>
      <w:r w:rsidRPr="00CB31EF">
        <w:rPr>
          <w:rFonts w:ascii="Calibri" w:eastAsia="Times New Roman" w:hAnsi="Times New Roman" w:cs="Times New Roman"/>
          <w:sz w:val="28"/>
          <w:szCs w:val="28"/>
          <w:lang w:eastAsia="ru-RU"/>
        </w:rPr>
        <w:tab/>
      </w:r>
      <w:r w:rsidRPr="00CB31EF">
        <w:rPr>
          <w:rFonts w:ascii="Times New Roman" w:eastAsia="Times New Roman" w:hAnsi="Times New Roman" w:cs="Times New Roman"/>
          <w:sz w:val="28"/>
          <w:szCs w:val="28"/>
          <w:lang w:eastAsia="ru-RU"/>
        </w:rPr>
        <w:t>Матеріали, які використовуються при виготовленні усіх типів рекламних засобів, повинні відповідати сучасним вимогам з якості та екологічної безпеки.</w:t>
      </w:r>
    </w:p>
    <w:p w:rsidR="00CB31EF" w:rsidRPr="00CB31EF" w:rsidRDefault="00CB31EF" w:rsidP="00CB31EF">
      <w:pPr>
        <w:tabs>
          <w:tab w:val="left" w:pos="284"/>
          <w:tab w:val="left" w:pos="851"/>
          <w:tab w:val="left" w:pos="1134"/>
        </w:tabs>
        <w:spacing w:after="0"/>
        <w:ind w:firstLine="567"/>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14.</w:t>
      </w:r>
      <w:r w:rsidRPr="00CB31EF">
        <w:rPr>
          <w:rFonts w:ascii="Times New Roman" w:eastAsia="Times New Roman" w:hAnsi="Times New Roman" w:cs="Times New Roman"/>
          <w:sz w:val="28"/>
          <w:szCs w:val="28"/>
          <w:lang w:val="ru-RU" w:eastAsia="ru-RU"/>
        </w:rPr>
        <w:t>2</w:t>
      </w:r>
      <w:r w:rsidRPr="00CB31EF">
        <w:rPr>
          <w:rFonts w:ascii="Times New Roman" w:eastAsia="Times New Roman" w:hAnsi="Times New Roman" w:cs="Times New Roman"/>
          <w:sz w:val="28"/>
          <w:szCs w:val="28"/>
          <w:lang w:eastAsia="ru-RU"/>
        </w:rPr>
        <w:t>5</w:t>
      </w:r>
      <w:r w:rsidRPr="00CB31EF">
        <w:rPr>
          <w:rFonts w:ascii="Times New Roman" w:eastAsia="Times New Roman" w:hAnsi="Times New Roman" w:cs="Times New Roman"/>
          <w:sz w:val="28"/>
          <w:szCs w:val="28"/>
          <w:lang w:val="ru-RU" w:eastAsia="ru-RU"/>
        </w:rPr>
        <w:t>.</w:t>
      </w:r>
      <w:r w:rsidRPr="00CB31EF">
        <w:rPr>
          <w:rFonts w:ascii="Calibri" w:eastAsia="Times New Roman" w:hAnsi="Times New Roman" w:cs="Times New Roman"/>
          <w:sz w:val="28"/>
          <w:szCs w:val="28"/>
          <w:lang w:val="ru-RU" w:eastAsia="ru-RU"/>
        </w:rPr>
        <w:tab/>
      </w:r>
      <w:r w:rsidRPr="00CB31EF">
        <w:rPr>
          <w:rFonts w:ascii="Times New Roman" w:eastAsia="Times New Roman" w:hAnsi="Times New Roman" w:cs="Times New Roman"/>
          <w:sz w:val="28"/>
          <w:szCs w:val="28"/>
          <w:lang w:val="ru-RU" w:eastAsia="ru-RU"/>
        </w:rPr>
        <w:t xml:space="preserve">Фундаменти рекламних засобів повинні бути заглибленими </w:t>
      </w:r>
      <w:r w:rsidRPr="00CB31EF">
        <w:rPr>
          <w:rFonts w:ascii="Times New Roman" w:eastAsia="Times New Roman" w:hAnsi="Times New Roman" w:cs="Times New Roman"/>
          <w:sz w:val="28"/>
          <w:szCs w:val="28"/>
          <w:lang w:eastAsia="ru-RU"/>
        </w:rPr>
        <w:t>відповідно до розрахунку проектної організації</w:t>
      </w:r>
      <w:r w:rsidRPr="00CB31EF">
        <w:rPr>
          <w:rFonts w:ascii="Times New Roman" w:eastAsia="Times New Roman" w:hAnsi="Times New Roman" w:cs="Times New Roman"/>
          <w:sz w:val="28"/>
          <w:szCs w:val="28"/>
          <w:lang w:val="ru-RU" w:eastAsia="ru-RU"/>
        </w:rPr>
        <w:t>, а у випадку розміщення на поверхні декоративно оформленими.</w:t>
      </w:r>
    </w:p>
    <w:p w:rsidR="00CB31EF" w:rsidRPr="00CB31EF" w:rsidRDefault="00CB31EF" w:rsidP="00CB31EF">
      <w:pPr>
        <w:tabs>
          <w:tab w:val="left" w:pos="284"/>
          <w:tab w:val="left" w:pos="851"/>
          <w:tab w:val="left" w:pos="1134"/>
        </w:tabs>
        <w:spacing w:after="0"/>
        <w:ind w:firstLine="567"/>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14.</w:t>
      </w:r>
      <w:r w:rsidRPr="00CB31EF">
        <w:rPr>
          <w:rFonts w:ascii="Times New Roman" w:eastAsia="Times New Roman" w:hAnsi="Times New Roman" w:cs="Times New Roman"/>
          <w:sz w:val="28"/>
          <w:szCs w:val="28"/>
          <w:lang w:val="ru-RU" w:eastAsia="ru-RU"/>
        </w:rPr>
        <w:t>2</w:t>
      </w:r>
      <w:r w:rsidRPr="00CB31EF">
        <w:rPr>
          <w:rFonts w:ascii="Times New Roman" w:eastAsia="Times New Roman" w:hAnsi="Times New Roman" w:cs="Times New Roman"/>
          <w:sz w:val="28"/>
          <w:szCs w:val="28"/>
          <w:lang w:eastAsia="ru-RU"/>
        </w:rPr>
        <w:t>6</w:t>
      </w:r>
      <w:r w:rsidRPr="00CB31EF">
        <w:rPr>
          <w:rFonts w:ascii="Times New Roman" w:eastAsia="Times New Roman" w:hAnsi="Times New Roman" w:cs="Times New Roman"/>
          <w:sz w:val="28"/>
          <w:szCs w:val="28"/>
          <w:lang w:val="ru-RU" w:eastAsia="ru-RU"/>
        </w:rPr>
        <w:t>.</w:t>
      </w:r>
      <w:r w:rsidRPr="00CB31EF">
        <w:rPr>
          <w:rFonts w:ascii="Calibri" w:eastAsia="Times New Roman" w:hAnsi="Times New Roman" w:cs="Times New Roman"/>
          <w:sz w:val="28"/>
          <w:szCs w:val="28"/>
          <w:lang w:val="ru-RU" w:eastAsia="ru-RU"/>
        </w:rPr>
        <w:tab/>
      </w:r>
      <w:r w:rsidRPr="00CB31EF">
        <w:rPr>
          <w:rFonts w:ascii="Times New Roman" w:eastAsia="Times New Roman" w:hAnsi="Times New Roman" w:cs="Times New Roman"/>
          <w:sz w:val="28"/>
          <w:szCs w:val="28"/>
          <w:lang w:val="ru-RU" w:eastAsia="ru-RU"/>
        </w:rPr>
        <w:t>В зимовий період при насипанні поверхового шару грунту над фундаментом рекламного засобу або відновленні благоустрою при демонтажі рекламного засобу (відновлення після демонтажу фундаменту рекламного засобу) заборонено використовувати змерзлий, кусковий грунт.</w:t>
      </w:r>
    </w:p>
    <w:p w:rsidR="00CB31EF" w:rsidRPr="00CB31EF" w:rsidRDefault="00CB31EF" w:rsidP="00CB31EF">
      <w:pPr>
        <w:tabs>
          <w:tab w:val="left" w:pos="284"/>
          <w:tab w:val="left" w:pos="851"/>
          <w:tab w:val="left" w:pos="1134"/>
        </w:tabs>
        <w:spacing w:after="0"/>
        <w:ind w:firstLine="567"/>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14.27</w:t>
      </w:r>
      <w:r w:rsidRPr="00CB31EF">
        <w:rPr>
          <w:rFonts w:ascii="Times New Roman" w:eastAsia="Times New Roman" w:hAnsi="Times New Roman" w:cs="Times New Roman"/>
          <w:sz w:val="28"/>
          <w:szCs w:val="28"/>
          <w:lang w:val="ru-RU" w:eastAsia="ru-RU"/>
        </w:rPr>
        <w:t>.</w:t>
      </w:r>
      <w:r w:rsidRPr="00CB31EF">
        <w:rPr>
          <w:rFonts w:ascii="Calibri" w:eastAsia="Times New Roman" w:hAnsi="Times New Roman" w:cs="Times New Roman"/>
          <w:sz w:val="28"/>
          <w:szCs w:val="28"/>
          <w:lang w:val="ru-RU" w:eastAsia="ru-RU"/>
        </w:rPr>
        <w:tab/>
      </w:r>
      <w:r w:rsidRPr="00CB31EF">
        <w:rPr>
          <w:rFonts w:ascii="Times New Roman" w:eastAsia="Times New Roman" w:hAnsi="Times New Roman" w:cs="Times New Roman"/>
          <w:sz w:val="28"/>
          <w:szCs w:val="28"/>
          <w:lang w:val="ru-RU" w:eastAsia="ru-RU"/>
        </w:rPr>
        <w:t>Великорозмірні рекламні засоби повинні мати екранну монолітну конструкцію (місця з'єднань, частини конструкції, силові елементи, опори, торцеві поверхні, елементи кріплення освітлювальної арматури, місця з'єднання з фундаментом закрито обшивним матеріалом) з двосторонньою інформаційною площиною або мати декоративно оформлену зворотну сторону.</w:t>
      </w:r>
    </w:p>
    <w:p w:rsidR="00CB31EF" w:rsidRPr="00CB31EF" w:rsidRDefault="00CB31EF" w:rsidP="00CB31EF">
      <w:pPr>
        <w:tabs>
          <w:tab w:val="left" w:pos="284"/>
          <w:tab w:val="left" w:pos="851"/>
          <w:tab w:val="left" w:pos="1134"/>
        </w:tabs>
        <w:spacing w:after="0"/>
        <w:ind w:firstLine="567"/>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14.28.</w:t>
      </w:r>
      <w:r w:rsidRPr="00CB31EF">
        <w:rPr>
          <w:rFonts w:ascii="Calibri" w:eastAsia="Times New Roman" w:hAnsi="Times New Roman" w:cs="Times New Roman"/>
          <w:sz w:val="28"/>
          <w:szCs w:val="28"/>
          <w:lang w:eastAsia="ru-RU"/>
        </w:rPr>
        <w:tab/>
      </w:r>
      <w:r w:rsidRPr="00CB31EF">
        <w:rPr>
          <w:rFonts w:ascii="Times New Roman" w:eastAsia="Times New Roman" w:hAnsi="Times New Roman" w:cs="Times New Roman"/>
          <w:sz w:val="28"/>
          <w:szCs w:val="28"/>
          <w:lang w:eastAsia="ru-RU"/>
        </w:rPr>
        <w:t xml:space="preserve">Рекламні засоби повинні утримуватись у належному технічному стані з забезпеченням негайного відновлення пошкоджених конструкцій, </w:t>
      </w:r>
      <w:r w:rsidRPr="00CB31EF">
        <w:rPr>
          <w:rFonts w:ascii="Times New Roman" w:eastAsia="Times New Roman" w:hAnsi="Times New Roman" w:cs="Times New Roman"/>
          <w:sz w:val="28"/>
          <w:szCs w:val="28"/>
          <w:lang w:eastAsia="ru-RU"/>
        </w:rPr>
        <w:lastRenderedPageBreak/>
        <w:t>заміною пошкоджених рекламних сюжетів, своєчасним оновленням зовнішнього вигляду рекламних засобів та рекламних сюжетів.</w:t>
      </w:r>
    </w:p>
    <w:p w:rsidR="00CB31EF" w:rsidRPr="00CB31EF" w:rsidRDefault="00CB31EF" w:rsidP="00CB31EF">
      <w:pPr>
        <w:tabs>
          <w:tab w:val="left" w:pos="284"/>
          <w:tab w:val="left" w:pos="851"/>
          <w:tab w:val="left" w:pos="1134"/>
        </w:tabs>
        <w:spacing w:after="0"/>
        <w:ind w:firstLine="567"/>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14.29</w:t>
      </w:r>
      <w:r w:rsidRPr="00CB31EF">
        <w:rPr>
          <w:rFonts w:ascii="Times New Roman" w:eastAsia="Times New Roman" w:hAnsi="Times New Roman" w:cs="Times New Roman"/>
          <w:sz w:val="28"/>
          <w:szCs w:val="28"/>
          <w:lang w:val="ru-RU" w:eastAsia="ru-RU"/>
        </w:rPr>
        <w:t>.</w:t>
      </w:r>
      <w:r w:rsidRPr="00CB31EF">
        <w:rPr>
          <w:rFonts w:ascii="Calibri" w:eastAsia="Times New Roman" w:hAnsi="Times New Roman" w:cs="Times New Roman"/>
          <w:sz w:val="28"/>
          <w:szCs w:val="28"/>
          <w:lang w:val="ru-RU" w:eastAsia="ru-RU"/>
        </w:rPr>
        <w:tab/>
      </w:r>
      <w:r w:rsidRPr="00CB31EF">
        <w:rPr>
          <w:rFonts w:ascii="Times New Roman" w:eastAsia="Times New Roman" w:hAnsi="Times New Roman" w:cs="Times New Roman"/>
          <w:sz w:val="28"/>
          <w:szCs w:val="28"/>
          <w:lang w:val="ru-RU" w:eastAsia="ru-RU"/>
        </w:rPr>
        <w:t>При заміні рекламного сюжету не припускається розташування автотранспортних засобів на трав'яному покритті.</w:t>
      </w:r>
    </w:p>
    <w:p w:rsidR="00CB31EF" w:rsidRPr="00CB31EF" w:rsidRDefault="00CB31EF" w:rsidP="00CB31EF">
      <w:pPr>
        <w:tabs>
          <w:tab w:val="left" w:pos="284"/>
          <w:tab w:val="left" w:pos="851"/>
          <w:tab w:val="left" w:pos="1134"/>
        </w:tabs>
        <w:spacing w:after="0"/>
        <w:ind w:firstLine="567"/>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14.30.</w:t>
      </w:r>
      <w:r w:rsidRPr="00CB31EF">
        <w:rPr>
          <w:rFonts w:ascii="Calibri" w:eastAsia="Times New Roman" w:hAnsi="Times New Roman" w:cs="Times New Roman"/>
          <w:sz w:val="28"/>
          <w:szCs w:val="28"/>
          <w:lang w:eastAsia="ru-RU"/>
        </w:rPr>
        <w:tab/>
      </w:r>
      <w:r w:rsidRPr="00CB31EF">
        <w:rPr>
          <w:rFonts w:ascii="Times New Roman" w:eastAsia="Times New Roman" w:hAnsi="Times New Roman" w:cs="Times New Roman"/>
          <w:sz w:val="28"/>
          <w:szCs w:val="28"/>
          <w:lang w:eastAsia="ru-RU"/>
        </w:rPr>
        <w:t>Відповідальність за технічний, естетичний стан рекламних засобів, розміщеної реклами, стан благоустрою місць розташування рекламних засобів несе розповсюджувач зовнішньої реклами згідно із законодавством.</w:t>
      </w:r>
    </w:p>
    <w:p w:rsidR="00CB31EF" w:rsidRPr="00CB31EF" w:rsidRDefault="00CB31EF" w:rsidP="00CB31EF">
      <w:pPr>
        <w:tabs>
          <w:tab w:val="left" w:pos="284"/>
          <w:tab w:val="left" w:pos="851"/>
          <w:tab w:val="left" w:pos="1134"/>
        </w:tabs>
        <w:spacing w:after="0"/>
        <w:ind w:firstLine="567"/>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14.31.</w:t>
      </w:r>
      <w:r w:rsidRPr="00CB31EF">
        <w:rPr>
          <w:rFonts w:ascii="Calibri" w:eastAsia="Times New Roman" w:hAnsi="Times New Roman" w:cs="Times New Roman"/>
          <w:sz w:val="28"/>
          <w:szCs w:val="28"/>
          <w:lang w:eastAsia="ru-RU"/>
        </w:rPr>
        <w:tab/>
      </w:r>
      <w:r w:rsidRPr="00CB31EF">
        <w:rPr>
          <w:rFonts w:ascii="Times New Roman" w:eastAsia="Times New Roman" w:hAnsi="Times New Roman" w:cs="Times New Roman"/>
          <w:sz w:val="28"/>
          <w:szCs w:val="28"/>
          <w:lang w:eastAsia="ru-RU"/>
        </w:rPr>
        <w:t>У випадках укладення договору щодо використання елементів благоустрою на місці розташування рекламного засобу між власником рекламного засобу та утримувачем елементу благоустрою відповідальність за технічний та естетичний стан всього елементу благоустрою несе його утримувач (крім безпосередньо місця розташування рекламного засобу).</w:t>
      </w:r>
    </w:p>
    <w:p w:rsidR="00CB31EF" w:rsidRPr="00CB31EF" w:rsidRDefault="00CB31EF" w:rsidP="00CB31EF">
      <w:pPr>
        <w:tabs>
          <w:tab w:val="left" w:pos="284"/>
          <w:tab w:val="left" w:pos="851"/>
          <w:tab w:val="left" w:pos="1134"/>
        </w:tabs>
        <w:spacing w:after="0"/>
        <w:ind w:firstLine="567"/>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14.32.</w:t>
      </w:r>
      <w:r w:rsidRPr="00CB31EF">
        <w:rPr>
          <w:rFonts w:ascii="Calibri" w:eastAsia="Times New Roman" w:hAnsi="Times New Roman" w:cs="Times New Roman"/>
          <w:sz w:val="28"/>
          <w:szCs w:val="28"/>
          <w:lang w:eastAsia="ru-RU"/>
        </w:rPr>
        <w:tab/>
      </w:r>
      <w:r w:rsidRPr="00CB31EF">
        <w:rPr>
          <w:rFonts w:ascii="Times New Roman" w:eastAsia="Times New Roman" w:hAnsi="Times New Roman" w:cs="Times New Roman"/>
          <w:sz w:val="28"/>
          <w:szCs w:val="28"/>
          <w:lang w:eastAsia="ru-RU"/>
        </w:rPr>
        <w:t>Роботи, пов'язані з розташуванням рекламних засобів, без додержання порядку, визначеного виконавчим комітетом Фастівської  міської ради, щодо проведення таких робіт та вимог цих Правил, - вважаються незаконними і тягнуть за собою відповідальність згідно з законодавством.</w:t>
      </w:r>
    </w:p>
    <w:p w:rsidR="00CB31EF" w:rsidRPr="00CB31EF" w:rsidRDefault="00CB31EF" w:rsidP="00CB31EF">
      <w:pPr>
        <w:tabs>
          <w:tab w:val="left" w:pos="284"/>
          <w:tab w:val="left" w:pos="851"/>
          <w:tab w:val="left" w:pos="1134"/>
        </w:tabs>
        <w:spacing w:after="0"/>
        <w:ind w:firstLine="567"/>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14.33.</w:t>
      </w:r>
      <w:r w:rsidRPr="00CB31EF">
        <w:rPr>
          <w:rFonts w:ascii="Calibri" w:eastAsia="Times New Roman" w:hAnsi="Times New Roman" w:cs="Times New Roman"/>
          <w:sz w:val="28"/>
          <w:szCs w:val="28"/>
          <w:lang w:eastAsia="ru-RU"/>
        </w:rPr>
        <w:tab/>
      </w:r>
      <w:r w:rsidRPr="00CB31EF">
        <w:rPr>
          <w:rFonts w:ascii="Times New Roman" w:eastAsia="Times New Roman" w:hAnsi="Times New Roman" w:cs="Times New Roman"/>
          <w:sz w:val="28"/>
          <w:szCs w:val="28"/>
          <w:lang w:eastAsia="ru-RU"/>
        </w:rPr>
        <w:t>Рекламні засоби, які розташовано з порушенням цих Правил (без дозволів, у разі закінчення терміну дії дозволів - без продовження строку дії, у разі скасування дозволу, з недодержанням визначеної у дозволі конструкції рекламного засобу, недодержання визначеного місця розташування рекламного засобу), а також в інших випадках, визначених у нормативно-правових актах або в договорі про тимчасове користування місцями розташування рекламних засобів, - підлягають демонтажу в порядку, визначеному  виконавчим комітетом Фастівської міської ради.</w:t>
      </w:r>
    </w:p>
    <w:p w:rsidR="00CB31EF" w:rsidRPr="00CB31EF" w:rsidRDefault="00CB31EF" w:rsidP="00CB31EF">
      <w:pPr>
        <w:tabs>
          <w:tab w:val="left" w:pos="284"/>
          <w:tab w:val="left" w:pos="851"/>
          <w:tab w:val="left" w:pos="1134"/>
        </w:tabs>
        <w:spacing w:after="0"/>
        <w:ind w:firstLine="567"/>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14.</w:t>
      </w:r>
      <w:r w:rsidRPr="00CB31EF">
        <w:rPr>
          <w:rFonts w:ascii="Times New Roman" w:eastAsia="Times New Roman" w:hAnsi="Times New Roman" w:cs="Times New Roman"/>
          <w:sz w:val="28"/>
          <w:szCs w:val="28"/>
          <w:lang w:val="ru-RU" w:eastAsia="ru-RU"/>
        </w:rPr>
        <w:t>3</w:t>
      </w:r>
      <w:r w:rsidRPr="00CB31EF">
        <w:rPr>
          <w:rFonts w:ascii="Times New Roman" w:eastAsia="Times New Roman" w:hAnsi="Times New Roman" w:cs="Times New Roman"/>
          <w:sz w:val="28"/>
          <w:szCs w:val="28"/>
          <w:lang w:eastAsia="ru-RU"/>
        </w:rPr>
        <w:t>4</w:t>
      </w:r>
      <w:r w:rsidRPr="00CB31EF">
        <w:rPr>
          <w:rFonts w:ascii="Times New Roman" w:eastAsia="Times New Roman" w:hAnsi="Times New Roman" w:cs="Times New Roman"/>
          <w:sz w:val="28"/>
          <w:szCs w:val="28"/>
          <w:lang w:val="ru-RU" w:eastAsia="ru-RU"/>
        </w:rPr>
        <w:t>.</w:t>
      </w:r>
      <w:r w:rsidRPr="00CB31EF">
        <w:rPr>
          <w:rFonts w:ascii="Calibri" w:eastAsia="Times New Roman" w:hAnsi="Times New Roman" w:cs="Times New Roman"/>
          <w:sz w:val="28"/>
          <w:szCs w:val="28"/>
          <w:lang w:val="ru-RU" w:eastAsia="ru-RU"/>
        </w:rPr>
        <w:tab/>
      </w:r>
      <w:r w:rsidRPr="00CB31EF">
        <w:rPr>
          <w:rFonts w:ascii="Times New Roman" w:eastAsia="Times New Roman" w:hAnsi="Times New Roman" w:cs="Times New Roman"/>
          <w:sz w:val="28"/>
          <w:szCs w:val="28"/>
          <w:lang w:val="ru-RU" w:eastAsia="ru-RU"/>
        </w:rPr>
        <w:t>Шкода, завдана при</w:t>
      </w:r>
      <w:r w:rsidRPr="00CB31EF">
        <w:rPr>
          <w:rFonts w:ascii="Calibri" w:eastAsia="Times New Roman" w:hAnsi="Times New Roman" w:cs="Times New Roman"/>
          <w:sz w:val="28"/>
          <w:szCs w:val="28"/>
          <w:lang w:val="ru-RU" w:eastAsia="ru-RU"/>
        </w:rPr>
        <w:tab/>
      </w:r>
      <w:r w:rsidRPr="00CB31EF">
        <w:rPr>
          <w:rFonts w:ascii="Times New Roman" w:eastAsia="Times New Roman" w:hAnsi="Times New Roman" w:cs="Times New Roman"/>
          <w:sz w:val="28"/>
          <w:szCs w:val="28"/>
          <w:lang w:val="ru-RU" w:eastAsia="ru-RU"/>
        </w:rPr>
        <w:t>розміщенні зовнішньої реклами внаслідок порушення законодавства з благоустрою населених пунктів, підлягає компенсації у встановленому законодавством порядку.</w:t>
      </w:r>
    </w:p>
    <w:p w:rsidR="00CB31EF" w:rsidRPr="00CB31EF" w:rsidRDefault="00CB31EF" w:rsidP="00CB31EF">
      <w:pPr>
        <w:tabs>
          <w:tab w:val="left" w:pos="284"/>
          <w:tab w:val="left" w:pos="851"/>
          <w:tab w:val="left" w:pos="1134"/>
        </w:tabs>
        <w:spacing w:after="0"/>
        <w:ind w:firstLine="567"/>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14.35</w:t>
      </w:r>
      <w:r w:rsidRPr="00CB31EF">
        <w:rPr>
          <w:rFonts w:ascii="Times New Roman" w:eastAsia="Times New Roman" w:hAnsi="Times New Roman" w:cs="Times New Roman"/>
          <w:sz w:val="28"/>
          <w:szCs w:val="28"/>
          <w:lang w:val="ru-RU" w:eastAsia="ru-RU"/>
        </w:rPr>
        <w:t>.</w:t>
      </w:r>
      <w:r w:rsidRPr="00CB31EF">
        <w:rPr>
          <w:rFonts w:ascii="Calibri" w:eastAsia="Times New Roman" w:hAnsi="Times New Roman" w:cs="Times New Roman"/>
          <w:sz w:val="28"/>
          <w:szCs w:val="28"/>
          <w:lang w:val="ru-RU" w:eastAsia="ru-RU"/>
        </w:rPr>
        <w:tab/>
      </w:r>
      <w:r w:rsidRPr="00CB31EF">
        <w:rPr>
          <w:rFonts w:ascii="Times New Roman" w:eastAsia="Times New Roman" w:hAnsi="Times New Roman" w:cs="Times New Roman"/>
          <w:sz w:val="28"/>
          <w:szCs w:val="28"/>
          <w:lang w:val="ru-RU" w:eastAsia="ru-RU"/>
        </w:rPr>
        <w:t xml:space="preserve">Контроль за додержанням </w:t>
      </w:r>
      <w:r w:rsidRPr="00CB31EF">
        <w:rPr>
          <w:rFonts w:ascii="Times New Roman" w:eastAsia="Times New Roman" w:hAnsi="Times New Roman" w:cs="Times New Roman"/>
          <w:sz w:val="28"/>
          <w:szCs w:val="28"/>
          <w:lang w:eastAsia="ru-RU"/>
        </w:rPr>
        <w:t xml:space="preserve">цих </w:t>
      </w:r>
      <w:r w:rsidRPr="00CB31EF">
        <w:rPr>
          <w:rFonts w:ascii="Times New Roman" w:eastAsia="Times New Roman" w:hAnsi="Times New Roman" w:cs="Times New Roman"/>
          <w:sz w:val="28"/>
          <w:szCs w:val="28"/>
          <w:lang w:val="ru-RU" w:eastAsia="ru-RU"/>
        </w:rPr>
        <w:t>Правил</w:t>
      </w:r>
      <w:r w:rsidRPr="00CB31EF">
        <w:rPr>
          <w:rFonts w:ascii="Times New Roman" w:eastAsia="Times New Roman" w:hAnsi="Times New Roman" w:cs="Times New Roman"/>
          <w:sz w:val="28"/>
          <w:szCs w:val="28"/>
          <w:lang w:eastAsia="ru-RU"/>
        </w:rPr>
        <w:t>,</w:t>
      </w:r>
      <w:r w:rsidRPr="00CB31EF">
        <w:rPr>
          <w:rFonts w:ascii="Times New Roman" w:eastAsia="Times New Roman" w:hAnsi="Times New Roman" w:cs="Times New Roman"/>
          <w:sz w:val="28"/>
          <w:szCs w:val="28"/>
          <w:lang w:val="ru-RU" w:eastAsia="ru-RU"/>
        </w:rPr>
        <w:t xml:space="preserve"> при розміщенні зовнішньої реклами</w:t>
      </w:r>
      <w:r w:rsidRPr="00CB31EF">
        <w:rPr>
          <w:rFonts w:ascii="Times New Roman" w:eastAsia="Times New Roman" w:hAnsi="Times New Roman" w:cs="Times New Roman"/>
          <w:sz w:val="28"/>
          <w:szCs w:val="28"/>
          <w:lang w:eastAsia="ru-RU"/>
        </w:rPr>
        <w:t>,</w:t>
      </w:r>
      <w:r w:rsidRPr="00CB31EF">
        <w:rPr>
          <w:rFonts w:ascii="Times New Roman" w:eastAsia="Times New Roman" w:hAnsi="Times New Roman" w:cs="Times New Roman"/>
          <w:sz w:val="28"/>
          <w:szCs w:val="28"/>
          <w:lang w:val="ru-RU" w:eastAsia="ru-RU"/>
        </w:rPr>
        <w:t xml:space="preserve"> здійснюють виконавчий комітет міської ради та інші органи відповідно до законодавства.</w:t>
      </w:r>
    </w:p>
    <w:p w:rsidR="00CB31EF" w:rsidRPr="00CB31EF" w:rsidRDefault="00CB31EF" w:rsidP="00CB31EF">
      <w:pPr>
        <w:tabs>
          <w:tab w:val="left" w:pos="426"/>
        </w:tabs>
        <w:spacing w:after="0"/>
        <w:jc w:val="both"/>
        <w:rPr>
          <w:rFonts w:ascii="Times New Roman" w:eastAsia="Times New Roman" w:hAnsi="Times New Roman" w:cs="Times New Roman"/>
          <w:sz w:val="28"/>
          <w:szCs w:val="28"/>
          <w:lang w:val="ru-RU" w:eastAsia="ru-RU"/>
        </w:rPr>
      </w:pPr>
    </w:p>
    <w:p w:rsidR="00CB31EF" w:rsidRPr="00CB31EF" w:rsidRDefault="00CB31EF" w:rsidP="00CB31EF">
      <w:pPr>
        <w:tabs>
          <w:tab w:val="left" w:pos="993"/>
        </w:tabs>
        <w:spacing w:after="0"/>
        <w:ind w:firstLine="567"/>
        <w:jc w:val="center"/>
        <w:rPr>
          <w:rFonts w:ascii="Times New Roman" w:eastAsia="Times New Roman" w:hAnsi="Times New Roman" w:cs="Times New Roman"/>
          <w:b/>
          <w:sz w:val="28"/>
          <w:szCs w:val="28"/>
          <w:shd w:val="clear" w:color="FFFFFF" w:fill="FFFFFF"/>
          <w:lang w:eastAsia="ru-RU"/>
        </w:rPr>
      </w:pPr>
      <w:r w:rsidRPr="00CB31EF">
        <w:rPr>
          <w:rFonts w:ascii="Times New Roman" w:eastAsia="Times New Roman" w:hAnsi="Times New Roman" w:cs="Times New Roman"/>
          <w:b/>
          <w:sz w:val="28"/>
          <w:szCs w:val="28"/>
          <w:lang w:val="en-US" w:eastAsia="ru-RU"/>
        </w:rPr>
        <w:t>XV</w:t>
      </w:r>
      <w:r w:rsidRPr="00CB31EF">
        <w:rPr>
          <w:rFonts w:ascii="Times New Roman" w:eastAsia="Times New Roman" w:hAnsi="Times New Roman" w:cs="Times New Roman"/>
          <w:b/>
          <w:sz w:val="28"/>
          <w:szCs w:val="28"/>
          <w:lang w:val="ru-RU" w:eastAsia="ru-RU"/>
        </w:rPr>
        <w:t>.</w:t>
      </w:r>
      <w:r w:rsidRPr="00CB31EF">
        <w:rPr>
          <w:rFonts w:ascii="Times New Roman" w:eastAsia="Times New Roman" w:hAnsi="Times New Roman" w:cs="Times New Roman"/>
          <w:b/>
          <w:sz w:val="28"/>
          <w:szCs w:val="28"/>
          <w:shd w:val="clear" w:color="FFFFFF" w:fill="FFFFFF"/>
          <w:lang w:val="ru-RU" w:eastAsia="ru-RU"/>
        </w:rPr>
        <w:t>Порядок проведення державних та недержавних загальноміських заходів</w:t>
      </w:r>
    </w:p>
    <w:p w:rsidR="00CB31EF" w:rsidRPr="00CB31EF" w:rsidRDefault="00CB31EF" w:rsidP="00CB31EF">
      <w:pPr>
        <w:spacing w:after="0"/>
        <w:ind w:firstLine="567"/>
        <w:jc w:val="both"/>
        <w:rPr>
          <w:rFonts w:ascii="Times New Roman" w:eastAsia="Times New Roman" w:hAnsi="Times New Roman" w:cs="Times New Roman"/>
          <w:sz w:val="28"/>
          <w:szCs w:val="28"/>
          <w:shd w:val="clear" w:color="FFFFFF" w:fill="FFFFFF"/>
          <w:lang w:val="ru-RU" w:eastAsia="ru-RU"/>
        </w:rPr>
      </w:pPr>
      <w:r w:rsidRPr="00CB31EF">
        <w:rPr>
          <w:rFonts w:ascii="Times New Roman" w:eastAsia="Times New Roman" w:hAnsi="Times New Roman" w:cs="Times New Roman"/>
          <w:sz w:val="28"/>
          <w:szCs w:val="28"/>
          <w:shd w:val="clear" w:color="FFFFFF" w:fill="FFFFFF"/>
          <w:lang w:eastAsia="ru-RU"/>
        </w:rPr>
        <w:t>15.</w:t>
      </w:r>
      <w:r w:rsidRPr="00CB31EF">
        <w:rPr>
          <w:rFonts w:ascii="Times New Roman" w:eastAsia="Times New Roman" w:hAnsi="Times New Roman" w:cs="Times New Roman"/>
          <w:sz w:val="28"/>
          <w:szCs w:val="28"/>
          <w:shd w:val="clear" w:color="FFFFFF" w:fill="FFFFFF"/>
          <w:lang w:val="ru-RU" w:eastAsia="ru-RU"/>
        </w:rPr>
        <w:t xml:space="preserve">1. Для проведення масових заходів </w:t>
      </w:r>
      <w:r w:rsidRPr="00CB31EF">
        <w:rPr>
          <w:rFonts w:ascii="Times New Roman" w:eastAsia="Times New Roman" w:hAnsi="Times New Roman" w:cs="Times New Roman"/>
          <w:sz w:val="28"/>
          <w:szCs w:val="28"/>
          <w:shd w:val="clear" w:color="FFFFFF" w:fill="FFFFFF"/>
          <w:lang w:eastAsia="ru-RU"/>
        </w:rPr>
        <w:t>різних рівнів</w:t>
      </w:r>
      <w:r w:rsidRPr="00CB31EF">
        <w:rPr>
          <w:rFonts w:ascii="Times New Roman" w:eastAsia="Times New Roman" w:hAnsi="Times New Roman" w:cs="Times New Roman"/>
          <w:sz w:val="28"/>
          <w:szCs w:val="28"/>
          <w:shd w:val="clear" w:color="FFFFFF" w:fill="FFFFFF"/>
          <w:lang w:val="ru-RU" w:eastAsia="ru-RU"/>
        </w:rPr>
        <w:t xml:space="preserve"> значення</w:t>
      </w:r>
      <w:r w:rsidRPr="00CB31EF">
        <w:rPr>
          <w:rFonts w:ascii="Times New Roman" w:eastAsia="Times New Roman" w:hAnsi="Times New Roman" w:cs="Times New Roman"/>
          <w:sz w:val="28"/>
          <w:szCs w:val="28"/>
          <w:shd w:val="clear" w:color="FFFFFF" w:fill="FFFFFF"/>
          <w:lang w:eastAsia="ru-RU"/>
        </w:rPr>
        <w:t>,</w:t>
      </w:r>
      <w:r w:rsidRPr="00CB31EF">
        <w:rPr>
          <w:rFonts w:ascii="Times New Roman" w:eastAsia="Times New Roman" w:hAnsi="Times New Roman" w:cs="Times New Roman"/>
          <w:sz w:val="28"/>
          <w:szCs w:val="28"/>
          <w:shd w:val="clear" w:color="FFFFFF" w:fill="FFFFFF"/>
          <w:lang w:val="ru-RU" w:eastAsia="ru-RU"/>
        </w:rPr>
        <w:t xml:space="preserve"> відповідні виконавчі органи готують розпорядження </w:t>
      </w:r>
      <w:r w:rsidRPr="00CB31EF">
        <w:rPr>
          <w:rFonts w:ascii="Times New Roman" w:eastAsia="Times New Roman" w:hAnsi="Times New Roman" w:cs="Times New Roman"/>
          <w:sz w:val="28"/>
          <w:szCs w:val="28"/>
          <w:shd w:val="clear" w:color="FFFFFF" w:fill="FFFFFF"/>
          <w:lang w:eastAsia="ru-RU"/>
        </w:rPr>
        <w:t xml:space="preserve">міського </w:t>
      </w:r>
      <w:r w:rsidRPr="00CB31EF">
        <w:rPr>
          <w:rFonts w:ascii="Times New Roman" w:eastAsia="Times New Roman" w:hAnsi="Times New Roman" w:cs="Times New Roman"/>
          <w:sz w:val="28"/>
          <w:szCs w:val="28"/>
          <w:shd w:val="clear" w:color="FFFFFF" w:fill="FFFFFF"/>
          <w:lang w:val="ru-RU" w:eastAsia="ru-RU"/>
        </w:rPr>
        <w:t>голови.</w:t>
      </w:r>
    </w:p>
    <w:p w:rsidR="00CB31EF" w:rsidRPr="00CB31EF" w:rsidRDefault="00CB31EF" w:rsidP="00CB31EF">
      <w:pPr>
        <w:spacing w:after="0"/>
        <w:ind w:firstLine="567"/>
        <w:jc w:val="both"/>
        <w:rPr>
          <w:rFonts w:ascii="Times New Roman" w:eastAsia="Times New Roman" w:hAnsi="Times New Roman" w:cs="Times New Roman"/>
          <w:sz w:val="28"/>
          <w:szCs w:val="28"/>
          <w:shd w:val="clear" w:color="FFFFFF" w:fill="FFFFFF"/>
          <w:lang w:val="ru-RU" w:eastAsia="ru-RU"/>
        </w:rPr>
      </w:pPr>
      <w:r w:rsidRPr="00CB31EF">
        <w:rPr>
          <w:rFonts w:ascii="Times New Roman" w:eastAsia="Times New Roman" w:hAnsi="Times New Roman" w:cs="Times New Roman"/>
          <w:sz w:val="28"/>
          <w:szCs w:val="28"/>
          <w:shd w:val="clear" w:color="FFFFFF" w:fill="FFFFFF"/>
          <w:lang w:eastAsia="ru-RU"/>
        </w:rPr>
        <w:t>15.</w:t>
      </w:r>
      <w:r w:rsidRPr="00CB31EF">
        <w:rPr>
          <w:rFonts w:ascii="Times New Roman" w:eastAsia="Times New Roman" w:hAnsi="Times New Roman" w:cs="Times New Roman"/>
          <w:sz w:val="28"/>
          <w:szCs w:val="28"/>
          <w:shd w:val="clear" w:color="FFFFFF" w:fill="FFFFFF"/>
          <w:lang w:val="ru-RU" w:eastAsia="ru-RU"/>
        </w:rPr>
        <w:t>2. Для проведення масових заходів місцевого значення</w:t>
      </w:r>
      <w:r w:rsidRPr="00CB31EF">
        <w:rPr>
          <w:rFonts w:ascii="Times New Roman" w:eastAsia="Times New Roman" w:hAnsi="Times New Roman" w:cs="Times New Roman"/>
          <w:sz w:val="28"/>
          <w:szCs w:val="28"/>
          <w:shd w:val="clear" w:color="FFFFFF" w:fill="FFFFFF"/>
          <w:lang w:eastAsia="ru-RU"/>
        </w:rPr>
        <w:t>,</w:t>
      </w:r>
      <w:r w:rsidRPr="00CB31EF">
        <w:rPr>
          <w:rFonts w:ascii="Times New Roman" w:eastAsia="Times New Roman" w:hAnsi="Times New Roman" w:cs="Times New Roman"/>
          <w:sz w:val="28"/>
          <w:szCs w:val="28"/>
          <w:shd w:val="clear" w:color="FFFFFF" w:fill="FFFFFF"/>
          <w:lang w:val="ru-RU" w:eastAsia="ru-RU"/>
        </w:rPr>
        <w:t xml:space="preserve"> їх організатори</w:t>
      </w:r>
      <w:r w:rsidRPr="00CB31EF">
        <w:rPr>
          <w:rFonts w:ascii="Times New Roman" w:eastAsia="Times New Roman" w:hAnsi="Times New Roman" w:cs="Times New Roman"/>
          <w:sz w:val="28"/>
          <w:szCs w:val="28"/>
          <w:shd w:val="clear" w:color="FFFFFF" w:fill="FFFFFF"/>
          <w:lang w:eastAsia="ru-RU"/>
        </w:rPr>
        <w:t>,</w:t>
      </w:r>
      <w:r w:rsidRPr="00CB31EF">
        <w:rPr>
          <w:rFonts w:ascii="Times New Roman" w:eastAsia="Times New Roman" w:hAnsi="Times New Roman" w:cs="Times New Roman"/>
          <w:sz w:val="28"/>
          <w:szCs w:val="28"/>
          <w:shd w:val="clear" w:color="FFFFFF" w:fill="FFFFFF"/>
          <w:lang w:val="ru-RU" w:eastAsia="ru-RU"/>
        </w:rPr>
        <w:t xml:space="preserve"> подають письмове повідомлення на ім’я </w:t>
      </w:r>
      <w:r w:rsidRPr="00CB31EF">
        <w:rPr>
          <w:rFonts w:ascii="Times New Roman" w:eastAsia="Times New Roman" w:hAnsi="Times New Roman" w:cs="Times New Roman"/>
          <w:sz w:val="28"/>
          <w:szCs w:val="28"/>
          <w:shd w:val="clear" w:color="FFFFFF" w:fill="FFFFFF"/>
          <w:lang w:eastAsia="ru-RU"/>
        </w:rPr>
        <w:t>голови Фастівської міської ради</w:t>
      </w:r>
      <w:r w:rsidRPr="00CB31EF">
        <w:rPr>
          <w:rFonts w:ascii="Times New Roman" w:eastAsia="Times New Roman" w:hAnsi="Times New Roman" w:cs="Times New Roman"/>
          <w:sz w:val="28"/>
          <w:szCs w:val="28"/>
          <w:shd w:val="clear" w:color="FFFFFF" w:fill="FFFFFF"/>
          <w:lang w:val="ru-RU" w:eastAsia="ru-RU"/>
        </w:rPr>
        <w:t xml:space="preserve">. У повідомленні зазначається мета, форма, місце проведення заходу, маршрут проходження, час його початку та закінчення, передбачувана кількість учасників, прізвище, ім’я, по батькові організаторів, місце їх проживання, номер контактного телефону, дата подачі повідомлення, необхідність (чи </w:t>
      </w:r>
      <w:r w:rsidRPr="00CB31EF">
        <w:rPr>
          <w:rFonts w:ascii="Times New Roman" w:eastAsia="Times New Roman" w:hAnsi="Times New Roman" w:cs="Times New Roman"/>
          <w:sz w:val="28"/>
          <w:szCs w:val="28"/>
          <w:shd w:val="clear" w:color="FFFFFF" w:fill="FFFFFF"/>
          <w:lang w:val="ru-RU" w:eastAsia="ru-RU"/>
        </w:rPr>
        <w:lastRenderedPageBreak/>
        <w:t>відсутність такої) використання звукопідсилюючої апаратури</w:t>
      </w:r>
      <w:r w:rsidRPr="00CB31EF">
        <w:rPr>
          <w:rFonts w:ascii="Times New Roman" w:eastAsia="Times New Roman" w:hAnsi="Times New Roman" w:cs="Times New Roman"/>
          <w:sz w:val="28"/>
          <w:szCs w:val="28"/>
          <w:shd w:val="clear" w:color="FFFFFF" w:fill="FFFFFF"/>
          <w:lang w:eastAsia="ru-RU"/>
        </w:rPr>
        <w:t xml:space="preserve">, необхідність підключення до електромережі, </w:t>
      </w:r>
      <w:r w:rsidRPr="00CB31EF">
        <w:rPr>
          <w:rFonts w:ascii="Times New Roman" w:eastAsia="Times New Roman" w:hAnsi="Times New Roman" w:cs="Times New Roman"/>
          <w:sz w:val="28"/>
          <w:szCs w:val="28"/>
          <w:shd w:val="clear" w:color="FFFFFF" w:fill="FFFFFF"/>
          <w:lang w:val="ru-RU" w:eastAsia="ru-RU"/>
        </w:rPr>
        <w:t xml:space="preserve"> відповідальні за дотримання </w:t>
      </w:r>
      <w:r w:rsidRPr="00CB31EF">
        <w:rPr>
          <w:rFonts w:ascii="Times New Roman" w:eastAsia="Times New Roman" w:hAnsi="Times New Roman" w:cs="Times New Roman"/>
          <w:sz w:val="28"/>
          <w:szCs w:val="28"/>
          <w:shd w:val="clear" w:color="FFFFFF" w:fill="FFFFFF"/>
          <w:lang w:eastAsia="ru-RU"/>
        </w:rPr>
        <w:t xml:space="preserve"> техніки безпеки та </w:t>
      </w:r>
      <w:r w:rsidRPr="00CB31EF">
        <w:rPr>
          <w:rFonts w:ascii="Times New Roman" w:eastAsia="Times New Roman" w:hAnsi="Times New Roman" w:cs="Times New Roman"/>
          <w:sz w:val="28"/>
          <w:szCs w:val="28"/>
          <w:shd w:val="clear" w:color="FFFFFF" w:fill="FFFFFF"/>
          <w:lang w:val="ru-RU" w:eastAsia="ru-RU"/>
        </w:rPr>
        <w:t>громадського порядку</w:t>
      </w:r>
      <w:r w:rsidRPr="00CB31EF">
        <w:rPr>
          <w:rFonts w:ascii="Times New Roman" w:eastAsia="Times New Roman" w:hAnsi="Times New Roman" w:cs="Times New Roman"/>
          <w:sz w:val="28"/>
          <w:szCs w:val="28"/>
          <w:shd w:val="clear" w:color="FFFFFF" w:fill="FFFFFF"/>
          <w:lang w:eastAsia="ru-RU"/>
        </w:rPr>
        <w:t xml:space="preserve"> під час проведення заходу.</w:t>
      </w:r>
    </w:p>
    <w:p w:rsidR="00CB31EF" w:rsidRPr="00CB31EF" w:rsidRDefault="00CB31EF" w:rsidP="00CB31EF">
      <w:pPr>
        <w:spacing w:after="0"/>
        <w:ind w:firstLine="567"/>
        <w:jc w:val="both"/>
        <w:rPr>
          <w:rFonts w:ascii="Times New Roman" w:eastAsia="Times New Roman" w:hAnsi="Times New Roman" w:cs="Times New Roman"/>
          <w:sz w:val="28"/>
          <w:szCs w:val="28"/>
          <w:shd w:val="clear" w:color="FFFFFF" w:fill="FFFFFF"/>
          <w:lang w:val="ru-RU" w:eastAsia="ru-RU"/>
        </w:rPr>
      </w:pPr>
      <w:r w:rsidRPr="00CB31EF">
        <w:rPr>
          <w:rFonts w:ascii="Times New Roman" w:eastAsia="Times New Roman" w:hAnsi="Times New Roman" w:cs="Times New Roman"/>
          <w:sz w:val="28"/>
          <w:szCs w:val="28"/>
          <w:shd w:val="clear" w:color="FFFFFF" w:fill="FFFFFF"/>
          <w:lang w:eastAsia="ru-RU"/>
        </w:rPr>
        <w:t>15.</w:t>
      </w:r>
      <w:r w:rsidRPr="00CB31EF">
        <w:rPr>
          <w:rFonts w:ascii="Times New Roman" w:eastAsia="Times New Roman" w:hAnsi="Times New Roman" w:cs="Times New Roman"/>
          <w:sz w:val="28"/>
          <w:szCs w:val="28"/>
          <w:shd w:val="clear" w:color="FFFFFF" w:fill="FFFFFF"/>
          <w:lang w:val="ru-RU" w:eastAsia="ru-RU"/>
        </w:rPr>
        <w:t>3. До проведення масових заходів Правила зобов’язують організаторів укладати угоду щодо забезпечення прибирання місця його проведення та вивезення сміття, забезпечення допоміжними засобами (збірно-р</w:t>
      </w:r>
      <w:bookmarkStart w:id="80" w:name="_GoBack"/>
      <w:bookmarkEnd w:id="80"/>
      <w:r w:rsidRPr="00CB31EF">
        <w:rPr>
          <w:rFonts w:ascii="Times New Roman" w:eastAsia="Times New Roman" w:hAnsi="Times New Roman" w:cs="Times New Roman"/>
          <w:sz w:val="28"/>
          <w:szCs w:val="28"/>
          <w:shd w:val="clear" w:color="FFFFFF" w:fill="FFFFFF"/>
          <w:lang w:val="ru-RU" w:eastAsia="ru-RU"/>
        </w:rPr>
        <w:t>озбірні подіуми, настили тощо) для збереження зелених насаджень (у тому числі газонів, квітників) від витоптування та пошкодження (крім малолюдних, короткочасних масових заходів, проведення яких гарантує Конституція України та інші чинні нормативно-правові документи</w:t>
      </w:r>
      <w:r w:rsidRPr="00CB31EF">
        <w:rPr>
          <w:rFonts w:ascii="Times New Roman" w:eastAsia="Times New Roman" w:hAnsi="Times New Roman" w:cs="Times New Roman"/>
          <w:sz w:val="28"/>
          <w:szCs w:val="28"/>
          <w:shd w:val="clear" w:color="FFFFFF" w:fill="FFFFFF"/>
          <w:lang w:eastAsia="ru-RU"/>
        </w:rPr>
        <w:t>)</w:t>
      </w:r>
      <w:r w:rsidRPr="00CB31EF">
        <w:rPr>
          <w:rFonts w:ascii="Times New Roman" w:eastAsia="Times New Roman" w:hAnsi="Times New Roman" w:cs="Times New Roman"/>
          <w:sz w:val="28"/>
          <w:szCs w:val="28"/>
          <w:shd w:val="clear" w:color="FFFFFF" w:fill="FFFFFF"/>
          <w:lang w:val="ru-RU" w:eastAsia="ru-RU"/>
        </w:rPr>
        <w:t>.</w:t>
      </w:r>
    </w:p>
    <w:p w:rsidR="00CB31EF" w:rsidRPr="00CB31EF" w:rsidRDefault="00CB31EF" w:rsidP="00CB31EF">
      <w:pPr>
        <w:spacing w:after="0"/>
        <w:ind w:firstLine="567"/>
        <w:jc w:val="both"/>
        <w:rPr>
          <w:rFonts w:ascii="Times New Roman" w:eastAsia="Times New Roman" w:hAnsi="Times New Roman" w:cs="Times New Roman"/>
          <w:sz w:val="28"/>
          <w:szCs w:val="28"/>
          <w:shd w:val="clear" w:color="FFFFFF" w:fill="FFFFFF"/>
          <w:lang w:val="ru-RU" w:eastAsia="ru-RU"/>
        </w:rPr>
      </w:pPr>
      <w:r w:rsidRPr="00CB31EF">
        <w:rPr>
          <w:rFonts w:ascii="Times New Roman" w:eastAsia="Times New Roman" w:hAnsi="Times New Roman" w:cs="Times New Roman"/>
          <w:sz w:val="28"/>
          <w:szCs w:val="28"/>
          <w:shd w:val="clear" w:color="FFFFFF" w:fill="FFFFFF"/>
          <w:lang w:eastAsia="ru-RU"/>
        </w:rPr>
        <w:t>15.</w:t>
      </w:r>
      <w:r w:rsidRPr="00CB31EF">
        <w:rPr>
          <w:rFonts w:ascii="Times New Roman" w:eastAsia="Times New Roman" w:hAnsi="Times New Roman" w:cs="Times New Roman"/>
          <w:sz w:val="28"/>
          <w:szCs w:val="28"/>
          <w:shd w:val="clear" w:color="FFFFFF" w:fill="FFFFFF"/>
          <w:lang w:val="ru-RU" w:eastAsia="ru-RU"/>
        </w:rPr>
        <w:t>4. Організатори заходів відповідають за дотримання учасниками масових заходів цих Правил, збереження зелених насаджень, приміщень, споруд, будівель, устаткування, меблів, інвентаря та іншого майна у місцях проведення масових заходів.</w:t>
      </w:r>
    </w:p>
    <w:p w:rsidR="00CB31EF" w:rsidRPr="00CB31EF" w:rsidRDefault="00CB31EF" w:rsidP="00CB31EF">
      <w:pPr>
        <w:spacing w:after="0"/>
        <w:ind w:firstLine="567"/>
        <w:jc w:val="both"/>
        <w:rPr>
          <w:rFonts w:ascii="Times New Roman" w:eastAsia="Times New Roman" w:hAnsi="Times New Roman" w:cs="Times New Roman"/>
          <w:sz w:val="28"/>
          <w:szCs w:val="28"/>
          <w:shd w:val="clear" w:color="FFFFFF" w:fill="FFFFFF"/>
          <w:lang w:val="ru-RU" w:eastAsia="ru-RU"/>
        </w:rPr>
      </w:pPr>
      <w:r w:rsidRPr="00CB31EF">
        <w:rPr>
          <w:rFonts w:ascii="Times New Roman" w:eastAsia="Times New Roman" w:hAnsi="Times New Roman" w:cs="Times New Roman"/>
          <w:sz w:val="28"/>
          <w:szCs w:val="28"/>
          <w:shd w:val="clear" w:color="FFFFFF" w:fill="FFFFFF"/>
          <w:lang w:eastAsia="ru-RU"/>
        </w:rPr>
        <w:t>15.</w:t>
      </w:r>
      <w:r w:rsidRPr="00CB31EF">
        <w:rPr>
          <w:rFonts w:ascii="Times New Roman" w:eastAsia="Times New Roman" w:hAnsi="Times New Roman" w:cs="Times New Roman"/>
          <w:sz w:val="28"/>
          <w:szCs w:val="28"/>
          <w:shd w:val="clear" w:color="FFFFFF" w:fill="FFFFFF"/>
          <w:lang w:val="ru-RU" w:eastAsia="ru-RU"/>
        </w:rPr>
        <w:t>5. За організацію підготовки до проведення масових заходів відповідає заявлений представник організатора, його присутність на місці проведення заходів є обов’язковою під час підготовки та їх проведення. Представники організатора масових заходів повинні мати відповідні посвідчення. </w:t>
      </w:r>
    </w:p>
    <w:p w:rsidR="00CB31EF" w:rsidRPr="00CB31EF" w:rsidRDefault="00CB31EF" w:rsidP="00CB31EF">
      <w:pPr>
        <w:spacing w:after="0"/>
        <w:ind w:firstLine="567"/>
        <w:jc w:val="both"/>
        <w:rPr>
          <w:rFonts w:ascii="Times New Roman" w:eastAsia="Times New Roman" w:hAnsi="Times New Roman" w:cs="Times New Roman"/>
          <w:sz w:val="28"/>
          <w:szCs w:val="28"/>
          <w:shd w:val="clear" w:color="FFFFFF" w:fill="FFFFFF"/>
          <w:lang w:eastAsia="ru-RU"/>
        </w:rPr>
      </w:pPr>
      <w:r w:rsidRPr="00CB31EF">
        <w:rPr>
          <w:rFonts w:ascii="Times New Roman" w:eastAsia="Times New Roman" w:hAnsi="Times New Roman" w:cs="Times New Roman"/>
          <w:sz w:val="28"/>
          <w:szCs w:val="28"/>
          <w:shd w:val="clear" w:color="FFFFFF" w:fill="FFFFFF"/>
          <w:lang w:eastAsia="ru-RU"/>
        </w:rPr>
        <w:t>15.</w:t>
      </w:r>
      <w:r w:rsidRPr="00CB31EF">
        <w:rPr>
          <w:rFonts w:ascii="Times New Roman" w:eastAsia="Times New Roman" w:hAnsi="Times New Roman" w:cs="Times New Roman"/>
          <w:sz w:val="28"/>
          <w:szCs w:val="28"/>
          <w:shd w:val="clear" w:color="FFFFFF" w:fill="FFFFFF"/>
          <w:lang w:val="ru-RU" w:eastAsia="ru-RU"/>
        </w:rPr>
        <w:t>6. Масові заходи необхідно завершувати до 2</w:t>
      </w:r>
      <w:r w:rsidRPr="00CB31EF">
        <w:rPr>
          <w:rFonts w:ascii="Times New Roman" w:eastAsia="Times New Roman" w:hAnsi="Times New Roman" w:cs="Times New Roman"/>
          <w:sz w:val="28"/>
          <w:szCs w:val="28"/>
          <w:shd w:val="clear" w:color="FFFFFF" w:fill="FFFFFF"/>
          <w:lang w:eastAsia="ru-RU"/>
        </w:rPr>
        <w:t>3</w:t>
      </w:r>
      <w:r w:rsidRPr="00CB31EF">
        <w:rPr>
          <w:rFonts w:ascii="Times New Roman" w:eastAsia="Times New Roman" w:hAnsi="Times New Roman" w:cs="Times New Roman"/>
          <w:sz w:val="28"/>
          <w:szCs w:val="28"/>
          <w:shd w:val="clear" w:color="FFFFFF" w:fill="FFFFFF"/>
          <w:lang w:val="ru-RU" w:eastAsia="ru-RU"/>
        </w:rPr>
        <w:t>.00 год</w:t>
      </w:r>
      <w:r w:rsidRPr="00CB31EF">
        <w:rPr>
          <w:rFonts w:ascii="Times New Roman" w:eastAsia="Times New Roman" w:hAnsi="Times New Roman" w:cs="Times New Roman"/>
          <w:sz w:val="28"/>
          <w:szCs w:val="28"/>
          <w:shd w:val="clear" w:color="FFFFFF" w:fill="FFFFFF"/>
          <w:lang w:eastAsia="ru-RU"/>
        </w:rPr>
        <w:t xml:space="preserve"> або раніше, якщо це передбачено обмежувальними заходами відповідно до нормативно-законодавчих актів.</w:t>
      </w:r>
    </w:p>
    <w:p w:rsidR="00CB31EF" w:rsidRPr="00CB31EF" w:rsidRDefault="00CB31EF" w:rsidP="00CB31EF">
      <w:pPr>
        <w:spacing w:after="0"/>
        <w:ind w:firstLine="567"/>
        <w:jc w:val="both"/>
        <w:rPr>
          <w:rFonts w:ascii="Times New Roman" w:eastAsia="Times New Roman" w:hAnsi="Times New Roman" w:cs="Times New Roman"/>
          <w:sz w:val="28"/>
          <w:szCs w:val="28"/>
          <w:shd w:val="clear" w:color="FFFFFF" w:fill="FFFFFF"/>
          <w:lang w:eastAsia="ru-RU"/>
        </w:rPr>
      </w:pPr>
      <w:r w:rsidRPr="00CB31EF">
        <w:rPr>
          <w:rFonts w:ascii="Times New Roman" w:eastAsia="Times New Roman" w:hAnsi="Times New Roman" w:cs="Times New Roman"/>
          <w:sz w:val="28"/>
          <w:szCs w:val="28"/>
          <w:shd w:val="clear" w:color="FFFFFF" w:fill="FFFFFF"/>
          <w:lang w:eastAsia="ru-RU"/>
        </w:rPr>
        <w:t>15.7. На місцях проведення масових заходів забороняється самочинне встановлення малих архітектурних форм (кіосків, лотків, навісів, палаток та засобів зовнішньої реклами</w:t>
      </w:r>
      <w:r w:rsidRPr="00CB31EF">
        <w:rPr>
          <w:rFonts w:ascii="Times New Roman" w:eastAsia="Times New Roman" w:hAnsi="Times New Roman" w:cs="Times New Roman"/>
          <w:sz w:val="28"/>
          <w:szCs w:val="28"/>
          <w:shd w:val="clear" w:color="FFFFFF" w:fill="FFFFFF"/>
          <w:lang w:val="ru-RU" w:eastAsia="ru-RU"/>
        </w:rPr>
        <w:t> </w:t>
      </w:r>
      <w:r w:rsidRPr="00CB31EF">
        <w:rPr>
          <w:rFonts w:ascii="Times New Roman" w:eastAsia="Times New Roman" w:hAnsi="Times New Roman" w:cs="Times New Roman"/>
          <w:sz w:val="28"/>
          <w:szCs w:val="28"/>
          <w:shd w:val="clear" w:color="FFFFFF" w:fill="FFFFFF"/>
          <w:lang w:eastAsia="ru-RU"/>
        </w:rPr>
        <w:t>–</w:t>
      </w:r>
      <w:r w:rsidRPr="00CB31EF">
        <w:rPr>
          <w:rFonts w:ascii="Times New Roman" w:eastAsia="Times New Roman" w:hAnsi="Times New Roman" w:cs="Times New Roman"/>
          <w:sz w:val="28"/>
          <w:szCs w:val="28"/>
          <w:shd w:val="clear" w:color="FFFFFF" w:fill="FFFFFF"/>
          <w:lang w:val="ru-RU" w:eastAsia="ru-RU"/>
        </w:rPr>
        <w:t> </w:t>
      </w:r>
      <w:r w:rsidRPr="00CB31EF">
        <w:rPr>
          <w:rFonts w:ascii="Times New Roman" w:eastAsia="Times New Roman" w:hAnsi="Times New Roman" w:cs="Times New Roman"/>
          <w:sz w:val="28"/>
          <w:szCs w:val="28"/>
          <w:shd w:val="clear" w:color="FFFFFF" w:fill="FFFFFF"/>
          <w:lang w:eastAsia="ru-RU"/>
        </w:rPr>
        <w:t>рекламних тумб, будь-яких стендів, щитів, панно, екранів, наклейок тощо).</w:t>
      </w:r>
    </w:p>
    <w:p w:rsidR="00CB31EF" w:rsidRPr="00CB31EF" w:rsidRDefault="00CB31EF" w:rsidP="00CB31EF">
      <w:pPr>
        <w:spacing w:after="0"/>
        <w:ind w:firstLine="567"/>
        <w:jc w:val="both"/>
        <w:rPr>
          <w:rFonts w:ascii="Times New Roman" w:eastAsia="Times New Roman" w:hAnsi="Times New Roman" w:cs="Times New Roman"/>
          <w:sz w:val="28"/>
          <w:szCs w:val="28"/>
          <w:shd w:val="clear" w:color="FFFFFF" w:fill="FFFFFF"/>
          <w:lang w:eastAsia="ru-RU"/>
        </w:rPr>
      </w:pPr>
      <w:r w:rsidRPr="00CB31EF">
        <w:rPr>
          <w:rFonts w:ascii="Times New Roman" w:eastAsia="Times New Roman" w:hAnsi="Times New Roman" w:cs="Times New Roman"/>
          <w:sz w:val="28"/>
          <w:szCs w:val="28"/>
          <w:shd w:val="clear" w:color="FFFFFF" w:fill="FFFFFF"/>
          <w:lang w:eastAsia="ru-RU"/>
        </w:rPr>
        <w:t>15.8. Контроль за дотриманням організаторами та учасниками загальноміських заходів вимог цих Правил здійснюють визначені виконавчі органи Фастівської МТГ та відповідне комунальне підприємство.</w:t>
      </w:r>
    </w:p>
    <w:p w:rsidR="00CB31EF" w:rsidRPr="00CB31EF" w:rsidRDefault="00CB31EF" w:rsidP="00CB31EF">
      <w:pPr>
        <w:tabs>
          <w:tab w:val="left" w:pos="993"/>
        </w:tabs>
        <w:spacing w:after="0"/>
        <w:ind w:firstLine="567"/>
        <w:jc w:val="center"/>
        <w:rPr>
          <w:rFonts w:ascii="Times New Roman" w:eastAsia="Times New Roman" w:hAnsi="Times New Roman" w:cs="Times New Roman"/>
          <w:b/>
          <w:sz w:val="28"/>
          <w:szCs w:val="28"/>
          <w:shd w:val="clear" w:color="FFFFFF" w:fill="FFFFFF"/>
          <w:lang w:eastAsia="ru-RU"/>
        </w:rPr>
      </w:pPr>
    </w:p>
    <w:p w:rsidR="00CB31EF" w:rsidRPr="00CB31EF" w:rsidRDefault="00CB31EF" w:rsidP="00CB31EF">
      <w:pPr>
        <w:tabs>
          <w:tab w:val="left" w:pos="993"/>
        </w:tabs>
        <w:spacing w:after="0"/>
        <w:ind w:firstLine="567"/>
        <w:jc w:val="center"/>
        <w:rPr>
          <w:rFonts w:ascii="Times New Roman" w:eastAsia="Times New Roman" w:hAnsi="Times New Roman" w:cs="Times New Roman"/>
          <w:b/>
          <w:sz w:val="28"/>
          <w:szCs w:val="28"/>
          <w:lang w:eastAsia="ru-RU"/>
        </w:rPr>
      </w:pPr>
      <w:r w:rsidRPr="00CB31EF">
        <w:rPr>
          <w:rFonts w:ascii="Times New Roman" w:eastAsia="Times New Roman" w:hAnsi="Times New Roman" w:cs="Times New Roman"/>
          <w:b/>
          <w:sz w:val="28"/>
          <w:szCs w:val="28"/>
          <w:lang w:eastAsia="ru-RU"/>
        </w:rPr>
        <w:t>Х</w:t>
      </w:r>
      <w:r w:rsidRPr="00CB31EF">
        <w:rPr>
          <w:rFonts w:ascii="Times New Roman" w:eastAsia="Times New Roman" w:hAnsi="Times New Roman" w:cs="Times New Roman"/>
          <w:b/>
          <w:sz w:val="28"/>
          <w:szCs w:val="28"/>
          <w:lang w:val="en-US" w:eastAsia="ru-RU"/>
        </w:rPr>
        <w:t>VI</w:t>
      </w:r>
      <w:r w:rsidRPr="00CB31EF">
        <w:rPr>
          <w:rFonts w:ascii="Times New Roman" w:eastAsia="Times New Roman" w:hAnsi="Times New Roman" w:cs="Times New Roman"/>
          <w:b/>
          <w:sz w:val="28"/>
          <w:szCs w:val="28"/>
          <w:lang w:eastAsia="ru-RU"/>
        </w:rPr>
        <w:t>. Дотримання тиші</w:t>
      </w:r>
    </w:p>
    <w:p w:rsidR="00CB31EF" w:rsidRPr="00C76D16" w:rsidRDefault="00CB31EF" w:rsidP="00CB31EF">
      <w:pPr>
        <w:tabs>
          <w:tab w:val="left" w:pos="993"/>
        </w:tabs>
        <w:spacing w:after="0"/>
        <w:ind w:firstLine="567"/>
        <w:jc w:val="center"/>
        <w:rPr>
          <w:rFonts w:ascii="Times New Roman" w:eastAsia="Times New Roman" w:hAnsi="Times New Roman" w:cs="Times New Roman"/>
          <w:b/>
          <w:sz w:val="16"/>
          <w:szCs w:val="16"/>
          <w:lang w:eastAsia="ru-RU"/>
        </w:rPr>
      </w:pPr>
    </w:p>
    <w:p w:rsidR="00CB31EF" w:rsidRPr="00CB31EF" w:rsidRDefault="00CB31EF" w:rsidP="00CB31EF">
      <w:pPr>
        <w:spacing w:after="0"/>
        <w:ind w:firstLine="567"/>
        <w:jc w:val="both"/>
        <w:rPr>
          <w:rFonts w:ascii="Times New Roman" w:eastAsia="Times New Roman" w:hAnsi="Times New Roman" w:cs="Times New Roman"/>
          <w:sz w:val="28"/>
          <w:szCs w:val="28"/>
          <w:shd w:val="clear" w:color="FFFFFF" w:fill="FFFFFF"/>
          <w:lang w:eastAsia="ru-RU"/>
        </w:rPr>
      </w:pPr>
      <w:r w:rsidRPr="00CB31EF">
        <w:rPr>
          <w:rFonts w:ascii="Times New Roman" w:eastAsia="Times New Roman" w:hAnsi="Times New Roman" w:cs="Times New Roman"/>
          <w:sz w:val="28"/>
          <w:szCs w:val="28"/>
          <w:shd w:val="clear" w:color="FFFFFF" w:fill="FFFFFF"/>
          <w:lang w:eastAsia="ru-RU"/>
        </w:rPr>
        <w:t>16.1. Підприємства, установи, організації, фізичні та юридичні особи зобов'язані дотримуватися вимоги законодавчих та інших нормативно-правових актів щодо захисту населення від шкідливого впливу шуму.</w:t>
      </w:r>
    </w:p>
    <w:p w:rsidR="00CB31EF" w:rsidRPr="00CB31EF" w:rsidRDefault="00CB31EF" w:rsidP="00CB31EF">
      <w:pPr>
        <w:spacing w:after="0"/>
        <w:ind w:firstLine="567"/>
        <w:jc w:val="both"/>
        <w:rPr>
          <w:rFonts w:ascii="Times New Roman" w:eastAsia="Times New Roman" w:hAnsi="Times New Roman" w:cs="Times New Roman"/>
          <w:sz w:val="28"/>
          <w:szCs w:val="28"/>
          <w:shd w:val="clear" w:color="FFFFFF" w:fill="FFFFFF"/>
          <w:lang w:eastAsia="ru-RU"/>
        </w:rPr>
      </w:pPr>
      <w:r w:rsidRPr="00CB31EF">
        <w:rPr>
          <w:rFonts w:ascii="Times New Roman" w:eastAsia="Times New Roman" w:hAnsi="Times New Roman" w:cs="Times New Roman"/>
          <w:sz w:val="28"/>
          <w:szCs w:val="28"/>
          <w:shd w:val="clear" w:color="FFFFFF" w:fill="FFFFFF"/>
          <w:lang w:eastAsia="ru-RU"/>
        </w:rPr>
        <w:t>16.2. У вирішенні питання захисту населення від шкідливого впливу шуму підлягають застосування Закон України «Про внесення змін до деяких законодавчих актів України щодо захисту населення від впливу шуму», «Про забезпечення санітарного та епідемічного благополуччя населення».</w:t>
      </w:r>
    </w:p>
    <w:p w:rsidR="00CB31EF" w:rsidRPr="00CB31EF" w:rsidRDefault="00CB31EF" w:rsidP="00CB31EF">
      <w:pPr>
        <w:spacing w:after="0"/>
        <w:ind w:firstLine="567"/>
        <w:jc w:val="both"/>
        <w:rPr>
          <w:rFonts w:ascii="Times New Roman" w:eastAsia="Times New Roman" w:hAnsi="Times New Roman" w:cs="Times New Roman"/>
          <w:sz w:val="28"/>
          <w:szCs w:val="28"/>
          <w:shd w:val="clear" w:color="FFFFFF" w:fill="FFFFFF"/>
          <w:lang w:eastAsia="ru-RU"/>
        </w:rPr>
      </w:pPr>
      <w:r w:rsidRPr="00CB31EF">
        <w:rPr>
          <w:rFonts w:ascii="Times New Roman" w:eastAsia="Times New Roman" w:hAnsi="Times New Roman" w:cs="Times New Roman"/>
          <w:sz w:val="28"/>
          <w:szCs w:val="28"/>
          <w:lang w:eastAsia="ru-RU"/>
        </w:rPr>
        <w:t>16.3. Підприємства, установи, організації та громадяни при здійсненні будь-яких видів діяльності з метою відвернення і зменшення шкідливого впливу на здоров'я населення шуму та інших фізичних факторів зобов'язані:</w:t>
      </w:r>
    </w:p>
    <w:p w:rsidR="00CB31EF" w:rsidRPr="00CB31EF" w:rsidRDefault="00CB31EF" w:rsidP="00CB31EF">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lastRenderedPageBreak/>
        <w:t>1) здійснювати відповідні організаційні, господарські, технічні, технологічні, архітектурно-будівельні та інші заходи щодо попередження утворення та зниження шуму до рівнів, установлених санітарними нормами;</w:t>
      </w:r>
    </w:p>
    <w:p w:rsidR="00CB31EF" w:rsidRPr="00CB31EF" w:rsidRDefault="00CB31EF" w:rsidP="00CB31EF">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2) забезпечувати в прилеглих житлових будинках, прилеглих жилих та нежилих приміщеннях дотримання такого рівня шуму працюючого обладнання, вентиляційних систем, радіоприймачів, телевізорів, гучномовних установок, музичних інструментів, засобів індивідуальної трудової діяльності, а також інших джерел шуму, щоб він не проникав за межі відповідного приміщення та не перевищував би 40 ДБА в денний та 30 ДБА в нічний час;</w:t>
      </w:r>
    </w:p>
    <w:p w:rsidR="00CB31EF" w:rsidRPr="00CB31EF" w:rsidRDefault="00CB31EF" w:rsidP="00CB31EF">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3) додержуватися під час роботи закладів громадського харчування, торгівлі, побутового обслуговування, розважального та грального бізнесу, культури, при проведенні концертів, дискотек, масових святкових і розважальних заходів тощо рівня звучання та таких рівнів шуму звуковідтворювальної апаратури та музичних інструментів у приміщеннях і на відкритих площадках, щоб у прилеглих житлових будинках він становив не більше 40 ДБА в денний час і 30 ДБА в нічний час;</w:t>
      </w:r>
    </w:p>
    <w:p w:rsidR="00CB31EF" w:rsidRPr="00CB31EF" w:rsidRDefault="00CB31EF" w:rsidP="00CB31EF">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4) додержуватися під час роботи підприємств торгівлі та громадського харчування (ресторани, бари, кафе, заклади розважального та грального бізнесу), побутового обслуговування, які розташовані в жилих будинках, таких рівнів шуму, щоб у прилеглих жилих будинках і в прилеглих жилих приміщеннях він становив не більше 30 ДБА;</w:t>
      </w:r>
    </w:p>
    <w:p w:rsidR="00CB31EF" w:rsidRPr="00CB31EF" w:rsidRDefault="00CB31EF" w:rsidP="00CB31EF">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5) вживати заходи щодо недопущення впродовж доби перевищень рівнів шуму, встановлених санітарними нормами, в таких приміщеннях і на таких територіях (захищені об'єкти):</w:t>
      </w:r>
    </w:p>
    <w:p w:rsidR="00CB31EF" w:rsidRPr="00CB31EF" w:rsidRDefault="00CB31EF" w:rsidP="00CB31EF">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 житлових будинках і прибудинкових територіях;</w:t>
      </w:r>
    </w:p>
    <w:p w:rsidR="00CB31EF" w:rsidRPr="00CB31EF" w:rsidRDefault="00CB31EF" w:rsidP="00CB31EF">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 лікувальних,  будинках-інтернатах, закладах освіти, культури;</w:t>
      </w:r>
    </w:p>
    <w:p w:rsidR="00CB31EF" w:rsidRPr="00CB31EF" w:rsidRDefault="00CB31EF" w:rsidP="00CB31EF">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 готелях і гуртожитках;</w:t>
      </w:r>
    </w:p>
    <w:p w:rsidR="00CB31EF" w:rsidRPr="00CB31EF" w:rsidRDefault="00CB31EF" w:rsidP="00CB31EF">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 закладах громадського харчування, торгівлі, побутового обслуговування, розважального бізнесу;</w:t>
      </w:r>
    </w:p>
    <w:p w:rsidR="00CB31EF" w:rsidRPr="00CB31EF" w:rsidRDefault="00CB31EF" w:rsidP="00CB31EF">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 інших будівлях і спорудах, у яких постійно чи тимчасово перебувають люди;</w:t>
      </w:r>
    </w:p>
    <w:p w:rsidR="00CB31EF" w:rsidRPr="00CB31EF" w:rsidRDefault="00CB31EF" w:rsidP="00CB31EF">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 парках, скверах, зонах відпочинку, розташованих на території мікрорайонів і груп житлових будинків.</w:t>
      </w:r>
    </w:p>
    <w:p w:rsidR="00CB31EF" w:rsidRPr="00CB31EF" w:rsidRDefault="00CB31EF" w:rsidP="00CB31EF">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16.4. Шум на захищених об'єктах при здійсненні будь-яких видів діяльності не повинен перевищувати рівнів, установлених санітарними нормами для відповідного часу доби.</w:t>
      </w:r>
    </w:p>
    <w:p w:rsidR="00CB31EF" w:rsidRPr="00CB31EF" w:rsidRDefault="00CB31EF" w:rsidP="00CB31EF">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16.5. Забороняється:</w:t>
      </w:r>
    </w:p>
    <w:p w:rsidR="00CB31EF" w:rsidRPr="00CB31EF" w:rsidRDefault="00CB31EF" w:rsidP="00CB31EF">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 xml:space="preserve">1) гучний спів, викрики, включення на більше ніж звичайний рівень потужності радіоприймачів, телевізорів, іншого звуковідтворюючого обладнання, створювання шуму при використанні виробничого обладнання та інструментів, вибухових матеріалів та піротехнічних виробів та інших </w:t>
      </w:r>
      <w:r w:rsidRPr="00CB31EF">
        <w:rPr>
          <w:rFonts w:ascii="Times New Roman" w:eastAsia="Times New Roman" w:hAnsi="Times New Roman" w:cs="Times New Roman"/>
          <w:sz w:val="28"/>
          <w:szCs w:val="28"/>
          <w:lang w:eastAsia="ru-RU"/>
        </w:rPr>
        <w:lastRenderedPageBreak/>
        <w:t>гучномовних установок, створювання іншого шуму на вулицях, в будинках, гуртожитках, на прибудинкових територіях, у зонах відпочинку та інших захищених об'єктах  з 23.00 до 8.00;</w:t>
      </w:r>
    </w:p>
    <w:p w:rsidR="00CB31EF" w:rsidRPr="00CB31EF" w:rsidRDefault="00CB31EF" w:rsidP="00CB31EF">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2) Забороняється проводити  ремонтні та будівельні роботи в житлових будинках, квартирах  з 21.00 до 9.00, а  також у святкові і неробочі дні - впродовж доби. За згодою мешканців усіх прилеглих квартир ремонтні та будівельні роботи можуть проводитися у святкові та неробочі дні. Шум, що утворюється під час проведення будівельних робіт, не повинен перевищувати санітарних норм цілодобово;</w:t>
      </w:r>
    </w:p>
    <w:p w:rsidR="00CB31EF" w:rsidRPr="00CB31EF" w:rsidRDefault="00CB31EF" w:rsidP="00CB31EF">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3) встановлювати на балконах, лоджіях, відкритих вікнах та сходах будинків, будівель і споруд та інших місцях радіоапаратуру і включати її на значну потужність - протягом доби;</w:t>
      </w:r>
    </w:p>
    <w:p w:rsidR="00CB31EF" w:rsidRPr="00CB31EF" w:rsidRDefault="00CB31EF" w:rsidP="00CB31EF">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4) стоянка автотранспорту з постійно працюючими двигунами на прибудинкових територіях житлових будинків з 23.00 до 6.00.</w:t>
      </w:r>
    </w:p>
    <w:p w:rsidR="00CB31EF" w:rsidRPr="00CB31EF" w:rsidRDefault="00CB31EF" w:rsidP="00CB31EF">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5) функціонування літніх (відкритих) майданчиків, павільйонів тощо підприємств сфери послуг торгівельної мережі громадського харчування в зонах, секторах житлових будинків у нічні години доби з 23:00 години вечора до 08:00 години ранку.</w:t>
      </w:r>
    </w:p>
    <w:p w:rsidR="00CB31EF" w:rsidRPr="00CB31EF" w:rsidRDefault="00CB31EF" w:rsidP="00CB31EF">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16.7. Передбачені вимоги щодо додержання тиші та обмежень певних видів діяльності, що супроводжуються шумом, не поширюються на випадки:</w:t>
      </w:r>
    </w:p>
    <w:p w:rsidR="00CB31EF" w:rsidRPr="00CB31EF" w:rsidRDefault="00CB31EF" w:rsidP="00CB31EF">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1) здійснення в закритих приміщеннях будь-яких видів діяльності, що супроводжуються шумом, за умови, що виключають проникнення шуму в прилеглі приміщення, в яких постійно чи тимчасово перебувають люди;</w:t>
      </w:r>
    </w:p>
    <w:p w:rsidR="00CB31EF" w:rsidRPr="00CB31EF" w:rsidRDefault="00CB31EF" w:rsidP="00CB31EF">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2) здійснення в закритих приміщеннях будь-яких видів діяльності, що супроводжуються шумом, за умови, що виключають проникнення шуму за межі таких приміщень;</w:t>
      </w:r>
    </w:p>
    <w:p w:rsidR="00CB31EF" w:rsidRPr="00CB31EF" w:rsidRDefault="00CB31EF" w:rsidP="00CB31EF">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3) попередження та/або ліквідації наслідків аварій, стихійного лиха, інших надзвичайних ситуацій;</w:t>
      </w:r>
    </w:p>
    <w:p w:rsidR="00CB31EF" w:rsidRPr="00CB31EF" w:rsidRDefault="00CB31EF" w:rsidP="00CB31EF">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4) надання невідкладної допомоги, попередження або припинення правопорушень;</w:t>
      </w:r>
    </w:p>
    <w:p w:rsidR="00CB31EF" w:rsidRPr="00CB31EF" w:rsidRDefault="00CB31EF" w:rsidP="00CB31EF">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5) попередження крадіжок, пожеж, а також виконання завдань цивільної оборони;</w:t>
      </w:r>
    </w:p>
    <w:p w:rsidR="00CB31EF" w:rsidRPr="00CB31EF" w:rsidRDefault="00CB31EF" w:rsidP="00CB31EF">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6) проведення зборів, мітингів, демонстрацій, походів, інших масових заходів, про які завчасно сповіщено органи виконавчої влади чи органи місцевого самоврядування;</w:t>
      </w:r>
    </w:p>
    <w:p w:rsidR="00CB31EF" w:rsidRPr="00CB31EF" w:rsidRDefault="00CB31EF" w:rsidP="00CB31EF">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7) роботи обладнання і механізмів, що забезпечують життєдіяльність жилих і громадських будівель, за умов ужиття невідкладних заходів щодо максимального обмеження проникнення шуму в прилеглі приміщення, в яких постійно чи тимчасово перебувають люди;</w:t>
      </w:r>
    </w:p>
    <w:p w:rsidR="00CB31EF" w:rsidRPr="00CB31EF" w:rsidRDefault="00CB31EF" w:rsidP="00CB31EF">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 xml:space="preserve">8) відзначення встановлених законом святкових і неробочих днів, Дня міста, інших свят відповідно до рішення міської ради, проведення спортивних </w:t>
      </w:r>
      <w:r w:rsidRPr="00CB31EF">
        <w:rPr>
          <w:rFonts w:ascii="Times New Roman" w:eastAsia="Times New Roman" w:hAnsi="Times New Roman" w:cs="Times New Roman"/>
          <w:sz w:val="28"/>
          <w:szCs w:val="28"/>
          <w:lang w:eastAsia="ru-RU"/>
        </w:rPr>
        <w:lastRenderedPageBreak/>
        <w:t>змагань;</w:t>
      </w:r>
    </w:p>
    <w:p w:rsidR="00CB31EF" w:rsidRPr="00CB31EF" w:rsidRDefault="00CB31EF" w:rsidP="00CB31EF">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 xml:space="preserve">9) проведення салютів, феєрверків, інших заходів із використанням вибухових речовин і піротехнічних засобів у заборонений час, за погодженням із уповноваженим органом місцевого самоврядування. </w:t>
      </w:r>
    </w:p>
    <w:p w:rsidR="00CB31EF" w:rsidRPr="00CB31EF" w:rsidRDefault="00CB31EF" w:rsidP="00CB31EF">
      <w:pPr>
        <w:spacing w:after="0"/>
        <w:ind w:firstLine="567"/>
        <w:jc w:val="both"/>
        <w:rPr>
          <w:rFonts w:ascii="Times New Roman" w:eastAsia="Times New Roman" w:hAnsi="Times New Roman" w:cs="Times New Roman"/>
          <w:sz w:val="24"/>
          <w:szCs w:val="24"/>
          <w:shd w:val="clear" w:color="FFFFFF" w:fill="FFFFFF"/>
          <w:lang w:eastAsia="ru-RU"/>
        </w:rPr>
      </w:pPr>
    </w:p>
    <w:p w:rsidR="00CB31EF" w:rsidRPr="00CB31EF" w:rsidRDefault="00CB31EF" w:rsidP="00CB31EF">
      <w:pPr>
        <w:tabs>
          <w:tab w:val="left" w:pos="426"/>
        </w:tabs>
        <w:spacing w:after="0"/>
        <w:jc w:val="center"/>
        <w:rPr>
          <w:rFonts w:ascii="Times New Roman" w:eastAsia="Times New Roman" w:hAnsi="Times New Roman" w:cs="Times New Roman"/>
          <w:b/>
          <w:sz w:val="28"/>
          <w:szCs w:val="28"/>
          <w:lang w:val="ru-RU" w:eastAsia="ru-RU"/>
        </w:rPr>
      </w:pPr>
      <w:r w:rsidRPr="00CB31EF">
        <w:rPr>
          <w:rFonts w:ascii="Times New Roman" w:eastAsia="Times New Roman" w:hAnsi="Times New Roman" w:cs="Times New Roman"/>
          <w:b/>
          <w:sz w:val="28"/>
          <w:szCs w:val="28"/>
          <w:lang w:val="en-US" w:eastAsia="ru-RU"/>
        </w:rPr>
        <w:t>XVII</w:t>
      </w:r>
      <w:r w:rsidRPr="00CB31EF">
        <w:rPr>
          <w:rFonts w:ascii="Times New Roman" w:eastAsia="Times New Roman" w:hAnsi="Times New Roman" w:cs="Times New Roman"/>
          <w:b/>
          <w:sz w:val="28"/>
          <w:szCs w:val="28"/>
          <w:lang w:val="ru-RU" w:eastAsia="ru-RU"/>
        </w:rPr>
        <w:t>. Обмеження при використанні об'єктів благоустрою</w:t>
      </w:r>
    </w:p>
    <w:p w:rsidR="00CB31EF" w:rsidRPr="00CB31EF" w:rsidRDefault="00CB31EF" w:rsidP="00CB31EF">
      <w:pPr>
        <w:shd w:val="clear" w:color="auto" w:fill="FFFFFF"/>
        <w:spacing w:after="0"/>
        <w:ind w:firstLine="450"/>
        <w:jc w:val="both"/>
        <w:rPr>
          <w:rFonts w:ascii="Times New Roman" w:eastAsia="Times New Roman" w:hAnsi="Times New Roman" w:cs="Times New Roman"/>
          <w:sz w:val="28"/>
          <w:szCs w:val="28"/>
          <w:lang w:eastAsia="uk-UA"/>
        </w:rPr>
      </w:pPr>
      <w:r w:rsidRPr="00CB31EF">
        <w:rPr>
          <w:rFonts w:ascii="Times New Roman" w:eastAsia="Times New Roman" w:hAnsi="Times New Roman" w:cs="Times New Roman"/>
          <w:sz w:val="28"/>
          <w:szCs w:val="28"/>
          <w:lang w:eastAsia="uk-UA"/>
        </w:rPr>
        <w:t>17.1. На об'єктах благоустрою забороняється:</w:t>
      </w:r>
    </w:p>
    <w:p w:rsidR="00CB31EF" w:rsidRPr="00CB31EF" w:rsidRDefault="00CB31EF" w:rsidP="00CB31EF">
      <w:pPr>
        <w:shd w:val="clear" w:color="auto" w:fill="FFFFFF"/>
        <w:spacing w:after="0"/>
        <w:ind w:firstLine="450"/>
        <w:jc w:val="both"/>
        <w:rPr>
          <w:rFonts w:ascii="Times New Roman" w:eastAsia="Times New Roman" w:hAnsi="Times New Roman" w:cs="Times New Roman"/>
          <w:sz w:val="28"/>
          <w:szCs w:val="28"/>
          <w:lang w:eastAsia="uk-UA"/>
        </w:rPr>
      </w:pPr>
      <w:bookmarkStart w:id="81" w:name="n137"/>
      <w:bookmarkEnd w:id="81"/>
      <w:r w:rsidRPr="00CB31EF">
        <w:rPr>
          <w:rFonts w:ascii="Times New Roman" w:eastAsia="Times New Roman" w:hAnsi="Times New Roman" w:cs="Times New Roman"/>
          <w:sz w:val="28"/>
          <w:szCs w:val="28"/>
          <w:lang w:eastAsia="uk-UA"/>
        </w:rPr>
        <w:t>17.1.1. виконувати роботи без дозволу в разі, якщо обов'язковість його отримання передбачена законом;</w:t>
      </w:r>
    </w:p>
    <w:p w:rsidR="00CB31EF" w:rsidRPr="00CB31EF" w:rsidRDefault="00CB31EF" w:rsidP="00CB31EF">
      <w:pPr>
        <w:shd w:val="clear" w:color="auto" w:fill="FFFFFF"/>
        <w:spacing w:after="0"/>
        <w:ind w:firstLine="450"/>
        <w:jc w:val="both"/>
        <w:rPr>
          <w:rFonts w:ascii="Times New Roman" w:eastAsia="Times New Roman" w:hAnsi="Times New Roman" w:cs="Times New Roman"/>
          <w:sz w:val="28"/>
          <w:szCs w:val="28"/>
          <w:lang w:eastAsia="uk-UA"/>
        </w:rPr>
      </w:pPr>
      <w:bookmarkStart w:id="82" w:name="n138"/>
      <w:bookmarkStart w:id="83" w:name="n139"/>
      <w:bookmarkEnd w:id="82"/>
      <w:bookmarkEnd w:id="83"/>
      <w:r w:rsidRPr="00CB31EF">
        <w:rPr>
          <w:rFonts w:ascii="Times New Roman" w:eastAsia="Times New Roman" w:hAnsi="Times New Roman" w:cs="Times New Roman"/>
          <w:sz w:val="28"/>
          <w:szCs w:val="28"/>
          <w:lang w:eastAsia="uk-UA"/>
        </w:rPr>
        <w:t>17.1.2. самовільно влаштовувати городи, створювати, пошкоджувати або знищувати газони, самовільно висаджувати та знищувати дерева, кущі тощо;</w:t>
      </w:r>
    </w:p>
    <w:p w:rsidR="00CB31EF" w:rsidRPr="00CB31EF" w:rsidRDefault="00CB31EF" w:rsidP="00CB31EF">
      <w:pPr>
        <w:shd w:val="clear" w:color="auto" w:fill="FFFFFF"/>
        <w:spacing w:after="150"/>
        <w:ind w:firstLine="450"/>
        <w:jc w:val="both"/>
        <w:rPr>
          <w:rFonts w:ascii="Times New Roman" w:eastAsia="Times New Roman" w:hAnsi="Times New Roman" w:cs="Times New Roman"/>
          <w:sz w:val="28"/>
          <w:szCs w:val="28"/>
          <w:lang w:eastAsia="uk-UA"/>
        </w:rPr>
      </w:pPr>
      <w:bookmarkStart w:id="84" w:name="n140"/>
      <w:bookmarkEnd w:id="84"/>
      <w:r w:rsidRPr="00CB31EF">
        <w:rPr>
          <w:rFonts w:ascii="Times New Roman" w:eastAsia="Times New Roman" w:hAnsi="Times New Roman" w:cs="Times New Roman"/>
          <w:sz w:val="28"/>
          <w:szCs w:val="28"/>
          <w:lang w:eastAsia="uk-UA"/>
        </w:rPr>
        <w:t>17.1.3. вивозити і звалювати в не відведених для цього місцях відходи, траву, гілки, деревину, листя, сніг;</w:t>
      </w:r>
    </w:p>
    <w:p w:rsidR="00CB31EF" w:rsidRPr="00CB31EF" w:rsidRDefault="00CB31EF" w:rsidP="00CB31EF">
      <w:pPr>
        <w:shd w:val="clear" w:color="auto" w:fill="FFFFFF"/>
        <w:spacing w:after="0"/>
        <w:ind w:firstLine="450"/>
        <w:jc w:val="both"/>
        <w:rPr>
          <w:rFonts w:ascii="Times New Roman" w:eastAsia="Times New Roman" w:hAnsi="Times New Roman" w:cs="Times New Roman"/>
          <w:sz w:val="28"/>
          <w:szCs w:val="28"/>
          <w:lang w:eastAsia="uk-UA"/>
        </w:rPr>
      </w:pPr>
      <w:bookmarkStart w:id="85" w:name="n141"/>
      <w:bookmarkEnd w:id="85"/>
      <w:r w:rsidRPr="00CB31EF">
        <w:rPr>
          <w:rFonts w:ascii="Times New Roman" w:eastAsia="Times New Roman" w:hAnsi="Times New Roman" w:cs="Times New Roman"/>
          <w:sz w:val="28"/>
          <w:szCs w:val="28"/>
          <w:lang w:eastAsia="uk-UA"/>
        </w:rPr>
        <w:t>17.1.4. складувати будівельні матеріали, конструкції, обладнання за межами будівельних майданчиків;</w:t>
      </w:r>
    </w:p>
    <w:p w:rsidR="00CB31EF" w:rsidRPr="00CB31EF" w:rsidRDefault="00CB31EF" w:rsidP="00CB31EF">
      <w:pPr>
        <w:shd w:val="clear" w:color="auto" w:fill="FFFFFF"/>
        <w:spacing w:after="0"/>
        <w:ind w:firstLine="450"/>
        <w:jc w:val="both"/>
        <w:rPr>
          <w:rFonts w:ascii="Times New Roman" w:eastAsia="Times New Roman" w:hAnsi="Times New Roman" w:cs="Times New Roman"/>
          <w:sz w:val="28"/>
          <w:szCs w:val="28"/>
          <w:lang w:eastAsia="uk-UA"/>
        </w:rPr>
      </w:pPr>
      <w:bookmarkStart w:id="86" w:name="n142"/>
      <w:bookmarkEnd w:id="86"/>
      <w:r w:rsidRPr="00CB31EF">
        <w:rPr>
          <w:rFonts w:ascii="Times New Roman" w:eastAsia="Times New Roman" w:hAnsi="Times New Roman" w:cs="Times New Roman"/>
          <w:sz w:val="28"/>
          <w:szCs w:val="28"/>
          <w:lang w:eastAsia="uk-UA"/>
        </w:rPr>
        <w:t>17.1.5. самовільно встановлювати об'єкти зовнішньої реклами, торговельні лотки, павільйони, кіоски тощо;</w:t>
      </w:r>
    </w:p>
    <w:p w:rsidR="00CB31EF" w:rsidRPr="00CB31EF" w:rsidRDefault="00CB31EF" w:rsidP="00CB31EF">
      <w:pPr>
        <w:shd w:val="clear" w:color="auto" w:fill="FFFFFF"/>
        <w:spacing w:after="0"/>
        <w:ind w:firstLine="450"/>
        <w:jc w:val="both"/>
        <w:rPr>
          <w:rFonts w:ascii="Times New Roman" w:eastAsia="Times New Roman" w:hAnsi="Times New Roman" w:cs="Times New Roman"/>
          <w:sz w:val="28"/>
          <w:szCs w:val="28"/>
          <w:lang w:eastAsia="uk-UA"/>
        </w:rPr>
      </w:pPr>
      <w:bookmarkStart w:id="87" w:name="n143"/>
      <w:bookmarkEnd w:id="87"/>
      <w:r w:rsidRPr="00CB31EF">
        <w:rPr>
          <w:rFonts w:ascii="Times New Roman" w:eastAsia="Times New Roman" w:hAnsi="Times New Roman" w:cs="Times New Roman"/>
          <w:sz w:val="28"/>
          <w:szCs w:val="28"/>
          <w:lang w:eastAsia="uk-UA"/>
        </w:rPr>
        <w:t>17.1.6. встановлювати технічні засоби регулювання дорожнього руху без погодження з відповідними органами Національної поліції;</w:t>
      </w:r>
    </w:p>
    <w:p w:rsidR="00CB31EF" w:rsidRPr="00CB31EF" w:rsidRDefault="00CB31EF" w:rsidP="00CB31EF">
      <w:pPr>
        <w:shd w:val="clear" w:color="auto" w:fill="FFFFFF"/>
        <w:spacing w:after="0"/>
        <w:ind w:firstLine="450"/>
        <w:jc w:val="both"/>
        <w:rPr>
          <w:rFonts w:ascii="Times New Roman" w:eastAsia="Times New Roman" w:hAnsi="Times New Roman" w:cs="Times New Roman"/>
          <w:sz w:val="28"/>
          <w:szCs w:val="28"/>
          <w:lang w:eastAsia="uk-UA"/>
        </w:rPr>
      </w:pPr>
      <w:bookmarkStart w:id="88" w:name="n144"/>
      <w:bookmarkStart w:id="89" w:name="n145"/>
      <w:bookmarkStart w:id="90" w:name="n146"/>
      <w:bookmarkEnd w:id="88"/>
      <w:bookmarkEnd w:id="89"/>
      <w:bookmarkEnd w:id="90"/>
      <w:r w:rsidRPr="00CB31EF">
        <w:rPr>
          <w:rFonts w:ascii="Times New Roman" w:eastAsia="Times New Roman" w:hAnsi="Times New Roman" w:cs="Times New Roman"/>
          <w:sz w:val="28"/>
          <w:szCs w:val="28"/>
          <w:lang w:eastAsia="uk-UA"/>
        </w:rPr>
        <w:t>17.1.7. випасати худобу, вигулювати та дресирувати тварин у не відведених для цього місцях;</w:t>
      </w:r>
    </w:p>
    <w:p w:rsidR="00CB31EF" w:rsidRPr="00CB31EF" w:rsidRDefault="00CB31EF" w:rsidP="00CB31EF">
      <w:pPr>
        <w:shd w:val="clear" w:color="auto" w:fill="FFFFFF"/>
        <w:spacing w:after="0"/>
        <w:ind w:firstLine="450"/>
        <w:jc w:val="both"/>
        <w:rPr>
          <w:rFonts w:ascii="Times New Roman" w:eastAsia="Times New Roman" w:hAnsi="Times New Roman" w:cs="Times New Roman"/>
          <w:sz w:val="28"/>
          <w:szCs w:val="28"/>
          <w:lang w:eastAsia="uk-UA"/>
        </w:rPr>
      </w:pPr>
      <w:bookmarkStart w:id="91" w:name="n147"/>
      <w:bookmarkEnd w:id="91"/>
      <w:r w:rsidRPr="00CB31EF">
        <w:rPr>
          <w:rFonts w:ascii="Times New Roman" w:eastAsia="Times New Roman" w:hAnsi="Times New Roman" w:cs="Times New Roman"/>
          <w:sz w:val="28"/>
          <w:szCs w:val="28"/>
          <w:lang w:eastAsia="uk-UA"/>
        </w:rPr>
        <w:t>17.1.8 здійснювати ремонт, обслуговування та миття транспортних засобів, машин, механізмів у не відведених для цього місцях (крім випадків проведення негайного ремонту при аварійній зупинці);</w:t>
      </w:r>
    </w:p>
    <w:p w:rsidR="00CB31EF" w:rsidRPr="00CB31EF" w:rsidRDefault="00CB31EF" w:rsidP="00CB31EF">
      <w:pPr>
        <w:shd w:val="clear" w:color="auto" w:fill="FFFFFF"/>
        <w:spacing w:after="0"/>
        <w:ind w:firstLine="450"/>
        <w:jc w:val="both"/>
        <w:rPr>
          <w:rFonts w:ascii="Times New Roman" w:eastAsia="Times New Roman" w:hAnsi="Times New Roman" w:cs="Times New Roman"/>
          <w:sz w:val="28"/>
          <w:szCs w:val="28"/>
          <w:lang w:eastAsia="uk-UA"/>
        </w:rPr>
      </w:pPr>
      <w:r w:rsidRPr="00CB31EF">
        <w:rPr>
          <w:rFonts w:ascii="Times New Roman" w:eastAsia="Times New Roman" w:hAnsi="Times New Roman" w:cs="Times New Roman"/>
          <w:sz w:val="28"/>
          <w:szCs w:val="28"/>
          <w:lang w:eastAsia="uk-UA"/>
        </w:rPr>
        <w:t>17.1.9. здійснювати без належного дозволу торгівлю продовольчою чи  непродовольчою групою товарів та надавати побутові послуги;</w:t>
      </w:r>
    </w:p>
    <w:p w:rsidR="00CB31EF" w:rsidRPr="00CB31EF" w:rsidRDefault="00CB31EF" w:rsidP="00CB31EF">
      <w:pPr>
        <w:shd w:val="clear" w:color="auto" w:fill="FFFFFF"/>
        <w:spacing w:after="0"/>
        <w:ind w:firstLine="450"/>
        <w:jc w:val="both"/>
        <w:rPr>
          <w:rFonts w:ascii="Times New Roman" w:eastAsia="Times New Roman" w:hAnsi="Times New Roman" w:cs="Times New Roman"/>
          <w:sz w:val="28"/>
          <w:szCs w:val="28"/>
          <w:lang w:eastAsia="uk-UA"/>
        </w:rPr>
      </w:pPr>
      <w:r w:rsidRPr="00CB31EF">
        <w:rPr>
          <w:rFonts w:ascii="Times New Roman" w:eastAsia="Times New Roman" w:hAnsi="Times New Roman" w:cs="Times New Roman"/>
          <w:sz w:val="28"/>
          <w:szCs w:val="28"/>
          <w:lang w:eastAsia="uk-UA"/>
        </w:rPr>
        <w:t>17.1.10. розміщувати об'єкти зовнішньої реклами без дозволу виконавчого комітету Фастівської міської ради.</w:t>
      </w:r>
    </w:p>
    <w:p w:rsidR="00CB31EF" w:rsidRPr="00CB31EF" w:rsidRDefault="00CB31EF" w:rsidP="00CB31EF">
      <w:pPr>
        <w:tabs>
          <w:tab w:val="left" w:pos="426"/>
        </w:tabs>
        <w:spacing w:after="0"/>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ab/>
        <w:t>17.2. Власник або уповноважені ним особи чи користувачі відповідних споруд, окремих приміщень зобов'язані відвести спеціальні місця для куріння, обладнанні витяжною вентиляцією чи іншими засобами для видалення тютюнового диму, а також розмістити наочну інформацію про розташування таких місць та про шкоду, яку завдає здоров'ю людини куріння тютюнових виробів, відповідно до Закону України «Про заходи щодо попередження та зменшення вживання тютюнових виробів і їх шкідливого впливу на здоров’я населення».</w:t>
      </w:r>
    </w:p>
    <w:p w:rsidR="00CB31EF" w:rsidRDefault="00CB31EF" w:rsidP="00CB31EF">
      <w:pPr>
        <w:tabs>
          <w:tab w:val="left" w:pos="426"/>
        </w:tabs>
        <w:spacing w:after="0" w:line="240" w:lineRule="auto"/>
        <w:jc w:val="both"/>
        <w:rPr>
          <w:rFonts w:ascii="Times New Roman" w:eastAsia="Times New Roman" w:hAnsi="Times New Roman" w:cs="Times New Roman"/>
          <w:sz w:val="28"/>
          <w:szCs w:val="28"/>
          <w:lang w:eastAsia="ru-RU"/>
        </w:rPr>
      </w:pPr>
    </w:p>
    <w:p w:rsidR="00C608D3" w:rsidRDefault="00C608D3" w:rsidP="00CB31EF">
      <w:pPr>
        <w:tabs>
          <w:tab w:val="left" w:pos="426"/>
        </w:tabs>
        <w:spacing w:after="0" w:line="240" w:lineRule="auto"/>
        <w:jc w:val="both"/>
        <w:rPr>
          <w:rFonts w:ascii="Times New Roman" w:eastAsia="Times New Roman" w:hAnsi="Times New Roman" w:cs="Times New Roman"/>
          <w:sz w:val="28"/>
          <w:szCs w:val="28"/>
          <w:lang w:eastAsia="ru-RU"/>
        </w:rPr>
      </w:pPr>
    </w:p>
    <w:p w:rsidR="00C608D3" w:rsidRDefault="00C608D3" w:rsidP="00CB31EF">
      <w:pPr>
        <w:tabs>
          <w:tab w:val="left" w:pos="426"/>
        </w:tabs>
        <w:spacing w:after="0" w:line="240" w:lineRule="auto"/>
        <w:jc w:val="both"/>
        <w:rPr>
          <w:rFonts w:ascii="Times New Roman" w:eastAsia="Times New Roman" w:hAnsi="Times New Roman" w:cs="Times New Roman"/>
          <w:sz w:val="28"/>
          <w:szCs w:val="28"/>
          <w:lang w:eastAsia="ru-RU"/>
        </w:rPr>
      </w:pPr>
    </w:p>
    <w:p w:rsidR="00C608D3" w:rsidRPr="00CB31EF" w:rsidRDefault="00C608D3" w:rsidP="00CB31EF">
      <w:pPr>
        <w:tabs>
          <w:tab w:val="left" w:pos="426"/>
        </w:tabs>
        <w:spacing w:after="0" w:line="240" w:lineRule="auto"/>
        <w:jc w:val="both"/>
        <w:rPr>
          <w:rFonts w:ascii="Times New Roman" w:eastAsia="Times New Roman" w:hAnsi="Times New Roman" w:cs="Times New Roman"/>
          <w:sz w:val="28"/>
          <w:szCs w:val="28"/>
          <w:lang w:eastAsia="ru-RU"/>
        </w:rPr>
      </w:pPr>
    </w:p>
    <w:p w:rsidR="00CB31EF" w:rsidRPr="00CB31EF" w:rsidRDefault="00CB31EF" w:rsidP="00CB31EF">
      <w:pPr>
        <w:shd w:val="clear" w:color="auto" w:fill="FFFFFF"/>
        <w:spacing w:after="0"/>
        <w:jc w:val="center"/>
        <w:rPr>
          <w:rFonts w:ascii="Times New Roman" w:eastAsia="Times New Roman" w:hAnsi="Times New Roman" w:cs="Times New Roman"/>
          <w:b/>
          <w:sz w:val="28"/>
          <w:szCs w:val="28"/>
          <w:lang w:eastAsia="ru-RU"/>
        </w:rPr>
      </w:pPr>
      <w:r w:rsidRPr="00CB31EF">
        <w:rPr>
          <w:rFonts w:ascii="Times New Roman" w:eastAsia="Times New Roman" w:hAnsi="Times New Roman" w:cs="Times New Roman"/>
          <w:b/>
          <w:sz w:val="28"/>
          <w:szCs w:val="28"/>
          <w:lang w:val="ru-RU" w:eastAsia="ru-RU"/>
        </w:rPr>
        <w:lastRenderedPageBreak/>
        <w:t>Х</w:t>
      </w:r>
      <w:r w:rsidRPr="00CB31EF">
        <w:rPr>
          <w:rFonts w:ascii="Times New Roman" w:eastAsia="Times New Roman" w:hAnsi="Times New Roman" w:cs="Times New Roman"/>
          <w:b/>
          <w:sz w:val="28"/>
          <w:szCs w:val="28"/>
          <w:lang w:val="en-US" w:eastAsia="ru-RU"/>
        </w:rPr>
        <w:t>VIII</w:t>
      </w:r>
      <w:r w:rsidRPr="00CB31EF">
        <w:rPr>
          <w:rFonts w:ascii="Times New Roman" w:eastAsia="Times New Roman" w:hAnsi="Times New Roman" w:cs="Times New Roman"/>
          <w:b/>
          <w:sz w:val="28"/>
          <w:szCs w:val="28"/>
          <w:lang w:val="ru-RU" w:eastAsia="ru-RU"/>
        </w:rPr>
        <w:t>. Відповідальність за порушення</w:t>
      </w:r>
      <w:r w:rsidRPr="00CB31EF">
        <w:rPr>
          <w:rFonts w:ascii="Times New Roman" w:eastAsia="Times New Roman" w:hAnsi="Times New Roman" w:cs="Times New Roman"/>
          <w:b/>
          <w:sz w:val="28"/>
          <w:szCs w:val="28"/>
          <w:lang w:eastAsia="ru-RU"/>
        </w:rPr>
        <w:t xml:space="preserve"> Правил благоустрою території населених пунктів Фастівської МТГ</w:t>
      </w:r>
      <w:r w:rsidRPr="00CB31EF">
        <w:rPr>
          <w:rFonts w:ascii="Times New Roman" w:eastAsia="Times New Roman" w:hAnsi="Times New Roman" w:cs="Times New Roman"/>
          <w:b/>
          <w:sz w:val="28"/>
          <w:szCs w:val="28"/>
          <w:lang w:val="ru-RU" w:eastAsia="ru-RU"/>
        </w:rPr>
        <w:t xml:space="preserve"> </w:t>
      </w:r>
    </w:p>
    <w:p w:rsidR="00CB31EF" w:rsidRPr="00CB31EF" w:rsidRDefault="00CB31EF" w:rsidP="00CB31EF">
      <w:pPr>
        <w:shd w:val="clear" w:color="auto" w:fill="FFFFFF"/>
        <w:spacing w:after="0"/>
        <w:jc w:val="both"/>
        <w:rPr>
          <w:rFonts w:ascii="Times New Roman" w:eastAsia="Times New Roman" w:hAnsi="Times New Roman" w:cs="Times New Roman"/>
          <w:sz w:val="28"/>
          <w:szCs w:val="28"/>
          <w:lang w:eastAsia="ru-RU"/>
        </w:rPr>
      </w:pPr>
      <w:r w:rsidRPr="00CB31EF">
        <w:rPr>
          <w:rFonts w:ascii="Calibri" w:eastAsia="Times New Roman" w:hAnsi="Times New Roman" w:cs="Times New Roman"/>
          <w:sz w:val="28"/>
          <w:szCs w:val="28"/>
          <w:lang w:eastAsia="ru-RU"/>
        </w:rPr>
        <w:tab/>
      </w:r>
      <w:r w:rsidRPr="00CB31EF">
        <w:rPr>
          <w:rFonts w:ascii="Times New Roman" w:eastAsia="Times New Roman" w:hAnsi="Times New Roman" w:cs="Times New Roman"/>
          <w:sz w:val="28"/>
          <w:szCs w:val="28"/>
          <w:lang w:eastAsia="ru-RU"/>
        </w:rPr>
        <w:t>1</w:t>
      </w:r>
      <w:r w:rsidRPr="00CB31EF">
        <w:rPr>
          <w:rFonts w:ascii="Times New Roman" w:eastAsia="Times New Roman" w:hAnsi="Times New Roman" w:cs="Times New Roman"/>
          <w:sz w:val="28"/>
          <w:szCs w:val="28"/>
          <w:lang w:val="ru-RU" w:eastAsia="ru-RU"/>
        </w:rPr>
        <w:t>8</w:t>
      </w:r>
      <w:r w:rsidRPr="00CB31EF">
        <w:rPr>
          <w:rFonts w:ascii="Times New Roman" w:eastAsia="Times New Roman" w:hAnsi="Times New Roman" w:cs="Times New Roman"/>
          <w:sz w:val="28"/>
          <w:szCs w:val="28"/>
          <w:lang w:eastAsia="ru-RU"/>
        </w:rPr>
        <w:t>.1. Виконання цих Правил є обов</w:t>
      </w:r>
      <w:r w:rsidRPr="00CB31EF">
        <w:rPr>
          <w:rFonts w:ascii="Times New Roman" w:eastAsia="Times New Roman" w:hAnsi="Times New Roman" w:cs="Times New Roman"/>
          <w:sz w:val="28"/>
          <w:szCs w:val="28"/>
          <w:lang w:val="ru-RU" w:eastAsia="ru-RU"/>
        </w:rPr>
        <w:t>’</w:t>
      </w:r>
      <w:r w:rsidRPr="00CB31EF">
        <w:rPr>
          <w:rFonts w:ascii="Times New Roman" w:eastAsia="Times New Roman" w:hAnsi="Times New Roman" w:cs="Times New Roman"/>
          <w:sz w:val="28"/>
          <w:szCs w:val="28"/>
          <w:lang w:eastAsia="ru-RU"/>
        </w:rPr>
        <w:t>язковим у</w:t>
      </w:r>
      <w:r w:rsidRPr="00CB31EF">
        <w:rPr>
          <w:rFonts w:ascii="Times New Roman" w:eastAsia="Times New Roman" w:hAnsi="Times New Roman" w:cs="Times New Roman"/>
          <w:sz w:val="28"/>
          <w:szCs w:val="28"/>
          <w:lang w:val="ru-RU" w:eastAsia="ru-RU"/>
        </w:rPr>
        <w:t>сіма підприємствами, установами, організаціями незалежно від форм власності та підпорядкування, а також громадянами, у тому числі іноземцями та особами без громадянства</w:t>
      </w:r>
      <w:r w:rsidRPr="00CB31EF">
        <w:rPr>
          <w:rFonts w:ascii="Times New Roman" w:eastAsia="Times New Roman" w:hAnsi="Times New Roman" w:cs="Times New Roman"/>
          <w:sz w:val="28"/>
          <w:szCs w:val="28"/>
          <w:lang w:eastAsia="ru-RU"/>
        </w:rPr>
        <w:t>.</w:t>
      </w:r>
    </w:p>
    <w:p w:rsidR="00CB31EF" w:rsidRPr="00CB31EF" w:rsidRDefault="00CB31EF" w:rsidP="00CB31EF">
      <w:pPr>
        <w:spacing w:after="0" w:line="259" w:lineRule="auto"/>
        <w:ind w:firstLine="720"/>
        <w:jc w:val="both"/>
        <w:rPr>
          <w:rFonts w:ascii="Times New Roman" w:eastAsia="Times New Roman" w:hAnsi="Times New Roman" w:cs="Times New Roman"/>
          <w:sz w:val="28"/>
          <w:szCs w:val="28"/>
          <w:lang w:eastAsia="ru-RU"/>
        </w:rPr>
      </w:pPr>
      <w:r w:rsidRPr="00CB31EF">
        <w:rPr>
          <w:rFonts w:ascii="Calibri" w:eastAsia="Times New Roman" w:hAnsi="Times New Roman" w:cs="Times New Roman"/>
          <w:sz w:val="28"/>
          <w:szCs w:val="28"/>
          <w:lang w:eastAsia="ru-RU"/>
        </w:rPr>
        <w:t>18.2.</w:t>
      </w:r>
      <w:r w:rsidRPr="00CB31EF">
        <w:rPr>
          <w:rFonts w:ascii="Calibri" w:eastAsia="Times New Roman" w:hAnsi="Times New Roman" w:cs="Times New Roman"/>
          <w:sz w:val="28"/>
          <w:szCs w:val="28"/>
          <w:lang w:eastAsia="ru-RU"/>
        </w:rPr>
        <w:t>Невиконання</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або</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порушення</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передбачених</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Правилами</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вимог</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та</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обов’язків</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вважається</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порушенням</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цих</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Правил</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За</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порушення</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цих</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Правил</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винні</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особи</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несуть</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відповідальність</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встановлену</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Кодексом</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України</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про</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адміністративні</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правопорушення</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Законом</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України</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«Про</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благоустрій</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населених</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пунктів»</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цими</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Правилами</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іншими</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нормативно</w:t>
      </w:r>
      <w:r w:rsidRPr="00CB31EF">
        <w:rPr>
          <w:rFonts w:ascii="Calibri" w:eastAsia="Times New Roman" w:hAnsi="Times New Roman" w:cs="Times New Roman"/>
          <w:sz w:val="28"/>
          <w:szCs w:val="28"/>
          <w:lang w:eastAsia="ru-RU"/>
        </w:rPr>
        <w:t>-</w:t>
      </w:r>
      <w:r w:rsidRPr="00CB31EF">
        <w:rPr>
          <w:rFonts w:ascii="Calibri" w:eastAsia="Times New Roman" w:hAnsi="Times New Roman" w:cs="Times New Roman"/>
          <w:sz w:val="28"/>
          <w:szCs w:val="28"/>
          <w:lang w:eastAsia="ru-RU"/>
        </w:rPr>
        <w:t>правовими</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актами</w:t>
      </w:r>
      <w:r w:rsidRPr="00CB31EF">
        <w:rPr>
          <w:rFonts w:ascii="Calibri" w:eastAsia="Times New Roman" w:hAnsi="Times New Roman" w:cs="Times New Roman"/>
          <w:sz w:val="28"/>
          <w:szCs w:val="28"/>
          <w:lang w:eastAsia="ru-RU"/>
        </w:rPr>
        <w:t xml:space="preserve">. </w:t>
      </w:r>
    </w:p>
    <w:p w:rsidR="00CB31EF" w:rsidRPr="00CB31EF" w:rsidRDefault="00CB31EF" w:rsidP="00CB31EF">
      <w:pPr>
        <w:spacing w:after="0" w:line="259" w:lineRule="auto"/>
        <w:ind w:firstLine="720"/>
        <w:jc w:val="both"/>
        <w:rPr>
          <w:rFonts w:ascii="Times New Roman" w:eastAsia="Times New Roman" w:hAnsi="Times New Roman" w:cs="Times New Roman"/>
          <w:sz w:val="28"/>
          <w:szCs w:val="28"/>
          <w:shd w:val="clear" w:color="FFFFFF" w:fill="FFFFFF"/>
          <w:lang w:val="ru-RU" w:eastAsia="ru-RU"/>
        </w:rPr>
      </w:pPr>
      <w:r w:rsidRPr="00CB31EF">
        <w:rPr>
          <w:rFonts w:ascii="Calibri" w:eastAsia="Times New Roman" w:hAnsi="Times New Roman" w:cs="Times New Roman"/>
          <w:sz w:val="28"/>
          <w:szCs w:val="28"/>
          <w:lang w:eastAsia="ru-RU"/>
        </w:rPr>
        <w:t>18.3.</w:t>
      </w:r>
      <w:r w:rsidRPr="00CB31EF">
        <w:rPr>
          <w:rFonts w:ascii="Calibri" w:eastAsia="Times New Roman" w:hAnsi="Times New Roman" w:cs="Times New Roman"/>
          <w:sz w:val="28"/>
          <w:szCs w:val="28"/>
          <w:lang w:eastAsia="ru-RU"/>
        </w:rPr>
        <w:t>До</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відповідальності</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за</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порушення</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законодавства</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у</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сфері</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благоустрою</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населених</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пунктів</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притягаються</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особи</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винні</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у</w:t>
      </w:r>
      <w:r w:rsidRPr="00CB31EF">
        <w:rPr>
          <w:rFonts w:ascii="Calibri" w:eastAsia="Times New Roman" w:hAnsi="Times New Roman" w:cs="Times New Roman"/>
          <w:sz w:val="28"/>
          <w:szCs w:val="28"/>
          <w:lang w:eastAsia="ru-RU"/>
        </w:rPr>
        <w:t xml:space="preserve"> </w:t>
      </w:r>
      <w:r w:rsidRPr="00CB31EF">
        <w:rPr>
          <w:rFonts w:ascii="Times New Roman" w:eastAsia="Times New Roman" w:hAnsi="Times New Roman" w:cs="Times New Roman"/>
          <w:sz w:val="28"/>
          <w:szCs w:val="28"/>
          <w:shd w:val="clear" w:color="FFFFFF" w:fill="FFFFFF"/>
          <w:lang w:val="ru-RU" w:eastAsia="ru-RU"/>
        </w:rPr>
        <w:t xml:space="preserve"> порушенн</w:t>
      </w:r>
      <w:r w:rsidRPr="00CB31EF">
        <w:rPr>
          <w:rFonts w:ascii="Times New Roman" w:eastAsia="Times New Roman" w:hAnsi="Times New Roman" w:cs="Times New Roman"/>
          <w:sz w:val="28"/>
          <w:szCs w:val="28"/>
          <w:shd w:val="clear" w:color="FFFFFF" w:fill="FFFFFF"/>
          <w:lang w:eastAsia="ru-RU"/>
        </w:rPr>
        <w:t>і</w:t>
      </w:r>
      <w:r w:rsidRPr="00CB31EF">
        <w:rPr>
          <w:rFonts w:ascii="Times New Roman" w:eastAsia="Times New Roman" w:hAnsi="Times New Roman" w:cs="Times New Roman"/>
          <w:sz w:val="28"/>
          <w:szCs w:val="28"/>
          <w:shd w:val="clear" w:color="FFFFFF" w:fill="FFFFFF"/>
          <w:lang w:val="ru-RU" w:eastAsia="ru-RU"/>
        </w:rPr>
        <w:t xml:space="preserve"> вимог цих Правил, а саме за: </w:t>
      </w:r>
    </w:p>
    <w:p w:rsidR="00CB31EF" w:rsidRPr="00CB31EF" w:rsidRDefault="00CB31EF" w:rsidP="00CB31EF">
      <w:pPr>
        <w:spacing w:after="0"/>
        <w:ind w:firstLine="708"/>
        <w:jc w:val="both"/>
        <w:rPr>
          <w:rFonts w:ascii="Times New Roman" w:eastAsia="Times New Roman" w:hAnsi="Times New Roman" w:cs="Times New Roman"/>
          <w:sz w:val="28"/>
          <w:szCs w:val="28"/>
          <w:shd w:val="clear" w:color="FFFFFF" w:fill="FFFFFF"/>
          <w:lang w:eastAsia="ru-RU"/>
        </w:rPr>
      </w:pPr>
      <w:r w:rsidRPr="00CB31EF">
        <w:rPr>
          <w:rFonts w:ascii="Times New Roman" w:eastAsia="Times New Roman" w:hAnsi="Times New Roman" w:cs="Times New Roman"/>
          <w:sz w:val="28"/>
          <w:szCs w:val="28"/>
          <w:shd w:val="clear" w:color="FFFFFF" w:fill="FFFFFF"/>
          <w:lang w:eastAsia="ru-RU"/>
        </w:rPr>
        <w:t>18.3</w:t>
      </w:r>
      <w:r w:rsidRPr="00CB31EF">
        <w:rPr>
          <w:rFonts w:ascii="Times New Roman" w:eastAsia="Times New Roman" w:hAnsi="Times New Roman" w:cs="Times New Roman"/>
          <w:sz w:val="28"/>
          <w:szCs w:val="28"/>
          <w:shd w:val="clear" w:color="FFFFFF" w:fill="FFFFFF"/>
          <w:lang w:val="ru-RU" w:eastAsia="ru-RU"/>
        </w:rPr>
        <w:t>.1. Самовільне скидання всіх видів відходів, грунту тощо у невідведених для цього місцях. </w:t>
      </w:r>
    </w:p>
    <w:p w:rsidR="00CB31EF" w:rsidRPr="00CB31EF" w:rsidRDefault="00CB31EF" w:rsidP="00CB31EF">
      <w:pPr>
        <w:shd w:val="clear" w:color="auto" w:fill="FFFFFF"/>
        <w:spacing w:after="0"/>
        <w:jc w:val="both"/>
        <w:rPr>
          <w:rFonts w:ascii="Times New Roman" w:eastAsia="Times New Roman" w:hAnsi="Times New Roman" w:cs="Times New Roman"/>
          <w:sz w:val="28"/>
          <w:szCs w:val="28"/>
          <w:shd w:val="clear" w:color="FFFFFF" w:fill="FFFFFF"/>
          <w:lang w:eastAsia="ru-RU"/>
        </w:rPr>
      </w:pPr>
      <w:r w:rsidRPr="00CB31EF">
        <w:rPr>
          <w:rFonts w:ascii="Times New Roman" w:eastAsia="Times New Roman" w:hAnsi="Times New Roman" w:cs="Times New Roman"/>
          <w:sz w:val="28"/>
          <w:szCs w:val="28"/>
          <w:shd w:val="clear" w:color="FFFFFF" w:fill="FFFFFF"/>
          <w:lang w:eastAsia="ru-RU"/>
        </w:rPr>
        <w:t xml:space="preserve">            До відповідальності притягуються посадові особи та громадяни, </w:t>
      </w:r>
      <w:r w:rsidRPr="00CB31EF">
        <w:rPr>
          <w:rFonts w:ascii="Times New Roman" w:eastAsia="Times New Roman" w:hAnsi="Times New Roman" w:cs="Times New Roman"/>
          <w:sz w:val="28"/>
          <w:szCs w:val="28"/>
          <w:lang w:eastAsia="ru-RU"/>
        </w:rPr>
        <w:t xml:space="preserve">у тому числі іноземці та особи без громадянства, </w:t>
      </w:r>
      <w:r w:rsidRPr="00CB31EF">
        <w:rPr>
          <w:rFonts w:ascii="Times New Roman" w:eastAsia="Times New Roman" w:hAnsi="Times New Roman" w:cs="Times New Roman"/>
          <w:sz w:val="28"/>
          <w:szCs w:val="28"/>
          <w:shd w:val="clear" w:color="FFFFFF" w:fill="FFFFFF"/>
          <w:lang w:eastAsia="ru-RU"/>
        </w:rPr>
        <w:t xml:space="preserve">що допустили порушення, а у разі неможливості їх виявлення – посадові особи, власники (орендарі), балансоутримувачі підприємств, за якими закріплені ці території. </w:t>
      </w:r>
    </w:p>
    <w:p w:rsidR="00CB31EF" w:rsidRPr="00CB31EF" w:rsidRDefault="00CB31EF" w:rsidP="00CB31EF">
      <w:pPr>
        <w:spacing w:after="0"/>
        <w:ind w:firstLine="708"/>
        <w:jc w:val="both"/>
        <w:rPr>
          <w:rFonts w:ascii="Times New Roman" w:eastAsia="Times New Roman" w:hAnsi="Times New Roman" w:cs="Times New Roman"/>
          <w:sz w:val="28"/>
          <w:szCs w:val="28"/>
          <w:shd w:val="clear" w:color="FFFFFF" w:fill="FFFFFF"/>
          <w:lang w:val="ru-RU" w:eastAsia="ru-RU"/>
        </w:rPr>
      </w:pPr>
      <w:r w:rsidRPr="00CB31EF">
        <w:rPr>
          <w:rFonts w:ascii="Times New Roman" w:eastAsia="Times New Roman" w:hAnsi="Times New Roman" w:cs="Times New Roman"/>
          <w:sz w:val="28"/>
          <w:szCs w:val="28"/>
          <w:shd w:val="clear" w:color="FFFFFF" w:fill="FFFFFF"/>
          <w:lang w:eastAsia="ru-RU"/>
        </w:rPr>
        <w:t>18.3</w:t>
      </w:r>
      <w:r w:rsidRPr="00CB31EF">
        <w:rPr>
          <w:rFonts w:ascii="Times New Roman" w:eastAsia="Times New Roman" w:hAnsi="Times New Roman" w:cs="Times New Roman"/>
          <w:sz w:val="28"/>
          <w:szCs w:val="28"/>
          <w:shd w:val="clear" w:color="FFFFFF" w:fill="FFFFFF"/>
          <w:lang w:val="ru-RU" w:eastAsia="ru-RU"/>
        </w:rPr>
        <w:t xml:space="preserve">.2. Завантаження контейнерів для ТПВ будівельними відходами, металобрухтом. </w:t>
      </w:r>
    </w:p>
    <w:p w:rsidR="00CB31EF" w:rsidRPr="00CB31EF" w:rsidRDefault="00CB31EF" w:rsidP="00CB31EF">
      <w:pPr>
        <w:spacing w:after="0"/>
        <w:ind w:firstLine="708"/>
        <w:jc w:val="both"/>
        <w:rPr>
          <w:rFonts w:ascii="Times New Roman" w:eastAsia="Times New Roman" w:hAnsi="Times New Roman" w:cs="Times New Roman"/>
          <w:sz w:val="28"/>
          <w:szCs w:val="28"/>
          <w:shd w:val="clear" w:color="FFFFFF" w:fill="FFFFFF"/>
          <w:lang w:eastAsia="ru-RU"/>
        </w:rPr>
      </w:pPr>
      <w:r w:rsidRPr="00CB31EF">
        <w:rPr>
          <w:rFonts w:ascii="Times New Roman" w:eastAsia="Times New Roman" w:hAnsi="Times New Roman" w:cs="Times New Roman"/>
          <w:sz w:val="28"/>
          <w:szCs w:val="28"/>
          <w:shd w:val="clear" w:color="FFFFFF" w:fill="FFFFFF"/>
          <w:lang w:eastAsia="ru-RU"/>
        </w:rPr>
        <w:t>18</w:t>
      </w:r>
      <w:r w:rsidRPr="00CB31EF">
        <w:rPr>
          <w:rFonts w:ascii="Times New Roman" w:eastAsia="Times New Roman" w:hAnsi="Times New Roman" w:cs="Times New Roman"/>
          <w:sz w:val="28"/>
          <w:szCs w:val="28"/>
          <w:shd w:val="clear" w:color="FFFFFF" w:fill="FFFFFF"/>
          <w:lang w:val="ru-RU" w:eastAsia="ru-RU"/>
        </w:rPr>
        <w:t>.3.</w:t>
      </w:r>
      <w:r w:rsidRPr="00CB31EF">
        <w:rPr>
          <w:rFonts w:ascii="Times New Roman" w:eastAsia="Times New Roman" w:hAnsi="Times New Roman" w:cs="Times New Roman"/>
          <w:sz w:val="28"/>
          <w:szCs w:val="28"/>
          <w:shd w:val="clear" w:color="FFFFFF" w:fill="FFFFFF"/>
          <w:lang w:eastAsia="ru-RU"/>
        </w:rPr>
        <w:t>3.</w:t>
      </w:r>
      <w:r w:rsidRPr="00CB31EF">
        <w:rPr>
          <w:rFonts w:ascii="Times New Roman" w:eastAsia="Times New Roman" w:hAnsi="Times New Roman" w:cs="Times New Roman"/>
          <w:sz w:val="28"/>
          <w:szCs w:val="28"/>
          <w:shd w:val="clear" w:color="FFFFFF" w:fill="FFFFFF"/>
          <w:lang w:val="ru-RU" w:eastAsia="ru-RU"/>
        </w:rPr>
        <w:t xml:space="preserve"> </w:t>
      </w:r>
      <w:r w:rsidRPr="00CB31EF">
        <w:rPr>
          <w:rFonts w:ascii="Times New Roman" w:eastAsia="Times New Roman" w:hAnsi="Times New Roman" w:cs="Times New Roman"/>
          <w:sz w:val="28"/>
          <w:szCs w:val="28"/>
          <w:shd w:val="clear" w:color="FFFFFF" w:fill="FFFFFF"/>
          <w:lang w:eastAsia="ru-RU"/>
        </w:rPr>
        <w:t>Неналежне утримання</w:t>
      </w:r>
      <w:r w:rsidRPr="00CB31EF">
        <w:rPr>
          <w:rFonts w:ascii="Times New Roman" w:eastAsia="Times New Roman" w:hAnsi="Times New Roman" w:cs="Times New Roman"/>
          <w:sz w:val="28"/>
          <w:szCs w:val="28"/>
          <w:shd w:val="clear" w:color="FFFFFF" w:fill="FFFFFF"/>
          <w:lang w:val="ru-RU" w:eastAsia="ru-RU"/>
        </w:rPr>
        <w:t xml:space="preserve"> території, у тому числі прилеглої </w:t>
      </w:r>
      <w:r w:rsidRPr="00CB31EF">
        <w:rPr>
          <w:rFonts w:ascii="Times New Roman" w:eastAsia="Times New Roman" w:hAnsi="Times New Roman" w:cs="Times New Roman"/>
          <w:sz w:val="28"/>
          <w:szCs w:val="28"/>
          <w:shd w:val="clear" w:color="FFFFFF" w:fill="FFFFFF"/>
          <w:lang w:eastAsia="ru-RU"/>
        </w:rPr>
        <w:t xml:space="preserve">чи </w:t>
      </w:r>
      <w:r w:rsidRPr="00CB31EF">
        <w:rPr>
          <w:rFonts w:ascii="Times New Roman" w:eastAsia="Times New Roman" w:hAnsi="Times New Roman" w:cs="Times New Roman"/>
          <w:sz w:val="28"/>
          <w:szCs w:val="28"/>
          <w:shd w:val="clear" w:color="FFFFFF" w:fill="FFFFFF"/>
          <w:lang w:val="ru-RU" w:eastAsia="ru-RU"/>
        </w:rPr>
        <w:t xml:space="preserve"> закріпленої</w:t>
      </w:r>
      <w:r w:rsidRPr="00CB31EF">
        <w:rPr>
          <w:rFonts w:ascii="Times New Roman" w:eastAsia="Times New Roman" w:hAnsi="Times New Roman" w:cs="Times New Roman"/>
          <w:sz w:val="28"/>
          <w:szCs w:val="28"/>
          <w:shd w:val="clear" w:color="FFFFFF" w:fill="FFFFFF"/>
          <w:lang w:eastAsia="ru-RU"/>
        </w:rPr>
        <w:t>.</w:t>
      </w:r>
    </w:p>
    <w:p w:rsidR="00CB31EF" w:rsidRPr="00CB31EF" w:rsidRDefault="00CB31EF" w:rsidP="00CB31EF">
      <w:pPr>
        <w:spacing w:after="0"/>
        <w:ind w:firstLine="708"/>
        <w:jc w:val="both"/>
        <w:rPr>
          <w:rFonts w:ascii="Times New Roman" w:eastAsia="Times New Roman" w:hAnsi="Times New Roman" w:cs="Times New Roman"/>
          <w:sz w:val="28"/>
          <w:szCs w:val="28"/>
          <w:shd w:val="clear" w:color="FFFFFF" w:fill="FFFFFF"/>
          <w:lang w:val="ru-RU" w:eastAsia="ru-RU"/>
        </w:rPr>
      </w:pPr>
      <w:r w:rsidRPr="00CB31EF">
        <w:rPr>
          <w:rFonts w:ascii="Times New Roman" w:eastAsia="Times New Roman" w:hAnsi="Times New Roman" w:cs="Times New Roman"/>
          <w:sz w:val="28"/>
          <w:szCs w:val="28"/>
          <w:shd w:val="clear" w:color="FFFFFF" w:fill="FFFFFF"/>
          <w:lang w:eastAsia="ru-RU"/>
        </w:rPr>
        <w:t>18.3</w:t>
      </w:r>
      <w:r w:rsidRPr="00CB31EF">
        <w:rPr>
          <w:rFonts w:ascii="Times New Roman" w:eastAsia="Times New Roman" w:hAnsi="Times New Roman" w:cs="Times New Roman"/>
          <w:sz w:val="28"/>
          <w:szCs w:val="28"/>
          <w:shd w:val="clear" w:color="FFFFFF" w:fill="FFFFFF"/>
          <w:lang w:val="ru-RU" w:eastAsia="ru-RU"/>
        </w:rPr>
        <w:t xml:space="preserve">.4. Забруднення впорядкованої території при перевезенні відходів, сипучих матеріалів автотранспортом та внаслідок виносу болота за колесами автомобілів. </w:t>
      </w:r>
    </w:p>
    <w:p w:rsidR="00CB31EF" w:rsidRPr="00CB31EF" w:rsidRDefault="00CB31EF" w:rsidP="00CB31EF">
      <w:pPr>
        <w:spacing w:after="0"/>
        <w:ind w:firstLine="708"/>
        <w:jc w:val="both"/>
        <w:rPr>
          <w:rFonts w:ascii="Times New Roman" w:eastAsia="Times New Roman" w:hAnsi="Times New Roman" w:cs="Times New Roman"/>
          <w:sz w:val="28"/>
          <w:szCs w:val="28"/>
          <w:shd w:val="clear" w:color="FFFFFF" w:fill="FFFFFF"/>
          <w:lang w:val="ru-RU" w:eastAsia="ru-RU"/>
        </w:rPr>
      </w:pPr>
      <w:r w:rsidRPr="00CB31EF">
        <w:rPr>
          <w:rFonts w:ascii="Times New Roman" w:eastAsia="Times New Roman" w:hAnsi="Times New Roman" w:cs="Times New Roman"/>
          <w:sz w:val="28"/>
          <w:szCs w:val="28"/>
          <w:shd w:val="clear" w:color="FFFFFF" w:fill="FFFFFF"/>
          <w:lang w:eastAsia="ru-RU"/>
        </w:rPr>
        <w:t>18.3</w:t>
      </w:r>
      <w:r w:rsidRPr="00CB31EF">
        <w:rPr>
          <w:rFonts w:ascii="Times New Roman" w:eastAsia="Times New Roman" w:hAnsi="Times New Roman" w:cs="Times New Roman"/>
          <w:sz w:val="28"/>
          <w:szCs w:val="28"/>
          <w:shd w:val="clear" w:color="FFFFFF" w:fill="FFFFFF"/>
          <w:lang w:val="ru-RU" w:eastAsia="ru-RU"/>
        </w:rPr>
        <w:t xml:space="preserve">.5. Несвоєчасне вивезення твердих побутових відходів з контейнерних майданчиків. </w:t>
      </w:r>
    </w:p>
    <w:p w:rsidR="00CB31EF" w:rsidRPr="00CB31EF" w:rsidRDefault="00CB31EF" w:rsidP="00CB31EF">
      <w:pPr>
        <w:spacing w:after="0"/>
        <w:ind w:firstLine="708"/>
        <w:jc w:val="both"/>
        <w:rPr>
          <w:rFonts w:ascii="Times New Roman" w:eastAsia="Times New Roman" w:hAnsi="Times New Roman" w:cs="Times New Roman"/>
          <w:sz w:val="28"/>
          <w:szCs w:val="28"/>
          <w:shd w:val="clear" w:color="FFFFFF" w:fill="FFFFFF"/>
          <w:lang w:eastAsia="ru-RU"/>
        </w:rPr>
      </w:pPr>
      <w:r w:rsidRPr="00CB31EF">
        <w:rPr>
          <w:rFonts w:ascii="Times New Roman" w:eastAsia="Times New Roman" w:hAnsi="Times New Roman" w:cs="Times New Roman"/>
          <w:sz w:val="28"/>
          <w:szCs w:val="28"/>
          <w:shd w:val="clear" w:color="FFFFFF" w:fill="FFFFFF"/>
          <w:lang w:eastAsia="ru-RU"/>
        </w:rPr>
        <w:t>18.3</w:t>
      </w:r>
      <w:r w:rsidRPr="00CB31EF">
        <w:rPr>
          <w:rFonts w:ascii="Times New Roman" w:eastAsia="Times New Roman" w:hAnsi="Times New Roman" w:cs="Times New Roman"/>
          <w:sz w:val="28"/>
          <w:szCs w:val="28"/>
          <w:shd w:val="clear" w:color="FFFFFF" w:fill="FFFFFF"/>
          <w:lang w:val="ru-RU" w:eastAsia="ru-RU"/>
        </w:rPr>
        <w:t>.6. Несвоєчасне вивезення будівельних відходів з будівельних майданчиків.</w:t>
      </w:r>
    </w:p>
    <w:p w:rsidR="00CB31EF" w:rsidRPr="00CB31EF" w:rsidRDefault="00CB31EF" w:rsidP="00CB31EF">
      <w:pPr>
        <w:spacing w:after="0"/>
        <w:ind w:firstLine="708"/>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18.3.7. Відсутність укладеного договору на вивезення побутових відходів  власником або наймачем, користувачем, у тому числі орендарем, джерел утворення побутових відходів   із виконавцем послуг з вивезення побутових відходів, визначеним на конкурсних засадах органом місцевого самоврядування.</w:t>
      </w:r>
    </w:p>
    <w:p w:rsidR="00CB31EF" w:rsidRPr="00CB31EF" w:rsidRDefault="00CB31EF" w:rsidP="00CB31EF">
      <w:pPr>
        <w:spacing w:after="0"/>
        <w:ind w:firstLine="708"/>
        <w:jc w:val="both"/>
        <w:rPr>
          <w:rFonts w:ascii="Times New Roman" w:eastAsia="Times New Roman" w:hAnsi="Times New Roman" w:cs="Times New Roman"/>
          <w:sz w:val="28"/>
          <w:szCs w:val="28"/>
          <w:shd w:val="clear" w:color="FFFFFF" w:fill="FFFFFF"/>
          <w:lang w:val="ru-RU" w:eastAsia="ru-RU"/>
        </w:rPr>
      </w:pPr>
      <w:r w:rsidRPr="00CB31EF">
        <w:rPr>
          <w:rFonts w:ascii="Times New Roman" w:eastAsia="Times New Roman" w:hAnsi="Times New Roman" w:cs="Times New Roman"/>
          <w:sz w:val="28"/>
          <w:szCs w:val="28"/>
          <w:shd w:val="clear" w:color="FFFFFF" w:fill="FFFFFF"/>
          <w:lang w:eastAsia="ru-RU"/>
        </w:rPr>
        <w:t>18.3</w:t>
      </w:r>
      <w:r w:rsidRPr="00CB31EF">
        <w:rPr>
          <w:rFonts w:ascii="Times New Roman" w:eastAsia="Times New Roman" w:hAnsi="Times New Roman" w:cs="Times New Roman"/>
          <w:sz w:val="28"/>
          <w:szCs w:val="28"/>
          <w:shd w:val="clear" w:color="FFFFFF" w:fill="FFFFFF"/>
          <w:lang w:val="ru-RU" w:eastAsia="ru-RU"/>
        </w:rPr>
        <w:t>.</w:t>
      </w:r>
      <w:r w:rsidRPr="00CB31EF">
        <w:rPr>
          <w:rFonts w:ascii="Times New Roman" w:eastAsia="Times New Roman" w:hAnsi="Times New Roman" w:cs="Times New Roman"/>
          <w:sz w:val="28"/>
          <w:szCs w:val="28"/>
          <w:shd w:val="clear" w:color="FFFFFF" w:fill="FFFFFF"/>
          <w:lang w:eastAsia="ru-RU"/>
        </w:rPr>
        <w:t>8</w:t>
      </w:r>
      <w:r w:rsidRPr="00CB31EF">
        <w:rPr>
          <w:rFonts w:ascii="Times New Roman" w:eastAsia="Times New Roman" w:hAnsi="Times New Roman" w:cs="Times New Roman"/>
          <w:sz w:val="28"/>
          <w:szCs w:val="28"/>
          <w:shd w:val="clear" w:color="FFFFFF" w:fill="FFFFFF"/>
          <w:lang w:val="ru-RU" w:eastAsia="ru-RU"/>
        </w:rPr>
        <w:t xml:space="preserve">. Засмічення місць загального користування. </w:t>
      </w:r>
    </w:p>
    <w:p w:rsidR="00CB31EF" w:rsidRPr="00CB31EF" w:rsidRDefault="00CB31EF" w:rsidP="00CB31EF">
      <w:pPr>
        <w:spacing w:after="0"/>
        <w:ind w:firstLine="708"/>
        <w:jc w:val="both"/>
        <w:rPr>
          <w:rFonts w:ascii="Times New Roman" w:eastAsia="Times New Roman" w:hAnsi="Times New Roman" w:cs="Times New Roman"/>
          <w:sz w:val="28"/>
          <w:szCs w:val="28"/>
          <w:shd w:val="clear" w:color="FFFFFF" w:fill="FFFFFF"/>
          <w:lang w:eastAsia="ru-RU"/>
        </w:rPr>
      </w:pPr>
      <w:r w:rsidRPr="00CB31EF">
        <w:rPr>
          <w:rFonts w:ascii="Times New Roman" w:eastAsia="Times New Roman" w:hAnsi="Times New Roman" w:cs="Times New Roman"/>
          <w:sz w:val="28"/>
          <w:szCs w:val="28"/>
          <w:shd w:val="clear" w:color="FFFFFF" w:fill="FFFFFF"/>
          <w:lang w:eastAsia="ru-RU"/>
        </w:rPr>
        <w:t>18.3</w:t>
      </w:r>
      <w:r w:rsidRPr="00CB31EF">
        <w:rPr>
          <w:rFonts w:ascii="Times New Roman" w:eastAsia="Times New Roman" w:hAnsi="Times New Roman" w:cs="Times New Roman"/>
          <w:sz w:val="28"/>
          <w:szCs w:val="28"/>
          <w:shd w:val="clear" w:color="FFFFFF" w:fill="FFFFFF"/>
          <w:lang w:val="ru-RU" w:eastAsia="ru-RU"/>
        </w:rPr>
        <w:t>.</w:t>
      </w:r>
      <w:r w:rsidRPr="00CB31EF">
        <w:rPr>
          <w:rFonts w:ascii="Times New Roman" w:eastAsia="Times New Roman" w:hAnsi="Times New Roman" w:cs="Times New Roman"/>
          <w:sz w:val="28"/>
          <w:szCs w:val="28"/>
          <w:shd w:val="clear" w:color="FFFFFF" w:fill="FFFFFF"/>
          <w:lang w:eastAsia="ru-RU"/>
        </w:rPr>
        <w:t>9</w:t>
      </w:r>
      <w:r w:rsidRPr="00CB31EF">
        <w:rPr>
          <w:rFonts w:ascii="Times New Roman" w:eastAsia="Times New Roman" w:hAnsi="Times New Roman" w:cs="Times New Roman"/>
          <w:sz w:val="28"/>
          <w:szCs w:val="28"/>
          <w:shd w:val="clear" w:color="FFFFFF" w:fill="FFFFFF"/>
          <w:lang w:val="ru-RU" w:eastAsia="ru-RU"/>
        </w:rPr>
        <w:t xml:space="preserve">. Витоки </w:t>
      </w:r>
      <w:r w:rsidRPr="00CB31EF">
        <w:rPr>
          <w:rFonts w:ascii="Times New Roman" w:eastAsia="Times New Roman" w:hAnsi="Times New Roman" w:cs="Times New Roman"/>
          <w:sz w:val="28"/>
          <w:szCs w:val="28"/>
          <w:lang w:val="ru-RU" w:eastAsia="ru-RU"/>
        </w:rPr>
        <w:t>господарсько-побутових стоків</w:t>
      </w:r>
      <w:r w:rsidRPr="00CB31EF">
        <w:rPr>
          <w:rFonts w:ascii="Times New Roman" w:eastAsia="Times New Roman" w:hAnsi="Times New Roman" w:cs="Times New Roman"/>
          <w:sz w:val="28"/>
          <w:szCs w:val="28"/>
          <w:shd w:val="clear" w:color="FFFFFF" w:fill="FFFFFF"/>
          <w:lang w:val="ru-RU" w:eastAsia="ru-RU"/>
        </w:rPr>
        <w:t>, фекалій на впорядковані території</w:t>
      </w:r>
      <w:r w:rsidRPr="00CB31EF">
        <w:rPr>
          <w:rFonts w:ascii="Times New Roman" w:eastAsia="Times New Roman" w:hAnsi="Times New Roman" w:cs="Times New Roman"/>
          <w:sz w:val="28"/>
          <w:szCs w:val="28"/>
          <w:shd w:val="clear" w:color="FFFFFF" w:fill="FFFFFF"/>
          <w:lang w:eastAsia="ru-RU"/>
        </w:rPr>
        <w:t xml:space="preserve">, </w:t>
      </w:r>
      <w:r w:rsidRPr="00CB31EF">
        <w:rPr>
          <w:rFonts w:ascii="Times New Roman" w:eastAsia="Times New Roman" w:hAnsi="Times New Roman" w:cs="Times New Roman"/>
          <w:sz w:val="28"/>
          <w:szCs w:val="28"/>
          <w:lang w:eastAsia="ru-RU"/>
        </w:rPr>
        <w:t>землі загального користування</w:t>
      </w:r>
      <w:r w:rsidRPr="00CB31EF">
        <w:rPr>
          <w:rFonts w:ascii="Times New Roman" w:eastAsia="Times New Roman" w:hAnsi="Times New Roman" w:cs="Times New Roman"/>
          <w:sz w:val="28"/>
          <w:szCs w:val="28"/>
          <w:shd w:val="clear" w:color="FFFFFF" w:fill="FFFFFF"/>
          <w:lang w:eastAsia="ru-RU"/>
        </w:rPr>
        <w:t>.</w:t>
      </w:r>
    </w:p>
    <w:p w:rsidR="00CB31EF" w:rsidRPr="00CB31EF" w:rsidRDefault="00CB31EF" w:rsidP="00CB31EF">
      <w:pPr>
        <w:spacing w:after="0"/>
        <w:ind w:firstLine="708"/>
        <w:jc w:val="both"/>
        <w:rPr>
          <w:rFonts w:ascii="Times New Roman" w:eastAsia="Times New Roman" w:hAnsi="Times New Roman" w:cs="Times New Roman"/>
          <w:sz w:val="28"/>
          <w:szCs w:val="28"/>
          <w:shd w:val="clear" w:color="FFFFFF" w:fill="FFFFFF"/>
          <w:lang w:eastAsia="ru-RU"/>
        </w:rPr>
      </w:pPr>
      <w:r w:rsidRPr="00CB31EF">
        <w:rPr>
          <w:rFonts w:ascii="Times New Roman" w:eastAsia="Times New Roman" w:hAnsi="Times New Roman" w:cs="Times New Roman"/>
          <w:sz w:val="28"/>
          <w:szCs w:val="28"/>
          <w:shd w:val="clear" w:color="FFFFFF" w:fill="FFFFFF"/>
          <w:lang w:eastAsia="ru-RU"/>
        </w:rPr>
        <w:t xml:space="preserve">18.3.10. Несвоєчасне прибирання снігу з тротуарів, пішохідних доріжок, доріг, несвоєчасне посипання їх піском, а також скидання снігу на проїжджу частину вулиць. </w:t>
      </w:r>
    </w:p>
    <w:p w:rsidR="00CB31EF" w:rsidRPr="00CB31EF" w:rsidRDefault="00CB31EF" w:rsidP="00CB31EF">
      <w:pPr>
        <w:spacing w:after="0"/>
        <w:ind w:firstLine="708"/>
        <w:jc w:val="both"/>
        <w:rPr>
          <w:rFonts w:ascii="Times New Roman" w:eastAsia="Times New Roman" w:hAnsi="Times New Roman" w:cs="Times New Roman"/>
          <w:sz w:val="28"/>
          <w:szCs w:val="28"/>
          <w:shd w:val="clear" w:color="FFFFFF" w:fill="FFFFFF"/>
          <w:lang w:eastAsia="ru-RU"/>
        </w:rPr>
      </w:pPr>
      <w:r w:rsidRPr="00CB31EF">
        <w:rPr>
          <w:rFonts w:ascii="Times New Roman" w:eastAsia="Times New Roman" w:hAnsi="Times New Roman" w:cs="Times New Roman"/>
          <w:sz w:val="28"/>
          <w:szCs w:val="28"/>
          <w:shd w:val="clear" w:color="FFFFFF" w:fill="FFFFFF"/>
          <w:lang w:eastAsia="ru-RU"/>
        </w:rPr>
        <w:lastRenderedPageBreak/>
        <w:t>18.3.11. Посипання тротуарів, які благоустроєні тротурною плиткою, хімічними речовинами, які не передбачені технологією і призводять до пошкодження покриття.</w:t>
      </w:r>
    </w:p>
    <w:p w:rsidR="00CB31EF" w:rsidRPr="00CB31EF" w:rsidRDefault="00CB31EF" w:rsidP="00CB31EF">
      <w:pPr>
        <w:spacing w:after="0"/>
        <w:ind w:firstLine="708"/>
        <w:jc w:val="both"/>
        <w:rPr>
          <w:rFonts w:ascii="Times New Roman" w:eastAsia="Times New Roman" w:hAnsi="Times New Roman" w:cs="Times New Roman"/>
          <w:sz w:val="28"/>
          <w:szCs w:val="28"/>
          <w:shd w:val="clear" w:color="FFFFFF" w:fill="FFFFFF"/>
          <w:lang w:val="ru-RU" w:eastAsia="ru-RU"/>
        </w:rPr>
      </w:pPr>
      <w:r w:rsidRPr="00CB31EF">
        <w:rPr>
          <w:rFonts w:ascii="Times New Roman" w:eastAsia="Times New Roman" w:hAnsi="Times New Roman" w:cs="Times New Roman"/>
          <w:sz w:val="28"/>
          <w:szCs w:val="28"/>
          <w:shd w:val="clear" w:color="FFFFFF" w:fill="FFFFFF"/>
          <w:lang w:eastAsia="ru-RU"/>
        </w:rPr>
        <w:t>18.3</w:t>
      </w:r>
      <w:r w:rsidRPr="00CB31EF">
        <w:rPr>
          <w:rFonts w:ascii="Times New Roman" w:eastAsia="Times New Roman" w:hAnsi="Times New Roman" w:cs="Times New Roman"/>
          <w:sz w:val="28"/>
          <w:szCs w:val="28"/>
          <w:shd w:val="clear" w:color="FFFFFF" w:fill="FFFFFF"/>
          <w:lang w:val="ru-RU" w:eastAsia="ru-RU"/>
        </w:rPr>
        <w:t>.1</w:t>
      </w:r>
      <w:r w:rsidRPr="00CB31EF">
        <w:rPr>
          <w:rFonts w:ascii="Times New Roman" w:eastAsia="Times New Roman" w:hAnsi="Times New Roman" w:cs="Times New Roman"/>
          <w:sz w:val="28"/>
          <w:szCs w:val="28"/>
          <w:shd w:val="clear" w:color="FFFFFF" w:fill="FFFFFF"/>
          <w:lang w:eastAsia="ru-RU"/>
        </w:rPr>
        <w:t>2</w:t>
      </w:r>
      <w:r w:rsidRPr="00CB31EF">
        <w:rPr>
          <w:rFonts w:ascii="Times New Roman" w:eastAsia="Times New Roman" w:hAnsi="Times New Roman" w:cs="Times New Roman"/>
          <w:sz w:val="28"/>
          <w:szCs w:val="28"/>
          <w:shd w:val="clear" w:color="FFFFFF" w:fill="FFFFFF"/>
          <w:lang w:val="ru-RU" w:eastAsia="ru-RU"/>
        </w:rPr>
        <w:t>. Миття, заправку, ремонт транспортних засобів на проїжджій частині вулиць, тротуарах, у житлових мікрорайонах та у необладнаних для цього місцях.</w:t>
      </w:r>
    </w:p>
    <w:p w:rsidR="00CB31EF" w:rsidRPr="00CB31EF" w:rsidRDefault="00CB31EF" w:rsidP="00CB31EF">
      <w:pPr>
        <w:spacing w:after="0"/>
        <w:ind w:firstLine="708"/>
        <w:jc w:val="both"/>
        <w:rPr>
          <w:rFonts w:ascii="Times New Roman" w:eastAsia="Times New Roman" w:hAnsi="Times New Roman" w:cs="Times New Roman"/>
          <w:sz w:val="28"/>
          <w:szCs w:val="28"/>
          <w:shd w:val="clear" w:color="FFFFFF" w:fill="FFFFFF"/>
          <w:lang w:val="ru-RU" w:eastAsia="ru-RU"/>
        </w:rPr>
      </w:pPr>
      <w:r w:rsidRPr="00CB31EF">
        <w:rPr>
          <w:rFonts w:ascii="Times New Roman" w:eastAsia="Times New Roman" w:hAnsi="Times New Roman" w:cs="Times New Roman"/>
          <w:sz w:val="28"/>
          <w:szCs w:val="28"/>
          <w:shd w:val="clear" w:color="FFFFFF" w:fill="FFFFFF"/>
          <w:lang w:eastAsia="ru-RU"/>
        </w:rPr>
        <w:t>18.3</w:t>
      </w:r>
      <w:r w:rsidRPr="00CB31EF">
        <w:rPr>
          <w:rFonts w:ascii="Times New Roman" w:eastAsia="Times New Roman" w:hAnsi="Times New Roman" w:cs="Times New Roman"/>
          <w:sz w:val="28"/>
          <w:szCs w:val="28"/>
          <w:shd w:val="clear" w:color="FFFFFF" w:fill="FFFFFF"/>
          <w:lang w:val="ru-RU" w:eastAsia="ru-RU"/>
        </w:rPr>
        <w:t>.1</w:t>
      </w:r>
      <w:r w:rsidRPr="00CB31EF">
        <w:rPr>
          <w:rFonts w:ascii="Times New Roman" w:eastAsia="Times New Roman" w:hAnsi="Times New Roman" w:cs="Times New Roman"/>
          <w:sz w:val="28"/>
          <w:szCs w:val="28"/>
          <w:shd w:val="clear" w:color="FFFFFF" w:fill="FFFFFF"/>
          <w:lang w:eastAsia="ru-RU"/>
        </w:rPr>
        <w:t>3</w:t>
      </w:r>
      <w:r w:rsidRPr="00CB31EF">
        <w:rPr>
          <w:rFonts w:ascii="Times New Roman" w:eastAsia="Times New Roman" w:hAnsi="Times New Roman" w:cs="Times New Roman"/>
          <w:sz w:val="28"/>
          <w:szCs w:val="28"/>
          <w:shd w:val="clear" w:color="FFFFFF" w:fill="FFFFFF"/>
          <w:lang w:val="ru-RU" w:eastAsia="ru-RU"/>
        </w:rPr>
        <w:t xml:space="preserve">. Несвоєчасне прибирання місця зберігання автомобіля (на вулицях, прибудинкових територіях). </w:t>
      </w:r>
    </w:p>
    <w:p w:rsidR="00CB31EF" w:rsidRPr="00CB31EF" w:rsidRDefault="00CB31EF" w:rsidP="00CB31EF">
      <w:pPr>
        <w:spacing w:after="0"/>
        <w:ind w:firstLine="708"/>
        <w:jc w:val="both"/>
        <w:rPr>
          <w:rFonts w:ascii="Times New Roman" w:eastAsia="Times New Roman" w:hAnsi="Times New Roman" w:cs="Times New Roman"/>
          <w:sz w:val="28"/>
          <w:szCs w:val="28"/>
          <w:shd w:val="clear" w:color="FFFFFF" w:fill="FFFFFF"/>
          <w:lang w:val="ru-RU" w:eastAsia="ru-RU"/>
        </w:rPr>
      </w:pPr>
      <w:r w:rsidRPr="00CB31EF">
        <w:rPr>
          <w:rFonts w:ascii="Times New Roman" w:eastAsia="Times New Roman" w:hAnsi="Times New Roman" w:cs="Times New Roman"/>
          <w:sz w:val="28"/>
          <w:szCs w:val="28"/>
          <w:shd w:val="clear" w:color="FFFFFF" w:fill="FFFFFF"/>
          <w:lang w:eastAsia="ru-RU"/>
        </w:rPr>
        <w:t>18.3</w:t>
      </w:r>
      <w:r w:rsidRPr="00CB31EF">
        <w:rPr>
          <w:rFonts w:ascii="Times New Roman" w:eastAsia="Times New Roman" w:hAnsi="Times New Roman" w:cs="Times New Roman"/>
          <w:sz w:val="28"/>
          <w:szCs w:val="28"/>
          <w:shd w:val="clear" w:color="FFFFFF" w:fill="FFFFFF"/>
          <w:lang w:val="ru-RU" w:eastAsia="ru-RU"/>
        </w:rPr>
        <w:t>.1</w:t>
      </w:r>
      <w:r w:rsidRPr="00CB31EF">
        <w:rPr>
          <w:rFonts w:ascii="Times New Roman" w:eastAsia="Times New Roman" w:hAnsi="Times New Roman" w:cs="Times New Roman"/>
          <w:sz w:val="28"/>
          <w:szCs w:val="28"/>
          <w:shd w:val="clear" w:color="FFFFFF" w:fill="FFFFFF"/>
          <w:lang w:eastAsia="ru-RU"/>
        </w:rPr>
        <w:t>4</w:t>
      </w:r>
      <w:r w:rsidRPr="00CB31EF">
        <w:rPr>
          <w:rFonts w:ascii="Times New Roman" w:eastAsia="Times New Roman" w:hAnsi="Times New Roman" w:cs="Times New Roman"/>
          <w:sz w:val="28"/>
          <w:szCs w:val="28"/>
          <w:shd w:val="clear" w:color="FFFFFF" w:fill="FFFFFF"/>
          <w:lang w:val="ru-RU" w:eastAsia="ru-RU"/>
        </w:rPr>
        <w:t>. Складування грунту, будівельних</w:t>
      </w:r>
      <w:r w:rsidRPr="00CB31EF">
        <w:rPr>
          <w:rFonts w:ascii="Times New Roman" w:eastAsia="Times New Roman" w:hAnsi="Times New Roman" w:cs="Times New Roman"/>
          <w:sz w:val="28"/>
          <w:szCs w:val="28"/>
          <w:shd w:val="clear" w:color="FFFFFF" w:fill="FFFFFF"/>
          <w:lang w:eastAsia="ru-RU"/>
        </w:rPr>
        <w:t xml:space="preserve"> та інших</w:t>
      </w:r>
      <w:r w:rsidRPr="00CB31EF">
        <w:rPr>
          <w:rFonts w:ascii="Times New Roman" w:eastAsia="Times New Roman" w:hAnsi="Times New Roman" w:cs="Times New Roman"/>
          <w:sz w:val="28"/>
          <w:szCs w:val="28"/>
          <w:shd w:val="clear" w:color="FFFFFF" w:fill="FFFFFF"/>
          <w:lang w:val="ru-RU" w:eastAsia="ru-RU"/>
        </w:rPr>
        <w:t xml:space="preserve"> матеріалів поза межами будівельного майданчика без </w:t>
      </w:r>
      <w:r w:rsidRPr="00CB31EF">
        <w:rPr>
          <w:rFonts w:ascii="Times New Roman" w:eastAsia="Times New Roman" w:hAnsi="Times New Roman" w:cs="Times New Roman"/>
          <w:sz w:val="28"/>
          <w:szCs w:val="28"/>
          <w:shd w:val="clear" w:color="FFFFFF" w:fill="FFFFFF"/>
          <w:lang w:eastAsia="ru-RU"/>
        </w:rPr>
        <w:t xml:space="preserve">відповідного </w:t>
      </w:r>
      <w:r w:rsidRPr="00CB31EF">
        <w:rPr>
          <w:rFonts w:ascii="Times New Roman" w:eastAsia="Times New Roman" w:hAnsi="Times New Roman" w:cs="Times New Roman"/>
          <w:sz w:val="28"/>
          <w:szCs w:val="28"/>
          <w:shd w:val="clear" w:color="FFFFFF" w:fill="FFFFFF"/>
          <w:lang w:val="ru-RU" w:eastAsia="ru-RU"/>
        </w:rPr>
        <w:t xml:space="preserve">дозволу. </w:t>
      </w:r>
    </w:p>
    <w:p w:rsidR="00CB31EF" w:rsidRPr="00CB31EF" w:rsidRDefault="00CB31EF" w:rsidP="00CB31EF">
      <w:pPr>
        <w:spacing w:after="0"/>
        <w:ind w:firstLine="708"/>
        <w:jc w:val="both"/>
        <w:rPr>
          <w:rFonts w:ascii="Times New Roman" w:eastAsia="Times New Roman" w:hAnsi="Times New Roman" w:cs="Times New Roman"/>
          <w:sz w:val="28"/>
          <w:szCs w:val="28"/>
          <w:shd w:val="clear" w:color="FFFFFF" w:fill="FFFFFF"/>
          <w:lang w:val="ru-RU" w:eastAsia="ru-RU"/>
        </w:rPr>
      </w:pPr>
      <w:r w:rsidRPr="00CB31EF">
        <w:rPr>
          <w:rFonts w:ascii="Times New Roman" w:eastAsia="Times New Roman" w:hAnsi="Times New Roman" w:cs="Times New Roman"/>
          <w:sz w:val="28"/>
          <w:szCs w:val="28"/>
          <w:shd w:val="clear" w:color="FFFFFF" w:fill="FFFFFF"/>
          <w:lang w:eastAsia="ru-RU"/>
        </w:rPr>
        <w:t>18.3</w:t>
      </w:r>
      <w:r w:rsidRPr="00CB31EF">
        <w:rPr>
          <w:rFonts w:ascii="Times New Roman" w:eastAsia="Times New Roman" w:hAnsi="Times New Roman" w:cs="Times New Roman"/>
          <w:sz w:val="28"/>
          <w:szCs w:val="28"/>
          <w:shd w:val="clear" w:color="FFFFFF" w:fill="FFFFFF"/>
          <w:lang w:val="ru-RU" w:eastAsia="ru-RU"/>
        </w:rPr>
        <w:t xml:space="preserve">.14. Складування тари, конструкцій, виробів на вулицях, площах, зелених зонах, прибудинкових територіях тощо без </w:t>
      </w:r>
      <w:r w:rsidRPr="00CB31EF">
        <w:rPr>
          <w:rFonts w:ascii="Times New Roman" w:eastAsia="Times New Roman" w:hAnsi="Times New Roman" w:cs="Times New Roman"/>
          <w:sz w:val="28"/>
          <w:szCs w:val="28"/>
          <w:shd w:val="clear" w:color="FFFFFF" w:fill="FFFFFF"/>
          <w:lang w:eastAsia="ru-RU"/>
        </w:rPr>
        <w:t xml:space="preserve">належного </w:t>
      </w:r>
      <w:r w:rsidRPr="00CB31EF">
        <w:rPr>
          <w:rFonts w:ascii="Times New Roman" w:eastAsia="Times New Roman" w:hAnsi="Times New Roman" w:cs="Times New Roman"/>
          <w:sz w:val="28"/>
          <w:szCs w:val="28"/>
          <w:shd w:val="clear" w:color="FFFFFF" w:fill="FFFFFF"/>
          <w:lang w:val="ru-RU" w:eastAsia="ru-RU"/>
        </w:rPr>
        <w:t>дозволу.</w:t>
      </w:r>
    </w:p>
    <w:p w:rsidR="00CB31EF" w:rsidRPr="00CB31EF" w:rsidRDefault="00CB31EF" w:rsidP="00CB31EF">
      <w:pPr>
        <w:spacing w:after="0"/>
        <w:ind w:firstLine="708"/>
        <w:jc w:val="both"/>
        <w:rPr>
          <w:rFonts w:ascii="Times New Roman" w:eastAsia="Times New Roman" w:hAnsi="Times New Roman" w:cs="Times New Roman"/>
          <w:sz w:val="28"/>
          <w:szCs w:val="28"/>
          <w:shd w:val="clear" w:color="FFFFFF" w:fill="FFFFFF"/>
          <w:lang w:val="ru-RU" w:eastAsia="ru-RU"/>
        </w:rPr>
      </w:pPr>
      <w:r w:rsidRPr="00CB31EF">
        <w:rPr>
          <w:rFonts w:ascii="Times New Roman" w:eastAsia="Times New Roman" w:hAnsi="Times New Roman" w:cs="Times New Roman"/>
          <w:sz w:val="28"/>
          <w:szCs w:val="28"/>
          <w:shd w:val="clear" w:color="FFFFFF" w:fill="FFFFFF"/>
          <w:lang w:eastAsia="ru-RU"/>
        </w:rPr>
        <w:t>18.3</w:t>
      </w:r>
      <w:r w:rsidRPr="00CB31EF">
        <w:rPr>
          <w:rFonts w:ascii="Times New Roman" w:eastAsia="Times New Roman" w:hAnsi="Times New Roman" w:cs="Times New Roman"/>
          <w:sz w:val="28"/>
          <w:szCs w:val="28"/>
          <w:shd w:val="clear" w:color="FFFFFF" w:fill="FFFFFF"/>
          <w:lang w:val="ru-RU" w:eastAsia="ru-RU"/>
        </w:rPr>
        <w:t>.1</w:t>
      </w:r>
      <w:r w:rsidRPr="00CB31EF">
        <w:rPr>
          <w:rFonts w:ascii="Times New Roman" w:eastAsia="Times New Roman" w:hAnsi="Times New Roman" w:cs="Times New Roman"/>
          <w:sz w:val="28"/>
          <w:szCs w:val="28"/>
          <w:shd w:val="clear" w:color="FFFFFF" w:fill="FFFFFF"/>
          <w:lang w:eastAsia="ru-RU"/>
        </w:rPr>
        <w:t>6</w:t>
      </w:r>
      <w:r w:rsidRPr="00CB31EF">
        <w:rPr>
          <w:rFonts w:ascii="Times New Roman" w:eastAsia="Times New Roman" w:hAnsi="Times New Roman" w:cs="Times New Roman"/>
          <w:sz w:val="28"/>
          <w:szCs w:val="28"/>
          <w:shd w:val="clear" w:color="FFFFFF" w:fill="FFFFFF"/>
          <w:lang w:val="ru-RU" w:eastAsia="ru-RU"/>
        </w:rPr>
        <w:t xml:space="preserve">. Відсутність на підземних комунікаціях кришок люків </w:t>
      </w:r>
      <w:r w:rsidRPr="00CB31EF">
        <w:rPr>
          <w:rFonts w:ascii="Times New Roman" w:eastAsia="Times New Roman" w:hAnsi="Times New Roman" w:cs="Times New Roman"/>
          <w:sz w:val="28"/>
          <w:szCs w:val="28"/>
          <w:shd w:val="clear" w:color="FFFFFF" w:fill="FFFFFF"/>
          <w:lang w:eastAsia="ru-RU"/>
        </w:rPr>
        <w:t xml:space="preserve">оглядових </w:t>
      </w:r>
      <w:r w:rsidRPr="00CB31EF">
        <w:rPr>
          <w:rFonts w:ascii="Times New Roman" w:eastAsia="Times New Roman" w:hAnsi="Times New Roman" w:cs="Times New Roman"/>
          <w:sz w:val="28"/>
          <w:szCs w:val="28"/>
          <w:shd w:val="clear" w:color="FFFFFF" w:fill="FFFFFF"/>
          <w:lang w:val="ru-RU" w:eastAsia="ru-RU"/>
        </w:rPr>
        <w:t xml:space="preserve">колодязів і теплових камер. </w:t>
      </w:r>
    </w:p>
    <w:p w:rsidR="00CB31EF" w:rsidRPr="00CB31EF" w:rsidRDefault="00CB31EF" w:rsidP="00CB31EF">
      <w:pPr>
        <w:spacing w:after="0"/>
        <w:ind w:firstLine="708"/>
        <w:jc w:val="both"/>
        <w:rPr>
          <w:rFonts w:ascii="Times New Roman" w:eastAsia="Times New Roman" w:hAnsi="Times New Roman" w:cs="Times New Roman"/>
          <w:sz w:val="28"/>
          <w:szCs w:val="28"/>
          <w:shd w:val="clear" w:color="FFFFFF" w:fill="FFFFFF"/>
          <w:lang w:eastAsia="ru-RU"/>
        </w:rPr>
      </w:pPr>
      <w:r w:rsidRPr="00CB31EF">
        <w:rPr>
          <w:rFonts w:ascii="Times New Roman" w:eastAsia="Times New Roman" w:hAnsi="Times New Roman" w:cs="Times New Roman"/>
          <w:sz w:val="28"/>
          <w:szCs w:val="28"/>
          <w:shd w:val="clear" w:color="FFFFFF" w:fill="FFFFFF"/>
          <w:lang w:eastAsia="ru-RU"/>
        </w:rPr>
        <w:t>18.3</w:t>
      </w:r>
      <w:r w:rsidRPr="00CB31EF">
        <w:rPr>
          <w:rFonts w:ascii="Times New Roman" w:eastAsia="Times New Roman" w:hAnsi="Times New Roman" w:cs="Times New Roman"/>
          <w:sz w:val="28"/>
          <w:szCs w:val="28"/>
          <w:shd w:val="clear" w:color="FFFFFF" w:fill="FFFFFF"/>
          <w:lang w:val="ru-RU" w:eastAsia="ru-RU"/>
        </w:rPr>
        <w:t>.1</w:t>
      </w:r>
      <w:r w:rsidRPr="00CB31EF">
        <w:rPr>
          <w:rFonts w:ascii="Times New Roman" w:eastAsia="Times New Roman" w:hAnsi="Times New Roman" w:cs="Times New Roman"/>
          <w:sz w:val="28"/>
          <w:szCs w:val="28"/>
          <w:shd w:val="clear" w:color="FFFFFF" w:fill="FFFFFF"/>
          <w:lang w:eastAsia="ru-RU"/>
        </w:rPr>
        <w:t>7</w:t>
      </w:r>
      <w:r w:rsidRPr="00CB31EF">
        <w:rPr>
          <w:rFonts w:ascii="Times New Roman" w:eastAsia="Times New Roman" w:hAnsi="Times New Roman" w:cs="Times New Roman"/>
          <w:sz w:val="28"/>
          <w:szCs w:val="28"/>
          <w:shd w:val="clear" w:color="FFFFFF" w:fill="FFFFFF"/>
          <w:lang w:val="ru-RU" w:eastAsia="ru-RU"/>
        </w:rPr>
        <w:t>. Наїзди на зелені насадження, газони, тротуари, декоративні огорожі</w:t>
      </w:r>
      <w:r w:rsidRPr="00CB31EF">
        <w:rPr>
          <w:rFonts w:ascii="Times New Roman" w:eastAsia="Times New Roman" w:hAnsi="Times New Roman" w:cs="Times New Roman"/>
          <w:sz w:val="28"/>
          <w:szCs w:val="28"/>
          <w:shd w:val="clear" w:color="FFFFFF" w:fill="FFFFFF"/>
          <w:lang w:eastAsia="ru-RU"/>
        </w:rPr>
        <w:t>. Зупинка та стоянка автотранспортних засобів, яка ускладнює або унеможливлює утримання об’єктів міського благоустрою тощо.</w:t>
      </w:r>
    </w:p>
    <w:p w:rsidR="00CB31EF" w:rsidRPr="00CB31EF" w:rsidRDefault="00CB31EF" w:rsidP="00CB31EF">
      <w:pPr>
        <w:spacing w:after="0"/>
        <w:ind w:firstLine="708"/>
        <w:jc w:val="both"/>
        <w:rPr>
          <w:rFonts w:ascii="Times New Roman" w:eastAsia="Times New Roman" w:hAnsi="Times New Roman" w:cs="Times New Roman"/>
          <w:sz w:val="28"/>
          <w:szCs w:val="28"/>
          <w:shd w:val="clear" w:color="FFFFFF" w:fill="FFFFFF"/>
          <w:lang w:eastAsia="ru-RU"/>
        </w:rPr>
      </w:pPr>
      <w:r w:rsidRPr="00CB31EF">
        <w:rPr>
          <w:rFonts w:ascii="Times New Roman" w:eastAsia="Times New Roman" w:hAnsi="Times New Roman" w:cs="Times New Roman"/>
          <w:sz w:val="28"/>
          <w:szCs w:val="28"/>
          <w:shd w:val="clear" w:color="FFFFFF" w:fill="FFFFFF"/>
          <w:lang w:eastAsia="ru-RU"/>
        </w:rPr>
        <w:t>1</w:t>
      </w:r>
      <w:r w:rsidRPr="00CB31EF">
        <w:rPr>
          <w:rFonts w:ascii="Times New Roman" w:eastAsia="Times New Roman" w:hAnsi="Times New Roman" w:cs="Times New Roman"/>
          <w:sz w:val="28"/>
          <w:szCs w:val="28"/>
          <w:shd w:val="clear" w:color="FFFFFF" w:fill="FFFFFF"/>
          <w:lang w:val="ru-RU" w:eastAsia="ru-RU"/>
        </w:rPr>
        <w:t>8</w:t>
      </w:r>
      <w:r w:rsidRPr="00CB31EF">
        <w:rPr>
          <w:rFonts w:ascii="Times New Roman" w:eastAsia="Times New Roman" w:hAnsi="Times New Roman" w:cs="Times New Roman"/>
          <w:sz w:val="28"/>
          <w:szCs w:val="28"/>
          <w:shd w:val="clear" w:color="FFFFFF" w:fill="FFFFFF"/>
          <w:lang w:eastAsia="ru-RU"/>
        </w:rPr>
        <w:t>.3</w:t>
      </w:r>
      <w:r w:rsidRPr="00CB31EF">
        <w:rPr>
          <w:rFonts w:ascii="Times New Roman" w:eastAsia="Times New Roman" w:hAnsi="Times New Roman" w:cs="Times New Roman"/>
          <w:sz w:val="28"/>
          <w:szCs w:val="28"/>
          <w:shd w:val="clear" w:color="FFFFFF" w:fill="FFFFFF"/>
          <w:lang w:val="ru-RU" w:eastAsia="ru-RU"/>
        </w:rPr>
        <w:t>.1</w:t>
      </w:r>
      <w:r w:rsidRPr="00CB31EF">
        <w:rPr>
          <w:rFonts w:ascii="Times New Roman" w:eastAsia="Times New Roman" w:hAnsi="Times New Roman" w:cs="Times New Roman"/>
          <w:sz w:val="28"/>
          <w:szCs w:val="28"/>
          <w:shd w:val="clear" w:color="FFFFFF" w:fill="FFFFFF"/>
          <w:lang w:eastAsia="ru-RU"/>
        </w:rPr>
        <w:t>8</w:t>
      </w:r>
      <w:r w:rsidRPr="00CB31EF">
        <w:rPr>
          <w:rFonts w:ascii="Times New Roman" w:eastAsia="Times New Roman" w:hAnsi="Times New Roman" w:cs="Times New Roman"/>
          <w:sz w:val="28"/>
          <w:szCs w:val="28"/>
          <w:shd w:val="clear" w:color="FFFFFF" w:fill="FFFFFF"/>
          <w:lang w:val="ru-RU" w:eastAsia="ru-RU"/>
        </w:rPr>
        <w:t>. Забруднення території, вулиці тощо, викликане виконанням будівельних робіт</w:t>
      </w:r>
      <w:r w:rsidRPr="00CB31EF">
        <w:rPr>
          <w:rFonts w:ascii="Times New Roman" w:eastAsia="Times New Roman" w:hAnsi="Times New Roman" w:cs="Times New Roman"/>
          <w:sz w:val="28"/>
          <w:szCs w:val="28"/>
          <w:shd w:val="clear" w:color="FFFFFF" w:fill="FFFFFF"/>
          <w:lang w:eastAsia="ru-RU"/>
        </w:rPr>
        <w:t>.</w:t>
      </w:r>
      <w:r w:rsidRPr="00CB31EF">
        <w:rPr>
          <w:rFonts w:ascii="Times New Roman" w:eastAsia="Times New Roman" w:hAnsi="Times New Roman" w:cs="Times New Roman"/>
          <w:sz w:val="28"/>
          <w:szCs w:val="28"/>
          <w:shd w:val="clear" w:color="FFFFFF" w:fill="FFFFFF"/>
          <w:lang w:val="ru-RU" w:eastAsia="ru-RU"/>
        </w:rPr>
        <w:t xml:space="preserve"> </w:t>
      </w:r>
    </w:p>
    <w:p w:rsidR="00CB31EF" w:rsidRPr="00CB31EF" w:rsidRDefault="00CB31EF" w:rsidP="00CB31EF">
      <w:pPr>
        <w:spacing w:after="0"/>
        <w:ind w:firstLine="708"/>
        <w:jc w:val="both"/>
        <w:rPr>
          <w:rFonts w:ascii="Times New Roman" w:eastAsia="Times New Roman" w:hAnsi="Times New Roman" w:cs="Times New Roman"/>
          <w:sz w:val="28"/>
          <w:szCs w:val="28"/>
          <w:shd w:val="clear" w:color="FFFFFF" w:fill="FFFFFF"/>
          <w:lang w:eastAsia="ru-RU"/>
        </w:rPr>
      </w:pPr>
      <w:r w:rsidRPr="00CB31EF">
        <w:rPr>
          <w:rFonts w:ascii="Times New Roman" w:eastAsia="Times New Roman" w:hAnsi="Times New Roman" w:cs="Times New Roman"/>
          <w:sz w:val="28"/>
          <w:szCs w:val="28"/>
          <w:shd w:val="clear" w:color="FFFFFF" w:fill="FFFFFF"/>
          <w:lang w:eastAsia="ru-RU"/>
        </w:rPr>
        <w:t>1</w:t>
      </w:r>
      <w:r w:rsidRPr="00CB31EF">
        <w:rPr>
          <w:rFonts w:ascii="Times New Roman" w:eastAsia="Times New Roman" w:hAnsi="Times New Roman" w:cs="Times New Roman"/>
          <w:sz w:val="28"/>
          <w:szCs w:val="28"/>
          <w:shd w:val="clear" w:color="FFFFFF" w:fill="FFFFFF"/>
          <w:lang w:val="ru-RU" w:eastAsia="ru-RU"/>
        </w:rPr>
        <w:t>8</w:t>
      </w:r>
      <w:r w:rsidRPr="00CB31EF">
        <w:rPr>
          <w:rFonts w:ascii="Times New Roman" w:eastAsia="Times New Roman" w:hAnsi="Times New Roman" w:cs="Times New Roman"/>
          <w:sz w:val="28"/>
          <w:szCs w:val="28"/>
          <w:shd w:val="clear" w:color="FFFFFF" w:fill="FFFFFF"/>
          <w:lang w:eastAsia="ru-RU"/>
        </w:rPr>
        <w:t>.3.19.</w:t>
      </w:r>
      <w:r w:rsidRPr="00CB31EF">
        <w:rPr>
          <w:rFonts w:ascii="Times New Roman" w:eastAsia="Times New Roman" w:hAnsi="Times New Roman" w:cs="Times New Roman"/>
          <w:sz w:val="28"/>
          <w:szCs w:val="28"/>
          <w:lang w:eastAsia="uk-UA"/>
        </w:rPr>
        <w:t xml:space="preserve"> Виконання робіт без дозволу в разі, якщо обов'язковість його отримання передбачена законом.</w:t>
      </w:r>
      <w:r w:rsidRPr="00CB31EF">
        <w:rPr>
          <w:rFonts w:ascii="Times New Roman" w:eastAsia="Times New Roman" w:hAnsi="Times New Roman" w:cs="Times New Roman"/>
          <w:sz w:val="28"/>
          <w:szCs w:val="28"/>
          <w:shd w:val="clear" w:color="FFFFFF" w:fill="FFFFFF"/>
          <w:lang w:eastAsia="ru-RU"/>
        </w:rPr>
        <w:t xml:space="preserve"> Виконання робіт понад встановлені терміни, що зазначені у дозволі.</w:t>
      </w:r>
    </w:p>
    <w:p w:rsidR="00CB31EF" w:rsidRPr="00CB31EF" w:rsidRDefault="00CB31EF" w:rsidP="00CB31EF">
      <w:pPr>
        <w:spacing w:after="0"/>
        <w:ind w:firstLine="708"/>
        <w:jc w:val="both"/>
        <w:rPr>
          <w:rFonts w:ascii="Times New Roman" w:eastAsia="Times New Roman" w:hAnsi="Times New Roman" w:cs="Times New Roman"/>
          <w:sz w:val="28"/>
          <w:szCs w:val="28"/>
          <w:shd w:val="clear" w:color="FFFFFF" w:fill="FFFFFF"/>
          <w:lang w:eastAsia="ru-RU"/>
        </w:rPr>
      </w:pPr>
      <w:r w:rsidRPr="00CB31EF">
        <w:rPr>
          <w:rFonts w:ascii="Times New Roman" w:eastAsia="Times New Roman" w:hAnsi="Times New Roman" w:cs="Times New Roman"/>
          <w:sz w:val="28"/>
          <w:szCs w:val="28"/>
          <w:shd w:val="clear" w:color="FFFFFF" w:fill="FFFFFF"/>
          <w:lang w:eastAsia="ru-RU"/>
        </w:rPr>
        <w:t xml:space="preserve"> 18.3.20.Не виконання робіт із відновлення благоустрою після проведення робіт із порушення об’єкту благоустрою.</w:t>
      </w:r>
    </w:p>
    <w:p w:rsidR="00CB31EF" w:rsidRPr="00CB31EF" w:rsidRDefault="00CB31EF" w:rsidP="00CB31EF">
      <w:pPr>
        <w:spacing w:after="0"/>
        <w:ind w:firstLine="708"/>
        <w:jc w:val="both"/>
        <w:rPr>
          <w:rFonts w:ascii="Times New Roman" w:eastAsia="Times New Roman" w:hAnsi="Times New Roman" w:cs="Times New Roman"/>
          <w:sz w:val="28"/>
          <w:szCs w:val="28"/>
          <w:shd w:val="clear" w:color="FFFFFF" w:fill="FFFFFF"/>
          <w:lang w:eastAsia="ru-RU"/>
        </w:rPr>
      </w:pPr>
      <w:r w:rsidRPr="00CB31EF">
        <w:rPr>
          <w:rFonts w:ascii="Times New Roman" w:eastAsia="Times New Roman" w:hAnsi="Times New Roman" w:cs="Times New Roman"/>
          <w:sz w:val="28"/>
          <w:szCs w:val="28"/>
          <w:shd w:val="clear" w:color="FFFFFF" w:fill="FFFFFF"/>
          <w:lang w:eastAsia="ru-RU"/>
        </w:rPr>
        <w:t>18.3.21. Відсутність освітлення розкопаного місця.</w:t>
      </w:r>
    </w:p>
    <w:p w:rsidR="00CB31EF" w:rsidRPr="00CB31EF" w:rsidRDefault="00CB31EF" w:rsidP="00CB31EF">
      <w:pPr>
        <w:spacing w:after="0"/>
        <w:ind w:firstLine="708"/>
        <w:jc w:val="both"/>
        <w:rPr>
          <w:rFonts w:ascii="Times New Roman" w:eastAsia="Times New Roman" w:hAnsi="Times New Roman" w:cs="Times New Roman"/>
          <w:sz w:val="28"/>
          <w:szCs w:val="28"/>
          <w:shd w:val="clear" w:color="FFFFFF" w:fill="FFFFFF"/>
          <w:lang w:eastAsia="ru-RU"/>
        </w:rPr>
      </w:pPr>
      <w:r w:rsidRPr="00CB31EF">
        <w:rPr>
          <w:rFonts w:ascii="Times New Roman" w:eastAsia="Times New Roman" w:hAnsi="Times New Roman" w:cs="Times New Roman"/>
          <w:sz w:val="28"/>
          <w:szCs w:val="28"/>
          <w:shd w:val="clear" w:color="FFFFFF" w:fill="FFFFFF"/>
          <w:lang w:eastAsia="ru-RU"/>
        </w:rPr>
        <w:t>18.3.22. Відсутність огорожі розкопаного місця, небезпечної зони, перехідного містка при прокладанні підземних інженерних комунікацій.</w:t>
      </w:r>
    </w:p>
    <w:p w:rsidR="00CB31EF" w:rsidRPr="00CB31EF" w:rsidRDefault="00CB31EF" w:rsidP="00CB31EF">
      <w:pPr>
        <w:spacing w:after="0"/>
        <w:ind w:firstLine="708"/>
        <w:jc w:val="both"/>
        <w:rPr>
          <w:rFonts w:ascii="Times New Roman" w:eastAsia="Times New Roman" w:hAnsi="Times New Roman" w:cs="Times New Roman"/>
          <w:sz w:val="28"/>
          <w:szCs w:val="28"/>
          <w:shd w:val="clear" w:color="FFFFFF" w:fill="FFFFFF"/>
          <w:lang w:eastAsia="ru-RU"/>
        </w:rPr>
      </w:pPr>
      <w:r w:rsidRPr="00CB31EF">
        <w:rPr>
          <w:rFonts w:ascii="Times New Roman" w:eastAsia="Times New Roman" w:hAnsi="Times New Roman" w:cs="Times New Roman"/>
          <w:sz w:val="28"/>
          <w:szCs w:val="28"/>
          <w:shd w:val="clear" w:color="FFFFFF" w:fill="FFFFFF"/>
          <w:lang w:eastAsia="ru-RU"/>
        </w:rPr>
        <w:t>18.3.23.</w:t>
      </w:r>
      <w:r w:rsidRPr="00CB31EF">
        <w:rPr>
          <w:rFonts w:ascii="Times New Roman" w:eastAsia="Times New Roman" w:hAnsi="Times New Roman" w:cs="Times New Roman"/>
          <w:sz w:val="28"/>
          <w:szCs w:val="28"/>
          <w:shd w:val="clear" w:color="FFFFFF" w:fill="FFFFFF"/>
          <w:lang w:val="ru-RU" w:eastAsia="ru-RU"/>
        </w:rPr>
        <w:t> </w:t>
      </w:r>
      <w:r w:rsidRPr="00CB31EF">
        <w:rPr>
          <w:rFonts w:ascii="Times New Roman" w:eastAsia="Times New Roman" w:hAnsi="Times New Roman" w:cs="Times New Roman"/>
          <w:sz w:val="28"/>
          <w:szCs w:val="28"/>
          <w:shd w:val="clear" w:color="FFFFFF" w:fill="FFFFFF"/>
          <w:lang w:eastAsia="ru-RU"/>
        </w:rPr>
        <w:t xml:space="preserve">Відновлення благоустрою об’єкта після виконання планових та аварійних робіт з недотриманням вимог проєктно-кошторисної документації або проєкту виконання робіт. </w:t>
      </w:r>
    </w:p>
    <w:p w:rsidR="00CB31EF" w:rsidRPr="00CB31EF" w:rsidRDefault="00CB31EF" w:rsidP="00CB31EF">
      <w:pPr>
        <w:spacing w:after="0"/>
        <w:ind w:firstLine="708"/>
        <w:jc w:val="both"/>
        <w:rPr>
          <w:rFonts w:ascii="Times New Roman" w:eastAsia="Times New Roman" w:hAnsi="Times New Roman" w:cs="Times New Roman"/>
          <w:sz w:val="28"/>
          <w:szCs w:val="28"/>
          <w:shd w:val="clear" w:color="FFFFFF" w:fill="FFFFFF"/>
          <w:lang w:val="ru-RU" w:eastAsia="ru-RU"/>
        </w:rPr>
      </w:pPr>
      <w:r w:rsidRPr="00CB31EF">
        <w:rPr>
          <w:rFonts w:ascii="Times New Roman" w:eastAsia="Times New Roman" w:hAnsi="Times New Roman" w:cs="Times New Roman"/>
          <w:sz w:val="28"/>
          <w:szCs w:val="28"/>
          <w:shd w:val="clear" w:color="FFFFFF" w:fill="FFFFFF"/>
          <w:lang w:eastAsia="ru-RU"/>
        </w:rPr>
        <w:t>18.3</w:t>
      </w:r>
      <w:r w:rsidRPr="00CB31EF">
        <w:rPr>
          <w:rFonts w:ascii="Times New Roman" w:eastAsia="Times New Roman" w:hAnsi="Times New Roman" w:cs="Times New Roman"/>
          <w:sz w:val="28"/>
          <w:szCs w:val="28"/>
          <w:shd w:val="clear" w:color="FFFFFF" w:fill="FFFFFF"/>
          <w:lang w:val="ru-RU" w:eastAsia="ru-RU"/>
        </w:rPr>
        <w:t>.2</w:t>
      </w:r>
      <w:r w:rsidRPr="00CB31EF">
        <w:rPr>
          <w:rFonts w:ascii="Times New Roman" w:eastAsia="Times New Roman" w:hAnsi="Times New Roman" w:cs="Times New Roman"/>
          <w:sz w:val="28"/>
          <w:szCs w:val="28"/>
          <w:shd w:val="clear" w:color="FFFFFF" w:fill="FFFFFF"/>
          <w:lang w:eastAsia="ru-RU"/>
        </w:rPr>
        <w:t>4</w:t>
      </w:r>
      <w:r w:rsidRPr="00CB31EF">
        <w:rPr>
          <w:rFonts w:ascii="Times New Roman" w:eastAsia="Times New Roman" w:hAnsi="Times New Roman" w:cs="Times New Roman"/>
          <w:sz w:val="28"/>
          <w:szCs w:val="28"/>
          <w:shd w:val="clear" w:color="FFFFFF" w:fill="FFFFFF"/>
          <w:lang w:val="ru-RU" w:eastAsia="ru-RU"/>
        </w:rPr>
        <w:t xml:space="preserve">. Відсутність урн для сміття на об’єктах, вказаних у цих Правилах. </w:t>
      </w:r>
    </w:p>
    <w:p w:rsidR="00CB31EF" w:rsidRPr="00CB31EF" w:rsidRDefault="00CB31EF" w:rsidP="00CB31EF">
      <w:pPr>
        <w:spacing w:after="0"/>
        <w:ind w:firstLine="708"/>
        <w:jc w:val="both"/>
        <w:rPr>
          <w:rFonts w:ascii="Times New Roman" w:eastAsia="Times New Roman" w:hAnsi="Times New Roman" w:cs="Times New Roman"/>
          <w:sz w:val="28"/>
          <w:szCs w:val="28"/>
          <w:shd w:val="clear" w:color="FFFFFF" w:fill="FFFFFF"/>
          <w:lang w:val="ru-RU" w:eastAsia="ru-RU"/>
        </w:rPr>
      </w:pPr>
      <w:r w:rsidRPr="00CB31EF">
        <w:rPr>
          <w:rFonts w:ascii="Times New Roman" w:eastAsia="Times New Roman" w:hAnsi="Times New Roman" w:cs="Times New Roman"/>
          <w:sz w:val="28"/>
          <w:szCs w:val="28"/>
          <w:shd w:val="clear" w:color="FFFFFF" w:fill="FFFFFF"/>
          <w:lang w:eastAsia="ru-RU"/>
        </w:rPr>
        <w:t>18.3</w:t>
      </w:r>
      <w:r w:rsidRPr="00CB31EF">
        <w:rPr>
          <w:rFonts w:ascii="Times New Roman" w:eastAsia="Times New Roman" w:hAnsi="Times New Roman" w:cs="Times New Roman"/>
          <w:sz w:val="28"/>
          <w:szCs w:val="28"/>
          <w:shd w:val="clear" w:color="FFFFFF" w:fill="FFFFFF"/>
          <w:lang w:val="ru-RU" w:eastAsia="ru-RU"/>
        </w:rPr>
        <w:t>.2</w:t>
      </w:r>
      <w:r w:rsidRPr="00CB31EF">
        <w:rPr>
          <w:rFonts w:ascii="Times New Roman" w:eastAsia="Times New Roman" w:hAnsi="Times New Roman" w:cs="Times New Roman"/>
          <w:sz w:val="28"/>
          <w:szCs w:val="28"/>
          <w:shd w:val="clear" w:color="FFFFFF" w:fill="FFFFFF"/>
          <w:lang w:eastAsia="ru-RU"/>
        </w:rPr>
        <w:t>5</w:t>
      </w:r>
      <w:r w:rsidRPr="00CB31EF">
        <w:rPr>
          <w:rFonts w:ascii="Times New Roman" w:eastAsia="Times New Roman" w:hAnsi="Times New Roman" w:cs="Times New Roman"/>
          <w:sz w:val="28"/>
          <w:szCs w:val="28"/>
          <w:shd w:val="clear" w:color="FFFFFF" w:fill="FFFFFF"/>
          <w:lang w:val="ru-RU" w:eastAsia="ru-RU"/>
        </w:rPr>
        <w:t xml:space="preserve">. Забруднення території внаслідок пошкодження об’єктів благоустрою. </w:t>
      </w:r>
    </w:p>
    <w:p w:rsidR="00CB31EF" w:rsidRPr="00CB31EF" w:rsidRDefault="00CB31EF" w:rsidP="00CB31EF">
      <w:pPr>
        <w:spacing w:after="0"/>
        <w:ind w:firstLine="708"/>
        <w:jc w:val="both"/>
        <w:rPr>
          <w:rFonts w:ascii="Times New Roman" w:eastAsia="Times New Roman" w:hAnsi="Times New Roman" w:cs="Times New Roman"/>
          <w:sz w:val="28"/>
          <w:szCs w:val="28"/>
          <w:shd w:val="clear" w:color="FFFFFF" w:fill="FFFFFF"/>
          <w:lang w:val="ru-RU" w:eastAsia="ru-RU"/>
        </w:rPr>
      </w:pPr>
      <w:r w:rsidRPr="00CB31EF">
        <w:rPr>
          <w:rFonts w:ascii="Times New Roman" w:eastAsia="Times New Roman" w:hAnsi="Times New Roman" w:cs="Times New Roman"/>
          <w:sz w:val="28"/>
          <w:szCs w:val="28"/>
          <w:shd w:val="clear" w:color="FFFFFF" w:fill="FFFFFF"/>
          <w:lang w:eastAsia="ru-RU"/>
        </w:rPr>
        <w:t>18.3</w:t>
      </w:r>
      <w:r w:rsidRPr="00CB31EF">
        <w:rPr>
          <w:rFonts w:ascii="Times New Roman" w:eastAsia="Times New Roman" w:hAnsi="Times New Roman" w:cs="Times New Roman"/>
          <w:sz w:val="28"/>
          <w:szCs w:val="28"/>
          <w:shd w:val="clear" w:color="FFFFFF" w:fill="FFFFFF"/>
          <w:lang w:val="ru-RU" w:eastAsia="ru-RU"/>
        </w:rPr>
        <w:t>.2</w:t>
      </w:r>
      <w:r w:rsidRPr="00CB31EF">
        <w:rPr>
          <w:rFonts w:ascii="Times New Roman" w:eastAsia="Times New Roman" w:hAnsi="Times New Roman" w:cs="Times New Roman"/>
          <w:sz w:val="28"/>
          <w:szCs w:val="28"/>
          <w:shd w:val="clear" w:color="FFFFFF" w:fill="FFFFFF"/>
          <w:lang w:eastAsia="ru-RU"/>
        </w:rPr>
        <w:t>6</w:t>
      </w:r>
      <w:r w:rsidRPr="00CB31EF">
        <w:rPr>
          <w:rFonts w:ascii="Times New Roman" w:eastAsia="Times New Roman" w:hAnsi="Times New Roman" w:cs="Times New Roman"/>
          <w:sz w:val="28"/>
          <w:szCs w:val="28"/>
          <w:shd w:val="clear" w:color="FFFFFF" w:fill="FFFFFF"/>
          <w:lang w:val="ru-RU" w:eastAsia="ru-RU"/>
        </w:rPr>
        <w:t>. Забруднення територій, вулиць тощо, викликане самовільним виконанням будівельних, ремонтно-будівельних робіт без</w:t>
      </w:r>
      <w:r w:rsidRPr="00CB31EF">
        <w:rPr>
          <w:rFonts w:ascii="Times New Roman" w:eastAsia="Times New Roman" w:hAnsi="Times New Roman" w:cs="Times New Roman"/>
          <w:sz w:val="28"/>
          <w:szCs w:val="28"/>
          <w:shd w:val="clear" w:color="FFFFFF" w:fill="FFFFFF"/>
          <w:lang w:eastAsia="ru-RU"/>
        </w:rPr>
        <w:t xml:space="preserve"> належного дозволу</w:t>
      </w:r>
      <w:r w:rsidRPr="00CB31EF">
        <w:rPr>
          <w:rFonts w:ascii="Times New Roman" w:eastAsia="Times New Roman" w:hAnsi="Times New Roman" w:cs="Times New Roman"/>
          <w:sz w:val="28"/>
          <w:szCs w:val="28"/>
          <w:shd w:val="clear" w:color="FFFFFF" w:fill="FFFFFF"/>
          <w:lang w:val="ru-RU" w:eastAsia="ru-RU"/>
        </w:rPr>
        <w:t xml:space="preserve">. </w:t>
      </w:r>
    </w:p>
    <w:p w:rsidR="00CB31EF" w:rsidRPr="00CB31EF" w:rsidRDefault="00CB31EF" w:rsidP="00CB31EF">
      <w:pPr>
        <w:spacing w:after="0"/>
        <w:ind w:firstLine="708"/>
        <w:jc w:val="both"/>
        <w:rPr>
          <w:rFonts w:ascii="Times New Roman" w:eastAsia="Times New Roman" w:hAnsi="Times New Roman" w:cs="Times New Roman"/>
          <w:sz w:val="28"/>
          <w:szCs w:val="28"/>
          <w:shd w:val="clear" w:color="FFFFFF" w:fill="FFFFFF"/>
          <w:lang w:val="ru-RU" w:eastAsia="ru-RU"/>
        </w:rPr>
      </w:pPr>
      <w:r w:rsidRPr="00CB31EF">
        <w:rPr>
          <w:rFonts w:ascii="Times New Roman" w:eastAsia="Times New Roman" w:hAnsi="Times New Roman" w:cs="Times New Roman"/>
          <w:sz w:val="28"/>
          <w:szCs w:val="28"/>
          <w:shd w:val="clear" w:color="FFFFFF" w:fill="FFFFFF"/>
          <w:lang w:eastAsia="ru-RU"/>
        </w:rPr>
        <w:t>18.3</w:t>
      </w:r>
      <w:r w:rsidRPr="00CB31EF">
        <w:rPr>
          <w:rFonts w:ascii="Times New Roman" w:eastAsia="Times New Roman" w:hAnsi="Times New Roman" w:cs="Times New Roman"/>
          <w:sz w:val="28"/>
          <w:szCs w:val="28"/>
          <w:shd w:val="clear" w:color="FFFFFF" w:fill="FFFFFF"/>
          <w:lang w:val="ru-RU" w:eastAsia="ru-RU"/>
        </w:rPr>
        <w:t>.2</w:t>
      </w:r>
      <w:r w:rsidRPr="00CB31EF">
        <w:rPr>
          <w:rFonts w:ascii="Times New Roman" w:eastAsia="Times New Roman" w:hAnsi="Times New Roman" w:cs="Times New Roman"/>
          <w:sz w:val="28"/>
          <w:szCs w:val="28"/>
          <w:shd w:val="clear" w:color="FFFFFF" w:fill="FFFFFF"/>
          <w:lang w:eastAsia="ru-RU"/>
        </w:rPr>
        <w:t>7</w:t>
      </w:r>
      <w:r w:rsidRPr="00CB31EF">
        <w:rPr>
          <w:rFonts w:ascii="Times New Roman" w:eastAsia="Times New Roman" w:hAnsi="Times New Roman" w:cs="Times New Roman"/>
          <w:sz w:val="28"/>
          <w:szCs w:val="28"/>
          <w:shd w:val="clear" w:color="FFFFFF" w:fill="FFFFFF"/>
          <w:lang w:val="ru-RU" w:eastAsia="ru-RU"/>
        </w:rPr>
        <w:t>. Самочинне встановлення літніх майданчиків, відгороджень, постійних і тимчасових огорож, риштувань, дорожніх знаків, кіосків, яток стаціонарних, спеціальних конструкцій зовнішньої реклами та несвоєчасна їх перереєстрація</w:t>
      </w:r>
      <w:r w:rsidRPr="00CB31EF">
        <w:rPr>
          <w:rFonts w:ascii="Times New Roman" w:eastAsia="Times New Roman" w:hAnsi="Times New Roman" w:cs="Times New Roman"/>
          <w:sz w:val="28"/>
          <w:szCs w:val="28"/>
          <w:shd w:val="clear" w:color="FFFFFF" w:fill="FFFFFF"/>
          <w:lang w:eastAsia="ru-RU"/>
        </w:rPr>
        <w:t xml:space="preserve">. </w:t>
      </w:r>
    </w:p>
    <w:p w:rsidR="00CB31EF" w:rsidRPr="00CB31EF" w:rsidRDefault="00CB31EF" w:rsidP="00CB31EF">
      <w:pPr>
        <w:spacing w:after="0"/>
        <w:ind w:firstLine="708"/>
        <w:jc w:val="both"/>
        <w:rPr>
          <w:rFonts w:ascii="Times New Roman" w:eastAsia="Times New Roman" w:hAnsi="Times New Roman" w:cs="Times New Roman"/>
          <w:sz w:val="28"/>
          <w:szCs w:val="28"/>
          <w:shd w:val="clear" w:color="FFFFFF" w:fill="FFFFFF"/>
          <w:lang w:val="ru-RU" w:eastAsia="ru-RU"/>
        </w:rPr>
      </w:pPr>
      <w:r w:rsidRPr="00CB31EF">
        <w:rPr>
          <w:rFonts w:ascii="Times New Roman" w:eastAsia="Times New Roman" w:hAnsi="Times New Roman" w:cs="Times New Roman"/>
          <w:sz w:val="28"/>
          <w:szCs w:val="28"/>
          <w:shd w:val="clear" w:color="FFFFFF" w:fill="FFFFFF"/>
          <w:lang w:eastAsia="ru-RU"/>
        </w:rPr>
        <w:lastRenderedPageBreak/>
        <w:t>18.3</w:t>
      </w:r>
      <w:r w:rsidRPr="00CB31EF">
        <w:rPr>
          <w:rFonts w:ascii="Times New Roman" w:eastAsia="Times New Roman" w:hAnsi="Times New Roman" w:cs="Times New Roman"/>
          <w:sz w:val="28"/>
          <w:szCs w:val="28"/>
          <w:shd w:val="clear" w:color="FFFFFF" w:fill="FFFFFF"/>
          <w:lang w:val="ru-RU" w:eastAsia="ru-RU"/>
        </w:rPr>
        <w:t>.2</w:t>
      </w:r>
      <w:r w:rsidRPr="00CB31EF">
        <w:rPr>
          <w:rFonts w:ascii="Times New Roman" w:eastAsia="Times New Roman" w:hAnsi="Times New Roman" w:cs="Times New Roman"/>
          <w:sz w:val="28"/>
          <w:szCs w:val="28"/>
          <w:shd w:val="clear" w:color="FFFFFF" w:fill="FFFFFF"/>
          <w:lang w:eastAsia="ru-RU"/>
        </w:rPr>
        <w:t>8</w:t>
      </w:r>
      <w:r w:rsidRPr="00CB31EF">
        <w:rPr>
          <w:rFonts w:ascii="Times New Roman" w:eastAsia="Times New Roman" w:hAnsi="Times New Roman" w:cs="Times New Roman"/>
          <w:sz w:val="28"/>
          <w:szCs w:val="28"/>
          <w:shd w:val="clear" w:color="FFFFFF" w:fill="FFFFFF"/>
          <w:lang w:val="ru-RU" w:eastAsia="ru-RU"/>
        </w:rPr>
        <w:t xml:space="preserve">. Розвішування рекламних оголошень, афіш, агітаційних плакатів на фасадах будинків, споруд, парканах, деревах, стовпах тощо та несвоєчасне зняття агітаційних плакатів. </w:t>
      </w:r>
    </w:p>
    <w:p w:rsidR="00CB31EF" w:rsidRPr="00CB31EF" w:rsidRDefault="00CB31EF" w:rsidP="00CB31EF">
      <w:pPr>
        <w:spacing w:after="0"/>
        <w:ind w:firstLine="708"/>
        <w:jc w:val="both"/>
        <w:rPr>
          <w:rFonts w:ascii="Times New Roman" w:eastAsia="Times New Roman" w:hAnsi="Times New Roman" w:cs="Times New Roman"/>
          <w:sz w:val="28"/>
          <w:szCs w:val="28"/>
          <w:shd w:val="clear" w:color="FFFFFF" w:fill="FFFFFF"/>
          <w:lang w:eastAsia="ru-RU"/>
        </w:rPr>
      </w:pPr>
      <w:r w:rsidRPr="00CB31EF">
        <w:rPr>
          <w:rFonts w:ascii="Times New Roman" w:eastAsia="Times New Roman" w:hAnsi="Times New Roman" w:cs="Times New Roman"/>
          <w:sz w:val="28"/>
          <w:szCs w:val="28"/>
          <w:shd w:val="clear" w:color="FFFFFF" w:fill="FFFFFF"/>
          <w:lang w:eastAsia="ru-RU"/>
        </w:rPr>
        <w:t>18.3.29.</w:t>
      </w:r>
      <w:r w:rsidRPr="00CB31EF">
        <w:rPr>
          <w:rFonts w:ascii="Times New Roman" w:eastAsia="Times New Roman" w:hAnsi="Times New Roman" w:cs="Times New Roman"/>
          <w:sz w:val="28"/>
          <w:szCs w:val="28"/>
          <w:shd w:val="clear" w:color="FFFFFF" w:fill="FFFFFF"/>
          <w:lang w:val="ru-RU" w:eastAsia="ru-RU"/>
        </w:rPr>
        <w:t>Не</w:t>
      </w:r>
      <w:r w:rsidRPr="00CB31EF">
        <w:rPr>
          <w:rFonts w:ascii="Times New Roman" w:eastAsia="Times New Roman" w:hAnsi="Times New Roman" w:cs="Times New Roman"/>
          <w:sz w:val="28"/>
          <w:szCs w:val="28"/>
          <w:shd w:val="clear" w:color="FFFFFF" w:fill="FFFFFF"/>
          <w:lang w:eastAsia="ru-RU"/>
        </w:rPr>
        <w:t>належне</w:t>
      </w:r>
      <w:r w:rsidRPr="00CB31EF">
        <w:rPr>
          <w:rFonts w:ascii="Times New Roman" w:eastAsia="Times New Roman" w:hAnsi="Times New Roman" w:cs="Times New Roman"/>
          <w:sz w:val="28"/>
          <w:szCs w:val="28"/>
          <w:shd w:val="clear" w:color="FFFFFF" w:fill="FFFFFF"/>
          <w:lang w:val="ru-RU" w:eastAsia="ru-RU"/>
        </w:rPr>
        <w:t xml:space="preserve"> </w:t>
      </w:r>
      <w:r w:rsidRPr="00CB31EF">
        <w:rPr>
          <w:rFonts w:ascii="Times New Roman" w:eastAsia="Times New Roman" w:hAnsi="Times New Roman" w:cs="Times New Roman"/>
          <w:sz w:val="28"/>
          <w:szCs w:val="28"/>
          <w:shd w:val="clear" w:color="FFFFFF" w:fill="FFFFFF"/>
          <w:lang w:eastAsia="ru-RU"/>
        </w:rPr>
        <w:t>утримання</w:t>
      </w:r>
      <w:r w:rsidRPr="00CB31EF">
        <w:rPr>
          <w:rFonts w:ascii="Times New Roman" w:eastAsia="Times New Roman" w:hAnsi="Times New Roman" w:cs="Times New Roman"/>
          <w:sz w:val="28"/>
          <w:szCs w:val="28"/>
          <w:shd w:val="clear" w:color="FFFFFF" w:fill="FFFFFF"/>
          <w:lang w:val="ru-RU" w:eastAsia="ru-RU"/>
        </w:rPr>
        <w:t>:</w:t>
      </w:r>
    </w:p>
    <w:p w:rsidR="00CB31EF" w:rsidRPr="00CB31EF" w:rsidRDefault="00CB31EF" w:rsidP="00CB31EF">
      <w:pPr>
        <w:spacing w:after="0"/>
        <w:ind w:firstLine="708"/>
        <w:jc w:val="both"/>
        <w:rPr>
          <w:rFonts w:ascii="Times New Roman" w:eastAsia="Times New Roman" w:hAnsi="Times New Roman" w:cs="Times New Roman"/>
          <w:sz w:val="28"/>
          <w:szCs w:val="28"/>
          <w:shd w:val="clear" w:color="FFFFFF" w:fill="FFFFFF"/>
          <w:lang w:eastAsia="ru-RU"/>
        </w:rPr>
      </w:pPr>
      <w:r w:rsidRPr="00CB31EF">
        <w:rPr>
          <w:rFonts w:ascii="Times New Roman" w:eastAsia="Times New Roman" w:hAnsi="Times New Roman" w:cs="Times New Roman"/>
          <w:sz w:val="28"/>
          <w:szCs w:val="28"/>
          <w:shd w:val="clear" w:color="FFFFFF" w:fill="FFFFFF"/>
          <w:lang w:eastAsia="ru-RU"/>
        </w:rPr>
        <w:t>1)доріг, вулиць, тротуарів, пішохідних переходів, мостів, шляхопроводів, підземних переходів, пішохідних доріжок;</w:t>
      </w:r>
    </w:p>
    <w:p w:rsidR="00CB31EF" w:rsidRPr="00CB31EF" w:rsidRDefault="00CB31EF" w:rsidP="00CB31EF">
      <w:pPr>
        <w:spacing w:after="0"/>
        <w:ind w:firstLine="708"/>
        <w:jc w:val="both"/>
        <w:rPr>
          <w:rFonts w:ascii="Times New Roman" w:eastAsia="Times New Roman" w:hAnsi="Times New Roman" w:cs="Times New Roman"/>
          <w:sz w:val="28"/>
          <w:szCs w:val="28"/>
          <w:shd w:val="clear" w:color="FFFFFF" w:fill="FFFFFF"/>
          <w:lang w:eastAsia="ru-RU"/>
        </w:rPr>
      </w:pPr>
      <w:r w:rsidRPr="00CB31EF">
        <w:rPr>
          <w:rFonts w:ascii="Times New Roman" w:eastAsia="Times New Roman" w:hAnsi="Times New Roman" w:cs="Times New Roman"/>
          <w:sz w:val="28"/>
          <w:szCs w:val="28"/>
          <w:shd w:val="clear" w:color="FFFFFF" w:fill="FFFFFF"/>
          <w:lang w:eastAsia="ru-RU"/>
        </w:rPr>
        <w:t>2)люків оглядових колодязів водопровідних, каналізаційних, зв’язку тощо</w:t>
      </w:r>
      <w:r w:rsidRPr="00CB31EF">
        <w:rPr>
          <w:rFonts w:ascii="Times New Roman" w:eastAsia="Times New Roman" w:hAnsi="Times New Roman" w:cs="Times New Roman"/>
          <w:b/>
          <w:sz w:val="28"/>
          <w:szCs w:val="28"/>
          <w:shd w:val="clear" w:color="FFFFFF" w:fill="FFFFFF"/>
          <w:lang w:eastAsia="ru-RU"/>
        </w:rPr>
        <w:t>,</w:t>
      </w:r>
      <w:r w:rsidRPr="00CB31EF">
        <w:rPr>
          <w:rFonts w:ascii="Times New Roman" w:eastAsia="Times New Roman" w:hAnsi="Times New Roman" w:cs="Times New Roman"/>
          <w:sz w:val="28"/>
          <w:szCs w:val="28"/>
          <w:shd w:val="clear" w:color="FFFFFF" w:fill="FFFFFF"/>
          <w:lang w:val="ru-RU" w:eastAsia="ru-RU"/>
        </w:rPr>
        <w:t> </w:t>
      </w:r>
      <w:r w:rsidRPr="00CB31EF">
        <w:rPr>
          <w:rFonts w:ascii="Times New Roman" w:eastAsia="Times New Roman" w:hAnsi="Times New Roman" w:cs="Times New Roman"/>
          <w:sz w:val="28"/>
          <w:szCs w:val="28"/>
          <w:shd w:val="clear" w:color="FFFFFF" w:fill="FFFFFF"/>
          <w:lang w:eastAsia="ru-RU"/>
        </w:rPr>
        <w:t>дощоприймачів, дренажів, колекторів дощової каналізації, теплових камер.</w:t>
      </w:r>
    </w:p>
    <w:p w:rsidR="00CB31EF" w:rsidRPr="00CB31EF" w:rsidRDefault="00CB31EF" w:rsidP="00CB31EF">
      <w:pPr>
        <w:spacing w:after="0"/>
        <w:ind w:firstLine="708"/>
        <w:jc w:val="both"/>
        <w:rPr>
          <w:rFonts w:ascii="Times New Roman" w:eastAsia="Times New Roman" w:hAnsi="Times New Roman" w:cs="Times New Roman"/>
          <w:sz w:val="28"/>
          <w:szCs w:val="28"/>
          <w:shd w:val="clear" w:color="FFFFFF" w:fill="FFFFFF"/>
          <w:lang w:eastAsia="ru-RU"/>
        </w:rPr>
      </w:pPr>
      <w:r w:rsidRPr="00CB31EF">
        <w:rPr>
          <w:rFonts w:ascii="Times New Roman" w:eastAsia="Times New Roman" w:hAnsi="Times New Roman" w:cs="Times New Roman"/>
          <w:sz w:val="28"/>
          <w:szCs w:val="28"/>
          <w:shd w:val="clear" w:color="FFFFFF" w:fill="FFFFFF"/>
          <w:lang w:eastAsia="ru-RU"/>
        </w:rPr>
        <w:t>18.3</w:t>
      </w:r>
      <w:r w:rsidRPr="00CB31EF">
        <w:rPr>
          <w:rFonts w:ascii="Times New Roman" w:eastAsia="Times New Roman" w:hAnsi="Times New Roman" w:cs="Times New Roman"/>
          <w:sz w:val="28"/>
          <w:szCs w:val="28"/>
          <w:shd w:val="clear" w:color="FFFFFF" w:fill="FFFFFF"/>
          <w:lang w:val="ru-RU" w:eastAsia="ru-RU"/>
        </w:rPr>
        <w:t>.</w:t>
      </w:r>
      <w:r w:rsidRPr="00CB31EF">
        <w:rPr>
          <w:rFonts w:ascii="Times New Roman" w:eastAsia="Times New Roman" w:hAnsi="Times New Roman" w:cs="Times New Roman"/>
          <w:sz w:val="28"/>
          <w:szCs w:val="28"/>
          <w:shd w:val="clear" w:color="FFFFFF" w:fill="FFFFFF"/>
          <w:lang w:eastAsia="ru-RU"/>
        </w:rPr>
        <w:t>30.</w:t>
      </w:r>
      <w:r w:rsidRPr="00CB31EF">
        <w:rPr>
          <w:rFonts w:ascii="Times New Roman" w:eastAsia="Times New Roman" w:hAnsi="Times New Roman" w:cs="Times New Roman"/>
          <w:sz w:val="28"/>
          <w:szCs w:val="28"/>
          <w:shd w:val="clear" w:color="FFFFFF" w:fill="FFFFFF"/>
          <w:lang w:val="ru-RU" w:eastAsia="ru-RU"/>
        </w:rPr>
        <w:t> Незадовільне утримання прибудинкових територій, територій підприємств</w:t>
      </w:r>
      <w:r w:rsidRPr="00CB31EF">
        <w:rPr>
          <w:rFonts w:ascii="Times New Roman" w:eastAsia="Times New Roman" w:hAnsi="Times New Roman" w:cs="Times New Roman"/>
          <w:sz w:val="28"/>
          <w:szCs w:val="28"/>
          <w:shd w:val="clear" w:color="FFFFFF" w:fill="FFFFFF"/>
          <w:lang w:eastAsia="ru-RU"/>
        </w:rPr>
        <w:t xml:space="preserve">, установ </w:t>
      </w:r>
      <w:r w:rsidRPr="00CB31EF">
        <w:rPr>
          <w:rFonts w:ascii="Times New Roman" w:eastAsia="Times New Roman" w:hAnsi="Times New Roman" w:cs="Times New Roman"/>
          <w:sz w:val="28"/>
          <w:szCs w:val="28"/>
          <w:shd w:val="clear" w:color="FFFFFF" w:fill="FFFFFF"/>
          <w:lang w:val="ru-RU" w:eastAsia="ru-RU"/>
        </w:rPr>
        <w:t xml:space="preserve"> і організацій</w:t>
      </w:r>
      <w:r w:rsidRPr="00CB31EF">
        <w:rPr>
          <w:rFonts w:ascii="Times New Roman" w:eastAsia="Times New Roman" w:hAnsi="Times New Roman" w:cs="Times New Roman"/>
          <w:sz w:val="28"/>
          <w:szCs w:val="28"/>
          <w:shd w:val="clear" w:color="FFFFFF" w:fill="FFFFFF"/>
          <w:lang w:eastAsia="ru-RU"/>
        </w:rPr>
        <w:t>, тимчасових споруд, малих архітектурних форм та прилеглих до них територій:</w:t>
      </w:r>
    </w:p>
    <w:p w:rsidR="00CB31EF" w:rsidRPr="00CB31EF" w:rsidRDefault="00CB31EF" w:rsidP="00CB31EF">
      <w:pPr>
        <w:spacing w:after="0"/>
        <w:ind w:firstLine="708"/>
        <w:jc w:val="both"/>
        <w:rPr>
          <w:rFonts w:ascii="Times New Roman" w:eastAsia="Times New Roman" w:hAnsi="Times New Roman" w:cs="Times New Roman"/>
          <w:sz w:val="28"/>
          <w:szCs w:val="28"/>
          <w:shd w:val="clear" w:color="FFFFFF" w:fill="FFFFFF"/>
          <w:lang w:eastAsia="ru-RU"/>
        </w:rPr>
      </w:pPr>
      <w:r w:rsidRPr="00CB31EF">
        <w:rPr>
          <w:rFonts w:ascii="Times New Roman" w:eastAsia="Times New Roman" w:hAnsi="Times New Roman" w:cs="Times New Roman"/>
          <w:sz w:val="28"/>
          <w:szCs w:val="28"/>
          <w:shd w:val="clear" w:color="FFFFFF" w:fill="FFFFFF"/>
          <w:lang w:eastAsia="ru-RU"/>
        </w:rPr>
        <w:t>1)</w:t>
      </w:r>
      <w:r w:rsidRPr="00CB31EF">
        <w:rPr>
          <w:rFonts w:ascii="Times New Roman" w:eastAsia="Times New Roman" w:hAnsi="Times New Roman" w:cs="Times New Roman"/>
          <w:sz w:val="28"/>
          <w:szCs w:val="28"/>
          <w:shd w:val="clear" w:color="FFFFFF" w:fill="FFFFFF"/>
          <w:lang w:val="ru-RU" w:eastAsia="ru-RU"/>
        </w:rPr>
        <w:t xml:space="preserve"> </w:t>
      </w:r>
      <w:r w:rsidRPr="00CB31EF">
        <w:rPr>
          <w:rFonts w:ascii="Times New Roman" w:eastAsia="Times New Roman" w:hAnsi="Times New Roman" w:cs="Times New Roman"/>
          <w:sz w:val="28"/>
          <w:szCs w:val="28"/>
          <w:shd w:val="clear" w:color="FFFFFF" w:fill="FFFFFF"/>
          <w:lang w:eastAsia="ru-RU"/>
        </w:rPr>
        <w:t>н</w:t>
      </w:r>
      <w:r w:rsidRPr="00CB31EF">
        <w:rPr>
          <w:rFonts w:ascii="Times New Roman" w:eastAsia="Times New Roman" w:hAnsi="Times New Roman" w:cs="Times New Roman"/>
          <w:sz w:val="28"/>
          <w:szCs w:val="28"/>
          <w:shd w:val="clear" w:color="FFFFFF" w:fill="FFFFFF"/>
          <w:lang w:val="ru-RU" w:eastAsia="ru-RU"/>
        </w:rPr>
        <w:t>езадовільний</w:t>
      </w:r>
      <w:r w:rsidRPr="00CB31EF">
        <w:rPr>
          <w:rFonts w:ascii="Times New Roman" w:eastAsia="Times New Roman" w:hAnsi="Times New Roman" w:cs="Times New Roman"/>
          <w:sz w:val="28"/>
          <w:szCs w:val="28"/>
          <w:shd w:val="clear" w:color="FFFFFF" w:fill="FFFFFF"/>
          <w:lang w:eastAsia="ru-RU"/>
        </w:rPr>
        <w:t xml:space="preserve"> </w:t>
      </w:r>
      <w:r w:rsidRPr="00CB31EF">
        <w:rPr>
          <w:rFonts w:ascii="Times New Roman" w:eastAsia="Times New Roman" w:hAnsi="Times New Roman" w:cs="Times New Roman"/>
          <w:sz w:val="28"/>
          <w:szCs w:val="28"/>
          <w:shd w:val="clear" w:color="FFFFFF" w:fill="FFFFFF"/>
          <w:lang w:val="ru-RU" w:eastAsia="ru-RU"/>
        </w:rPr>
        <w:t xml:space="preserve"> </w:t>
      </w:r>
      <w:r w:rsidRPr="00CB31EF">
        <w:rPr>
          <w:rFonts w:ascii="Times New Roman" w:eastAsia="Times New Roman" w:hAnsi="Times New Roman" w:cs="Times New Roman"/>
          <w:sz w:val="28"/>
          <w:szCs w:val="28"/>
          <w:shd w:val="clear" w:color="FFFFFF" w:fill="FFFFFF"/>
          <w:lang w:eastAsia="ru-RU"/>
        </w:rPr>
        <w:t xml:space="preserve">та неестетичний </w:t>
      </w:r>
      <w:r w:rsidRPr="00CB31EF">
        <w:rPr>
          <w:rFonts w:ascii="Times New Roman" w:eastAsia="Times New Roman" w:hAnsi="Times New Roman" w:cs="Times New Roman"/>
          <w:sz w:val="28"/>
          <w:szCs w:val="28"/>
          <w:shd w:val="clear" w:color="FFFFFF" w:fill="FFFFFF"/>
          <w:lang w:val="ru-RU" w:eastAsia="ru-RU"/>
        </w:rPr>
        <w:t>зовнішній вигляд</w:t>
      </w:r>
      <w:r w:rsidRPr="00CB31EF">
        <w:rPr>
          <w:rFonts w:ascii="Times New Roman" w:eastAsia="Times New Roman" w:hAnsi="Times New Roman" w:cs="Times New Roman"/>
          <w:sz w:val="28"/>
          <w:szCs w:val="28"/>
          <w:shd w:val="clear" w:color="FFFFFF" w:fill="FFFFFF"/>
          <w:lang w:eastAsia="ru-RU"/>
        </w:rPr>
        <w:t xml:space="preserve">, а також </w:t>
      </w:r>
      <w:r w:rsidRPr="00CB31EF">
        <w:rPr>
          <w:rFonts w:ascii="Times New Roman" w:eastAsia="Times New Roman" w:hAnsi="Times New Roman" w:cs="Times New Roman"/>
          <w:sz w:val="28"/>
          <w:szCs w:val="28"/>
          <w:shd w:val="clear" w:color="FFFFFF" w:fill="FFFFFF"/>
          <w:lang w:val="ru-RU" w:eastAsia="ru-RU"/>
        </w:rPr>
        <w:t xml:space="preserve"> технічн</w:t>
      </w:r>
      <w:r w:rsidRPr="00CB31EF">
        <w:rPr>
          <w:rFonts w:ascii="Times New Roman" w:eastAsia="Times New Roman" w:hAnsi="Times New Roman" w:cs="Times New Roman"/>
          <w:sz w:val="28"/>
          <w:szCs w:val="28"/>
          <w:shd w:val="clear" w:color="FFFFFF" w:fill="FFFFFF"/>
          <w:lang w:eastAsia="ru-RU"/>
        </w:rPr>
        <w:t>а</w:t>
      </w:r>
      <w:r w:rsidRPr="00CB31EF">
        <w:rPr>
          <w:rFonts w:ascii="Times New Roman" w:eastAsia="Times New Roman" w:hAnsi="Times New Roman" w:cs="Times New Roman"/>
          <w:sz w:val="28"/>
          <w:szCs w:val="28"/>
          <w:shd w:val="clear" w:color="FFFFFF" w:fill="FFFFFF"/>
          <w:lang w:val="ru-RU" w:eastAsia="ru-RU"/>
        </w:rPr>
        <w:t xml:space="preserve"> несправність, невідповідність їх затвердженим паспортам, про</w:t>
      </w:r>
      <w:r w:rsidRPr="00CB31EF">
        <w:rPr>
          <w:rFonts w:ascii="Times New Roman" w:eastAsia="Times New Roman" w:hAnsi="Times New Roman" w:cs="Times New Roman"/>
          <w:sz w:val="28"/>
          <w:szCs w:val="28"/>
          <w:shd w:val="clear" w:color="FFFFFF" w:fill="FFFFFF"/>
          <w:lang w:eastAsia="ru-RU"/>
        </w:rPr>
        <w:t>є</w:t>
      </w:r>
      <w:r w:rsidRPr="00CB31EF">
        <w:rPr>
          <w:rFonts w:ascii="Times New Roman" w:eastAsia="Times New Roman" w:hAnsi="Times New Roman" w:cs="Times New Roman"/>
          <w:sz w:val="28"/>
          <w:szCs w:val="28"/>
          <w:shd w:val="clear" w:color="FFFFFF" w:fill="FFFFFF"/>
          <w:lang w:val="ru-RU" w:eastAsia="ru-RU"/>
        </w:rPr>
        <w:t>ктам, вимогам</w:t>
      </w:r>
      <w:r w:rsidRPr="00CB31EF">
        <w:rPr>
          <w:rFonts w:ascii="Times New Roman" w:eastAsia="Times New Roman" w:hAnsi="Times New Roman" w:cs="Times New Roman"/>
          <w:sz w:val="28"/>
          <w:szCs w:val="28"/>
          <w:shd w:val="clear" w:color="FFFFFF" w:fill="FFFFFF"/>
          <w:lang w:eastAsia="ru-RU"/>
        </w:rPr>
        <w:t>;</w:t>
      </w:r>
    </w:p>
    <w:p w:rsidR="00CB31EF" w:rsidRPr="00CB31EF" w:rsidRDefault="00CB31EF" w:rsidP="00CB31EF">
      <w:pPr>
        <w:spacing w:after="0"/>
        <w:ind w:firstLine="708"/>
        <w:jc w:val="both"/>
        <w:rPr>
          <w:rFonts w:ascii="Times New Roman" w:eastAsia="Times New Roman" w:hAnsi="Times New Roman" w:cs="Times New Roman"/>
          <w:sz w:val="28"/>
          <w:szCs w:val="28"/>
          <w:shd w:val="clear" w:color="FFFFFF" w:fill="FFFFFF"/>
          <w:lang w:eastAsia="ru-RU"/>
        </w:rPr>
      </w:pPr>
      <w:r w:rsidRPr="00CB31EF">
        <w:rPr>
          <w:rFonts w:ascii="Times New Roman" w:eastAsia="Times New Roman" w:hAnsi="Times New Roman" w:cs="Times New Roman"/>
          <w:sz w:val="28"/>
          <w:szCs w:val="28"/>
          <w:shd w:val="clear" w:color="FFFFFF" w:fill="FFFFFF"/>
          <w:lang w:eastAsia="ru-RU"/>
        </w:rPr>
        <w:t>2) незадовільний  та неестетичний зовнішній вигляд постійних і тимчасових огорож, парканів, газонних огорож, ліхтарів вуличного освітлення, домових ліхтарів, стовпів, урн та контейнерів для відходів;</w:t>
      </w:r>
    </w:p>
    <w:p w:rsidR="00CB31EF" w:rsidRPr="00CB31EF" w:rsidRDefault="00CB31EF" w:rsidP="00CB31EF">
      <w:pPr>
        <w:spacing w:after="0"/>
        <w:ind w:firstLine="708"/>
        <w:jc w:val="both"/>
        <w:rPr>
          <w:rFonts w:ascii="Times New Roman" w:eastAsia="Times New Roman" w:hAnsi="Times New Roman" w:cs="Times New Roman"/>
          <w:sz w:val="28"/>
          <w:szCs w:val="28"/>
          <w:shd w:val="clear" w:color="FFFFFF" w:fill="FFFFFF"/>
          <w:lang w:eastAsia="ru-RU"/>
        </w:rPr>
      </w:pPr>
      <w:r w:rsidRPr="00CB31EF">
        <w:rPr>
          <w:rFonts w:ascii="Times New Roman" w:eastAsia="Times New Roman" w:hAnsi="Times New Roman" w:cs="Times New Roman"/>
          <w:sz w:val="28"/>
          <w:szCs w:val="28"/>
          <w:shd w:val="clear" w:color="FFFFFF" w:fill="FFFFFF"/>
          <w:lang w:eastAsia="ru-RU"/>
        </w:rPr>
        <w:t>3) кіосків, літніх торгівельних майданчиків, яток стаціонарних, трансформаторних будок, телефонних і електричних шаф, навісів та павільйонів зупинок</w:t>
      </w:r>
      <w:r w:rsidRPr="00CB31EF">
        <w:rPr>
          <w:rFonts w:ascii="Times New Roman" w:eastAsia="Times New Roman" w:hAnsi="Times New Roman" w:cs="Times New Roman"/>
          <w:sz w:val="28"/>
          <w:szCs w:val="28"/>
          <w:shd w:val="clear" w:color="FFFFFF" w:fill="FFFFFF"/>
          <w:lang w:val="ru-RU" w:eastAsia="ru-RU"/>
        </w:rPr>
        <w:t> </w:t>
      </w:r>
      <w:r w:rsidRPr="00CB31EF">
        <w:rPr>
          <w:rFonts w:ascii="Times New Roman" w:eastAsia="Times New Roman" w:hAnsi="Times New Roman" w:cs="Times New Roman"/>
          <w:sz w:val="28"/>
          <w:szCs w:val="28"/>
          <w:shd w:val="clear" w:color="FFFFFF" w:fill="FFFFFF"/>
          <w:lang w:eastAsia="ru-RU"/>
        </w:rPr>
        <w:t>транспорту;</w:t>
      </w:r>
    </w:p>
    <w:p w:rsidR="00CB31EF" w:rsidRPr="00CB31EF" w:rsidRDefault="00CB31EF" w:rsidP="00CB31EF">
      <w:pPr>
        <w:spacing w:after="0"/>
        <w:ind w:firstLine="708"/>
        <w:jc w:val="both"/>
        <w:rPr>
          <w:rFonts w:ascii="Times New Roman" w:eastAsia="Times New Roman" w:hAnsi="Times New Roman" w:cs="Times New Roman"/>
          <w:sz w:val="28"/>
          <w:szCs w:val="28"/>
          <w:shd w:val="clear" w:color="FFFFFF" w:fill="FFFFFF"/>
          <w:lang w:eastAsia="ru-RU"/>
        </w:rPr>
      </w:pPr>
      <w:r w:rsidRPr="00CB31EF">
        <w:rPr>
          <w:rFonts w:ascii="Times New Roman" w:eastAsia="Times New Roman" w:hAnsi="Times New Roman" w:cs="Times New Roman"/>
          <w:sz w:val="28"/>
          <w:szCs w:val="28"/>
          <w:shd w:val="clear" w:color="FFFFFF" w:fill="FFFFFF"/>
          <w:lang w:eastAsia="ru-RU"/>
        </w:rPr>
        <w:t>4) с</w:t>
      </w:r>
      <w:r w:rsidRPr="00CB31EF">
        <w:rPr>
          <w:rFonts w:ascii="Times New Roman" w:eastAsia="Times New Roman" w:hAnsi="Times New Roman" w:cs="Times New Roman"/>
          <w:sz w:val="28"/>
          <w:szCs w:val="28"/>
          <w:shd w:val="clear" w:color="FFFFFF" w:fill="FFFFFF"/>
          <w:lang w:val="ru-RU" w:eastAsia="ru-RU"/>
        </w:rPr>
        <w:t>пеціальних конструкцій зовнішньої реклами, вивісок і вітрин, пам’ятних дошок</w:t>
      </w:r>
      <w:r w:rsidRPr="00CB31EF">
        <w:rPr>
          <w:rFonts w:ascii="Times New Roman" w:eastAsia="Times New Roman" w:hAnsi="Times New Roman" w:cs="Times New Roman"/>
          <w:sz w:val="28"/>
          <w:szCs w:val="28"/>
          <w:shd w:val="clear" w:color="FFFFFF" w:fill="FFFFFF"/>
          <w:lang w:eastAsia="ru-RU"/>
        </w:rPr>
        <w:t>;</w:t>
      </w:r>
    </w:p>
    <w:p w:rsidR="00CB31EF" w:rsidRPr="00CB31EF" w:rsidRDefault="00CB31EF" w:rsidP="00CB31EF">
      <w:pPr>
        <w:spacing w:after="0"/>
        <w:ind w:firstLine="708"/>
        <w:jc w:val="both"/>
        <w:rPr>
          <w:rFonts w:ascii="Times New Roman" w:eastAsia="Times New Roman" w:hAnsi="Times New Roman" w:cs="Times New Roman"/>
          <w:sz w:val="28"/>
          <w:szCs w:val="28"/>
          <w:shd w:val="clear" w:color="FFFFFF" w:fill="FFFFFF"/>
          <w:lang w:eastAsia="ru-RU"/>
        </w:rPr>
      </w:pPr>
      <w:r w:rsidRPr="00CB31EF">
        <w:rPr>
          <w:rFonts w:ascii="Times New Roman" w:eastAsia="Times New Roman" w:hAnsi="Times New Roman" w:cs="Times New Roman"/>
          <w:sz w:val="28"/>
          <w:szCs w:val="28"/>
          <w:shd w:val="clear" w:color="FFFFFF" w:fill="FFFFFF"/>
          <w:lang w:eastAsia="ru-RU"/>
        </w:rPr>
        <w:t>5) будівель і споруд житлового та нежитлового призначення.</w:t>
      </w:r>
    </w:p>
    <w:p w:rsidR="00CB31EF" w:rsidRPr="00CB31EF" w:rsidRDefault="00CB31EF" w:rsidP="00CB31EF">
      <w:pPr>
        <w:spacing w:after="0"/>
        <w:ind w:firstLine="708"/>
        <w:jc w:val="both"/>
        <w:rPr>
          <w:rFonts w:ascii="Times New Roman" w:eastAsia="Times New Roman" w:hAnsi="Times New Roman" w:cs="Times New Roman"/>
          <w:sz w:val="28"/>
          <w:szCs w:val="28"/>
          <w:shd w:val="clear" w:color="FFFFFF" w:fill="FFFFFF"/>
          <w:lang w:val="ru-RU" w:eastAsia="ru-RU"/>
        </w:rPr>
      </w:pPr>
      <w:r w:rsidRPr="00CB31EF">
        <w:rPr>
          <w:rFonts w:ascii="Times New Roman" w:eastAsia="Times New Roman" w:hAnsi="Times New Roman" w:cs="Times New Roman"/>
          <w:sz w:val="28"/>
          <w:szCs w:val="28"/>
          <w:shd w:val="clear" w:color="FFFFFF" w:fill="FFFFFF"/>
          <w:lang w:eastAsia="ru-RU"/>
        </w:rPr>
        <w:t>18.3</w:t>
      </w:r>
      <w:r w:rsidRPr="00CB31EF">
        <w:rPr>
          <w:rFonts w:ascii="Times New Roman" w:eastAsia="Times New Roman" w:hAnsi="Times New Roman" w:cs="Times New Roman"/>
          <w:sz w:val="28"/>
          <w:szCs w:val="28"/>
          <w:shd w:val="clear" w:color="FFFFFF" w:fill="FFFFFF"/>
          <w:lang w:val="ru-RU" w:eastAsia="ru-RU"/>
        </w:rPr>
        <w:t>.</w:t>
      </w:r>
      <w:r w:rsidRPr="00CB31EF">
        <w:rPr>
          <w:rFonts w:ascii="Times New Roman" w:eastAsia="Times New Roman" w:hAnsi="Times New Roman" w:cs="Times New Roman"/>
          <w:sz w:val="28"/>
          <w:szCs w:val="28"/>
          <w:shd w:val="clear" w:color="FFFFFF" w:fill="FFFFFF"/>
          <w:lang w:eastAsia="ru-RU"/>
        </w:rPr>
        <w:t>31.</w:t>
      </w:r>
      <w:r w:rsidRPr="00CB31EF">
        <w:rPr>
          <w:rFonts w:ascii="Times New Roman" w:eastAsia="Times New Roman" w:hAnsi="Times New Roman" w:cs="Times New Roman"/>
          <w:sz w:val="28"/>
          <w:szCs w:val="28"/>
          <w:shd w:val="clear" w:color="FFFFFF" w:fill="FFFFFF"/>
          <w:lang w:val="ru-RU" w:eastAsia="ru-RU"/>
        </w:rPr>
        <w:t xml:space="preserve"> Висаджування зелених насаджень, влаштування городів без </w:t>
      </w:r>
      <w:r w:rsidRPr="00CB31EF">
        <w:rPr>
          <w:rFonts w:ascii="Times New Roman" w:eastAsia="Times New Roman" w:hAnsi="Times New Roman" w:cs="Times New Roman"/>
          <w:sz w:val="28"/>
          <w:szCs w:val="28"/>
          <w:shd w:val="clear" w:color="FFFFFF" w:fill="FFFFFF"/>
          <w:lang w:eastAsia="ru-RU"/>
        </w:rPr>
        <w:t xml:space="preserve">відповідного </w:t>
      </w:r>
      <w:r w:rsidRPr="00CB31EF">
        <w:rPr>
          <w:rFonts w:ascii="Times New Roman" w:eastAsia="Times New Roman" w:hAnsi="Times New Roman" w:cs="Times New Roman"/>
          <w:sz w:val="28"/>
          <w:szCs w:val="28"/>
          <w:shd w:val="clear" w:color="FFFFFF" w:fill="FFFFFF"/>
          <w:lang w:val="ru-RU" w:eastAsia="ru-RU"/>
        </w:rPr>
        <w:t>погодження.</w:t>
      </w:r>
    </w:p>
    <w:p w:rsidR="00CB31EF" w:rsidRPr="00CB31EF" w:rsidRDefault="00CB31EF" w:rsidP="00CB31EF">
      <w:pPr>
        <w:spacing w:after="0"/>
        <w:ind w:firstLine="708"/>
        <w:jc w:val="both"/>
        <w:rPr>
          <w:rFonts w:ascii="Times New Roman" w:eastAsia="Times New Roman" w:hAnsi="Times New Roman" w:cs="Times New Roman"/>
          <w:sz w:val="28"/>
          <w:szCs w:val="28"/>
          <w:shd w:val="clear" w:color="FFFFFF" w:fill="FFFFFF"/>
          <w:lang w:val="ru-RU" w:eastAsia="ru-RU"/>
        </w:rPr>
      </w:pPr>
      <w:r w:rsidRPr="00CB31EF">
        <w:rPr>
          <w:rFonts w:ascii="Times New Roman" w:eastAsia="Times New Roman" w:hAnsi="Times New Roman" w:cs="Times New Roman"/>
          <w:sz w:val="28"/>
          <w:szCs w:val="28"/>
          <w:shd w:val="clear" w:color="FFFFFF" w:fill="FFFFFF"/>
          <w:lang w:eastAsia="ru-RU"/>
        </w:rPr>
        <w:t>18.3.32</w:t>
      </w:r>
      <w:r w:rsidRPr="00CB31EF">
        <w:rPr>
          <w:rFonts w:ascii="Times New Roman" w:eastAsia="Times New Roman" w:hAnsi="Times New Roman" w:cs="Times New Roman"/>
          <w:sz w:val="28"/>
          <w:szCs w:val="28"/>
          <w:shd w:val="clear" w:color="FFFFFF" w:fill="FFFFFF"/>
          <w:lang w:val="ru-RU" w:eastAsia="ru-RU"/>
        </w:rPr>
        <w:t xml:space="preserve">. Спалювання на території </w:t>
      </w:r>
      <w:r w:rsidR="00356A56">
        <w:rPr>
          <w:rFonts w:ascii="Times New Roman" w:eastAsia="Times New Roman" w:hAnsi="Times New Roman" w:cs="Times New Roman"/>
          <w:sz w:val="28"/>
          <w:szCs w:val="28"/>
          <w:shd w:val="clear" w:color="FFFFFF" w:fill="FFFFFF"/>
          <w:lang w:val="ru-RU" w:eastAsia="ru-RU"/>
        </w:rPr>
        <w:t>МТГ</w:t>
      </w:r>
      <w:r w:rsidRPr="00CB31EF">
        <w:rPr>
          <w:rFonts w:ascii="Times New Roman" w:eastAsia="Times New Roman" w:hAnsi="Times New Roman" w:cs="Times New Roman"/>
          <w:sz w:val="28"/>
          <w:szCs w:val="28"/>
          <w:shd w:val="clear" w:color="FFFFFF" w:fill="FFFFFF"/>
          <w:lang w:val="ru-RU" w:eastAsia="ru-RU"/>
        </w:rPr>
        <w:t xml:space="preserve"> опалого листя, сухої рослинності, будь-яких промислових, будівельних</w:t>
      </w:r>
      <w:r w:rsidRPr="00CB31EF">
        <w:rPr>
          <w:rFonts w:ascii="Times New Roman" w:eastAsia="Times New Roman" w:hAnsi="Times New Roman" w:cs="Times New Roman"/>
          <w:sz w:val="28"/>
          <w:szCs w:val="28"/>
          <w:shd w:val="clear" w:color="FFFFFF" w:fill="FFFFFF"/>
          <w:lang w:eastAsia="ru-RU"/>
        </w:rPr>
        <w:t xml:space="preserve">, </w:t>
      </w:r>
      <w:r w:rsidRPr="00CB31EF">
        <w:rPr>
          <w:rFonts w:ascii="Times New Roman" w:eastAsia="Times New Roman" w:hAnsi="Times New Roman" w:cs="Times New Roman"/>
          <w:sz w:val="28"/>
          <w:szCs w:val="28"/>
          <w:shd w:val="clear" w:color="FFFFFF" w:fill="FFFFFF"/>
          <w:lang w:val="ru-RU" w:eastAsia="ru-RU"/>
        </w:rPr>
        <w:t>побутових</w:t>
      </w:r>
      <w:r w:rsidRPr="00CB31EF">
        <w:rPr>
          <w:rFonts w:ascii="Times New Roman" w:eastAsia="Times New Roman" w:hAnsi="Times New Roman" w:cs="Times New Roman"/>
          <w:sz w:val="28"/>
          <w:szCs w:val="28"/>
          <w:shd w:val="clear" w:color="FFFFFF" w:fill="FFFFFF"/>
          <w:lang w:eastAsia="ru-RU"/>
        </w:rPr>
        <w:t xml:space="preserve"> та інших видів </w:t>
      </w:r>
      <w:r w:rsidRPr="00CB31EF">
        <w:rPr>
          <w:rFonts w:ascii="Times New Roman" w:eastAsia="Times New Roman" w:hAnsi="Times New Roman" w:cs="Times New Roman"/>
          <w:sz w:val="28"/>
          <w:szCs w:val="28"/>
          <w:shd w:val="clear" w:color="FFFFFF" w:fill="FFFFFF"/>
          <w:lang w:val="ru-RU" w:eastAsia="ru-RU"/>
        </w:rPr>
        <w:t xml:space="preserve"> відходів. </w:t>
      </w:r>
    </w:p>
    <w:p w:rsidR="00CB31EF" w:rsidRPr="00CB31EF" w:rsidRDefault="00CB31EF" w:rsidP="00CB31EF">
      <w:pPr>
        <w:spacing w:after="0"/>
        <w:jc w:val="both"/>
        <w:rPr>
          <w:rFonts w:ascii="Times New Roman" w:eastAsia="Times New Roman" w:hAnsi="Times New Roman" w:cs="Times New Roman"/>
          <w:sz w:val="28"/>
          <w:szCs w:val="28"/>
          <w:shd w:val="clear" w:color="FFFFFF" w:fill="FFFFFF"/>
          <w:lang w:eastAsia="ru-RU"/>
        </w:rPr>
      </w:pPr>
      <w:r w:rsidRPr="00CB31EF">
        <w:rPr>
          <w:rFonts w:ascii="Times New Roman" w:eastAsia="Times New Roman" w:hAnsi="Times New Roman" w:cs="Times New Roman"/>
          <w:sz w:val="28"/>
          <w:szCs w:val="28"/>
          <w:shd w:val="clear" w:color="FFFFFF" w:fill="FFFFFF"/>
          <w:lang w:eastAsia="ru-RU"/>
        </w:rPr>
        <w:tab/>
        <w:t xml:space="preserve">До відповідальності притягуються посадові особи та громадяни, що допустили порушення, а у разі неможливості їх виявлення – посадові особи, власники (орендарі), балансоутримувачі підприємств, за якими закріплені ці території. </w:t>
      </w:r>
    </w:p>
    <w:p w:rsidR="00CB31EF" w:rsidRPr="00CB31EF" w:rsidRDefault="00CB31EF" w:rsidP="00CB31EF">
      <w:pPr>
        <w:spacing w:after="0"/>
        <w:ind w:firstLine="708"/>
        <w:jc w:val="both"/>
        <w:rPr>
          <w:rFonts w:ascii="Times New Roman" w:eastAsia="Times New Roman" w:hAnsi="Times New Roman" w:cs="Times New Roman"/>
          <w:sz w:val="28"/>
          <w:szCs w:val="28"/>
          <w:shd w:val="clear" w:color="FFFFFF" w:fill="FFFFFF"/>
          <w:lang w:eastAsia="ru-RU"/>
        </w:rPr>
      </w:pPr>
      <w:r w:rsidRPr="00CB31EF">
        <w:rPr>
          <w:rFonts w:ascii="Times New Roman" w:eastAsia="Times New Roman" w:hAnsi="Times New Roman" w:cs="Times New Roman"/>
          <w:sz w:val="28"/>
          <w:szCs w:val="28"/>
          <w:shd w:val="clear" w:color="FFFFFF" w:fill="FFFFFF"/>
          <w:lang w:eastAsia="ru-RU"/>
        </w:rPr>
        <w:t>18.3</w:t>
      </w:r>
      <w:r w:rsidRPr="00CB31EF">
        <w:rPr>
          <w:rFonts w:ascii="Times New Roman" w:eastAsia="Times New Roman" w:hAnsi="Times New Roman" w:cs="Times New Roman"/>
          <w:sz w:val="28"/>
          <w:szCs w:val="28"/>
          <w:shd w:val="clear" w:color="FFFFFF" w:fill="FFFFFF"/>
          <w:lang w:val="ru-RU" w:eastAsia="ru-RU"/>
        </w:rPr>
        <w:t>.</w:t>
      </w:r>
      <w:r w:rsidRPr="00CB31EF">
        <w:rPr>
          <w:rFonts w:ascii="Times New Roman" w:eastAsia="Times New Roman" w:hAnsi="Times New Roman" w:cs="Times New Roman"/>
          <w:sz w:val="28"/>
          <w:szCs w:val="28"/>
          <w:shd w:val="clear" w:color="FFFFFF" w:fill="FFFFFF"/>
          <w:lang w:eastAsia="ru-RU"/>
        </w:rPr>
        <w:t>33.</w:t>
      </w:r>
      <w:r w:rsidRPr="00CB31EF">
        <w:rPr>
          <w:rFonts w:ascii="Times New Roman" w:eastAsia="Times New Roman" w:hAnsi="Times New Roman" w:cs="Times New Roman"/>
          <w:sz w:val="28"/>
          <w:szCs w:val="28"/>
          <w:shd w:val="clear" w:color="FFFFFF" w:fill="FFFFFF"/>
          <w:lang w:val="ru-RU" w:eastAsia="ru-RU"/>
        </w:rPr>
        <w:t xml:space="preserve"> </w:t>
      </w:r>
      <w:r w:rsidRPr="00CB31EF">
        <w:rPr>
          <w:rFonts w:ascii="Times New Roman" w:eastAsia="Times New Roman" w:hAnsi="Times New Roman" w:cs="Times New Roman"/>
          <w:sz w:val="28"/>
          <w:szCs w:val="28"/>
          <w:shd w:val="clear" w:color="FFFFFF" w:fill="FFFFFF"/>
          <w:lang w:eastAsia="ru-RU"/>
        </w:rPr>
        <w:t>Самовільне захоплення території (частини території) об</w:t>
      </w:r>
      <w:r w:rsidRPr="00CB31EF">
        <w:rPr>
          <w:rFonts w:ascii="Times New Roman" w:eastAsia="Times New Roman" w:hAnsi="Times New Roman" w:cs="Times New Roman"/>
          <w:sz w:val="28"/>
          <w:szCs w:val="28"/>
          <w:shd w:val="clear" w:color="FFFFFF" w:fill="FFFFFF"/>
          <w:lang w:val="ru-RU" w:eastAsia="ru-RU"/>
        </w:rPr>
        <w:t>’</w:t>
      </w:r>
      <w:r w:rsidRPr="00CB31EF">
        <w:rPr>
          <w:rFonts w:ascii="Times New Roman" w:eastAsia="Times New Roman" w:hAnsi="Times New Roman" w:cs="Times New Roman"/>
          <w:sz w:val="28"/>
          <w:szCs w:val="28"/>
          <w:shd w:val="clear" w:color="FFFFFF" w:fill="FFFFFF"/>
          <w:lang w:eastAsia="ru-RU"/>
        </w:rPr>
        <w:t>єкта благоустрою.</w:t>
      </w:r>
    </w:p>
    <w:p w:rsidR="00CB31EF" w:rsidRPr="00CB31EF" w:rsidRDefault="00CB31EF" w:rsidP="00CB31EF">
      <w:pPr>
        <w:shd w:val="clear" w:color="auto" w:fill="FFFFFF"/>
        <w:spacing w:after="0"/>
        <w:ind w:firstLine="450"/>
        <w:jc w:val="both"/>
        <w:rPr>
          <w:rFonts w:ascii="Times New Roman" w:eastAsia="Times New Roman" w:hAnsi="Times New Roman" w:cs="Times New Roman"/>
          <w:sz w:val="28"/>
          <w:szCs w:val="28"/>
          <w:lang w:eastAsia="uk-UA"/>
        </w:rPr>
      </w:pPr>
      <w:r w:rsidRPr="00CB31EF">
        <w:rPr>
          <w:rFonts w:ascii="Times New Roman" w:eastAsia="Times New Roman" w:hAnsi="Times New Roman" w:cs="Times New Roman"/>
          <w:sz w:val="28"/>
          <w:szCs w:val="28"/>
          <w:lang w:eastAsia="uk-UA"/>
        </w:rPr>
        <w:tab/>
        <w:t>18.3.34. Розміщення об'єктів зовнішньої реклами без дозволу виконавчого комітету Фастівської міської ради.</w:t>
      </w:r>
    </w:p>
    <w:p w:rsidR="00CB31EF" w:rsidRPr="00CB31EF" w:rsidRDefault="00CB31EF" w:rsidP="00CB31EF">
      <w:pPr>
        <w:tabs>
          <w:tab w:val="left" w:pos="851"/>
        </w:tabs>
        <w:spacing w:after="0"/>
        <w:ind w:firstLine="567"/>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shd w:val="clear" w:color="FFFFFF" w:fill="FFFFFF"/>
          <w:lang w:eastAsia="ru-RU"/>
        </w:rPr>
        <w:t xml:space="preserve">  18.3.35.</w:t>
      </w:r>
      <w:r w:rsidRPr="00CB31EF">
        <w:rPr>
          <w:rFonts w:ascii="Times New Roman" w:eastAsia="Times New Roman" w:hAnsi="Times New Roman" w:cs="Times New Roman"/>
          <w:sz w:val="28"/>
          <w:szCs w:val="28"/>
          <w:lang w:eastAsia="ru-RU"/>
        </w:rPr>
        <w:t xml:space="preserve"> Знищення чи пошкодження елементів благоустрою на територіях парків, рекреаційних зон, садів, скверів і майданчиків.</w:t>
      </w:r>
    </w:p>
    <w:p w:rsidR="00CB31EF" w:rsidRPr="00CB31EF" w:rsidRDefault="00CB31EF" w:rsidP="00CB31EF">
      <w:pPr>
        <w:tabs>
          <w:tab w:val="left" w:pos="993"/>
        </w:tabs>
        <w:spacing w:after="0"/>
        <w:ind w:firstLine="567"/>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18.3.36.У межах «червоних ліній» вулиць і доріг забороняється:</w:t>
      </w:r>
    </w:p>
    <w:p w:rsidR="00CB31EF" w:rsidRPr="00CB31EF" w:rsidRDefault="00CB31EF" w:rsidP="00CB31EF">
      <w:pPr>
        <w:tabs>
          <w:tab w:val="left" w:pos="993"/>
        </w:tabs>
        <w:spacing w:after="0"/>
        <w:ind w:firstLine="567"/>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1) розміщувати споруди та об’єкти,</w:t>
      </w:r>
      <w:r w:rsidRPr="00CB31EF">
        <w:rPr>
          <w:rFonts w:ascii="Times New Roman" w:eastAsia="Times New Roman" w:hAnsi="Times New Roman" w:cs="Times New Roman"/>
          <w:sz w:val="28"/>
          <w:szCs w:val="28"/>
          <w:lang w:val="ru-RU" w:eastAsia="ru-RU"/>
        </w:rPr>
        <w:t xml:space="preserve"> крім об’єктів, визначених відповідними державними будівельними нормами і правилами</w:t>
      </w:r>
      <w:r w:rsidRPr="00CB31EF">
        <w:rPr>
          <w:rFonts w:ascii="Times New Roman" w:eastAsia="Times New Roman" w:hAnsi="Times New Roman" w:cs="Times New Roman"/>
          <w:sz w:val="28"/>
          <w:szCs w:val="28"/>
          <w:lang w:eastAsia="ru-RU"/>
        </w:rPr>
        <w:t>;</w:t>
      </w:r>
    </w:p>
    <w:p w:rsidR="00CB31EF" w:rsidRPr="00CB31EF" w:rsidRDefault="00CB31EF" w:rsidP="00CB31EF">
      <w:pPr>
        <w:tabs>
          <w:tab w:val="left" w:pos="993"/>
        </w:tabs>
        <w:spacing w:after="0"/>
        <w:ind w:firstLine="567"/>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2) смітити, псувати дорожнє покриття, обладнання, зелені насадження;</w:t>
      </w:r>
    </w:p>
    <w:p w:rsidR="00CB31EF" w:rsidRPr="00CB31EF" w:rsidRDefault="00CB31EF" w:rsidP="00CB31EF">
      <w:pPr>
        <w:tabs>
          <w:tab w:val="left" w:pos="993"/>
        </w:tabs>
        <w:spacing w:after="0"/>
        <w:ind w:firstLine="567"/>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lastRenderedPageBreak/>
        <w:t>3)спалювати сміття, опале листя та інші відходи, складати їх для тривалого зберігання;</w:t>
      </w:r>
    </w:p>
    <w:p w:rsidR="00CB31EF" w:rsidRPr="00CB31EF" w:rsidRDefault="00CB31EF" w:rsidP="00CB31EF">
      <w:pPr>
        <w:tabs>
          <w:tab w:val="left" w:pos="993"/>
        </w:tabs>
        <w:spacing w:after="0"/>
        <w:ind w:firstLine="567"/>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4) скидати промислові та меліоративні води в систему дорожнього зливостоку;</w:t>
      </w:r>
    </w:p>
    <w:p w:rsidR="00CB31EF" w:rsidRPr="00CB31EF" w:rsidRDefault="00CB31EF" w:rsidP="00CB31EF">
      <w:pPr>
        <w:tabs>
          <w:tab w:val="left" w:pos="426"/>
          <w:tab w:val="left" w:pos="851"/>
        </w:tabs>
        <w:spacing w:after="0"/>
        <w:ind w:firstLine="567"/>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5) встановлювати намети,крім політичної агітації,- без погодження із виконавчим комітетом Фастівської міської ради;</w:t>
      </w:r>
    </w:p>
    <w:p w:rsidR="00CB31EF" w:rsidRPr="00CB31EF" w:rsidRDefault="00CB31EF" w:rsidP="00CB31EF">
      <w:pPr>
        <w:tabs>
          <w:tab w:val="left" w:pos="993"/>
        </w:tabs>
        <w:spacing w:after="0"/>
        <w:ind w:firstLine="567"/>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6)випасати худобу та свійську птицю.</w:t>
      </w:r>
    </w:p>
    <w:p w:rsidR="00CB31EF" w:rsidRPr="00CB31EF" w:rsidRDefault="00CB31EF" w:rsidP="00CB31EF">
      <w:pPr>
        <w:tabs>
          <w:tab w:val="left" w:pos="993"/>
        </w:tabs>
        <w:spacing w:after="0"/>
        <w:ind w:firstLine="567"/>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shd w:val="clear" w:color="FFFFFF" w:fill="FFFFFF"/>
          <w:lang w:eastAsia="ru-RU"/>
        </w:rPr>
        <w:t>18.3.37. Неналежне утримання ливневідвідних канав чи траншей, які проходять через територію підприємства, установи, організацію чи приватної садиби.</w:t>
      </w:r>
    </w:p>
    <w:p w:rsidR="00CB31EF" w:rsidRPr="00CB31EF" w:rsidRDefault="00CB31EF" w:rsidP="00CB31EF">
      <w:pPr>
        <w:tabs>
          <w:tab w:val="left" w:pos="567"/>
        </w:tabs>
        <w:spacing w:after="0"/>
        <w:ind w:firstLine="567"/>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18.3.38. Винесення на дорожні об'єкти землі, каміння, будівельних матеріалів, а також засмічення проїзної частини внаслідок переповнення кузова транспортного засобу сипучими матеріалами, пошкодження тари, розвіювання безтарних вантажів, руху із незакріпленим вантажем, забруднення або запилення повітря.</w:t>
      </w:r>
    </w:p>
    <w:p w:rsidR="00CB31EF" w:rsidRPr="00CB31EF" w:rsidRDefault="00CB31EF" w:rsidP="00CB31EF">
      <w:pPr>
        <w:tabs>
          <w:tab w:val="left" w:pos="567"/>
        </w:tabs>
        <w:spacing w:after="0"/>
        <w:ind w:firstLine="567"/>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shd w:val="clear" w:color="FFFFFF" w:fill="FFFFFF"/>
          <w:lang w:eastAsia="ru-RU"/>
        </w:rPr>
        <w:t>18.3.39. Скидання рідких побутових відходів не у спеціально відведених для цього місцях.</w:t>
      </w:r>
    </w:p>
    <w:p w:rsidR="00CB31EF" w:rsidRPr="00CB31EF" w:rsidRDefault="00CB31EF" w:rsidP="00CB31EF">
      <w:pPr>
        <w:tabs>
          <w:tab w:val="left" w:pos="567"/>
        </w:tabs>
        <w:spacing w:after="0"/>
        <w:ind w:firstLine="567"/>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18.3.40. Заїзд на транспорті, окрім спеціалізованої техніки, підприємства, яке обслуговує кладовище на територію кладовища.</w:t>
      </w:r>
    </w:p>
    <w:p w:rsidR="00CB31EF" w:rsidRPr="00CB31EF" w:rsidRDefault="00CB31EF" w:rsidP="00CB31EF">
      <w:pPr>
        <w:tabs>
          <w:tab w:val="left" w:pos="567"/>
        </w:tabs>
        <w:spacing w:after="0"/>
        <w:ind w:firstLine="567"/>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18.3.41. Руйнування надмогильних пам’ятників.</w:t>
      </w:r>
    </w:p>
    <w:p w:rsidR="00CB31EF" w:rsidRPr="00CB31EF" w:rsidRDefault="00CB31EF" w:rsidP="00CB31EF">
      <w:pPr>
        <w:tabs>
          <w:tab w:val="left" w:pos="284"/>
          <w:tab w:val="left" w:pos="567"/>
        </w:tabs>
        <w:spacing w:after="0"/>
        <w:ind w:firstLine="567"/>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18.3.42. П</w:t>
      </w:r>
      <w:r w:rsidRPr="00CB31EF">
        <w:rPr>
          <w:rFonts w:ascii="Times New Roman" w:eastAsia="Times New Roman" w:hAnsi="Times New Roman" w:cs="Times New Roman"/>
          <w:sz w:val="28"/>
          <w:szCs w:val="28"/>
          <w:lang w:val="ru-RU" w:eastAsia="ru-RU"/>
        </w:rPr>
        <w:t>ров</w:t>
      </w:r>
      <w:r w:rsidRPr="00CB31EF">
        <w:rPr>
          <w:rFonts w:ascii="Times New Roman" w:eastAsia="Times New Roman" w:hAnsi="Times New Roman" w:cs="Times New Roman"/>
          <w:sz w:val="28"/>
          <w:szCs w:val="28"/>
          <w:lang w:eastAsia="ru-RU"/>
        </w:rPr>
        <w:t>едення</w:t>
      </w:r>
      <w:r w:rsidRPr="00CB31EF">
        <w:rPr>
          <w:rFonts w:ascii="Times New Roman" w:eastAsia="Times New Roman" w:hAnsi="Times New Roman" w:cs="Times New Roman"/>
          <w:sz w:val="28"/>
          <w:szCs w:val="28"/>
          <w:lang w:val="ru-RU" w:eastAsia="ru-RU"/>
        </w:rPr>
        <w:t xml:space="preserve"> висадк</w:t>
      </w:r>
      <w:r w:rsidRPr="00CB31EF">
        <w:rPr>
          <w:rFonts w:ascii="Times New Roman" w:eastAsia="Times New Roman" w:hAnsi="Times New Roman" w:cs="Times New Roman"/>
          <w:sz w:val="28"/>
          <w:szCs w:val="28"/>
          <w:lang w:eastAsia="ru-RU"/>
        </w:rPr>
        <w:t>и</w:t>
      </w:r>
      <w:r w:rsidRPr="00CB31EF">
        <w:rPr>
          <w:rFonts w:ascii="Times New Roman" w:eastAsia="Times New Roman" w:hAnsi="Times New Roman" w:cs="Times New Roman"/>
          <w:sz w:val="28"/>
          <w:szCs w:val="28"/>
          <w:lang w:val="ru-RU" w:eastAsia="ru-RU"/>
        </w:rPr>
        <w:t xml:space="preserve"> і пересадк</w:t>
      </w:r>
      <w:r w:rsidRPr="00CB31EF">
        <w:rPr>
          <w:rFonts w:ascii="Times New Roman" w:eastAsia="Times New Roman" w:hAnsi="Times New Roman" w:cs="Times New Roman"/>
          <w:sz w:val="28"/>
          <w:szCs w:val="28"/>
          <w:lang w:eastAsia="ru-RU"/>
        </w:rPr>
        <w:t>и</w:t>
      </w:r>
      <w:r w:rsidRPr="00CB31EF">
        <w:rPr>
          <w:rFonts w:ascii="Times New Roman" w:eastAsia="Times New Roman" w:hAnsi="Times New Roman" w:cs="Times New Roman"/>
          <w:sz w:val="28"/>
          <w:szCs w:val="28"/>
          <w:lang w:val="ru-RU" w:eastAsia="ru-RU"/>
        </w:rPr>
        <w:t xml:space="preserve"> дерев, пал</w:t>
      </w:r>
      <w:r w:rsidRPr="00CB31EF">
        <w:rPr>
          <w:rFonts w:ascii="Times New Roman" w:eastAsia="Times New Roman" w:hAnsi="Times New Roman" w:cs="Times New Roman"/>
          <w:sz w:val="28"/>
          <w:szCs w:val="28"/>
          <w:lang w:eastAsia="ru-RU"/>
        </w:rPr>
        <w:t>іння</w:t>
      </w:r>
      <w:r w:rsidRPr="00CB31EF">
        <w:rPr>
          <w:rFonts w:ascii="Times New Roman" w:eastAsia="Times New Roman" w:hAnsi="Times New Roman" w:cs="Times New Roman"/>
          <w:sz w:val="28"/>
          <w:szCs w:val="28"/>
          <w:lang w:val="ru-RU" w:eastAsia="ru-RU"/>
        </w:rPr>
        <w:t xml:space="preserve"> вогнищ</w:t>
      </w:r>
      <w:r w:rsidRPr="00CB31EF">
        <w:rPr>
          <w:rFonts w:ascii="Times New Roman" w:eastAsia="Times New Roman" w:hAnsi="Times New Roman" w:cs="Times New Roman"/>
          <w:sz w:val="28"/>
          <w:szCs w:val="28"/>
          <w:lang w:eastAsia="ru-RU"/>
        </w:rPr>
        <w:t>а</w:t>
      </w:r>
      <w:r w:rsidRPr="00CB31EF">
        <w:rPr>
          <w:rFonts w:ascii="Times New Roman" w:eastAsia="Times New Roman" w:hAnsi="Times New Roman" w:cs="Times New Roman"/>
          <w:sz w:val="28"/>
          <w:szCs w:val="28"/>
          <w:lang w:val="ru-RU" w:eastAsia="ru-RU"/>
        </w:rPr>
        <w:t xml:space="preserve">, </w:t>
      </w:r>
      <w:r w:rsidRPr="00CB31EF">
        <w:rPr>
          <w:rFonts w:ascii="Times New Roman" w:eastAsia="Times New Roman" w:hAnsi="Times New Roman" w:cs="Times New Roman"/>
          <w:sz w:val="28"/>
          <w:szCs w:val="28"/>
          <w:lang w:eastAsia="ru-RU"/>
        </w:rPr>
        <w:t>на території кладовища.</w:t>
      </w:r>
    </w:p>
    <w:p w:rsidR="00CB31EF" w:rsidRPr="00CB31EF" w:rsidRDefault="00CB31EF" w:rsidP="00CB31EF">
      <w:pPr>
        <w:tabs>
          <w:tab w:val="left" w:pos="284"/>
          <w:tab w:val="left" w:pos="567"/>
        </w:tabs>
        <w:spacing w:after="0"/>
        <w:ind w:firstLine="567"/>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18.3.43.В</w:t>
      </w:r>
      <w:r w:rsidRPr="00CB31EF">
        <w:rPr>
          <w:rFonts w:ascii="Times New Roman" w:eastAsia="Times New Roman" w:hAnsi="Times New Roman" w:cs="Times New Roman"/>
          <w:sz w:val="28"/>
          <w:szCs w:val="28"/>
          <w:lang w:val="ru-RU" w:eastAsia="ru-RU"/>
        </w:rPr>
        <w:t>икида</w:t>
      </w:r>
      <w:r w:rsidRPr="00CB31EF">
        <w:rPr>
          <w:rFonts w:ascii="Times New Roman" w:eastAsia="Times New Roman" w:hAnsi="Times New Roman" w:cs="Times New Roman"/>
          <w:sz w:val="28"/>
          <w:szCs w:val="28"/>
          <w:lang w:eastAsia="ru-RU"/>
        </w:rPr>
        <w:t>ння</w:t>
      </w:r>
      <w:r w:rsidRPr="00CB31EF">
        <w:rPr>
          <w:rFonts w:ascii="Times New Roman" w:eastAsia="Times New Roman" w:hAnsi="Times New Roman" w:cs="Times New Roman"/>
          <w:sz w:val="28"/>
          <w:szCs w:val="28"/>
          <w:lang w:val="ru-RU" w:eastAsia="ru-RU"/>
        </w:rPr>
        <w:t xml:space="preserve"> побутов</w:t>
      </w:r>
      <w:r w:rsidRPr="00CB31EF">
        <w:rPr>
          <w:rFonts w:ascii="Times New Roman" w:eastAsia="Times New Roman" w:hAnsi="Times New Roman" w:cs="Times New Roman"/>
          <w:sz w:val="28"/>
          <w:szCs w:val="28"/>
          <w:lang w:eastAsia="ru-RU"/>
        </w:rPr>
        <w:t>ого</w:t>
      </w:r>
      <w:r w:rsidRPr="00CB31EF">
        <w:rPr>
          <w:rFonts w:ascii="Times New Roman" w:eastAsia="Times New Roman" w:hAnsi="Times New Roman" w:cs="Times New Roman"/>
          <w:sz w:val="28"/>
          <w:szCs w:val="28"/>
          <w:lang w:val="ru-RU" w:eastAsia="ru-RU"/>
        </w:rPr>
        <w:t xml:space="preserve"> сміття на території кладовищ та прилеглій території</w:t>
      </w:r>
      <w:r w:rsidRPr="00CB31EF">
        <w:rPr>
          <w:rFonts w:ascii="Times New Roman" w:eastAsia="Times New Roman" w:hAnsi="Times New Roman" w:cs="Times New Roman"/>
          <w:sz w:val="28"/>
          <w:szCs w:val="28"/>
          <w:lang w:eastAsia="ru-RU"/>
        </w:rPr>
        <w:t>;</w:t>
      </w:r>
    </w:p>
    <w:p w:rsidR="00CB31EF" w:rsidRPr="00CB31EF" w:rsidRDefault="00CB31EF" w:rsidP="00CB31EF">
      <w:pPr>
        <w:tabs>
          <w:tab w:val="left" w:pos="284"/>
          <w:tab w:val="left" w:pos="567"/>
        </w:tabs>
        <w:spacing w:after="0"/>
        <w:ind w:firstLine="567"/>
        <w:jc w:val="both"/>
        <w:rPr>
          <w:rFonts w:ascii="Times New Roman" w:eastAsia="Times New Roman" w:hAnsi="Times New Roman" w:cs="Times New Roman"/>
          <w:sz w:val="28"/>
          <w:szCs w:val="28"/>
          <w:lang w:val="ru-RU" w:eastAsia="ru-RU"/>
        </w:rPr>
      </w:pPr>
      <w:r w:rsidRPr="00CB31EF">
        <w:rPr>
          <w:rFonts w:ascii="Times New Roman" w:eastAsia="Times New Roman" w:hAnsi="Times New Roman" w:cs="Times New Roman"/>
          <w:sz w:val="28"/>
          <w:szCs w:val="28"/>
          <w:lang w:eastAsia="ru-RU"/>
        </w:rPr>
        <w:t>18.3.44.В</w:t>
      </w:r>
      <w:r w:rsidRPr="00CB31EF">
        <w:rPr>
          <w:rFonts w:ascii="Times New Roman" w:eastAsia="Times New Roman" w:hAnsi="Times New Roman" w:cs="Times New Roman"/>
          <w:sz w:val="28"/>
          <w:szCs w:val="28"/>
          <w:lang w:val="ru-RU" w:eastAsia="ru-RU"/>
        </w:rPr>
        <w:t xml:space="preserve">игулювання </w:t>
      </w:r>
      <w:r w:rsidRPr="00CB31EF">
        <w:rPr>
          <w:rFonts w:ascii="Times New Roman" w:eastAsia="Times New Roman" w:hAnsi="Times New Roman" w:cs="Times New Roman"/>
          <w:sz w:val="28"/>
          <w:szCs w:val="28"/>
          <w:lang w:eastAsia="ru-RU"/>
        </w:rPr>
        <w:t>тварин</w:t>
      </w:r>
      <w:r w:rsidRPr="00CB31EF">
        <w:rPr>
          <w:rFonts w:ascii="Times New Roman" w:eastAsia="Times New Roman" w:hAnsi="Times New Roman" w:cs="Times New Roman"/>
          <w:sz w:val="28"/>
          <w:szCs w:val="28"/>
          <w:lang w:val="ru-RU" w:eastAsia="ru-RU"/>
        </w:rPr>
        <w:t>, випаса</w:t>
      </w:r>
      <w:r w:rsidRPr="00CB31EF">
        <w:rPr>
          <w:rFonts w:ascii="Times New Roman" w:eastAsia="Times New Roman" w:hAnsi="Times New Roman" w:cs="Times New Roman"/>
          <w:sz w:val="28"/>
          <w:szCs w:val="28"/>
          <w:lang w:eastAsia="ru-RU"/>
        </w:rPr>
        <w:t>ння</w:t>
      </w:r>
      <w:r w:rsidRPr="00CB31EF">
        <w:rPr>
          <w:rFonts w:ascii="Times New Roman" w:eastAsia="Times New Roman" w:hAnsi="Times New Roman" w:cs="Times New Roman"/>
          <w:sz w:val="28"/>
          <w:szCs w:val="28"/>
          <w:lang w:val="ru-RU" w:eastAsia="ru-RU"/>
        </w:rPr>
        <w:t xml:space="preserve"> худоб</w:t>
      </w:r>
      <w:r w:rsidRPr="00CB31EF">
        <w:rPr>
          <w:rFonts w:ascii="Times New Roman" w:eastAsia="Times New Roman" w:hAnsi="Times New Roman" w:cs="Times New Roman"/>
          <w:sz w:val="28"/>
          <w:szCs w:val="28"/>
          <w:lang w:eastAsia="ru-RU"/>
        </w:rPr>
        <w:t>и</w:t>
      </w:r>
      <w:r w:rsidRPr="00CB31EF">
        <w:rPr>
          <w:rFonts w:ascii="Times New Roman" w:eastAsia="Times New Roman" w:hAnsi="Times New Roman" w:cs="Times New Roman"/>
          <w:sz w:val="28"/>
          <w:szCs w:val="28"/>
          <w:lang w:val="ru-RU" w:eastAsia="ru-RU"/>
        </w:rPr>
        <w:t xml:space="preserve"> та птиц</w:t>
      </w:r>
      <w:r w:rsidRPr="00CB31EF">
        <w:rPr>
          <w:rFonts w:ascii="Times New Roman" w:eastAsia="Times New Roman" w:hAnsi="Times New Roman" w:cs="Times New Roman"/>
          <w:sz w:val="28"/>
          <w:szCs w:val="28"/>
          <w:lang w:eastAsia="ru-RU"/>
        </w:rPr>
        <w:t>і на території кладовища.</w:t>
      </w:r>
    </w:p>
    <w:p w:rsidR="00CB31EF" w:rsidRPr="00CB31EF" w:rsidRDefault="00CB31EF" w:rsidP="00CB31EF">
      <w:pPr>
        <w:tabs>
          <w:tab w:val="left" w:pos="284"/>
        </w:tabs>
        <w:spacing w:after="0"/>
        <w:jc w:val="both"/>
        <w:rPr>
          <w:rFonts w:ascii="Times New Roman" w:eastAsia="Times New Roman" w:hAnsi="Times New Roman" w:cs="Times New Roman"/>
          <w:sz w:val="28"/>
          <w:szCs w:val="28"/>
          <w:lang w:val="ru-RU" w:eastAsia="ru-RU"/>
        </w:rPr>
      </w:pPr>
      <w:r w:rsidRPr="00CB31EF">
        <w:rPr>
          <w:rFonts w:ascii="Times New Roman" w:eastAsia="Times New Roman" w:hAnsi="Times New Roman" w:cs="Times New Roman"/>
          <w:sz w:val="28"/>
          <w:szCs w:val="28"/>
          <w:shd w:val="clear" w:color="FFFFFF" w:fill="FFFFFF"/>
          <w:lang w:eastAsia="ru-RU"/>
        </w:rPr>
        <w:t xml:space="preserve">          18.3.45.</w:t>
      </w:r>
      <w:r w:rsidRPr="00CB31EF">
        <w:rPr>
          <w:rFonts w:ascii="Times New Roman" w:eastAsia="Times New Roman" w:hAnsi="Times New Roman" w:cs="Times New Roman"/>
          <w:sz w:val="28"/>
          <w:szCs w:val="28"/>
          <w:lang w:eastAsia="ru-RU"/>
        </w:rPr>
        <w:t xml:space="preserve"> В</w:t>
      </w:r>
      <w:r w:rsidRPr="00CB31EF">
        <w:rPr>
          <w:rFonts w:ascii="Times New Roman" w:eastAsia="Times New Roman" w:hAnsi="Times New Roman" w:cs="Times New Roman"/>
          <w:sz w:val="28"/>
          <w:szCs w:val="28"/>
          <w:lang w:val="ru-RU" w:eastAsia="ru-RU"/>
        </w:rPr>
        <w:t xml:space="preserve">становлення поминальних вінків та пам’ятників у межах </w:t>
      </w:r>
      <w:r w:rsidR="00356A56">
        <w:rPr>
          <w:rFonts w:ascii="Times New Roman" w:eastAsia="Times New Roman" w:hAnsi="Times New Roman" w:cs="Times New Roman"/>
          <w:sz w:val="28"/>
          <w:szCs w:val="28"/>
          <w:lang w:val="ru-RU" w:eastAsia="ru-RU"/>
        </w:rPr>
        <w:t>громади</w:t>
      </w:r>
      <w:r w:rsidRPr="00CB31EF">
        <w:rPr>
          <w:rFonts w:ascii="Times New Roman" w:eastAsia="Times New Roman" w:hAnsi="Times New Roman" w:cs="Times New Roman"/>
          <w:sz w:val="28"/>
          <w:szCs w:val="28"/>
          <w:lang w:val="ru-RU" w:eastAsia="ru-RU"/>
        </w:rPr>
        <w:t xml:space="preserve">, крім визначених </w:t>
      </w:r>
      <w:r w:rsidRPr="00CB31EF">
        <w:rPr>
          <w:rFonts w:ascii="Times New Roman" w:eastAsia="Times New Roman" w:hAnsi="Times New Roman" w:cs="Times New Roman"/>
          <w:sz w:val="28"/>
          <w:szCs w:val="28"/>
          <w:lang w:eastAsia="ru-RU"/>
        </w:rPr>
        <w:t xml:space="preserve"> для цього </w:t>
      </w:r>
      <w:r w:rsidRPr="00CB31EF">
        <w:rPr>
          <w:rFonts w:ascii="Times New Roman" w:eastAsia="Times New Roman" w:hAnsi="Times New Roman" w:cs="Times New Roman"/>
          <w:sz w:val="28"/>
          <w:szCs w:val="28"/>
          <w:lang w:val="ru-RU" w:eastAsia="ru-RU"/>
        </w:rPr>
        <w:t>місць.</w:t>
      </w:r>
    </w:p>
    <w:p w:rsidR="00CB31EF" w:rsidRPr="00CB31EF" w:rsidRDefault="00CB31EF" w:rsidP="00CB31EF">
      <w:pPr>
        <w:tabs>
          <w:tab w:val="left" w:pos="851"/>
          <w:tab w:val="left" w:pos="993"/>
        </w:tabs>
        <w:spacing w:after="0"/>
        <w:ind w:firstLine="567"/>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shd w:val="clear" w:color="FFFFFF" w:fill="FFFFFF"/>
          <w:lang w:eastAsia="ru-RU"/>
        </w:rPr>
        <w:t>18.3.46.</w:t>
      </w:r>
      <w:r w:rsidRPr="00CB31EF">
        <w:rPr>
          <w:rFonts w:ascii="Times New Roman" w:eastAsia="Times New Roman" w:hAnsi="Times New Roman" w:cs="Times New Roman"/>
          <w:sz w:val="28"/>
          <w:szCs w:val="28"/>
          <w:lang w:eastAsia="ru-RU"/>
        </w:rPr>
        <w:t xml:space="preserve"> Утримання дитячих, спортивних та інших майданчиків для дозвілля та відпочинку, яке  здійснюється з порушенням санітарних і технічних норм. Наявне обладнання, спортивні, розважальні та інші споруди, інші елементи благоустрою повинні підтримуватися у належному технічному стані, своєчасно очищатися від бруду, сміття, снігу, льоду. </w:t>
      </w:r>
    </w:p>
    <w:p w:rsidR="00CB31EF" w:rsidRPr="00CB31EF" w:rsidRDefault="00CB31EF" w:rsidP="00CB31EF">
      <w:pPr>
        <w:tabs>
          <w:tab w:val="left" w:pos="851"/>
          <w:tab w:val="left" w:pos="993"/>
        </w:tabs>
        <w:spacing w:after="0"/>
        <w:ind w:firstLine="567"/>
        <w:jc w:val="both"/>
        <w:rPr>
          <w:rFonts w:ascii="Times New Roman" w:eastAsia="Times New Roman" w:hAnsi="Times New Roman" w:cs="Times New Roman"/>
          <w:b/>
          <w:i/>
          <w:sz w:val="28"/>
          <w:szCs w:val="28"/>
          <w:lang w:val="ru-RU" w:eastAsia="ru-RU"/>
        </w:rPr>
      </w:pPr>
      <w:r w:rsidRPr="00CB31EF">
        <w:rPr>
          <w:rFonts w:ascii="Times New Roman" w:eastAsia="Times New Roman" w:hAnsi="Times New Roman" w:cs="Times New Roman"/>
          <w:sz w:val="28"/>
          <w:szCs w:val="28"/>
          <w:lang w:eastAsia="ru-RU"/>
        </w:rPr>
        <w:t>18.3.47.</w:t>
      </w:r>
      <w:r w:rsidRPr="00CB31EF">
        <w:rPr>
          <w:rFonts w:ascii="Times New Roman" w:eastAsia="Times New Roman" w:hAnsi="Times New Roman" w:cs="Times New Roman"/>
          <w:sz w:val="28"/>
          <w:szCs w:val="28"/>
          <w:lang w:val="ru-RU" w:eastAsia="ru-RU"/>
        </w:rPr>
        <w:t xml:space="preserve"> </w:t>
      </w:r>
      <w:r w:rsidRPr="00CB31EF">
        <w:rPr>
          <w:rFonts w:ascii="Times New Roman" w:eastAsia="Times New Roman" w:hAnsi="Times New Roman" w:cs="Times New Roman"/>
          <w:sz w:val="28"/>
          <w:szCs w:val="28"/>
          <w:lang w:eastAsia="ru-RU"/>
        </w:rPr>
        <w:t xml:space="preserve"> Проведення </w:t>
      </w:r>
      <w:r w:rsidRPr="00CB31EF">
        <w:rPr>
          <w:rFonts w:ascii="Times New Roman" w:eastAsia="Times New Roman" w:hAnsi="Times New Roman" w:cs="Times New Roman"/>
          <w:sz w:val="28"/>
          <w:szCs w:val="28"/>
          <w:lang w:val="ru-RU" w:eastAsia="ru-RU"/>
        </w:rPr>
        <w:t>торгівл</w:t>
      </w:r>
      <w:r w:rsidRPr="00CB31EF">
        <w:rPr>
          <w:rFonts w:ascii="Times New Roman" w:eastAsia="Times New Roman" w:hAnsi="Times New Roman" w:cs="Times New Roman"/>
          <w:sz w:val="28"/>
          <w:szCs w:val="28"/>
          <w:lang w:eastAsia="ru-RU"/>
        </w:rPr>
        <w:t>і</w:t>
      </w:r>
      <w:r w:rsidRPr="00CB31EF">
        <w:rPr>
          <w:rFonts w:ascii="Times New Roman" w:eastAsia="Times New Roman" w:hAnsi="Times New Roman" w:cs="Times New Roman"/>
          <w:sz w:val="28"/>
          <w:szCs w:val="28"/>
          <w:lang w:val="ru-RU" w:eastAsia="ru-RU"/>
        </w:rPr>
        <w:t xml:space="preserve"> у невизначених для цього місцях</w:t>
      </w:r>
      <w:r w:rsidRPr="00CB31EF">
        <w:rPr>
          <w:rFonts w:ascii="Times New Roman" w:eastAsia="Times New Roman" w:hAnsi="Times New Roman" w:cs="Times New Roman"/>
          <w:b/>
          <w:i/>
          <w:sz w:val="28"/>
          <w:szCs w:val="28"/>
          <w:lang w:val="ru-RU" w:eastAsia="ru-RU"/>
        </w:rPr>
        <w:t>.</w:t>
      </w:r>
    </w:p>
    <w:p w:rsidR="00CB31EF" w:rsidRPr="00CB31EF" w:rsidRDefault="00CB31EF" w:rsidP="00CB31EF">
      <w:pPr>
        <w:tabs>
          <w:tab w:val="left" w:pos="851"/>
          <w:tab w:val="left" w:pos="993"/>
        </w:tabs>
        <w:spacing w:after="0"/>
        <w:ind w:firstLine="567"/>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18.3</w:t>
      </w:r>
      <w:r w:rsidRPr="00CB31EF">
        <w:rPr>
          <w:rFonts w:ascii="Times New Roman" w:eastAsia="Times New Roman" w:hAnsi="Times New Roman" w:cs="Times New Roman"/>
          <w:sz w:val="28"/>
          <w:szCs w:val="28"/>
          <w:lang w:val="ru-RU" w:eastAsia="ru-RU"/>
        </w:rPr>
        <w:t>.4</w:t>
      </w:r>
      <w:r w:rsidRPr="00CB31EF">
        <w:rPr>
          <w:rFonts w:ascii="Times New Roman" w:eastAsia="Times New Roman" w:hAnsi="Times New Roman" w:cs="Times New Roman"/>
          <w:sz w:val="28"/>
          <w:szCs w:val="28"/>
          <w:lang w:eastAsia="ru-RU"/>
        </w:rPr>
        <w:t>8.</w:t>
      </w:r>
      <w:r w:rsidRPr="00CB31EF">
        <w:rPr>
          <w:rFonts w:ascii="Times New Roman" w:eastAsia="Times New Roman" w:hAnsi="Times New Roman" w:cs="Times New Roman"/>
          <w:sz w:val="28"/>
          <w:szCs w:val="28"/>
          <w:lang w:val="ru-RU" w:eastAsia="ru-RU"/>
        </w:rPr>
        <w:t xml:space="preserve"> </w:t>
      </w:r>
      <w:r w:rsidRPr="00CB31EF">
        <w:rPr>
          <w:rFonts w:ascii="Times New Roman" w:eastAsia="Times New Roman" w:hAnsi="Times New Roman" w:cs="Times New Roman"/>
          <w:sz w:val="28"/>
          <w:szCs w:val="28"/>
          <w:lang w:eastAsia="ru-RU"/>
        </w:rPr>
        <w:t>На території зелених насаджень, газонів та квітників, що знаходяться на землях загального користування,  забороняється:</w:t>
      </w:r>
    </w:p>
    <w:p w:rsidR="00CB31EF" w:rsidRPr="00CB31EF" w:rsidRDefault="00CB31EF" w:rsidP="00CB31EF">
      <w:pPr>
        <w:spacing w:after="0"/>
        <w:ind w:firstLine="720"/>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1) складувати будь-які матеріали;</w:t>
      </w:r>
    </w:p>
    <w:p w:rsidR="00CB31EF" w:rsidRPr="00CB31EF" w:rsidRDefault="00CB31EF" w:rsidP="00CB31EF">
      <w:pPr>
        <w:spacing w:after="0"/>
        <w:ind w:firstLine="720"/>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2) влаштовувати звалища сміття, снігу та льоду;</w:t>
      </w:r>
    </w:p>
    <w:p w:rsidR="00CB31EF" w:rsidRPr="00CB31EF" w:rsidRDefault="00CB31EF" w:rsidP="00CB31EF">
      <w:pPr>
        <w:spacing w:after="0"/>
        <w:ind w:firstLine="720"/>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3) облаштовувати стоянки або розміщувати автомобілі, мотоцикли, велосипеди та інші транспортні засоби, в тому числі на зелених зонах прибудинкових територій;</w:t>
      </w:r>
    </w:p>
    <w:p w:rsidR="00CB31EF" w:rsidRPr="00CB31EF" w:rsidRDefault="00CB31EF" w:rsidP="00CB31EF">
      <w:pPr>
        <w:spacing w:after="0"/>
        <w:ind w:firstLine="720"/>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lastRenderedPageBreak/>
        <w:t>4) влаштовувати місця для зупинки маршрутних транспортних засобів  або пасажирські площадки;</w:t>
      </w:r>
    </w:p>
    <w:p w:rsidR="00CB31EF" w:rsidRPr="00CB31EF" w:rsidRDefault="00CB31EF" w:rsidP="00CB31EF">
      <w:pPr>
        <w:spacing w:after="0"/>
        <w:ind w:firstLine="720"/>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5) випалювати суху рослинність, розпалювати багаття та порушувати інші правила протипожежної безпеки;</w:t>
      </w:r>
    </w:p>
    <w:p w:rsidR="00CB31EF" w:rsidRPr="00CB31EF" w:rsidRDefault="00CB31EF" w:rsidP="00CB31EF">
      <w:pPr>
        <w:spacing w:after="0"/>
        <w:ind w:firstLine="720"/>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6) підвішувати на деревах гамаки, гойдалки, мотузки для сушіння білизни, прикріплювати рекламоносії та оголошення; підвішувати та фіксувати електропроводи, електрогірлянди та інші предмети, якщо вони можуть пошкодити дерево;</w:t>
      </w:r>
    </w:p>
    <w:p w:rsidR="00CB31EF" w:rsidRPr="00CB31EF" w:rsidRDefault="00CB31EF" w:rsidP="00CB31EF">
      <w:pPr>
        <w:spacing w:after="0"/>
        <w:ind w:firstLine="720"/>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7) добувати з дерев сік, смолу, робити написи, надрізи, наносити інші механічні пошкодження;</w:t>
      </w:r>
    </w:p>
    <w:p w:rsidR="00CB31EF" w:rsidRPr="00CB31EF" w:rsidRDefault="00CB31EF" w:rsidP="00CB31EF">
      <w:pPr>
        <w:spacing w:after="0"/>
        <w:ind w:firstLine="720"/>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8) пошкоджувати зелені насадження будь-яким способом: рвати квіти, ламати дерева та чагарники, квітники та ін.;</w:t>
      </w:r>
    </w:p>
    <w:p w:rsidR="00CB31EF" w:rsidRPr="00CB31EF" w:rsidRDefault="00CB31EF" w:rsidP="00CB31EF">
      <w:pPr>
        <w:spacing w:after="0"/>
        <w:ind w:firstLine="720"/>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9) заправляти, ремонтувати, мити транспортні засоби і механізми на прибудинкових територіях, у парках та скверах, інших зелених зонах;</w:t>
      </w:r>
    </w:p>
    <w:p w:rsidR="00CB31EF" w:rsidRPr="00CB31EF" w:rsidRDefault="00CB31EF" w:rsidP="00CB31EF">
      <w:pPr>
        <w:spacing w:after="0"/>
        <w:ind w:firstLine="720"/>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 xml:space="preserve">10) самовільно зносити, пересаджувати зелені насадження, а також здійснювати будівництво, реконструкцію або встановлювати будь-які споруди без відповідної дозвільної документації, рішень міської ради, її виконавчого комітету та ордера на видалення зелених насаджень. </w:t>
      </w:r>
    </w:p>
    <w:p w:rsidR="00CB31EF" w:rsidRPr="00CB31EF" w:rsidRDefault="00CB31EF" w:rsidP="00CB31EF">
      <w:pPr>
        <w:spacing w:after="0"/>
        <w:ind w:firstLine="708"/>
        <w:jc w:val="both"/>
        <w:rPr>
          <w:rFonts w:ascii="Times New Roman" w:eastAsia="Times New Roman" w:hAnsi="Times New Roman" w:cs="Times New Roman"/>
          <w:sz w:val="28"/>
          <w:szCs w:val="28"/>
          <w:shd w:val="clear" w:color="FFFFFF" w:fill="FFFFFF"/>
          <w:lang w:eastAsia="ru-RU"/>
        </w:rPr>
      </w:pPr>
      <w:r w:rsidRPr="00CB31EF">
        <w:rPr>
          <w:rFonts w:ascii="Times New Roman" w:eastAsia="Times New Roman" w:hAnsi="Times New Roman" w:cs="Times New Roman"/>
          <w:sz w:val="28"/>
          <w:szCs w:val="28"/>
          <w:shd w:val="clear" w:color="FFFFFF" w:fill="FFFFFF"/>
          <w:lang w:eastAsia="ru-RU"/>
        </w:rPr>
        <w:t>18.3.49.Неналежне утримання прибудинкової  території багатоквар</w:t>
      </w:r>
      <w:r w:rsidR="00C76D16">
        <w:rPr>
          <w:rFonts w:ascii="Times New Roman" w:eastAsia="Times New Roman" w:hAnsi="Times New Roman" w:cs="Times New Roman"/>
          <w:sz w:val="28"/>
          <w:szCs w:val="28"/>
          <w:shd w:val="clear" w:color="FFFFFF" w:fill="FFFFFF"/>
          <w:lang w:eastAsia="ru-RU"/>
        </w:rPr>
        <w:t>-</w:t>
      </w:r>
      <w:r w:rsidRPr="00CB31EF">
        <w:rPr>
          <w:rFonts w:ascii="Times New Roman" w:eastAsia="Times New Roman" w:hAnsi="Times New Roman" w:cs="Times New Roman"/>
          <w:sz w:val="28"/>
          <w:szCs w:val="28"/>
          <w:shd w:val="clear" w:color="FFFFFF" w:fill="FFFFFF"/>
          <w:lang w:eastAsia="ru-RU"/>
        </w:rPr>
        <w:t>тирного житлового будинку та прилеглої до нього території, а саме за :</w:t>
      </w:r>
    </w:p>
    <w:p w:rsidR="00CB31EF" w:rsidRPr="00CB31EF" w:rsidRDefault="00CB31EF" w:rsidP="00CB31EF">
      <w:pPr>
        <w:spacing w:after="0"/>
        <w:ind w:firstLine="708"/>
        <w:jc w:val="both"/>
        <w:rPr>
          <w:rFonts w:ascii="Times New Roman" w:eastAsia="Times New Roman" w:hAnsi="Times New Roman" w:cs="Times New Roman"/>
          <w:sz w:val="28"/>
          <w:szCs w:val="28"/>
          <w:shd w:val="clear" w:color="FFFFFF" w:fill="FFFFFF"/>
          <w:lang w:eastAsia="ru-RU"/>
        </w:rPr>
      </w:pPr>
      <w:r w:rsidRPr="00CB31EF">
        <w:rPr>
          <w:rFonts w:ascii="Times New Roman" w:eastAsia="Times New Roman" w:hAnsi="Times New Roman" w:cs="Times New Roman"/>
          <w:sz w:val="28"/>
          <w:szCs w:val="28"/>
          <w:shd w:val="clear" w:color="FFFFFF" w:fill="FFFFFF"/>
          <w:lang w:eastAsia="ru-RU"/>
        </w:rPr>
        <w:t>1) с</w:t>
      </w:r>
      <w:r w:rsidRPr="00CB31EF">
        <w:rPr>
          <w:rFonts w:ascii="Times New Roman" w:eastAsia="Times New Roman" w:hAnsi="Times New Roman" w:cs="Times New Roman"/>
          <w:sz w:val="28"/>
          <w:szCs w:val="28"/>
          <w:shd w:val="clear" w:color="FFFFFF" w:fill="FFFFFF"/>
          <w:lang w:val="ru-RU" w:eastAsia="ru-RU"/>
        </w:rPr>
        <w:t>амовільне переобладнання та перепланування житлових будинків, житлових приміщень, балконів і лоджій, використання їх не за призначенням</w:t>
      </w:r>
      <w:r w:rsidRPr="00CB31EF">
        <w:rPr>
          <w:rFonts w:ascii="Times New Roman" w:eastAsia="Times New Roman" w:hAnsi="Times New Roman" w:cs="Times New Roman"/>
          <w:sz w:val="28"/>
          <w:szCs w:val="28"/>
          <w:shd w:val="clear" w:color="FFFFFF" w:fill="FFFFFF"/>
          <w:lang w:eastAsia="ru-RU"/>
        </w:rPr>
        <w:t>;</w:t>
      </w:r>
    </w:p>
    <w:p w:rsidR="00CB31EF" w:rsidRPr="00CB31EF" w:rsidRDefault="00CB31EF" w:rsidP="00CB31EF">
      <w:pPr>
        <w:spacing w:after="0"/>
        <w:ind w:firstLine="708"/>
        <w:jc w:val="both"/>
        <w:rPr>
          <w:rFonts w:ascii="Times New Roman" w:eastAsia="Times New Roman" w:hAnsi="Times New Roman" w:cs="Times New Roman"/>
          <w:sz w:val="28"/>
          <w:szCs w:val="28"/>
          <w:shd w:val="clear" w:color="FFFFFF" w:fill="FFFFFF"/>
          <w:lang w:eastAsia="ru-RU"/>
        </w:rPr>
      </w:pPr>
      <w:r w:rsidRPr="00CB31EF">
        <w:rPr>
          <w:rFonts w:ascii="Times New Roman" w:eastAsia="Times New Roman" w:hAnsi="Times New Roman" w:cs="Times New Roman"/>
          <w:sz w:val="28"/>
          <w:szCs w:val="28"/>
          <w:shd w:val="clear" w:color="FFFFFF" w:fill="FFFFFF"/>
          <w:lang w:eastAsia="ru-RU"/>
        </w:rPr>
        <w:t>2) незадовільний стан утримання та ремонту фасадів, цоколів, будинкових вказівників та вказівників вулиць;</w:t>
      </w:r>
    </w:p>
    <w:p w:rsidR="00CB31EF" w:rsidRPr="00CB31EF" w:rsidRDefault="00CB31EF" w:rsidP="00CB31EF">
      <w:pPr>
        <w:spacing w:after="0"/>
        <w:ind w:firstLine="708"/>
        <w:jc w:val="both"/>
        <w:rPr>
          <w:rFonts w:ascii="Times New Roman" w:eastAsia="Times New Roman" w:hAnsi="Times New Roman" w:cs="Times New Roman"/>
          <w:sz w:val="28"/>
          <w:szCs w:val="28"/>
          <w:shd w:val="clear" w:color="FFFFFF" w:fill="FFFFFF"/>
          <w:lang w:eastAsia="ru-RU"/>
        </w:rPr>
      </w:pPr>
      <w:r w:rsidRPr="00CB31EF">
        <w:rPr>
          <w:rFonts w:ascii="Times New Roman" w:eastAsia="Times New Roman" w:hAnsi="Times New Roman" w:cs="Times New Roman"/>
          <w:sz w:val="28"/>
          <w:szCs w:val="28"/>
          <w:shd w:val="clear" w:color="FFFFFF" w:fill="FFFFFF"/>
          <w:lang w:eastAsia="ru-RU"/>
        </w:rPr>
        <w:t>3) н</w:t>
      </w:r>
      <w:r w:rsidRPr="00CB31EF">
        <w:rPr>
          <w:rFonts w:ascii="Times New Roman" w:eastAsia="Times New Roman" w:hAnsi="Times New Roman" w:cs="Times New Roman"/>
          <w:sz w:val="28"/>
          <w:szCs w:val="28"/>
          <w:shd w:val="clear" w:color="FFFFFF" w:fill="FFFFFF"/>
          <w:lang w:val="ru-RU" w:eastAsia="ru-RU"/>
        </w:rPr>
        <w:t>езадовільний стан освітлення входів та місць загального користування житлових будинків та прибудинкових територій</w:t>
      </w:r>
      <w:r w:rsidRPr="00CB31EF">
        <w:rPr>
          <w:rFonts w:ascii="Times New Roman" w:eastAsia="Times New Roman" w:hAnsi="Times New Roman" w:cs="Times New Roman"/>
          <w:sz w:val="28"/>
          <w:szCs w:val="28"/>
          <w:shd w:val="clear" w:color="FFFFFF" w:fill="FFFFFF"/>
          <w:lang w:eastAsia="ru-RU"/>
        </w:rPr>
        <w:t>;</w:t>
      </w:r>
    </w:p>
    <w:p w:rsidR="00CB31EF" w:rsidRPr="00CB31EF" w:rsidRDefault="00CB31EF" w:rsidP="00CB31EF">
      <w:pPr>
        <w:spacing w:after="0"/>
        <w:ind w:firstLine="708"/>
        <w:jc w:val="both"/>
        <w:rPr>
          <w:rFonts w:ascii="Times New Roman" w:eastAsia="Times New Roman" w:hAnsi="Times New Roman" w:cs="Times New Roman"/>
          <w:sz w:val="28"/>
          <w:szCs w:val="28"/>
          <w:shd w:val="clear" w:color="FFFFFF" w:fill="FFFFFF"/>
          <w:lang w:eastAsia="ru-RU"/>
        </w:rPr>
      </w:pPr>
      <w:r w:rsidRPr="00CB31EF">
        <w:rPr>
          <w:rFonts w:ascii="Times New Roman" w:eastAsia="Times New Roman" w:hAnsi="Times New Roman" w:cs="Times New Roman"/>
          <w:sz w:val="28"/>
          <w:szCs w:val="28"/>
          <w:shd w:val="clear" w:color="FFFFFF" w:fill="FFFFFF"/>
          <w:lang w:eastAsia="ru-RU"/>
        </w:rPr>
        <w:t>4) н</w:t>
      </w:r>
      <w:r w:rsidRPr="00CB31EF">
        <w:rPr>
          <w:rFonts w:ascii="Times New Roman" w:eastAsia="Times New Roman" w:hAnsi="Times New Roman" w:cs="Times New Roman"/>
          <w:sz w:val="28"/>
          <w:szCs w:val="28"/>
          <w:shd w:val="clear" w:color="FFFFFF" w:fill="FFFFFF"/>
          <w:lang w:val="ru-RU" w:eastAsia="ru-RU"/>
        </w:rPr>
        <w:t>езадовільний стан утримання та ремонту твердого покриття прибудинкових територій</w:t>
      </w:r>
      <w:r w:rsidRPr="00CB31EF">
        <w:rPr>
          <w:rFonts w:ascii="Times New Roman" w:eastAsia="Times New Roman" w:hAnsi="Times New Roman" w:cs="Times New Roman"/>
          <w:sz w:val="28"/>
          <w:szCs w:val="28"/>
          <w:shd w:val="clear" w:color="FFFFFF" w:fill="FFFFFF"/>
          <w:lang w:eastAsia="ru-RU"/>
        </w:rPr>
        <w:t>;</w:t>
      </w:r>
    </w:p>
    <w:p w:rsidR="00CB31EF" w:rsidRPr="00CB31EF" w:rsidRDefault="00CB31EF" w:rsidP="00CB31EF">
      <w:pPr>
        <w:spacing w:after="0"/>
        <w:ind w:firstLine="708"/>
        <w:jc w:val="both"/>
        <w:rPr>
          <w:rFonts w:ascii="Times New Roman" w:eastAsia="Times New Roman" w:hAnsi="Times New Roman" w:cs="Times New Roman"/>
          <w:sz w:val="28"/>
          <w:szCs w:val="28"/>
          <w:shd w:val="clear" w:color="FFFFFF" w:fill="FFFFFF"/>
          <w:lang w:eastAsia="ru-RU"/>
        </w:rPr>
      </w:pPr>
      <w:r w:rsidRPr="00CB31EF">
        <w:rPr>
          <w:rFonts w:ascii="Times New Roman" w:eastAsia="Times New Roman" w:hAnsi="Times New Roman" w:cs="Times New Roman"/>
          <w:sz w:val="28"/>
          <w:szCs w:val="28"/>
          <w:shd w:val="clear" w:color="FFFFFF" w:fill="FFFFFF"/>
          <w:lang w:eastAsia="ru-RU"/>
        </w:rPr>
        <w:t>5)</w:t>
      </w:r>
      <w:r w:rsidRPr="00CB31EF">
        <w:rPr>
          <w:rFonts w:ascii="Times New Roman" w:eastAsia="Times New Roman" w:hAnsi="Times New Roman" w:cs="Times New Roman"/>
          <w:sz w:val="28"/>
          <w:szCs w:val="28"/>
          <w:shd w:val="clear" w:color="FFFFFF" w:fill="FFFFFF"/>
          <w:lang w:val="ru-RU" w:eastAsia="ru-RU"/>
        </w:rPr>
        <w:t xml:space="preserve"> </w:t>
      </w:r>
      <w:r w:rsidRPr="00CB31EF">
        <w:rPr>
          <w:rFonts w:ascii="Times New Roman" w:eastAsia="Times New Roman" w:hAnsi="Times New Roman" w:cs="Times New Roman"/>
          <w:sz w:val="28"/>
          <w:szCs w:val="28"/>
          <w:shd w:val="clear" w:color="FFFFFF" w:fill="FFFFFF"/>
          <w:lang w:eastAsia="ru-RU"/>
        </w:rPr>
        <w:t>н</w:t>
      </w:r>
      <w:r w:rsidRPr="00CB31EF">
        <w:rPr>
          <w:rFonts w:ascii="Times New Roman" w:eastAsia="Times New Roman" w:hAnsi="Times New Roman" w:cs="Times New Roman"/>
          <w:sz w:val="28"/>
          <w:szCs w:val="28"/>
          <w:shd w:val="clear" w:color="FFFFFF" w:fill="FFFFFF"/>
          <w:lang w:val="ru-RU" w:eastAsia="ru-RU"/>
        </w:rPr>
        <w:t>езадовільний стан утримання та ремонту контейнерів для збору відходів, урн тощо та контейнерних майданчиків</w:t>
      </w:r>
      <w:r w:rsidRPr="00CB31EF">
        <w:rPr>
          <w:rFonts w:ascii="Times New Roman" w:eastAsia="Times New Roman" w:hAnsi="Times New Roman" w:cs="Times New Roman"/>
          <w:sz w:val="28"/>
          <w:szCs w:val="28"/>
          <w:shd w:val="clear" w:color="FFFFFF" w:fill="FFFFFF"/>
          <w:lang w:eastAsia="ru-RU"/>
        </w:rPr>
        <w:t>;</w:t>
      </w:r>
    </w:p>
    <w:p w:rsidR="00CB31EF" w:rsidRPr="00CB31EF" w:rsidRDefault="00CB31EF" w:rsidP="00CB31EF">
      <w:pPr>
        <w:spacing w:after="0"/>
        <w:ind w:firstLine="708"/>
        <w:jc w:val="both"/>
        <w:rPr>
          <w:rFonts w:ascii="Times New Roman" w:eastAsia="Times New Roman" w:hAnsi="Times New Roman" w:cs="Times New Roman"/>
          <w:sz w:val="28"/>
          <w:szCs w:val="28"/>
          <w:shd w:val="clear" w:color="FFFFFF" w:fill="FFFFFF"/>
          <w:lang w:val="ru-RU" w:eastAsia="ru-RU"/>
        </w:rPr>
      </w:pPr>
      <w:r w:rsidRPr="00CB31EF">
        <w:rPr>
          <w:rFonts w:ascii="Times New Roman" w:eastAsia="Times New Roman" w:hAnsi="Times New Roman" w:cs="Times New Roman"/>
          <w:sz w:val="28"/>
          <w:szCs w:val="28"/>
          <w:shd w:val="clear" w:color="FFFFFF" w:fill="FFFFFF"/>
          <w:lang w:eastAsia="ru-RU"/>
        </w:rPr>
        <w:t>6) н</w:t>
      </w:r>
      <w:r w:rsidRPr="00CB31EF">
        <w:rPr>
          <w:rFonts w:ascii="Times New Roman" w:eastAsia="Times New Roman" w:hAnsi="Times New Roman" w:cs="Times New Roman"/>
          <w:sz w:val="28"/>
          <w:szCs w:val="28"/>
          <w:shd w:val="clear" w:color="FFFFFF" w:fill="FFFFFF"/>
          <w:lang w:val="ru-RU" w:eastAsia="ru-RU"/>
        </w:rPr>
        <w:t>езадовільний стан утримання та ремонту зливостоків і дренажів</w:t>
      </w:r>
      <w:r w:rsidRPr="00CB31EF">
        <w:rPr>
          <w:rFonts w:ascii="Times New Roman" w:eastAsia="Times New Roman" w:hAnsi="Times New Roman" w:cs="Times New Roman"/>
          <w:sz w:val="28"/>
          <w:szCs w:val="28"/>
          <w:shd w:val="clear" w:color="FFFFFF" w:fill="FFFFFF"/>
          <w:lang w:eastAsia="ru-RU"/>
        </w:rPr>
        <w:t>;</w:t>
      </w:r>
      <w:r w:rsidRPr="00CB31EF">
        <w:rPr>
          <w:rFonts w:ascii="Times New Roman" w:eastAsia="Times New Roman" w:hAnsi="Times New Roman" w:cs="Times New Roman"/>
          <w:sz w:val="28"/>
          <w:szCs w:val="28"/>
          <w:shd w:val="clear" w:color="FFFFFF" w:fill="FFFFFF"/>
          <w:lang w:val="ru-RU" w:eastAsia="ru-RU"/>
        </w:rPr>
        <w:t xml:space="preserve"> </w:t>
      </w:r>
    </w:p>
    <w:p w:rsidR="00CB31EF" w:rsidRPr="00CB31EF" w:rsidRDefault="00CB31EF" w:rsidP="00CB31EF">
      <w:pPr>
        <w:spacing w:after="0"/>
        <w:ind w:firstLine="708"/>
        <w:jc w:val="both"/>
        <w:rPr>
          <w:rFonts w:ascii="Times New Roman" w:eastAsia="Times New Roman" w:hAnsi="Times New Roman" w:cs="Times New Roman"/>
          <w:sz w:val="28"/>
          <w:szCs w:val="28"/>
          <w:shd w:val="clear" w:color="FFFFFF" w:fill="FFFFFF"/>
          <w:lang w:val="ru-RU" w:eastAsia="ru-RU"/>
        </w:rPr>
      </w:pPr>
      <w:r w:rsidRPr="00CB31EF">
        <w:rPr>
          <w:rFonts w:ascii="Times New Roman" w:eastAsia="Times New Roman" w:hAnsi="Times New Roman" w:cs="Times New Roman"/>
          <w:sz w:val="28"/>
          <w:szCs w:val="28"/>
          <w:shd w:val="clear" w:color="FFFFFF" w:fill="FFFFFF"/>
          <w:lang w:eastAsia="ru-RU"/>
        </w:rPr>
        <w:t>7)</w:t>
      </w:r>
      <w:r w:rsidRPr="00CB31EF">
        <w:rPr>
          <w:rFonts w:ascii="Times New Roman" w:eastAsia="Times New Roman" w:hAnsi="Times New Roman" w:cs="Times New Roman"/>
          <w:sz w:val="28"/>
          <w:szCs w:val="28"/>
          <w:shd w:val="clear" w:color="FFFFFF" w:fill="FFFFFF"/>
          <w:lang w:val="ru-RU" w:eastAsia="ru-RU"/>
        </w:rPr>
        <w:t xml:space="preserve"> </w:t>
      </w:r>
      <w:r w:rsidRPr="00CB31EF">
        <w:rPr>
          <w:rFonts w:ascii="Times New Roman" w:eastAsia="Times New Roman" w:hAnsi="Times New Roman" w:cs="Times New Roman"/>
          <w:sz w:val="28"/>
          <w:szCs w:val="28"/>
          <w:shd w:val="clear" w:color="FFFFFF" w:fill="FFFFFF"/>
          <w:lang w:eastAsia="ru-RU"/>
        </w:rPr>
        <w:t>н</w:t>
      </w:r>
      <w:r w:rsidRPr="00CB31EF">
        <w:rPr>
          <w:rFonts w:ascii="Times New Roman" w:eastAsia="Times New Roman" w:hAnsi="Times New Roman" w:cs="Times New Roman"/>
          <w:sz w:val="28"/>
          <w:szCs w:val="28"/>
          <w:shd w:val="clear" w:color="FFFFFF" w:fill="FFFFFF"/>
          <w:lang w:val="ru-RU" w:eastAsia="ru-RU"/>
        </w:rPr>
        <w:t>езадовільний стан утримання та ремонту дитячих,</w:t>
      </w:r>
      <w:r w:rsidRPr="00CB31EF">
        <w:rPr>
          <w:rFonts w:ascii="Times New Roman" w:eastAsia="Times New Roman" w:hAnsi="Times New Roman" w:cs="Times New Roman"/>
          <w:sz w:val="28"/>
          <w:szCs w:val="28"/>
          <w:shd w:val="clear" w:color="FFFFFF" w:fill="FFFFFF"/>
          <w:lang w:eastAsia="ru-RU"/>
        </w:rPr>
        <w:t xml:space="preserve"> </w:t>
      </w:r>
      <w:r w:rsidRPr="00CB31EF">
        <w:rPr>
          <w:rFonts w:ascii="Times New Roman" w:eastAsia="Times New Roman" w:hAnsi="Times New Roman" w:cs="Times New Roman"/>
          <w:sz w:val="28"/>
          <w:szCs w:val="28"/>
          <w:shd w:val="clear" w:color="FFFFFF" w:fill="FFFFFF"/>
          <w:lang w:val="ru-RU" w:eastAsia="ru-RU"/>
        </w:rPr>
        <w:t xml:space="preserve"> спортивних і господарчих майданчиків. </w:t>
      </w:r>
    </w:p>
    <w:p w:rsidR="00CB31EF" w:rsidRPr="00CB31EF" w:rsidRDefault="00CB31EF" w:rsidP="00CB31EF">
      <w:pPr>
        <w:spacing w:after="0"/>
        <w:ind w:firstLine="708"/>
        <w:jc w:val="both"/>
        <w:rPr>
          <w:rFonts w:ascii="Times New Roman" w:eastAsia="Times New Roman" w:hAnsi="Times New Roman" w:cs="Times New Roman"/>
          <w:sz w:val="28"/>
          <w:szCs w:val="28"/>
          <w:shd w:val="clear" w:color="FFFFFF" w:fill="FFFFFF"/>
          <w:lang w:eastAsia="ru-RU"/>
        </w:rPr>
      </w:pPr>
      <w:r w:rsidRPr="00CB31EF">
        <w:rPr>
          <w:rFonts w:ascii="Times New Roman" w:eastAsia="Times New Roman" w:hAnsi="Times New Roman" w:cs="Times New Roman"/>
          <w:sz w:val="28"/>
          <w:szCs w:val="28"/>
          <w:shd w:val="clear" w:color="FFFFFF" w:fill="FFFFFF"/>
          <w:lang w:eastAsia="ru-RU"/>
        </w:rPr>
        <w:t>8)</w:t>
      </w:r>
      <w:r w:rsidRPr="00CB31EF">
        <w:rPr>
          <w:rFonts w:ascii="Times New Roman" w:eastAsia="Times New Roman" w:hAnsi="Times New Roman" w:cs="Times New Roman"/>
          <w:sz w:val="28"/>
          <w:szCs w:val="28"/>
          <w:shd w:val="clear" w:color="FFFFFF" w:fill="FFFFFF"/>
          <w:lang w:val="ru-RU" w:eastAsia="ru-RU"/>
        </w:rPr>
        <w:t xml:space="preserve"> </w:t>
      </w:r>
      <w:r w:rsidRPr="00CB31EF">
        <w:rPr>
          <w:rFonts w:ascii="Times New Roman" w:eastAsia="Times New Roman" w:hAnsi="Times New Roman" w:cs="Times New Roman"/>
          <w:sz w:val="28"/>
          <w:szCs w:val="28"/>
          <w:shd w:val="clear" w:color="FFFFFF" w:fill="FFFFFF"/>
          <w:lang w:eastAsia="ru-RU"/>
        </w:rPr>
        <w:t>н</w:t>
      </w:r>
      <w:r w:rsidRPr="00CB31EF">
        <w:rPr>
          <w:rFonts w:ascii="Times New Roman" w:eastAsia="Times New Roman" w:hAnsi="Times New Roman" w:cs="Times New Roman"/>
          <w:sz w:val="28"/>
          <w:szCs w:val="28"/>
          <w:shd w:val="clear" w:color="FFFFFF" w:fill="FFFFFF"/>
          <w:lang w:val="ru-RU" w:eastAsia="ru-RU"/>
        </w:rPr>
        <w:t>езадовільний стан утримання та ремонту пандусів</w:t>
      </w:r>
      <w:r w:rsidRPr="00CB31EF">
        <w:rPr>
          <w:rFonts w:ascii="Times New Roman" w:eastAsia="Times New Roman" w:hAnsi="Times New Roman" w:cs="Times New Roman"/>
          <w:sz w:val="28"/>
          <w:szCs w:val="28"/>
          <w:shd w:val="clear" w:color="FFFFFF" w:fill="FFFFFF"/>
          <w:lang w:eastAsia="ru-RU"/>
        </w:rPr>
        <w:t>.</w:t>
      </w:r>
      <w:r w:rsidRPr="00CB31EF">
        <w:rPr>
          <w:rFonts w:ascii="Times New Roman" w:eastAsia="Times New Roman" w:hAnsi="Times New Roman" w:cs="Times New Roman"/>
          <w:sz w:val="28"/>
          <w:szCs w:val="28"/>
          <w:shd w:val="clear" w:color="FFFFFF" w:fill="FFFFFF"/>
          <w:lang w:val="ru-RU" w:eastAsia="ru-RU"/>
        </w:rPr>
        <w:t xml:space="preserve"> </w:t>
      </w:r>
    </w:p>
    <w:p w:rsidR="00CB31EF" w:rsidRPr="00CB31EF" w:rsidRDefault="00CB31EF" w:rsidP="00CB31EF">
      <w:pPr>
        <w:spacing w:after="0"/>
        <w:ind w:firstLine="708"/>
        <w:jc w:val="both"/>
        <w:rPr>
          <w:rFonts w:ascii="Times New Roman" w:eastAsia="Times New Roman" w:hAnsi="Times New Roman" w:cs="Times New Roman"/>
          <w:sz w:val="28"/>
          <w:szCs w:val="28"/>
          <w:shd w:val="clear" w:color="FFFFFF" w:fill="FFFFFF"/>
          <w:lang w:eastAsia="ru-RU"/>
        </w:rPr>
      </w:pPr>
      <w:r w:rsidRPr="00CB31EF">
        <w:rPr>
          <w:rFonts w:ascii="Times New Roman" w:eastAsia="Times New Roman" w:hAnsi="Times New Roman" w:cs="Times New Roman"/>
          <w:sz w:val="28"/>
          <w:szCs w:val="28"/>
          <w:shd w:val="clear" w:color="FFFFFF" w:fill="FFFFFF"/>
          <w:lang w:eastAsia="ru-RU"/>
        </w:rPr>
        <w:t xml:space="preserve">18.3.50. Неналежне розміщення та утримання вивісок. </w:t>
      </w:r>
    </w:p>
    <w:p w:rsidR="00CB31EF" w:rsidRPr="00CB31EF" w:rsidRDefault="00CB31EF" w:rsidP="00CB31EF">
      <w:pPr>
        <w:spacing w:after="0"/>
        <w:ind w:firstLine="708"/>
        <w:jc w:val="both"/>
        <w:rPr>
          <w:rFonts w:ascii="Times New Roman" w:eastAsia="Times New Roman" w:hAnsi="Times New Roman" w:cs="Times New Roman"/>
          <w:sz w:val="28"/>
          <w:szCs w:val="28"/>
          <w:shd w:val="clear" w:color="FFFFFF" w:fill="FFFFFF"/>
          <w:lang w:val="ru-RU" w:eastAsia="ru-RU"/>
        </w:rPr>
      </w:pPr>
      <w:r w:rsidRPr="00CB31EF">
        <w:rPr>
          <w:rFonts w:ascii="Times New Roman" w:eastAsia="Times New Roman" w:hAnsi="Times New Roman" w:cs="Times New Roman"/>
          <w:sz w:val="28"/>
          <w:szCs w:val="28"/>
          <w:shd w:val="clear" w:color="FFFFFF" w:fill="FFFFFF"/>
          <w:lang w:eastAsia="ru-RU"/>
        </w:rPr>
        <w:t>18.3.51</w:t>
      </w:r>
      <w:r w:rsidRPr="00CB31EF">
        <w:rPr>
          <w:rFonts w:ascii="Times New Roman" w:eastAsia="Times New Roman" w:hAnsi="Times New Roman" w:cs="Times New Roman"/>
          <w:sz w:val="28"/>
          <w:szCs w:val="28"/>
          <w:shd w:val="clear" w:color="FFFFFF" w:fill="FFFFFF"/>
          <w:lang w:val="ru-RU" w:eastAsia="ru-RU"/>
        </w:rPr>
        <w:t>.</w:t>
      </w:r>
      <w:r w:rsidRPr="00CB31EF">
        <w:rPr>
          <w:rFonts w:ascii="Times New Roman" w:eastAsia="Times New Roman" w:hAnsi="Times New Roman" w:cs="Times New Roman"/>
          <w:sz w:val="28"/>
          <w:szCs w:val="28"/>
          <w:shd w:val="clear" w:color="FFFFFF" w:fill="FFFFFF"/>
          <w:lang w:eastAsia="ru-RU"/>
        </w:rPr>
        <w:t>З</w:t>
      </w:r>
      <w:r w:rsidRPr="00CB31EF">
        <w:rPr>
          <w:rFonts w:ascii="Times New Roman" w:eastAsia="Times New Roman" w:hAnsi="Times New Roman" w:cs="Times New Roman"/>
          <w:sz w:val="28"/>
          <w:szCs w:val="28"/>
          <w:shd w:val="clear" w:color="FFFFFF" w:fill="FFFFFF"/>
          <w:lang w:val="ru-RU" w:eastAsia="ru-RU"/>
        </w:rPr>
        <w:t xml:space="preserve">нищення чи пошкодження зелених насаджень або інших об’єктів озеленення населених пунктів, а саме за: </w:t>
      </w:r>
    </w:p>
    <w:p w:rsidR="00CB31EF" w:rsidRPr="00CB31EF" w:rsidRDefault="00CB31EF" w:rsidP="00CB31EF">
      <w:pPr>
        <w:spacing w:after="0"/>
        <w:ind w:firstLine="708"/>
        <w:jc w:val="both"/>
        <w:rPr>
          <w:rFonts w:ascii="Times New Roman" w:eastAsia="Times New Roman" w:hAnsi="Times New Roman" w:cs="Times New Roman"/>
          <w:sz w:val="28"/>
          <w:szCs w:val="28"/>
          <w:shd w:val="clear" w:color="FFFFFF" w:fill="FFFFFF"/>
          <w:lang w:val="ru-RU" w:eastAsia="ru-RU"/>
        </w:rPr>
      </w:pPr>
      <w:r w:rsidRPr="00CB31EF">
        <w:rPr>
          <w:rFonts w:ascii="Times New Roman" w:eastAsia="Times New Roman" w:hAnsi="Times New Roman" w:cs="Times New Roman"/>
          <w:sz w:val="28"/>
          <w:szCs w:val="28"/>
          <w:shd w:val="clear" w:color="FFFFFF" w:fill="FFFFFF"/>
          <w:lang w:val="ru-RU" w:eastAsia="ru-RU"/>
        </w:rPr>
        <w:t>1</w:t>
      </w:r>
      <w:r w:rsidRPr="00CB31EF">
        <w:rPr>
          <w:rFonts w:ascii="Times New Roman" w:eastAsia="Times New Roman" w:hAnsi="Times New Roman" w:cs="Times New Roman"/>
          <w:sz w:val="28"/>
          <w:szCs w:val="28"/>
          <w:shd w:val="clear" w:color="FFFFFF" w:fill="FFFFFF"/>
          <w:lang w:eastAsia="ru-RU"/>
        </w:rPr>
        <w:t>) п</w:t>
      </w:r>
      <w:r w:rsidRPr="00CB31EF">
        <w:rPr>
          <w:rFonts w:ascii="Times New Roman" w:eastAsia="Times New Roman" w:hAnsi="Times New Roman" w:cs="Times New Roman"/>
          <w:sz w:val="28"/>
          <w:szCs w:val="28"/>
          <w:shd w:val="clear" w:color="FFFFFF" w:fill="FFFFFF"/>
          <w:lang w:val="ru-RU" w:eastAsia="ru-RU"/>
        </w:rPr>
        <w:t xml:space="preserve">орушення в утриманні зелених насаджень на прибудинкових територіях; </w:t>
      </w:r>
    </w:p>
    <w:p w:rsidR="00CB31EF" w:rsidRPr="00CB31EF" w:rsidRDefault="00CB31EF" w:rsidP="00CB31EF">
      <w:pPr>
        <w:spacing w:after="0"/>
        <w:ind w:firstLine="708"/>
        <w:jc w:val="both"/>
        <w:rPr>
          <w:rFonts w:ascii="Times New Roman" w:eastAsia="Times New Roman" w:hAnsi="Times New Roman" w:cs="Times New Roman"/>
          <w:sz w:val="28"/>
          <w:szCs w:val="28"/>
          <w:shd w:val="clear" w:color="FFFFFF" w:fill="FFFFFF"/>
          <w:lang w:eastAsia="ru-RU"/>
        </w:rPr>
      </w:pPr>
      <w:r w:rsidRPr="00CB31EF">
        <w:rPr>
          <w:rFonts w:ascii="Times New Roman" w:eastAsia="Times New Roman" w:hAnsi="Times New Roman" w:cs="Times New Roman"/>
          <w:sz w:val="28"/>
          <w:szCs w:val="28"/>
          <w:shd w:val="clear" w:color="FFFFFF" w:fill="FFFFFF"/>
          <w:lang w:val="ru-RU" w:eastAsia="ru-RU"/>
        </w:rPr>
        <w:t>2</w:t>
      </w:r>
      <w:r w:rsidRPr="00CB31EF">
        <w:rPr>
          <w:rFonts w:ascii="Times New Roman" w:eastAsia="Times New Roman" w:hAnsi="Times New Roman" w:cs="Times New Roman"/>
          <w:sz w:val="28"/>
          <w:szCs w:val="28"/>
          <w:shd w:val="clear" w:color="FFFFFF" w:fill="FFFFFF"/>
          <w:lang w:eastAsia="ru-RU"/>
        </w:rPr>
        <w:t>)</w:t>
      </w:r>
      <w:r w:rsidRPr="00CB31EF">
        <w:rPr>
          <w:rFonts w:ascii="Times New Roman" w:eastAsia="Times New Roman" w:hAnsi="Times New Roman" w:cs="Times New Roman"/>
          <w:sz w:val="28"/>
          <w:szCs w:val="28"/>
          <w:shd w:val="clear" w:color="FFFFFF" w:fill="FFFFFF"/>
          <w:lang w:val="ru-RU" w:eastAsia="ru-RU"/>
        </w:rPr>
        <w:t> </w:t>
      </w:r>
      <w:r w:rsidRPr="00CB31EF">
        <w:rPr>
          <w:rFonts w:ascii="Times New Roman" w:eastAsia="Times New Roman" w:hAnsi="Times New Roman" w:cs="Times New Roman"/>
          <w:sz w:val="28"/>
          <w:szCs w:val="28"/>
          <w:shd w:val="clear" w:color="FFFFFF" w:fill="FFFFFF"/>
          <w:lang w:eastAsia="ru-RU"/>
        </w:rPr>
        <w:t>о</w:t>
      </w:r>
      <w:r w:rsidRPr="00CB31EF">
        <w:rPr>
          <w:rFonts w:ascii="Times New Roman" w:eastAsia="Times New Roman" w:hAnsi="Times New Roman" w:cs="Times New Roman"/>
          <w:sz w:val="28"/>
          <w:szCs w:val="28"/>
          <w:shd w:val="clear" w:color="FFFFFF" w:fill="FFFFFF"/>
          <w:lang w:val="ru-RU" w:eastAsia="ru-RU"/>
        </w:rPr>
        <w:t>голення коренів дерев та руйнування схилів і підпірних стінок</w:t>
      </w:r>
      <w:r w:rsidRPr="00CB31EF">
        <w:rPr>
          <w:rFonts w:ascii="Times New Roman" w:eastAsia="Times New Roman" w:hAnsi="Times New Roman" w:cs="Times New Roman"/>
          <w:sz w:val="28"/>
          <w:szCs w:val="28"/>
          <w:shd w:val="clear" w:color="FFFFFF" w:fill="FFFFFF"/>
          <w:lang w:eastAsia="ru-RU"/>
        </w:rPr>
        <w:t>;</w:t>
      </w:r>
    </w:p>
    <w:p w:rsidR="00CB31EF" w:rsidRPr="00CB31EF" w:rsidRDefault="00CB31EF" w:rsidP="00CB31EF">
      <w:pPr>
        <w:spacing w:after="0"/>
        <w:jc w:val="both"/>
        <w:rPr>
          <w:rFonts w:ascii="Times New Roman" w:eastAsia="Times New Roman" w:hAnsi="Times New Roman" w:cs="Times New Roman"/>
          <w:sz w:val="28"/>
          <w:szCs w:val="28"/>
          <w:lang w:val="ru-RU" w:eastAsia="ru-RU"/>
        </w:rPr>
      </w:pPr>
      <w:r w:rsidRPr="00CB31EF">
        <w:rPr>
          <w:rFonts w:ascii="Times New Roman" w:eastAsia="Times New Roman" w:hAnsi="Times New Roman" w:cs="Times New Roman"/>
          <w:sz w:val="28"/>
          <w:szCs w:val="28"/>
          <w:lang w:eastAsia="ru-RU"/>
        </w:rPr>
        <w:lastRenderedPageBreak/>
        <w:tab/>
        <w:t>3)</w:t>
      </w:r>
      <w:r w:rsidRPr="00CB31EF">
        <w:rPr>
          <w:rFonts w:ascii="Times New Roman" w:eastAsia="Times New Roman" w:hAnsi="Times New Roman" w:cs="Times New Roman"/>
          <w:sz w:val="28"/>
          <w:szCs w:val="28"/>
          <w:lang w:val="ru-RU" w:eastAsia="ru-RU"/>
        </w:rPr>
        <w:t xml:space="preserve"> </w:t>
      </w:r>
      <w:r w:rsidRPr="00CB31EF">
        <w:rPr>
          <w:rFonts w:ascii="Times New Roman" w:eastAsia="Times New Roman" w:hAnsi="Times New Roman" w:cs="Times New Roman"/>
          <w:sz w:val="28"/>
          <w:szCs w:val="28"/>
          <w:lang w:eastAsia="ru-RU"/>
        </w:rPr>
        <w:t>с</w:t>
      </w:r>
      <w:r w:rsidRPr="00CB31EF">
        <w:rPr>
          <w:rFonts w:ascii="Times New Roman" w:eastAsia="Times New Roman" w:hAnsi="Times New Roman" w:cs="Times New Roman"/>
          <w:sz w:val="28"/>
          <w:szCs w:val="28"/>
          <w:lang w:val="ru-RU" w:eastAsia="ru-RU"/>
        </w:rPr>
        <w:t>клада</w:t>
      </w:r>
      <w:r w:rsidRPr="00CB31EF">
        <w:rPr>
          <w:rFonts w:ascii="Times New Roman" w:eastAsia="Times New Roman" w:hAnsi="Times New Roman" w:cs="Times New Roman"/>
          <w:sz w:val="28"/>
          <w:szCs w:val="28"/>
          <w:lang w:eastAsia="ru-RU"/>
        </w:rPr>
        <w:t>ння</w:t>
      </w:r>
      <w:r w:rsidRPr="00CB31EF">
        <w:rPr>
          <w:rFonts w:ascii="Times New Roman" w:eastAsia="Times New Roman" w:hAnsi="Times New Roman" w:cs="Times New Roman"/>
          <w:sz w:val="28"/>
          <w:szCs w:val="28"/>
          <w:lang w:val="ru-RU" w:eastAsia="ru-RU"/>
        </w:rPr>
        <w:t xml:space="preserve"> обрізан</w:t>
      </w:r>
      <w:r w:rsidRPr="00CB31EF">
        <w:rPr>
          <w:rFonts w:ascii="Times New Roman" w:eastAsia="Times New Roman" w:hAnsi="Times New Roman" w:cs="Times New Roman"/>
          <w:sz w:val="28"/>
          <w:szCs w:val="28"/>
          <w:lang w:eastAsia="ru-RU"/>
        </w:rPr>
        <w:t>ого гілля дерев</w:t>
      </w:r>
      <w:r w:rsidRPr="00CB31EF">
        <w:rPr>
          <w:rFonts w:ascii="Times New Roman" w:eastAsia="Times New Roman" w:hAnsi="Times New Roman" w:cs="Times New Roman"/>
          <w:sz w:val="28"/>
          <w:szCs w:val="28"/>
          <w:lang w:val="ru-RU" w:eastAsia="ru-RU"/>
        </w:rPr>
        <w:t xml:space="preserve"> на територіях вулиць, прилеглих до будинків</w:t>
      </w:r>
      <w:r w:rsidRPr="00CB31EF">
        <w:rPr>
          <w:rFonts w:ascii="Times New Roman" w:eastAsia="Times New Roman" w:hAnsi="Times New Roman" w:cs="Times New Roman"/>
          <w:sz w:val="28"/>
          <w:szCs w:val="28"/>
          <w:lang w:eastAsia="ru-RU"/>
        </w:rPr>
        <w:t>, а також на землях загального користування</w:t>
      </w:r>
      <w:r w:rsidRPr="00CB31EF">
        <w:rPr>
          <w:rFonts w:ascii="Times New Roman" w:eastAsia="Times New Roman" w:hAnsi="Times New Roman" w:cs="Times New Roman"/>
          <w:sz w:val="28"/>
          <w:szCs w:val="28"/>
          <w:lang w:val="ru-RU" w:eastAsia="ru-RU"/>
        </w:rPr>
        <w:t xml:space="preserve">. </w:t>
      </w:r>
    </w:p>
    <w:p w:rsidR="00CB31EF" w:rsidRPr="00CB31EF" w:rsidRDefault="00CB31EF" w:rsidP="00CB31EF">
      <w:pPr>
        <w:shd w:val="clear" w:color="auto" w:fill="FFFFFF"/>
        <w:spacing w:after="0"/>
        <w:ind w:firstLine="450"/>
        <w:jc w:val="both"/>
        <w:rPr>
          <w:rFonts w:ascii="Times New Roman" w:eastAsia="Times New Roman" w:hAnsi="Times New Roman" w:cs="Times New Roman"/>
          <w:sz w:val="28"/>
          <w:szCs w:val="28"/>
          <w:lang w:eastAsia="uk-UA"/>
        </w:rPr>
      </w:pPr>
      <w:r w:rsidRPr="00CB31EF">
        <w:rPr>
          <w:rFonts w:ascii="Times New Roman" w:eastAsia="Times New Roman" w:hAnsi="Times New Roman" w:cs="Times New Roman"/>
          <w:bCs/>
          <w:sz w:val="28"/>
          <w:szCs w:val="28"/>
          <w:lang w:eastAsia="ru-RU"/>
        </w:rPr>
        <w:t>18.3.52.</w:t>
      </w:r>
      <w:r w:rsidRPr="00CB31EF">
        <w:rPr>
          <w:rFonts w:ascii="Times New Roman" w:eastAsia="Times New Roman" w:hAnsi="Times New Roman" w:cs="Times New Roman"/>
          <w:sz w:val="28"/>
          <w:szCs w:val="28"/>
          <w:lang w:eastAsia="uk-UA"/>
        </w:rPr>
        <w:t>Самовільне встановлення об'єктів зовнішньої реклами, торговельних лотків, павільйонів, кіосків тощо.</w:t>
      </w:r>
    </w:p>
    <w:p w:rsidR="00CB31EF" w:rsidRPr="00CB31EF" w:rsidRDefault="00CB31EF" w:rsidP="00CB31EF">
      <w:pPr>
        <w:shd w:val="clear" w:color="auto" w:fill="FFFFFF"/>
        <w:spacing w:after="150"/>
        <w:ind w:firstLine="450"/>
        <w:jc w:val="both"/>
        <w:rPr>
          <w:rFonts w:ascii="Times New Roman" w:eastAsia="Times New Roman" w:hAnsi="Times New Roman" w:cs="Times New Roman"/>
          <w:sz w:val="28"/>
          <w:szCs w:val="28"/>
          <w:lang w:eastAsia="uk-UA"/>
        </w:rPr>
      </w:pPr>
      <w:r w:rsidRPr="00CB31EF">
        <w:rPr>
          <w:rFonts w:ascii="Times New Roman" w:eastAsia="Times New Roman" w:hAnsi="Times New Roman" w:cs="Times New Roman"/>
          <w:sz w:val="28"/>
          <w:szCs w:val="28"/>
          <w:lang w:eastAsia="uk-UA"/>
        </w:rPr>
        <w:t>18.3.53. Встановлення технічних засобів регулювання дорожнього руху без погодження з органом місцевого самоврядування та відповідними органами Національної поліції;</w:t>
      </w:r>
    </w:p>
    <w:p w:rsidR="00CB31EF" w:rsidRPr="00CB31EF" w:rsidRDefault="00CB31EF" w:rsidP="00CB31EF">
      <w:pPr>
        <w:shd w:val="clear" w:color="auto" w:fill="FFFFFF"/>
        <w:spacing w:after="0"/>
        <w:ind w:firstLine="450"/>
        <w:jc w:val="both"/>
        <w:rPr>
          <w:rFonts w:ascii="Times New Roman" w:eastAsia="Times New Roman" w:hAnsi="Times New Roman" w:cs="Times New Roman"/>
          <w:sz w:val="28"/>
          <w:szCs w:val="28"/>
          <w:lang w:eastAsia="uk-UA"/>
        </w:rPr>
      </w:pPr>
      <w:r w:rsidRPr="00CB31EF">
        <w:rPr>
          <w:rFonts w:ascii="Times New Roman" w:eastAsia="Times New Roman" w:hAnsi="Times New Roman" w:cs="Times New Roman"/>
          <w:sz w:val="28"/>
          <w:szCs w:val="28"/>
          <w:lang w:eastAsia="uk-UA"/>
        </w:rPr>
        <w:t>18.3.54. Випасання худоби, вигулювання та дресирування тварин у не відведених для цього місцях.</w:t>
      </w:r>
    </w:p>
    <w:p w:rsidR="00CB31EF" w:rsidRPr="00CB31EF" w:rsidRDefault="00CB31EF" w:rsidP="00CB31EF">
      <w:pPr>
        <w:shd w:val="clear" w:color="auto" w:fill="FFFFFF"/>
        <w:spacing w:after="0"/>
        <w:ind w:firstLine="450"/>
        <w:jc w:val="both"/>
        <w:rPr>
          <w:rFonts w:ascii="Times New Roman" w:eastAsia="Times New Roman" w:hAnsi="Times New Roman" w:cs="Times New Roman"/>
          <w:sz w:val="28"/>
          <w:szCs w:val="28"/>
          <w:lang w:eastAsia="uk-UA"/>
        </w:rPr>
      </w:pPr>
      <w:r w:rsidRPr="00CB31EF">
        <w:rPr>
          <w:rFonts w:ascii="Times New Roman" w:eastAsia="Times New Roman" w:hAnsi="Times New Roman" w:cs="Times New Roman"/>
          <w:sz w:val="28"/>
          <w:szCs w:val="28"/>
          <w:lang w:eastAsia="uk-UA"/>
        </w:rPr>
        <w:t>18.3.55. Ремонт, обслуговування та миття транспортних засобів, машин, механізмів у не відведених для цього місцях (крім випадків проведення негайного ремонту при аварійній зупинці).</w:t>
      </w:r>
    </w:p>
    <w:p w:rsidR="00CB31EF" w:rsidRPr="00CB31EF" w:rsidRDefault="00CB31EF" w:rsidP="00CB31EF">
      <w:pPr>
        <w:shd w:val="clear" w:color="auto" w:fill="FFFFFF"/>
        <w:spacing w:after="0"/>
        <w:ind w:firstLine="450"/>
        <w:jc w:val="both"/>
        <w:rPr>
          <w:rFonts w:ascii="Calibri"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uk-UA"/>
        </w:rPr>
        <w:t>18.3.56.</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Самовільне</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підключення</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до</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мереж</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водопостачання</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та</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мереж</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водовідведення</w:t>
      </w:r>
      <w:r w:rsidRPr="00CB31EF">
        <w:rPr>
          <w:rFonts w:ascii="Calibri" w:eastAsia="Times New Roman" w:hAnsi="Times New Roman" w:cs="Times New Roman"/>
          <w:sz w:val="28"/>
          <w:szCs w:val="28"/>
          <w:lang w:eastAsia="ru-RU"/>
        </w:rPr>
        <w:t>.</w:t>
      </w:r>
    </w:p>
    <w:p w:rsidR="00CB31EF" w:rsidRPr="00CB31EF" w:rsidRDefault="00CB31EF" w:rsidP="00CB31EF">
      <w:pPr>
        <w:shd w:val="clear" w:color="auto" w:fill="FFFFFF"/>
        <w:spacing w:after="0"/>
        <w:ind w:firstLine="450"/>
        <w:jc w:val="both"/>
        <w:rPr>
          <w:rFonts w:ascii="Times New Roman" w:eastAsia="Times New Roman" w:hAnsi="Times New Roman" w:cs="Times New Roman"/>
          <w:sz w:val="28"/>
          <w:szCs w:val="28"/>
          <w:lang w:eastAsia="uk-UA"/>
        </w:rPr>
      </w:pPr>
      <w:bookmarkStart w:id="92" w:name="n419"/>
      <w:bookmarkEnd w:id="92"/>
      <w:r w:rsidRPr="00CB31EF">
        <w:rPr>
          <w:rFonts w:ascii="Times New Roman" w:eastAsia="Times New Roman" w:hAnsi="Times New Roman" w:cs="Times New Roman"/>
          <w:sz w:val="28"/>
          <w:szCs w:val="28"/>
          <w:lang w:eastAsia="uk-UA"/>
        </w:rPr>
        <w:t>18.4. Притягнення осіб, винних у порушенні законодавства у сфері благоустрою населених пунктів, до відповідальності, передбаченої законом, не звільняє їх від обов'язку відшкодування шкоди, завданої внаслідок порушення вимог цих Правил та   законодавства про благоустрій.</w:t>
      </w:r>
    </w:p>
    <w:p w:rsidR="00CB31EF" w:rsidRPr="00CB31EF" w:rsidRDefault="00CB31EF" w:rsidP="00CB31EF">
      <w:pPr>
        <w:shd w:val="clear" w:color="auto" w:fill="FFFFFF"/>
        <w:spacing w:after="0"/>
        <w:ind w:firstLine="450"/>
        <w:jc w:val="both"/>
        <w:rPr>
          <w:rFonts w:ascii="Times New Roman" w:eastAsia="Times New Roman" w:hAnsi="Times New Roman" w:cs="Times New Roman"/>
          <w:sz w:val="28"/>
          <w:szCs w:val="28"/>
          <w:shd w:val="clear" w:color="FFFFFF" w:fill="FFFFFF"/>
          <w:lang w:eastAsia="ru-RU"/>
        </w:rPr>
      </w:pPr>
      <w:bookmarkStart w:id="93" w:name="n420"/>
      <w:bookmarkStart w:id="94" w:name="n421"/>
      <w:bookmarkEnd w:id="93"/>
      <w:bookmarkEnd w:id="94"/>
      <w:r w:rsidRPr="00CB31EF">
        <w:rPr>
          <w:rFonts w:ascii="Times New Roman" w:eastAsia="Times New Roman" w:hAnsi="Times New Roman" w:cs="Times New Roman"/>
          <w:sz w:val="28"/>
          <w:szCs w:val="28"/>
          <w:lang w:eastAsia="uk-UA"/>
        </w:rPr>
        <w:t>18.5</w:t>
      </w:r>
      <w:r w:rsidRPr="00CB31EF">
        <w:rPr>
          <w:rFonts w:ascii="Times New Roman" w:eastAsia="Times New Roman" w:hAnsi="Times New Roman" w:cs="Times New Roman"/>
          <w:sz w:val="28"/>
          <w:szCs w:val="28"/>
          <w:shd w:val="clear" w:color="FFFFFF" w:fill="FFFFFF"/>
          <w:lang w:val="ru-RU" w:eastAsia="ru-RU"/>
        </w:rPr>
        <w:t xml:space="preserve">. Відповідальність за порушення цих Правил, скоєні неповнолітніми, визначається відповідно до ст.13 КУпАП. </w:t>
      </w:r>
    </w:p>
    <w:p w:rsidR="00CB31EF" w:rsidRPr="00CB31EF" w:rsidRDefault="00CB31EF" w:rsidP="00CB31EF">
      <w:pPr>
        <w:shd w:val="clear" w:color="auto" w:fill="FFFFFF"/>
        <w:spacing w:after="0"/>
        <w:ind w:firstLine="450"/>
        <w:jc w:val="both"/>
        <w:rPr>
          <w:rFonts w:ascii="Times New Roman" w:eastAsia="Times New Roman" w:hAnsi="Times New Roman" w:cs="Times New Roman"/>
          <w:sz w:val="28"/>
          <w:szCs w:val="28"/>
          <w:shd w:val="clear" w:color="FFFFFF" w:fill="FFFFFF"/>
          <w:lang w:val="ru-RU" w:eastAsia="ru-RU"/>
        </w:rPr>
      </w:pPr>
      <w:r w:rsidRPr="00CB31EF">
        <w:rPr>
          <w:rFonts w:ascii="Times New Roman" w:eastAsia="Times New Roman" w:hAnsi="Times New Roman" w:cs="Times New Roman"/>
          <w:sz w:val="28"/>
          <w:szCs w:val="28"/>
          <w:shd w:val="clear" w:color="FFFFFF" w:fill="FFFFFF"/>
          <w:lang w:eastAsia="ru-RU"/>
        </w:rPr>
        <w:t>18.6</w:t>
      </w:r>
      <w:r w:rsidRPr="00CB31EF">
        <w:rPr>
          <w:rFonts w:ascii="Times New Roman" w:eastAsia="Times New Roman" w:hAnsi="Times New Roman" w:cs="Times New Roman"/>
          <w:sz w:val="28"/>
          <w:szCs w:val="28"/>
          <w:shd w:val="clear" w:color="FFFFFF" w:fill="FFFFFF"/>
          <w:lang w:val="ru-RU" w:eastAsia="ru-RU"/>
        </w:rPr>
        <w:t>.</w:t>
      </w:r>
      <w:r w:rsidRPr="00CB31EF">
        <w:rPr>
          <w:rFonts w:ascii="Times New Roman" w:eastAsia="Times New Roman" w:hAnsi="Times New Roman" w:cs="Times New Roman"/>
          <w:sz w:val="28"/>
          <w:szCs w:val="28"/>
          <w:shd w:val="clear" w:color="FFFFFF" w:fill="FFFFFF"/>
          <w:lang w:eastAsia="ru-RU"/>
        </w:rPr>
        <w:t>Припис (попередження) та протокол про адміністративне правопорушення , що підтверджує факт порушення цих Правил, мають право складати і надавати  порушнику уповноважені  посадові особи, підприємств, установ, організацій, що наділені такими повноваженнями згідно цих Правил, КУпАП, уповноважені на те виконавчим комітетом Фастівської міської ради та нормами чинного законодавства.</w:t>
      </w:r>
    </w:p>
    <w:p w:rsidR="00CB31EF" w:rsidRPr="00CB31EF" w:rsidRDefault="00CB31EF" w:rsidP="00CB31EF">
      <w:pPr>
        <w:spacing w:after="0"/>
        <w:ind w:firstLine="708"/>
        <w:jc w:val="both"/>
        <w:rPr>
          <w:rFonts w:ascii="Times New Roman" w:eastAsia="Times New Roman" w:hAnsi="Times New Roman" w:cs="Times New Roman"/>
          <w:sz w:val="28"/>
          <w:szCs w:val="28"/>
          <w:shd w:val="clear" w:color="FFFFFF" w:fill="FFFFFF"/>
          <w:lang w:eastAsia="ru-RU"/>
        </w:rPr>
      </w:pPr>
      <w:r w:rsidRPr="00CB31EF">
        <w:rPr>
          <w:rFonts w:ascii="Times New Roman" w:eastAsia="Times New Roman" w:hAnsi="Times New Roman" w:cs="Times New Roman"/>
          <w:sz w:val="28"/>
          <w:szCs w:val="28"/>
          <w:shd w:val="clear" w:color="FFFFFF" w:fill="FFFFFF"/>
          <w:lang w:eastAsia="ru-RU"/>
        </w:rPr>
        <w:t xml:space="preserve">Особи, які запрошуються на засідання адміністративної комісії можуть бути проінформовані також шляхом повідомлень у місцевих ЗМІ та у соціальних мережах. Такі особи вважаються повідомлені належним чином про дату, час та місце розгляду адміністративної справи адміністративною комісією при виконавчому комітеті Фастівської міської ради. </w:t>
      </w:r>
    </w:p>
    <w:p w:rsidR="00CB31EF" w:rsidRPr="00CB31EF" w:rsidRDefault="00CB31EF" w:rsidP="00CB31EF">
      <w:pPr>
        <w:spacing w:after="0"/>
        <w:ind w:firstLine="426"/>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18.7. Громадяни, юридичні особи та суб’єкти підприємницької діяльності несуть відповідальність за відсутність договору на вивіз ТПВ та невиконання умов договору на вивіз ТПВ.</w:t>
      </w:r>
    </w:p>
    <w:p w:rsidR="00CB31EF" w:rsidRPr="00CB31EF" w:rsidRDefault="00CB31EF" w:rsidP="00CB31EF">
      <w:pPr>
        <w:tabs>
          <w:tab w:val="left" w:pos="709"/>
        </w:tabs>
        <w:spacing w:after="0"/>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ab/>
        <w:t>18.8. Посадові особи підприємств, установ, організацій, а також фізичні особи – суб’єкти підприємницької діяльності, а також громадяни, у тому числі іноземні та особи без громадянства,  несуть відповідальність за невиконання заходів із благоустрою, а також за дії чи бездіяльність, що призвели до завдання шкоди майну та/або здоров'ю громадян, на власних та закріплених територіях відповідно до закону.</w:t>
      </w:r>
    </w:p>
    <w:p w:rsidR="00CB31EF" w:rsidRPr="00CB31EF" w:rsidRDefault="00CB31EF" w:rsidP="00CB31EF">
      <w:pPr>
        <w:spacing w:after="0"/>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lastRenderedPageBreak/>
        <w:t xml:space="preserve">       </w:t>
      </w:r>
      <w:r w:rsidRPr="00CB31EF">
        <w:rPr>
          <w:rFonts w:ascii="Times New Roman" w:eastAsia="Times New Roman" w:hAnsi="Times New Roman" w:cs="Times New Roman"/>
          <w:sz w:val="28"/>
          <w:szCs w:val="28"/>
          <w:lang w:val="ru-RU" w:eastAsia="ru-RU"/>
        </w:rPr>
        <w:t xml:space="preserve">Відповідальність за незабезпечення </w:t>
      </w:r>
      <w:r w:rsidRPr="00CB31EF">
        <w:rPr>
          <w:rFonts w:ascii="Times New Roman" w:eastAsia="Times New Roman" w:hAnsi="Times New Roman" w:cs="Times New Roman"/>
          <w:sz w:val="28"/>
          <w:szCs w:val="28"/>
          <w:lang w:eastAsia="ru-RU"/>
        </w:rPr>
        <w:t xml:space="preserve">заходів із </w:t>
      </w:r>
      <w:r w:rsidRPr="00CB31EF">
        <w:rPr>
          <w:rFonts w:ascii="Times New Roman" w:eastAsia="Times New Roman" w:hAnsi="Times New Roman" w:cs="Times New Roman"/>
          <w:sz w:val="28"/>
          <w:szCs w:val="28"/>
          <w:lang w:val="ru-RU" w:eastAsia="ru-RU"/>
        </w:rPr>
        <w:t>благоустрою, покладається на власника об'єкта благоустрою (балансоутримувача</w:t>
      </w:r>
      <w:r w:rsidRPr="00CB31EF">
        <w:rPr>
          <w:rFonts w:ascii="Times New Roman" w:eastAsia="Times New Roman" w:hAnsi="Times New Roman" w:cs="Times New Roman"/>
          <w:sz w:val="28"/>
          <w:szCs w:val="28"/>
          <w:lang w:eastAsia="ru-RU"/>
        </w:rPr>
        <w:t>), або орендаря, якщо про це зазначено у договорі оренди.</w:t>
      </w:r>
    </w:p>
    <w:p w:rsidR="00CB31EF" w:rsidRPr="00CB31EF" w:rsidRDefault="00CB31EF" w:rsidP="00CB31EF">
      <w:pPr>
        <w:spacing w:after="0"/>
        <w:jc w:val="both"/>
        <w:rPr>
          <w:rFonts w:ascii="Times New Roman" w:eastAsia="Times New Roman" w:hAnsi="Times New Roman" w:cs="Times New Roman"/>
          <w:sz w:val="28"/>
          <w:szCs w:val="28"/>
          <w:shd w:val="clear" w:color="FFFFFF" w:fill="FFFFFF"/>
          <w:lang w:eastAsia="ru-RU"/>
        </w:rPr>
      </w:pPr>
      <w:r w:rsidRPr="00CB31EF">
        <w:rPr>
          <w:rFonts w:ascii="Times New Roman" w:eastAsia="Times New Roman" w:hAnsi="Times New Roman" w:cs="Times New Roman"/>
          <w:sz w:val="28"/>
          <w:szCs w:val="28"/>
          <w:lang w:eastAsia="ru-RU"/>
        </w:rPr>
        <w:tab/>
      </w:r>
      <w:r w:rsidRPr="00CB31EF">
        <w:rPr>
          <w:rFonts w:ascii="Times New Roman" w:eastAsia="Times New Roman" w:hAnsi="Times New Roman" w:cs="Times New Roman"/>
          <w:sz w:val="28"/>
          <w:szCs w:val="28"/>
          <w:shd w:val="clear" w:color="FFFFFF" w:fill="FFFFFF"/>
          <w:lang w:eastAsia="ru-RU"/>
        </w:rPr>
        <w:t>18.9</w:t>
      </w:r>
      <w:r w:rsidRPr="00CB31EF">
        <w:rPr>
          <w:rFonts w:ascii="Times New Roman" w:eastAsia="Times New Roman" w:hAnsi="Times New Roman" w:cs="Times New Roman"/>
          <w:sz w:val="28"/>
          <w:szCs w:val="28"/>
          <w:shd w:val="clear" w:color="FFFFFF" w:fill="FFFFFF"/>
          <w:lang w:val="ru-RU" w:eastAsia="ru-RU"/>
        </w:rPr>
        <w:t xml:space="preserve">. Якщо під час перевірки виявлено порушення вимог цих Правил </w:t>
      </w:r>
      <w:r w:rsidRPr="00CB31EF">
        <w:rPr>
          <w:rFonts w:ascii="Times New Roman" w:eastAsia="Times New Roman" w:hAnsi="Times New Roman" w:cs="Times New Roman"/>
          <w:sz w:val="28"/>
          <w:szCs w:val="28"/>
          <w:shd w:val="clear" w:color="FFFFFF" w:fill="FFFFFF"/>
          <w:lang w:eastAsia="ru-RU"/>
        </w:rPr>
        <w:t xml:space="preserve">або </w:t>
      </w:r>
      <w:r w:rsidRPr="00CB31EF">
        <w:rPr>
          <w:rFonts w:ascii="Times New Roman" w:eastAsia="Times New Roman" w:hAnsi="Times New Roman" w:cs="Times New Roman"/>
          <w:sz w:val="28"/>
          <w:szCs w:val="28"/>
          <w:shd w:val="clear" w:color="FFFFFF" w:fill="FFFFFF"/>
          <w:lang w:val="ru-RU" w:eastAsia="ru-RU"/>
        </w:rPr>
        <w:t>виявлені причини та умови, які можуть спричинити порушення благоустрою,</w:t>
      </w:r>
      <w:r w:rsidRPr="00CB31EF">
        <w:rPr>
          <w:rFonts w:ascii="Times New Roman" w:eastAsia="Times New Roman" w:hAnsi="Times New Roman" w:cs="Times New Roman"/>
          <w:sz w:val="28"/>
          <w:szCs w:val="28"/>
          <w:shd w:val="clear" w:color="FFFFFF" w:fill="FFFFFF"/>
          <w:lang w:eastAsia="ru-RU"/>
        </w:rPr>
        <w:t xml:space="preserve"> уповноважена</w:t>
      </w:r>
      <w:r w:rsidRPr="00CB31EF">
        <w:rPr>
          <w:rFonts w:ascii="Times New Roman" w:eastAsia="Times New Roman" w:hAnsi="Times New Roman" w:cs="Times New Roman"/>
          <w:sz w:val="28"/>
          <w:szCs w:val="28"/>
          <w:shd w:val="clear" w:color="FFFFFF" w:fill="FFFFFF"/>
          <w:lang w:val="ru-RU" w:eastAsia="ru-RU"/>
        </w:rPr>
        <w:t xml:space="preserve"> посадова особа </w:t>
      </w:r>
      <w:r w:rsidRPr="00CB31EF">
        <w:rPr>
          <w:rFonts w:ascii="Times New Roman" w:eastAsia="Times New Roman" w:hAnsi="Times New Roman" w:cs="Times New Roman"/>
          <w:sz w:val="28"/>
          <w:szCs w:val="28"/>
          <w:shd w:val="clear" w:color="FFFFFF" w:fill="FFFFFF"/>
          <w:lang w:eastAsia="ru-RU"/>
        </w:rPr>
        <w:t>чи громадський інспектор благоустрою,</w:t>
      </w:r>
      <w:r w:rsidRPr="00CB31EF">
        <w:rPr>
          <w:rFonts w:ascii="Times New Roman" w:eastAsia="Times New Roman" w:hAnsi="Times New Roman" w:cs="Times New Roman"/>
          <w:sz w:val="28"/>
          <w:szCs w:val="28"/>
          <w:shd w:val="clear" w:color="FFFFFF" w:fill="FFFFFF"/>
          <w:lang w:val="ru-RU" w:eastAsia="ru-RU"/>
        </w:rPr>
        <w:t xml:space="preserve"> у межах наданих повноважень, зобов’язана скласти: документи реагування на усунення порушення (припис, </w:t>
      </w:r>
      <w:r w:rsidRPr="00CB31EF">
        <w:rPr>
          <w:rFonts w:ascii="Times New Roman" w:eastAsia="Times New Roman" w:hAnsi="Times New Roman" w:cs="Times New Roman"/>
          <w:sz w:val="28"/>
          <w:szCs w:val="28"/>
          <w:shd w:val="clear" w:color="FFFFFF" w:fill="FFFFFF"/>
          <w:lang w:eastAsia="ru-RU"/>
        </w:rPr>
        <w:t>протокол),</w:t>
      </w:r>
      <w:r w:rsidRPr="00CB31EF">
        <w:rPr>
          <w:rFonts w:ascii="Times New Roman" w:eastAsia="Times New Roman" w:hAnsi="Times New Roman" w:cs="Times New Roman"/>
          <w:sz w:val="28"/>
          <w:szCs w:val="28"/>
          <w:shd w:val="clear" w:color="FFFFFF" w:fill="FFFFFF"/>
          <w:lang w:val="ru-RU" w:eastAsia="ru-RU"/>
        </w:rPr>
        <w:t xml:space="preserve"> </w:t>
      </w:r>
      <w:r w:rsidRPr="00CB31EF">
        <w:rPr>
          <w:rFonts w:ascii="Times New Roman" w:eastAsia="Times New Roman" w:hAnsi="Times New Roman" w:cs="Times New Roman"/>
          <w:sz w:val="28"/>
          <w:szCs w:val="28"/>
          <w:shd w:val="clear" w:color="FFFFFF" w:fill="FFFFFF"/>
          <w:lang w:eastAsia="ru-RU"/>
        </w:rPr>
        <w:t>що</w:t>
      </w:r>
      <w:r w:rsidRPr="00CB31EF">
        <w:rPr>
          <w:rFonts w:ascii="Times New Roman" w:eastAsia="Times New Roman" w:hAnsi="Times New Roman" w:cs="Times New Roman"/>
          <w:sz w:val="28"/>
          <w:szCs w:val="28"/>
          <w:shd w:val="clear" w:color="FFFFFF" w:fill="FFFFFF"/>
          <w:lang w:val="ru-RU" w:eastAsia="ru-RU"/>
        </w:rPr>
        <w:t xml:space="preserve"> є обов’язковими для виконання у визначений термін особами, відповідальними за утримання об’єктів благоустрою</w:t>
      </w:r>
      <w:r w:rsidRPr="00CB31EF">
        <w:rPr>
          <w:rFonts w:ascii="Times New Roman" w:eastAsia="Times New Roman" w:hAnsi="Times New Roman" w:cs="Times New Roman"/>
          <w:sz w:val="28"/>
          <w:szCs w:val="28"/>
          <w:shd w:val="clear" w:color="FFFFFF" w:fill="FFFFFF"/>
          <w:lang w:eastAsia="ru-RU"/>
        </w:rPr>
        <w:t>.</w:t>
      </w:r>
    </w:p>
    <w:p w:rsidR="00CB31EF" w:rsidRPr="00CB31EF" w:rsidRDefault="00CB31EF" w:rsidP="00CB31EF">
      <w:pPr>
        <w:spacing w:after="0"/>
        <w:ind w:firstLine="708"/>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 xml:space="preserve">18.10.У приписі (попередженні) зазначаються: дата і місце його складання, посада, прізвище, ім'я, по батькові особи, яка склала припис, прізвище, ім’я та по батькові особу, на яку складений припис (попередження) та надаються терміни для усунення  порушень. </w:t>
      </w:r>
    </w:p>
    <w:p w:rsidR="00CB31EF" w:rsidRPr="00CB31EF" w:rsidRDefault="00CB31EF" w:rsidP="00CB31EF">
      <w:pPr>
        <w:spacing w:after="0"/>
        <w:ind w:firstLine="708"/>
        <w:jc w:val="both"/>
        <w:rPr>
          <w:rFonts w:ascii="Times New Roman" w:eastAsia="Times New Roman" w:hAnsi="Times New Roman" w:cs="Times New Roman"/>
          <w:sz w:val="28"/>
          <w:szCs w:val="28"/>
          <w:shd w:val="clear" w:color="FFFFFF" w:fill="FFFFFF"/>
          <w:lang w:eastAsia="ru-RU"/>
        </w:rPr>
      </w:pPr>
      <w:r w:rsidRPr="00CB31EF">
        <w:rPr>
          <w:rFonts w:ascii="Times New Roman" w:eastAsia="Times New Roman" w:hAnsi="Times New Roman" w:cs="Times New Roman"/>
          <w:sz w:val="28"/>
          <w:szCs w:val="28"/>
          <w:shd w:val="clear" w:color="FFFFFF" w:fill="FFFFFF"/>
          <w:lang w:eastAsia="ru-RU"/>
        </w:rPr>
        <w:t>Припис (попередження) підписується особою, яка його склала.</w:t>
      </w:r>
    </w:p>
    <w:p w:rsidR="00CB31EF" w:rsidRPr="00CB31EF" w:rsidRDefault="00CB31EF" w:rsidP="00CB31EF">
      <w:pPr>
        <w:spacing w:after="0"/>
        <w:ind w:firstLine="708"/>
        <w:jc w:val="both"/>
        <w:rPr>
          <w:rFonts w:ascii="Times New Roman" w:eastAsia="Times New Roman" w:hAnsi="Times New Roman" w:cs="Times New Roman"/>
          <w:sz w:val="28"/>
          <w:szCs w:val="28"/>
          <w:shd w:val="clear" w:color="FFFFFF" w:fill="FFFFFF"/>
          <w:lang w:eastAsia="ru-RU"/>
        </w:rPr>
      </w:pPr>
      <w:bookmarkStart w:id="95" w:name="1116"/>
      <w:bookmarkEnd w:id="95"/>
      <w:r w:rsidRPr="00CB31EF">
        <w:rPr>
          <w:rFonts w:ascii="Times New Roman" w:eastAsia="Times New Roman" w:hAnsi="Times New Roman" w:cs="Times New Roman"/>
          <w:sz w:val="28"/>
          <w:szCs w:val="28"/>
          <w:shd w:val="clear" w:color="FFFFFF" w:fill="FFFFFF"/>
          <w:lang w:eastAsia="ru-RU"/>
        </w:rPr>
        <w:t xml:space="preserve">У разі відмови особи отримати припис,  про це робиться запис чи відмітка. </w:t>
      </w:r>
    </w:p>
    <w:p w:rsidR="00CB31EF" w:rsidRPr="00CB31EF" w:rsidRDefault="00CB31EF" w:rsidP="00CB31EF">
      <w:pPr>
        <w:spacing w:after="0"/>
        <w:ind w:firstLine="708"/>
        <w:jc w:val="both"/>
        <w:rPr>
          <w:rFonts w:ascii="Times New Roman" w:eastAsia="Times New Roman" w:hAnsi="Times New Roman" w:cs="Times New Roman"/>
          <w:sz w:val="28"/>
          <w:szCs w:val="28"/>
          <w:shd w:val="clear" w:color="FFFFFF" w:fill="FFFFFF"/>
          <w:lang w:eastAsia="ru-RU"/>
        </w:rPr>
      </w:pPr>
      <w:r w:rsidRPr="00CB31EF">
        <w:rPr>
          <w:rFonts w:ascii="Times New Roman" w:eastAsia="Times New Roman" w:hAnsi="Times New Roman" w:cs="Times New Roman"/>
          <w:sz w:val="28"/>
          <w:szCs w:val="28"/>
          <w:shd w:val="clear" w:color="FFFFFF" w:fill="FFFFFF"/>
          <w:lang w:eastAsia="ru-RU"/>
        </w:rPr>
        <w:t>18.11.Інформація про складання припису (попередження), може бути повідомлена особі, щодо якої складено припис, у телефонному режимі, про що зазначається у приписі.</w:t>
      </w:r>
    </w:p>
    <w:p w:rsidR="00CB31EF" w:rsidRPr="00CB31EF" w:rsidRDefault="00CB31EF" w:rsidP="00CB31EF">
      <w:pPr>
        <w:spacing w:after="0"/>
        <w:ind w:firstLine="708"/>
        <w:jc w:val="both"/>
        <w:rPr>
          <w:rFonts w:ascii="Times New Roman" w:eastAsia="Times New Roman" w:hAnsi="Times New Roman" w:cs="Times New Roman"/>
          <w:sz w:val="28"/>
          <w:szCs w:val="28"/>
          <w:shd w:val="clear" w:color="FFFFFF" w:fill="FFFFFF"/>
          <w:lang w:eastAsia="ru-RU"/>
        </w:rPr>
      </w:pPr>
      <w:r w:rsidRPr="00CB31EF">
        <w:rPr>
          <w:rFonts w:ascii="Times New Roman" w:eastAsia="Times New Roman" w:hAnsi="Times New Roman" w:cs="Times New Roman"/>
          <w:sz w:val="28"/>
          <w:szCs w:val="28"/>
          <w:shd w:val="clear" w:color="FFFFFF" w:fill="FFFFFF"/>
          <w:lang w:eastAsia="ru-RU"/>
        </w:rPr>
        <w:t>18.12</w:t>
      </w:r>
      <w:r w:rsidRPr="00CB31EF">
        <w:rPr>
          <w:rFonts w:ascii="Times New Roman" w:eastAsia="Times New Roman" w:hAnsi="Times New Roman" w:cs="Times New Roman"/>
          <w:sz w:val="28"/>
          <w:szCs w:val="28"/>
          <w:shd w:val="clear" w:color="FFFFFF" w:fill="FFFFFF"/>
          <w:lang w:val="ru-RU" w:eastAsia="ru-RU"/>
        </w:rPr>
        <w:t xml:space="preserve">.Припис </w:t>
      </w:r>
      <w:r w:rsidRPr="00CB31EF">
        <w:rPr>
          <w:rFonts w:ascii="Times New Roman" w:eastAsia="Times New Roman" w:hAnsi="Times New Roman" w:cs="Times New Roman"/>
          <w:sz w:val="28"/>
          <w:szCs w:val="28"/>
          <w:shd w:val="clear" w:color="FFFFFF" w:fill="FFFFFF"/>
          <w:lang w:eastAsia="ru-RU"/>
        </w:rPr>
        <w:t xml:space="preserve">(попередження) </w:t>
      </w:r>
      <w:r w:rsidRPr="00CB31EF">
        <w:rPr>
          <w:rFonts w:ascii="Times New Roman" w:eastAsia="Times New Roman" w:hAnsi="Times New Roman" w:cs="Times New Roman"/>
          <w:sz w:val="28"/>
          <w:szCs w:val="28"/>
          <w:shd w:val="clear" w:color="FFFFFF" w:fill="FFFFFF"/>
          <w:lang w:val="ru-RU" w:eastAsia="ru-RU"/>
        </w:rPr>
        <w:t xml:space="preserve">є обов’язковим для виконання. </w:t>
      </w:r>
    </w:p>
    <w:p w:rsidR="00CB31EF" w:rsidRPr="00CB31EF" w:rsidRDefault="00CB31EF" w:rsidP="00CB31EF">
      <w:pPr>
        <w:spacing w:after="0"/>
        <w:ind w:firstLine="708"/>
        <w:jc w:val="both"/>
        <w:rPr>
          <w:rFonts w:ascii="Times New Roman" w:eastAsia="Times New Roman" w:hAnsi="Times New Roman" w:cs="Times New Roman"/>
          <w:sz w:val="28"/>
          <w:szCs w:val="28"/>
          <w:shd w:val="clear" w:color="FFFFFF" w:fill="FFFFFF"/>
          <w:lang w:eastAsia="ru-RU"/>
        </w:rPr>
      </w:pPr>
      <w:r w:rsidRPr="00CB31EF">
        <w:rPr>
          <w:rFonts w:ascii="Times New Roman" w:eastAsia="Times New Roman" w:hAnsi="Times New Roman" w:cs="Times New Roman"/>
          <w:sz w:val="28"/>
          <w:szCs w:val="28"/>
          <w:shd w:val="clear" w:color="FFFFFF" w:fill="FFFFFF"/>
          <w:lang w:eastAsia="ru-RU"/>
        </w:rPr>
        <w:t>18</w:t>
      </w:r>
      <w:r w:rsidRPr="00CB31EF">
        <w:rPr>
          <w:rFonts w:ascii="Times New Roman" w:eastAsia="Times New Roman" w:hAnsi="Times New Roman" w:cs="Times New Roman"/>
          <w:sz w:val="28"/>
          <w:szCs w:val="28"/>
          <w:shd w:val="clear" w:color="FFFFFF" w:fill="FFFFFF"/>
          <w:lang w:val="ru-RU" w:eastAsia="ru-RU"/>
        </w:rPr>
        <w:t>.</w:t>
      </w:r>
      <w:r w:rsidRPr="00CB31EF">
        <w:rPr>
          <w:rFonts w:ascii="Times New Roman" w:eastAsia="Times New Roman" w:hAnsi="Times New Roman" w:cs="Times New Roman"/>
          <w:sz w:val="28"/>
          <w:szCs w:val="28"/>
          <w:shd w:val="clear" w:color="FFFFFF" w:fill="FFFFFF"/>
          <w:lang w:eastAsia="ru-RU"/>
        </w:rPr>
        <w:t>13.</w:t>
      </w:r>
      <w:r w:rsidRPr="00CB31EF">
        <w:rPr>
          <w:rFonts w:ascii="Times New Roman" w:eastAsia="Times New Roman" w:hAnsi="Times New Roman" w:cs="Times New Roman"/>
          <w:sz w:val="28"/>
          <w:szCs w:val="28"/>
          <w:shd w:val="clear" w:color="FFFFFF" w:fill="FFFFFF"/>
          <w:lang w:val="ru-RU" w:eastAsia="ru-RU"/>
        </w:rPr>
        <w:t>За невиконання вимог припису</w:t>
      </w:r>
      <w:r w:rsidRPr="00CB31EF">
        <w:rPr>
          <w:rFonts w:ascii="Times New Roman" w:eastAsia="Times New Roman" w:hAnsi="Times New Roman" w:cs="Times New Roman"/>
          <w:sz w:val="28"/>
          <w:szCs w:val="28"/>
          <w:shd w:val="clear" w:color="FFFFFF" w:fill="FFFFFF"/>
          <w:lang w:eastAsia="ru-RU"/>
        </w:rPr>
        <w:t xml:space="preserve"> (попередження)</w:t>
      </w:r>
      <w:r w:rsidRPr="00CB31EF">
        <w:rPr>
          <w:rFonts w:ascii="Times New Roman" w:eastAsia="Times New Roman" w:hAnsi="Times New Roman" w:cs="Times New Roman"/>
          <w:sz w:val="28"/>
          <w:szCs w:val="28"/>
          <w:shd w:val="clear" w:color="FFFFFF" w:fill="FFFFFF"/>
          <w:lang w:val="ru-RU" w:eastAsia="ru-RU"/>
        </w:rPr>
        <w:t xml:space="preserve"> складається протокол про адміністративне правопорушення</w:t>
      </w:r>
      <w:r w:rsidRPr="00CB31EF">
        <w:rPr>
          <w:rFonts w:ascii="Times New Roman" w:eastAsia="Times New Roman" w:hAnsi="Times New Roman" w:cs="Times New Roman"/>
          <w:sz w:val="28"/>
          <w:szCs w:val="28"/>
          <w:shd w:val="clear" w:color="FFFFFF" w:fill="FFFFFF"/>
          <w:lang w:eastAsia="ru-RU"/>
        </w:rPr>
        <w:t xml:space="preserve">. </w:t>
      </w:r>
    </w:p>
    <w:p w:rsidR="00CB31EF" w:rsidRPr="00CB31EF" w:rsidRDefault="00CB31EF" w:rsidP="00CB31EF">
      <w:pPr>
        <w:spacing w:after="0"/>
        <w:ind w:firstLine="708"/>
        <w:jc w:val="both"/>
        <w:rPr>
          <w:rFonts w:ascii="Times New Roman" w:eastAsia="Times New Roman" w:hAnsi="Times New Roman" w:cs="Times New Roman"/>
          <w:sz w:val="28"/>
          <w:szCs w:val="28"/>
          <w:shd w:val="clear" w:color="FFFFFF" w:fill="FFFFFF"/>
          <w:lang w:eastAsia="ru-RU"/>
        </w:rPr>
      </w:pPr>
      <w:r w:rsidRPr="00CB31EF">
        <w:rPr>
          <w:rFonts w:ascii="Times New Roman" w:eastAsia="Times New Roman" w:hAnsi="Times New Roman" w:cs="Times New Roman"/>
          <w:sz w:val="28"/>
          <w:szCs w:val="28"/>
          <w:shd w:val="clear" w:color="FFFFFF" w:fill="FFFFFF"/>
          <w:lang w:eastAsia="ru-RU"/>
        </w:rPr>
        <w:t>18.14. У разі необхідності та з метою забезпечення виконання вимог цих Правил, уповноважена посадова особа, громадський інспектор звертається до територіального органу Національної поліції  України, який відповідно до своїх обов'язків та наданих повноважень у сфері благоустрою сприяє дотриманню вимог чинного законодавства наступним чином:</w:t>
      </w:r>
    </w:p>
    <w:p w:rsidR="00CB31EF" w:rsidRPr="00CB31EF" w:rsidRDefault="00CB31EF" w:rsidP="00CB31EF">
      <w:pPr>
        <w:spacing w:after="0"/>
        <w:ind w:firstLine="708"/>
        <w:jc w:val="both"/>
        <w:rPr>
          <w:rFonts w:ascii="Times New Roman" w:eastAsia="Times New Roman" w:hAnsi="Times New Roman" w:cs="Times New Roman"/>
          <w:sz w:val="28"/>
          <w:szCs w:val="28"/>
          <w:shd w:val="clear" w:color="FFFFFF" w:fill="FFFFFF"/>
          <w:lang w:eastAsia="ru-RU"/>
        </w:rPr>
      </w:pPr>
      <w:r w:rsidRPr="00CB31EF">
        <w:rPr>
          <w:rFonts w:ascii="Times New Roman" w:eastAsia="Times New Roman" w:hAnsi="Times New Roman" w:cs="Times New Roman"/>
          <w:sz w:val="28"/>
          <w:szCs w:val="28"/>
          <w:shd w:val="clear" w:color="FFFFFF" w:fill="FFFFFF"/>
          <w:lang w:eastAsia="ru-RU"/>
        </w:rPr>
        <w:t xml:space="preserve">  1) надає  допомогу уповноваженій посадовій особі, громадському інспектору благоустрою, якщо їм чиниться протидія або загрожує небезпека з боку правопорушників; </w:t>
      </w:r>
    </w:p>
    <w:p w:rsidR="00CB31EF" w:rsidRPr="00CB31EF" w:rsidRDefault="00CB31EF" w:rsidP="00CB31EF">
      <w:pPr>
        <w:spacing w:after="0"/>
        <w:ind w:firstLine="708"/>
        <w:jc w:val="both"/>
        <w:rPr>
          <w:rFonts w:ascii="Times New Roman" w:eastAsia="Times New Roman" w:hAnsi="Times New Roman" w:cs="Times New Roman"/>
          <w:sz w:val="28"/>
          <w:szCs w:val="28"/>
          <w:shd w:val="clear" w:color="FFFFFF" w:fill="FFFFFF"/>
          <w:lang w:eastAsia="ru-RU"/>
        </w:rPr>
      </w:pPr>
      <w:r w:rsidRPr="00CB31EF">
        <w:rPr>
          <w:rFonts w:ascii="Times New Roman" w:eastAsia="Times New Roman" w:hAnsi="Times New Roman" w:cs="Times New Roman"/>
          <w:sz w:val="28"/>
          <w:szCs w:val="28"/>
          <w:shd w:val="clear" w:color="FFFFFF" w:fill="FFFFFF"/>
          <w:lang w:val="ru-RU" w:eastAsia="ru-RU"/>
        </w:rPr>
        <w:t>2) встанов</w:t>
      </w:r>
      <w:r w:rsidRPr="00CB31EF">
        <w:rPr>
          <w:rFonts w:ascii="Times New Roman" w:eastAsia="Times New Roman" w:hAnsi="Times New Roman" w:cs="Times New Roman"/>
          <w:sz w:val="28"/>
          <w:szCs w:val="28"/>
          <w:shd w:val="clear" w:color="FFFFFF" w:fill="FFFFFF"/>
          <w:lang w:eastAsia="ru-RU"/>
        </w:rPr>
        <w:t>лює</w:t>
      </w:r>
      <w:r w:rsidRPr="00CB31EF">
        <w:rPr>
          <w:rFonts w:ascii="Times New Roman" w:eastAsia="Times New Roman" w:hAnsi="Times New Roman" w:cs="Times New Roman"/>
          <w:sz w:val="28"/>
          <w:szCs w:val="28"/>
          <w:shd w:val="clear" w:color="FFFFFF" w:fill="FFFFFF"/>
          <w:lang w:val="ru-RU" w:eastAsia="ru-RU"/>
        </w:rPr>
        <w:t xml:space="preserve"> особу правопорушника; </w:t>
      </w:r>
    </w:p>
    <w:p w:rsidR="00CB31EF" w:rsidRPr="00CB31EF" w:rsidRDefault="00CB31EF" w:rsidP="00CB31EF">
      <w:pPr>
        <w:spacing w:after="0"/>
        <w:ind w:firstLine="708"/>
        <w:jc w:val="both"/>
        <w:rPr>
          <w:rFonts w:ascii="Times New Roman" w:eastAsia="Times New Roman" w:hAnsi="Times New Roman" w:cs="Times New Roman"/>
          <w:sz w:val="28"/>
          <w:szCs w:val="28"/>
          <w:shd w:val="clear" w:color="FFFFFF" w:fill="FFFFFF"/>
          <w:lang w:eastAsia="ru-RU"/>
        </w:rPr>
      </w:pPr>
      <w:r w:rsidRPr="00CB31EF">
        <w:rPr>
          <w:rFonts w:ascii="Times New Roman" w:eastAsia="Times New Roman" w:hAnsi="Times New Roman" w:cs="Times New Roman"/>
          <w:sz w:val="28"/>
          <w:szCs w:val="28"/>
          <w:shd w:val="clear" w:color="FFFFFF" w:fill="FFFFFF"/>
          <w:lang w:eastAsia="ru-RU"/>
        </w:rPr>
        <w:t>3</w:t>
      </w:r>
      <w:r w:rsidRPr="00CB31EF">
        <w:rPr>
          <w:rFonts w:ascii="Times New Roman" w:eastAsia="Times New Roman" w:hAnsi="Times New Roman" w:cs="Times New Roman"/>
          <w:sz w:val="28"/>
          <w:szCs w:val="28"/>
          <w:shd w:val="clear" w:color="FFFFFF" w:fill="FFFFFF"/>
          <w:lang w:val="ru-RU" w:eastAsia="ru-RU"/>
        </w:rPr>
        <w:t>) пров</w:t>
      </w:r>
      <w:r w:rsidRPr="00CB31EF">
        <w:rPr>
          <w:rFonts w:ascii="Times New Roman" w:eastAsia="Times New Roman" w:hAnsi="Times New Roman" w:cs="Times New Roman"/>
          <w:sz w:val="28"/>
          <w:szCs w:val="28"/>
          <w:shd w:val="clear" w:color="FFFFFF" w:fill="FFFFFF"/>
          <w:lang w:eastAsia="ru-RU"/>
        </w:rPr>
        <w:t>одить</w:t>
      </w:r>
      <w:r w:rsidRPr="00CB31EF">
        <w:rPr>
          <w:rFonts w:ascii="Times New Roman" w:eastAsia="Times New Roman" w:hAnsi="Times New Roman" w:cs="Times New Roman"/>
          <w:sz w:val="28"/>
          <w:szCs w:val="28"/>
          <w:shd w:val="clear" w:color="FFFFFF" w:fill="FFFFFF"/>
          <w:lang w:val="ru-RU" w:eastAsia="ru-RU"/>
        </w:rPr>
        <w:t xml:space="preserve"> вилучення товару; </w:t>
      </w:r>
    </w:p>
    <w:p w:rsidR="00CB31EF" w:rsidRPr="00CB31EF" w:rsidRDefault="00CB31EF" w:rsidP="00CB31EF">
      <w:pPr>
        <w:spacing w:after="0"/>
        <w:ind w:firstLine="708"/>
        <w:jc w:val="both"/>
        <w:rPr>
          <w:rFonts w:ascii="Times New Roman" w:eastAsia="Times New Roman" w:hAnsi="Times New Roman" w:cs="Times New Roman"/>
          <w:sz w:val="28"/>
          <w:szCs w:val="28"/>
          <w:shd w:val="clear" w:color="FFFFFF" w:fill="FFFFFF"/>
          <w:lang w:eastAsia="ru-RU"/>
        </w:rPr>
      </w:pPr>
      <w:r w:rsidRPr="00CB31EF">
        <w:rPr>
          <w:rFonts w:ascii="Times New Roman" w:eastAsia="Times New Roman" w:hAnsi="Times New Roman" w:cs="Times New Roman"/>
          <w:sz w:val="28"/>
          <w:szCs w:val="28"/>
          <w:shd w:val="clear" w:color="FFFFFF" w:fill="FFFFFF"/>
          <w:lang w:eastAsia="ru-RU"/>
        </w:rPr>
        <w:t>4</w:t>
      </w:r>
      <w:r w:rsidRPr="00CB31EF">
        <w:rPr>
          <w:rFonts w:ascii="Times New Roman" w:eastAsia="Times New Roman" w:hAnsi="Times New Roman" w:cs="Times New Roman"/>
          <w:sz w:val="28"/>
          <w:szCs w:val="28"/>
          <w:shd w:val="clear" w:color="FFFFFF" w:fill="FFFFFF"/>
          <w:lang w:val="ru-RU" w:eastAsia="ru-RU"/>
        </w:rPr>
        <w:t>) скла</w:t>
      </w:r>
      <w:r w:rsidRPr="00CB31EF">
        <w:rPr>
          <w:rFonts w:ascii="Times New Roman" w:eastAsia="Times New Roman" w:hAnsi="Times New Roman" w:cs="Times New Roman"/>
          <w:sz w:val="28"/>
          <w:szCs w:val="28"/>
          <w:shd w:val="clear" w:color="FFFFFF" w:fill="FFFFFF"/>
          <w:lang w:eastAsia="ru-RU"/>
        </w:rPr>
        <w:t>дає</w:t>
      </w:r>
      <w:r w:rsidRPr="00CB31EF">
        <w:rPr>
          <w:rFonts w:ascii="Times New Roman" w:eastAsia="Times New Roman" w:hAnsi="Times New Roman" w:cs="Times New Roman"/>
          <w:sz w:val="28"/>
          <w:szCs w:val="28"/>
          <w:shd w:val="clear" w:color="FFFFFF" w:fill="FFFFFF"/>
          <w:lang w:val="ru-RU" w:eastAsia="ru-RU"/>
        </w:rPr>
        <w:t xml:space="preserve"> протокол про адміністративне правопорушення.</w:t>
      </w:r>
    </w:p>
    <w:p w:rsidR="00CB31EF" w:rsidRPr="00CB31EF" w:rsidRDefault="00CB31EF" w:rsidP="00CB31EF">
      <w:pPr>
        <w:spacing w:after="0"/>
        <w:ind w:firstLine="708"/>
        <w:jc w:val="both"/>
        <w:rPr>
          <w:rFonts w:ascii="Times New Roman" w:eastAsia="Times New Roman" w:hAnsi="Times New Roman" w:cs="Times New Roman"/>
          <w:sz w:val="28"/>
          <w:szCs w:val="28"/>
          <w:shd w:val="clear" w:color="FFFFFF" w:fill="FFFFFF"/>
          <w:lang w:eastAsia="ru-RU"/>
        </w:rPr>
      </w:pPr>
      <w:r w:rsidRPr="00CB31EF">
        <w:rPr>
          <w:rFonts w:ascii="Times New Roman" w:eastAsia="Times New Roman" w:hAnsi="Times New Roman" w:cs="Times New Roman"/>
          <w:sz w:val="28"/>
          <w:szCs w:val="28"/>
          <w:shd w:val="clear" w:color="FFFFFF" w:fill="FFFFFF"/>
          <w:lang w:eastAsia="ru-RU"/>
        </w:rPr>
        <w:t xml:space="preserve">5) надає допомогу при встановлення особи правопорушника, якщо правопорушник відмовляється надати інформацію, необхідну для складання протоколу про адміністративне правопорушення. </w:t>
      </w:r>
    </w:p>
    <w:p w:rsidR="00CB31EF" w:rsidRPr="00CB31EF" w:rsidRDefault="00CB31EF" w:rsidP="00CB31EF">
      <w:pPr>
        <w:spacing w:after="0"/>
        <w:ind w:firstLine="708"/>
        <w:jc w:val="both"/>
        <w:rPr>
          <w:rFonts w:ascii="Times New Roman" w:eastAsia="Times New Roman" w:hAnsi="Times New Roman" w:cs="Times New Roman"/>
          <w:sz w:val="28"/>
          <w:szCs w:val="28"/>
          <w:shd w:val="clear" w:color="FFFFFF" w:fill="FFFFFF"/>
          <w:lang w:val="ru-RU" w:eastAsia="ru-RU"/>
        </w:rPr>
      </w:pPr>
      <w:r w:rsidRPr="00CB31EF">
        <w:rPr>
          <w:rFonts w:ascii="Times New Roman" w:eastAsia="Times New Roman" w:hAnsi="Times New Roman" w:cs="Times New Roman"/>
          <w:sz w:val="28"/>
          <w:szCs w:val="28"/>
          <w:shd w:val="clear" w:color="FFFFFF" w:fill="FFFFFF"/>
          <w:lang w:eastAsia="ru-RU"/>
        </w:rPr>
        <w:t>18.15.</w:t>
      </w:r>
      <w:r w:rsidRPr="00CB31EF">
        <w:rPr>
          <w:rFonts w:ascii="Times New Roman" w:eastAsia="Times New Roman" w:hAnsi="Times New Roman" w:cs="Times New Roman"/>
          <w:sz w:val="28"/>
          <w:szCs w:val="28"/>
          <w:shd w:val="clear" w:color="FFFFFF" w:fill="FFFFFF"/>
          <w:lang w:val="ru-RU" w:eastAsia="ru-RU"/>
        </w:rPr>
        <w:t xml:space="preserve"> При вчиненні однією посадовою чи фізичною особою двох або більше адміністративних правопорушень протокол про вчинення адміністративного правопорушення складається за кожне правопорушення окремо.</w:t>
      </w:r>
    </w:p>
    <w:p w:rsidR="00CB31EF" w:rsidRPr="00CB31EF" w:rsidRDefault="00CB31EF" w:rsidP="00CB31EF">
      <w:pPr>
        <w:spacing w:after="0"/>
        <w:ind w:firstLine="708"/>
        <w:jc w:val="both"/>
        <w:rPr>
          <w:rFonts w:ascii="Times New Roman" w:eastAsia="Times New Roman" w:hAnsi="Times New Roman" w:cs="Times New Roman"/>
          <w:sz w:val="28"/>
          <w:szCs w:val="28"/>
          <w:shd w:val="clear" w:color="FFFFFF" w:fill="FFFFFF"/>
          <w:lang w:val="ru-RU" w:eastAsia="ru-RU"/>
        </w:rPr>
      </w:pPr>
      <w:r w:rsidRPr="00CB31EF">
        <w:rPr>
          <w:rFonts w:ascii="Times New Roman" w:eastAsia="Times New Roman" w:hAnsi="Times New Roman" w:cs="Times New Roman"/>
          <w:sz w:val="28"/>
          <w:szCs w:val="28"/>
          <w:shd w:val="clear" w:color="FFFFFF" w:fill="FFFFFF"/>
          <w:lang w:eastAsia="ru-RU"/>
        </w:rPr>
        <w:lastRenderedPageBreak/>
        <w:t xml:space="preserve">18.16. </w:t>
      </w:r>
      <w:r w:rsidRPr="00CB31EF">
        <w:rPr>
          <w:rFonts w:ascii="Times New Roman" w:eastAsia="Times New Roman" w:hAnsi="Times New Roman" w:cs="Times New Roman"/>
          <w:sz w:val="28"/>
          <w:szCs w:val="28"/>
          <w:shd w:val="clear" w:color="FFFFFF" w:fill="FFFFFF"/>
          <w:lang w:val="ru-RU" w:eastAsia="ru-RU"/>
        </w:rPr>
        <w:t>У протоколі про адміністративне правопорушення зазначаються відомості про особу, яка здійснила порушення. Протокол підписують особа, яка його склала, і особа, яка вчинила адміністративне правопорушення. При наявності свідків протокол можуть підписувати також і ці особи.</w:t>
      </w:r>
    </w:p>
    <w:p w:rsidR="00CB31EF" w:rsidRPr="00CB31EF" w:rsidRDefault="00CB31EF" w:rsidP="00CB31EF">
      <w:pPr>
        <w:spacing w:after="0"/>
        <w:ind w:firstLine="708"/>
        <w:jc w:val="both"/>
        <w:rPr>
          <w:rFonts w:ascii="Times New Roman" w:eastAsia="Times New Roman" w:hAnsi="Times New Roman" w:cs="Times New Roman"/>
          <w:sz w:val="28"/>
          <w:szCs w:val="28"/>
          <w:shd w:val="clear" w:color="FFFFFF" w:fill="FFFFFF"/>
          <w:lang w:val="ru-RU" w:eastAsia="ru-RU"/>
        </w:rPr>
      </w:pPr>
      <w:r w:rsidRPr="00CB31EF">
        <w:rPr>
          <w:rFonts w:ascii="Times New Roman" w:eastAsia="Times New Roman" w:hAnsi="Times New Roman" w:cs="Times New Roman"/>
          <w:sz w:val="28"/>
          <w:szCs w:val="28"/>
          <w:shd w:val="clear" w:color="FFFFFF" w:fill="FFFFFF"/>
          <w:lang w:eastAsia="ru-RU"/>
        </w:rPr>
        <w:t xml:space="preserve">18.17. </w:t>
      </w:r>
      <w:r w:rsidRPr="00CB31EF">
        <w:rPr>
          <w:rFonts w:ascii="Times New Roman" w:eastAsia="Times New Roman" w:hAnsi="Times New Roman" w:cs="Times New Roman"/>
          <w:sz w:val="28"/>
          <w:szCs w:val="28"/>
          <w:shd w:val="clear" w:color="FFFFFF" w:fill="FFFFFF"/>
          <w:lang w:val="ru-RU" w:eastAsia="ru-RU"/>
        </w:rPr>
        <w:t>У разі відмови особи, яка вчинила правопорушення, від підписання протоколу, у ньому робиться відповідний запис. Особа, яка вчинила правопорушення, має право подати пояснення і зауваження щодо змісту протоколу, які додаються до протоколу, а також викласти мотиви своєї відмови від його підписання. При складанні протоколу особі, яка здійснила правопорушення, роз’яснюються її права і обов’язки, передбачені ст.268 КУпАП, про що робиться відмітка у протоколі.</w:t>
      </w:r>
    </w:p>
    <w:p w:rsidR="00CB31EF" w:rsidRPr="00CB31EF" w:rsidRDefault="00CB31EF" w:rsidP="00CB31EF">
      <w:pPr>
        <w:spacing w:after="0"/>
        <w:ind w:firstLine="708"/>
        <w:jc w:val="both"/>
        <w:rPr>
          <w:rFonts w:ascii="Times New Roman" w:eastAsia="Times New Roman" w:hAnsi="Times New Roman" w:cs="Times New Roman"/>
          <w:sz w:val="28"/>
          <w:szCs w:val="28"/>
          <w:shd w:val="clear" w:color="FFFFFF" w:fill="FFFFFF"/>
          <w:lang w:val="ru-RU" w:eastAsia="ru-RU"/>
        </w:rPr>
      </w:pPr>
      <w:r w:rsidRPr="00CB31EF">
        <w:rPr>
          <w:rFonts w:ascii="Times New Roman" w:eastAsia="Times New Roman" w:hAnsi="Times New Roman" w:cs="Times New Roman"/>
          <w:sz w:val="28"/>
          <w:szCs w:val="28"/>
          <w:shd w:val="clear" w:color="FFFFFF" w:fill="FFFFFF"/>
          <w:lang w:eastAsia="ru-RU"/>
        </w:rPr>
        <w:t>18.1</w:t>
      </w:r>
      <w:r w:rsidRPr="00CB31EF">
        <w:rPr>
          <w:rFonts w:ascii="Times New Roman" w:eastAsia="Times New Roman" w:hAnsi="Times New Roman" w:cs="Times New Roman"/>
          <w:sz w:val="28"/>
          <w:szCs w:val="28"/>
          <w:shd w:val="clear" w:color="FFFFFF" w:fill="FFFFFF"/>
          <w:lang w:val="ru-RU" w:eastAsia="ru-RU"/>
        </w:rPr>
        <w:t>9</w:t>
      </w:r>
      <w:r w:rsidRPr="00CB31EF">
        <w:rPr>
          <w:rFonts w:ascii="Times New Roman" w:eastAsia="Times New Roman" w:hAnsi="Times New Roman" w:cs="Times New Roman"/>
          <w:sz w:val="28"/>
          <w:szCs w:val="28"/>
          <w:shd w:val="clear" w:color="FFFFFF" w:fill="FFFFFF"/>
          <w:lang w:eastAsia="ru-RU"/>
        </w:rPr>
        <w:t>.</w:t>
      </w:r>
      <w:r w:rsidRPr="00CB31EF">
        <w:rPr>
          <w:rFonts w:ascii="Times New Roman" w:eastAsia="Times New Roman" w:hAnsi="Times New Roman" w:cs="Times New Roman"/>
          <w:sz w:val="28"/>
          <w:szCs w:val="28"/>
          <w:shd w:val="clear" w:color="FFFFFF" w:fill="FFFFFF"/>
          <w:lang w:val="ru-RU" w:eastAsia="ru-RU"/>
        </w:rPr>
        <w:t xml:space="preserve"> У п’ятиденний термін після складення</w:t>
      </w:r>
      <w:r w:rsidRPr="00CB31EF">
        <w:rPr>
          <w:rFonts w:ascii="Times New Roman" w:eastAsia="Times New Roman" w:hAnsi="Times New Roman" w:cs="Times New Roman"/>
          <w:sz w:val="28"/>
          <w:szCs w:val="28"/>
          <w:shd w:val="clear" w:color="FFFFFF" w:fill="FFFFFF"/>
          <w:lang w:eastAsia="ru-RU"/>
        </w:rPr>
        <w:t>,</w:t>
      </w:r>
      <w:r w:rsidRPr="00CB31EF">
        <w:rPr>
          <w:rFonts w:ascii="Times New Roman" w:eastAsia="Times New Roman" w:hAnsi="Times New Roman" w:cs="Times New Roman"/>
          <w:sz w:val="28"/>
          <w:szCs w:val="28"/>
          <w:shd w:val="clear" w:color="FFFFFF" w:fill="FFFFFF"/>
          <w:lang w:val="ru-RU" w:eastAsia="ru-RU"/>
        </w:rPr>
        <w:t xml:space="preserve"> протокол надсилається на розгляд до адміністративн</w:t>
      </w:r>
      <w:r w:rsidRPr="00CB31EF">
        <w:rPr>
          <w:rFonts w:ascii="Times New Roman" w:eastAsia="Times New Roman" w:hAnsi="Times New Roman" w:cs="Times New Roman"/>
          <w:sz w:val="28"/>
          <w:szCs w:val="28"/>
          <w:shd w:val="clear" w:color="FFFFFF" w:fill="FFFFFF"/>
          <w:lang w:eastAsia="ru-RU"/>
        </w:rPr>
        <w:t xml:space="preserve">ої </w:t>
      </w:r>
      <w:r w:rsidRPr="00CB31EF">
        <w:rPr>
          <w:rFonts w:ascii="Times New Roman" w:eastAsia="Times New Roman" w:hAnsi="Times New Roman" w:cs="Times New Roman"/>
          <w:sz w:val="28"/>
          <w:szCs w:val="28"/>
          <w:shd w:val="clear" w:color="FFFFFF" w:fill="FFFFFF"/>
          <w:lang w:val="ru-RU" w:eastAsia="ru-RU"/>
        </w:rPr>
        <w:t>комісі</w:t>
      </w:r>
      <w:r w:rsidRPr="00CB31EF">
        <w:rPr>
          <w:rFonts w:ascii="Times New Roman" w:eastAsia="Times New Roman" w:hAnsi="Times New Roman" w:cs="Times New Roman"/>
          <w:sz w:val="28"/>
          <w:szCs w:val="28"/>
          <w:shd w:val="clear" w:color="FFFFFF" w:fill="FFFFFF"/>
          <w:lang w:eastAsia="ru-RU"/>
        </w:rPr>
        <w:t>ї</w:t>
      </w:r>
      <w:r w:rsidRPr="00CB31EF">
        <w:rPr>
          <w:rFonts w:ascii="Times New Roman" w:eastAsia="Times New Roman" w:hAnsi="Times New Roman" w:cs="Times New Roman"/>
          <w:sz w:val="28"/>
          <w:szCs w:val="28"/>
          <w:shd w:val="clear" w:color="FFFFFF" w:fill="FFFFFF"/>
          <w:lang w:val="ru-RU" w:eastAsia="ru-RU"/>
        </w:rPr>
        <w:t xml:space="preserve"> при </w:t>
      </w:r>
      <w:r w:rsidRPr="00CB31EF">
        <w:rPr>
          <w:rFonts w:ascii="Times New Roman" w:eastAsia="Times New Roman" w:hAnsi="Times New Roman" w:cs="Times New Roman"/>
          <w:sz w:val="28"/>
          <w:szCs w:val="28"/>
          <w:shd w:val="clear" w:color="FFFFFF" w:fill="FFFFFF"/>
          <w:lang w:eastAsia="ru-RU"/>
        </w:rPr>
        <w:t>виконавчому комітеті Фастівської міської ради.</w:t>
      </w:r>
      <w:r w:rsidRPr="00CB31EF">
        <w:rPr>
          <w:rFonts w:ascii="Times New Roman" w:eastAsia="Times New Roman" w:hAnsi="Times New Roman" w:cs="Times New Roman"/>
          <w:sz w:val="28"/>
          <w:szCs w:val="28"/>
          <w:shd w:val="clear" w:color="FFFFFF" w:fill="FFFFFF"/>
          <w:lang w:val="ru-RU" w:eastAsia="ru-RU"/>
        </w:rPr>
        <w:t xml:space="preserve"> </w:t>
      </w:r>
    </w:p>
    <w:p w:rsidR="00CB31EF" w:rsidRPr="00CB31EF" w:rsidRDefault="00CB31EF" w:rsidP="00CB31EF">
      <w:pPr>
        <w:spacing w:after="0"/>
        <w:ind w:firstLine="708"/>
        <w:jc w:val="both"/>
        <w:rPr>
          <w:rFonts w:ascii="Times New Roman" w:eastAsia="Times New Roman" w:hAnsi="Times New Roman" w:cs="Times New Roman"/>
          <w:sz w:val="28"/>
          <w:szCs w:val="28"/>
          <w:shd w:val="clear" w:color="FFFFFF" w:fill="FFFFFF"/>
          <w:lang w:eastAsia="ru-RU"/>
        </w:rPr>
      </w:pPr>
      <w:r w:rsidRPr="00CB31EF">
        <w:rPr>
          <w:rFonts w:ascii="Times New Roman" w:eastAsia="Times New Roman" w:hAnsi="Times New Roman" w:cs="Times New Roman"/>
          <w:sz w:val="28"/>
          <w:szCs w:val="28"/>
          <w:shd w:val="clear" w:color="FFFFFF" w:fill="FFFFFF"/>
          <w:lang w:eastAsia="ru-RU"/>
        </w:rPr>
        <w:t>18.20.</w:t>
      </w:r>
      <w:r w:rsidRPr="00CB31EF">
        <w:rPr>
          <w:rFonts w:ascii="Times New Roman" w:eastAsia="Times New Roman" w:hAnsi="Times New Roman" w:cs="Times New Roman"/>
          <w:sz w:val="28"/>
          <w:szCs w:val="28"/>
          <w:shd w:val="clear" w:color="FFFFFF" w:fill="FFFFFF"/>
          <w:lang w:val="ru-RU" w:eastAsia="ru-RU"/>
        </w:rPr>
        <w:t>Справ</w:t>
      </w:r>
      <w:r w:rsidRPr="00CB31EF">
        <w:rPr>
          <w:rFonts w:ascii="Times New Roman" w:eastAsia="Times New Roman" w:hAnsi="Times New Roman" w:cs="Times New Roman"/>
          <w:sz w:val="28"/>
          <w:szCs w:val="28"/>
          <w:shd w:val="clear" w:color="FFFFFF" w:fill="FFFFFF"/>
          <w:lang w:eastAsia="ru-RU"/>
        </w:rPr>
        <w:t>и</w:t>
      </w:r>
      <w:r w:rsidRPr="00CB31EF">
        <w:rPr>
          <w:rFonts w:ascii="Times New Roman" w:eastAsia="Times New Roman" w:hAnsi="Times New Roman" w:cs="Times New Roman"/>
          <w:sz w:val="28"/>
          <w:szCs w:val="28"/>
          <w:shd w:val="clear" w:color="FFFFFF" w:fill="FFFFFF"/>
          <w:lang w:val="ru-RU" w:eastAsia="ru-RU"/>
        </w:rPr>
        <w:t xml:space="preserve"> про адміністративн</w:t>
      </w:r>
      <w:r w:rsidRPr="00CB31EF">
        <w:rPr>
          <w:rFonts w:ascii="Times New Roman" w:eastAsia="Times New Roman" w:hAnsi="Times New Roman" w:cs="Times New Roman"/>
          <w:sz w:val="28"/>
          <w:szCs w:val="28"/>
          <w:shd w:val="clear" w:color="FFFFFF" w:fill="FFFFFF"/>
          <w:lang w:eastAsia="ru-RU"/>
        </w:rPr>
        <w:t>і</w:t>
      </w:r>
      <w:r w:rsidRPr="00CB31EF">
        <w:rPr>
          <w:rFonts w:ascii="Times New Roman" w:eastAsia="Times New Roman" w:hAnsi="Times New Roman" w:cs="Times New Roman"/>
          <w:sz w:val="28"/>
          <w:szCs w:val="28"/>
          <w:shd w:val="clear" w:color="FFFFFF" w:fill="FFFFFF"/>
          <w:lang w:val="ru-RU" w:eastAsia="ru-RU"/>
        </w:rPr>
        <w:t xml:space="preserve"> правопорушення розглядає адміністративна комісія</w:t>
      </w:r>
      <w:r w:rsidRPr="00CB31EF">
        <w:rPr>
          <w:rFonts w:ascii="Times New Roman" w:eastAsia="Times New Roman" w:hAnsi="Times New Roman" w:cs="Times New Roman"/>
          <w:sz w:val="28"/>
          <w:szCs w:val="28"/>
          <w:shd w:val="clear" w:color="FFFFFF" w:fill="FFFFFF"/>
          <w:lang w:eastAsia="ru-RU"/>
        </w:rPr>
        <w:t>.</w:t>
      </w:r>
      <w:r w:rsidRPr="00CB31EF">
        <w:rPr>
          <w:rFonts w:ascii="Times New Roman" w:eastAsia="Times New Roman" w:hAnsi="Times New Roman" w:cs="Times New Roman"/>
          <w:sz w:val="28"/>
          <w:szCs w:val="28"/>
          <w:shd w:val="clear" w:color="FFFFFF" w:fill="FFFFFF"/>
          <w:lang w:val="ru-RU" w:eastAsia="ru-RU"/>
        </w:rPr>
        <w:t xml:space="preserve"> На засідання адміністративної комісії запрошуються особи, відносно яких складено протокол про адміністративне правопорушення.</w:t>
      </w:r>
      <w:r w:rsidRPr="00CB31EF">
        <w:rPr>
          <w:rFonts w:ascii="Times New Roman" w:eastAsia="Times New Roman" w:hAnsi="Times New Roman" w:cs="Times New Roman"/>
          <w:sz w:val="28"/>
          <w:szCs w:val="28"/>
          <w:shd w:val="clear" w:color="FFFFFF" w:fill="FFFFFF"/>
          <w:lang w:eastAsia="ru-RU"/>
        </w:rPr>
        <w:t xml:space="preserve"> Повідомлення про запрошення особи на засідання адміністративної комісії можуть вручатись особисто, розміщуватись на офіційному сайті Фастівської міської ради,  а також у  соціальних мережах. При цьому, така особа,  вважається повідомлена належним чином.</w:t>
      </w:r>
    </w:p>
    <w:p w:rsidR="00CB31EF" w:rsidRPr="00CB31EF" w:rsidRDefault="00CB31EF" w:rsidP="00CB31EF">
      <w:pPr>
        <w:spacing w:after="160"/>
        <w:ind w:firstLine="720"/>
        <w:jc w:val="both"/>
        <w:rPr>
          <w:rFonts w:ascii="Calibri"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18.21.</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Особи</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винні</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у</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їх</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порушенні</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цих</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Правил</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зобов’язані</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вчинити</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всі</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необхідні</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дії</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для</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усунення</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наслідків</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такого</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порушення</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Усунення</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наслідків</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порушення</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здійснюється</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негайно</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У</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виняткових</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випадках</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коли</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усунення</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зазначених</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наслідків</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пов’язане</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із</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значним</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об’ємом</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робіт</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або</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необхідністю</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залучення</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третіх</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осіб</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для</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виконання</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відповідних</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робіт</w:t>
      </w:r>
      <w:r w:rsidRPr="00CB31EF">
        <w:rPr>
          <w:rFonts w:ascii="Calibri" w:eastAsia="Times New Roman" w:hAnsi="Times New Roman" w:cs="Times New Roman"/>
          <w:sz w:val="28"/>
          <w:szCs w:val="28"/>
          <w:lang w:eastAsia="ru-RU"/>
        </w:rPr>
        <w:t xml:space="preserve">, - </w:t>
      </w:r>
      <w:r w:rsidRPr="00CB31EF">
        <w:rPr>
          <w:rFonts w:ascii="Calibri" w:eastAsia="Times New Roman" w:hAnsi="Times New Roman" w:cs="Times New Roman"/>
          <w:sz w:val="28"/>
          <w:szCs w:val="28"/>
          <w:lang w:eastAsia="ru-RU"/>
        </w:rPr>
        <w:t>термін</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усунення</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порушення</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може</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бути</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збільшено</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до</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одного</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місяця</w:t>
      </w:r>
      <w:r w:rsidRPr="00CB31EF">
        <w:rPr>
          <w:rFonts w:ascii="Calibri" w:eastAsia="Times New Roman" w:hAnsi="Times New Roman" w:cs="Times New Roman"/>
          <w:sz w:val="28"/>
          <w:szCs w:val="28"/>
          <w:lang w:eastAsia="ru-RU"/>
        </w:rPr>
        <w:t>.</w:t>
      </w:r>
    </w:p>
    <w:p w:rsidR="00CB31EF" w:rsidRPr="00CB31EF" w:rsidRDefault="00CB31EF" w:rsidP="00CB31EF">
      <w:pPr>
        <w:shd w:val="clear" w:color="auto" w:fill="FFFFFF"/>
        <w:spacing w:after="0"/>
        <w:jc w:val="center"/>
        <w:rPr>
          <w:rFonts w:ascii="Times New Roman" w:eastAsia="Times New Roman" w:hAnsi="Times New Roman" w:cs="Times New Roman"/>
          <w:b/>
          <w:sz w:val="28"/>
          <w:szCs w:val="28"/>
          <w:lang w:eastAsia="ru-RU"/>
        </w:rPr>
      </w:pPr>
      <w:r w:rsidRPr="00CB31EF">
        <w:rPr>
          <w:rFonts w:ascii="Times New Roman" w:eastAsia="Times New Roman" w:hAnsi="Times New Roman" w:cs="Times New Roman"/>
          <w:b/>
          <w:sz w:val="28"/>
          <w:szCs w:val="28"/>
          <w:lang w:eastAsia="ru-RU"/>
        </w:rPr>
        <w:t>Розділ Х</w:t>
      </w:r>
      <w:r w:rsidRPr="00CB31EF">
        <w:rPr>
          <w:rFonts w:ascii="Times New Roman" w:eastAsia="Times New Roman" w:hAnsi="Times New Roman" w:cs="Times New Roman"/>
          <w:b/>
          <w:sz w:val="28"/>
          <w:szCs w:val="28"/>
          <w:lang w:val="en-US" w:eastAsia="ru-RU"/>
        </w:rPr>
        <w:t>IX</w:t>
      </w:r>
      <w:r w:rsidRPr="00CB31EF">
        <w:rPr>
          <w:rFonts w:ascii="Times New Roman" w:eastAsia="Times New Roman" w:hAnsi="Times New Roman" w:cs="Times New Roman"/>
          <w:b/>
          <w:sz w:val="28"/>
          <w:szCs w:val="28"/>
          <w:lang w:eastAsia="ru-RU"/>
        </w:rPr>
        <w:t>. Відшкодування шкоди та збитків заподіяних об’єктам благоустрою</w:t>
      </w:r>
    </w:p>
    <w:p w:rsidR="00CB31EF" w:rsidRPr="00CB31EF" w:rsidRDefault="00CB31EF" w:rsidP="00CB31EF">
      <w:pPr>
        <w:shd w:val="clear" w:color="auto" w:fill="FFFFFF"/>
        <w:spacing w:after="0"/>
        <w:jc w:val="center"/>
        <w:rPr>
          <w:rFonts w:ascii="Times New Roman" w:eastAsia="Times New Roman" w:hAnsi="Times New Roman" w:cs="Times New Roman"/>
          <w:sz w:val="28"/>
          <w:szCs w:val="28"/>
          <w:lang w:eastAsia="ru-RU"/>
        </w:rPr>
      </w:pPr>
    </w:p>
    <w:p w:rsidR="00CB31EF" w:rsidRPr="00CB31EF" w:rsidRDefault="00CB31EF" w:rsidP="00CB31EF">
      <w:pPr>
        <w:spacing w:after="0"/>
        <w:ind w:firstLine="708"/>
        <w:jc w:val="both"/>
        <w:rPr>
          <w:rFonts w:ascii="Times New Roman" w:eastAsia="Times New Roman" w:hAnsi="Times New Roman" w:cs="Times New Roman"/>
          <w:sz w:val="28"/>
          <w:szCs w:val="28"/>
          <w:shd w:val="clear" w:color="FFFFFF" w:fill="FFFFFF"/>
          <w:lang w:eastAsia="ru-RU"/>
        </w:rPr>
      </w:pPr>
      <w:r w:rsidRPr="00CB31EF">
        <w:rPr>
          <w:rFonts w:ascii="Times New Roman" w:eastAsia="Times New Roman" w:hAnsi="Times New Roman" w:cs="Times New Roman"/>
          <w:sz w:val="28"/>
          <w:szCs w:val="28"/>
          <w:shd w:val="clear" w:color="FFFFFF" w:fill="FFFFFF"/>
          <w:lang w:eastAsia="ru-RU"/>
        </w:rPr>
        <w:t>19.1.</w:t>
      </w:r>
      <w:r w:rsidRPr="00CB31EF">
        <w:rPr>
          <w:rFonts w:ascii="Times New Roman" w:eastAsia="Times New Roman" w:hAnsi="Times New Roman" w:cs="Times New Roman"/>
          <w:sz w:val="28"/>
          <w:szCs w:val="28"/>
          <w:shd w:val="clear" w:color="FFFFFF" w:fill="FFFFFF"/>
          <w:lang w:val="ru-RU" w:eastAsia="ru-RU"/>
        </w:rPr>
        <w:t> </w:t>
      </w:r>
      <w:r w:rsidRPr="00CB31EF">
        <w:rPr>
          <w:rFonts w:ascii="Times New Roman" w:eastAsia="Times New Roman" w:hAnsi="Times New Roman" w:cs="Times New Roman"/>
          <w:sz w:val="28"/>
          <w:szCs w:val="28"/>
          <w:shd w:val="clear" w:color="FFFFFF" w:fill="FFFFFF"/>
          <w:lang w:eastAsia="ru-RU"/>
        </w:rPr>
        <w:t>У</w:t>
      </w:r>
      <w:r w:rsidRPr="00CB31EF">
        <w:rPr>
          <w:rFonts w:ascii="Times New Roman" w:eastAsia="Times New Roman" w:hAnsi="Times New Roman" w:cs="Times New Roman"/>
          <w:sz w:val="28"/>
          <w:szCs w:val="28"/>
          <w:shd w:val="clear" w:color="FFFFFF" w:fill="FFFFFF"/>
          <w:lang w:val="ru-RU" w:eastAsia="ru-RU"/>
        </w:rPr>
        <w:t> </w:t>
      </w:r>
      <w:r w:rsidRPr="00CB31EF">
        <w:rPr>
          <w:rFonts w:ascii="Times New Roman" w:eastAsia="Times New Roman" w:hAnsi="Times New Roman" w:cs="Times New Roman"/>
          <w:sz w:val="28"/>
          <w:szCs w:val="28"/>
          <w:shd w:val="clear" w:color="FFFFFF" w:fill="FFFFFF"/>
          <w:lang w:eastAsia="ru-RU"/>
        </w:rPr>
        <w:t>разі заподіяння фізичною чи юридичною особою майнової шкоди об’єкту благоустрою під час вчинення адміністративного правопорушення, передбаченого ст.152 КУпАП, посадова особа, яка виявила порушення,</w:t>
      </w:r>
      <w:r w:rsidRPr="00CB31EF">
        <w:rPr>
          <w:rFonts w:ascii="Times New Roman" w:eastAsia="Times New Roman" w:hAnsi="Times New Roman" w:cs="Times New Roman"/>
          <w:sz w:val="28"/>
          <w:szCs w:val="28"/>
          <w:shd w:val="clear" w:color="FFFFFF" w:fill="FFFFFF"/>
          <w:lang w:val="ru-RU" w:eastAsia="ru-RU"/>
        </w:rPr>
        <w:t> </w:t>
      </w:r>
      <w:r w:rsidRPr="00CB31EF">
        <w:rPr>
          <w:rFonts w:ascii="Times New Roman" w:eastAsia="Times New Roman" w:hAnsi="Times New Roman" w:cs="Times New Roman"/>
          <w:sz w:val="28"/>
          <w:szCs w:val="28"/>
          <w:shd w:val="clear" w:color="FFFFFF" w:fill="FFFFFF"/>
          <w:lang w:eastAsia="ru-RU"/>
        </w:rPr>
        <w:t>складає протокол про вчинення особою адміністративного правопорушення та повідомляє балансоутримувача, власника про виявлене порушення.</w:t>
      </w:r>
    </w:p>
    <w:p w:rsidR="00CB31EF" w:rsidRPr="00CB31EF" w:rsidRDefault="00CB31EF" w:rsidP="00CB31EF">
      <w:pPr>
        <w:spacing w:after="0"/>
        <w:ind w:firstLine="720"/>
        <w:jc w:val="both"/>
        <w:rPr>
          <w:rFonts w:ascii="Calibri"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19.2.</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У</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разі</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коли</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особи</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винні</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у</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порушенні</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цих</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Правил</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не</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виконують</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обов’язок</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щодо</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усунення</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наслідків</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порушення</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у</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встановлений</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строк</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балансоутримувач</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об’єкта</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або</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елементу</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благоустрою</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має</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право</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здійснити</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усунення</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наслідків</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порушення</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цих</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Правил</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власними</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силами</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або</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шляхом</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укладення</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відповідного</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договору</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залучивши</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для</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виконання</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робіт</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третіх</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осіб</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У</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lastRenderedPageBreak/>
        <w:t>такому</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випадку</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балансоутримувач</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має</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право</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на</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відшкодування</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витрат</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збитків</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понесених</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у</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зв’язку</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з</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усуненням</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наслідків</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порушення</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вимог</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цих</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Правил</w:t>
      </w:r>
      <w:r w:rsidRPr="00CB31EF">
        <w:rPr>
          <w:rFonts w:ascii="Calibri" w:eastAsia="Times New Roman" w:hAnsi="Times New Roman" w:cs="Times New Roman"/>
          <w:sz w:val="28"/>
          <w:szCs w:val="28"/>
          <w:lang w:eastAsia="ru-RU"/>
        </w:rPr>
        <w:t>.</w:t>
      </w:r>
    </w:p>
    <w:p w:rsidR="00CB31EF" w:rsidRPr="00CB31EF" w:rsidRDefault="00CB31EF" w:rsidP="00CB31EF">
      <w:pPr>
        <w:spacing w:after="0"/>
        <w:ind w:firstLine="720"/>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t>19.3.</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Збитки</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завдані</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об</w:t>
      </w:r>
      <w:r w:rsidRPr="00CB31EF">
        <w:rPr>
          <w:rFonts w:ascii="Calibri" w:eastAsia="Times New Roman" w:hAnsi="Times New Roman" w:cs="Times New Roman"/>
          <w:sz w:val="28"/>
          <w:szCs w:val="28"/>
          <w:lang w:eastAsia="ru-RU"/>
        </w:rPr>
        <w:t>'</w:t>
      </w:r>
      <w:r w:rsidRPr="00CB31EF">
        <w:rPr>
          <w:rFonts w:ascii="Calibri" w:eastAsia="Times New Roman" w:hAnsi="Times New Roman" w:cs="Times New Roman"/>
          <w:sz w:val="28"/>
          <w:szCs w:val="28"/>
          <w:lang w:eastAsia="ru-RU"/>
        </w:rPr>
        <w:t>єкту</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благоустрою</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в</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результаті</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порушення</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законодавства</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з</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питань</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благоустрою</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населених</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пунктів</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та</w:t>
      </w:r>
      <w:r w:rsidRPr="00CB31EF">
        <w:rPr>
          <w:rFonts w:ascii="Calibri" w:eastAsia="Times New Roman" w:hAnsi="Times New Roman" w:cs="Times New Roman"/>
          <w:sz w:val="28"/>
          <w:szCs w:val="28"/>
          <w:lang w:eastAsia="ru-RU"/>
        </w:rPr>
        <w:t>/</w:t>
      </w:r>
      <w:r w:rsidRPr="00CB31EF">
        <w:rPr>
          <w:rFonts w:ascii="Calibri" w:eastAsia="Times New Roman" w:hAnsi="Times New Roman" w:cs="Times New Roman"/>
          <w:sz w:val="28"/>
          <w:szCs w:val="28"/>
          <w:lang w:eastAsia="ru-RU"/>
        </w:rPr>
        <w:t>або</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цих</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Правил</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підлягають</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відшкодуванню</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в</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установленому</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порядку</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Оцінка</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завданих</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збитків</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проводиться</w:t>
      </w:r>
      <w:r w:rsidRPr="00CB31EF">
        <w:rPr>
          <w:rFonts w:ascii="Calibri" w:eastAsia="Times New Roman" w:hAnsi="Times New Roman" w:cs="Times New Roman"/>
          <w:sz w:val="28"/>
          <w:szCs w:val="28"/>
          <w:lang w:eastAsia="ru-RU"/>
        </w:rPr>
        <w:t xml:space="preserve"> </w:t>
      </w:r>
      <w:r w:rsidRPr="00CB31EF">
        <w:rPr>
          <w:rFonts w:ascii="Calibri" w:eastAsia="Times New Roman" w:hAnsi="Times New Roman" w:cs="Times New Roman"/>
          <w:sz w:val="28"/>
          <w:szCs w:val="28"/>
          <w:lang w:eastAsia="ru-RU"/>
        </w:rPr>
        <w:t>балансоутримувачем</w:t>
      </w:r>
      <w:r w:rsidRPr="00CB31EF">
        <w:rPr>
          <w:rFonts w:ascii="Calibri" w:eastAsia="Times New Roman" w:hAnsi="Times New Roman" w:cs="Times New Roman"/>
          <w:sz w:val="28"/>
          <w:szCs w:val="28"/>
          <w:lang w:eastAsia="ru-RU"/>
        </w:rPr>
        <w:t>.</w:t>
      </w:r>
    </w:p>
    <w:p w:rsidR="00CB31EF" w:rsidRPr="00CB31EF" w:rsidRDefault="00CB31EF" w:rsidP="00CB31EF">
      <w:pPr>
        <w:spacing w:after="0"/>
        <w:ind w:firstLine="708"/>
        <w:jc w:val="both"/>
        <w:rPr>
          <w:rFonts w:ascii="Times New Roman" w:eastAsia="Times New Roman" w:hAnsi="Times New Roman" w:cs="Times New Roman"/>
          <w:sz w:val="28"/>
          <w:szCs w:val="28"/>
          <w:shd w:val="clear" w:color="FFFFFF" w:fill="FFFFFF"/>
          <w:lang w:eastAsia="ru-RU"/>
        </w:rPr>
      </w:pPr>
      <w:r w:rsidRPr="00CB31EF">
        <w:rPr>
          <w:rFonts w:ascii="Times New Roman" w:eastAsia="Times New Roman" w:hAnsi="Times New Roman" w:cs="Times New Roman"/>
          <w:sz w:val="28"/>
          <w:szCs w:val="28"/>
          <w:shd w:val="clear" w:color="FFFFFF" w:fill="FFFFFF"/>
          <w:lang w:eastAsia="ru-RU"/>
        </w:rPr>
        <w:t>19.4.</w:t>
      </w:r>
      <w:r w:rsidRPr="00CB31EF">
        <w:rPr>
          <w:rFonts w:ascii="Times New Roman" w:eastAsia="Times New Roman" w:hAnsi="Times New Roman" w:cs="Times New Roman"/>
          <w:sz w:val="28"/>
          <w:szCs w:val="28"/>
          <w:shd w:val="clear" w:color="FFFFFF" w:fill="FFFFFF"/>
          <w:lang w:val="ru-RU" w:eastAsia="ru-RU"/>
        </w:rPr>
        <w:t> Відновна вартість об’єктів благоустрою визначається порядком, затвердженим постановою Кабінету Міністрів України від 1</w:t>
      </w:r>
      <w:r w:rsidRPr="00CB31EF">
        <w:rPr>
          <w:rFonts w:ascii="Times New Roman" w:eastAsia="Times New Roman" w:hAnsi="Times New Roman" w:cs="Times New Roman"/>
          <w:sz w:val="28"/>
          <w:szCs w:val="28"/>
          <w:shd w:val="clear" w:color="FFFFFF" w:fill="FFFFFF"/>
          <w:lang w:eastAsia="ru-RU"/>
        </w:rPr>
        <w:t>5</w:t>
      </w:r>
      <w:r w:rsidRPr="00CB31EF">
        <w:rPr>
          <w:rFonts w:ascii="Times New Roman" w:eastAsia="Times New Roman" w:hAnsi="Times New Roman" w:cs="Times New Roman"/>
          <w:sz w:val="28"/>
          <w:szCs w:val="28"/>
          <w:shd w:val="clear" w:color="FFFFFF" w:fill="FFFFFF"/>
          <w:lang w:val="ru-RU" w:eastAsia="ru-RU"/>
        </w:rPr>
        <w:t>.06.</w:t>
      </w:r>
      <w:r w:rsidRPr="00CB31EF">
        <w:rPr>
          <w:rFonts w:ascii="Times New Roman" w:eastAsia="Times New Roman" w:hAnsi="Times New Roman" w:cs="Times New Roman"/>
          <w:sz w:val="28"/>
          <w:szCs w:val="28"/>
          <w:shd w:val="clear" w:color="FFFFFF" w:fill="FFFFFF"/>
          <w:lang w:eastAsia="ru-RU"/>
        </w:rPr>
        <w:t>2006</w:t>
      </w:r>
      <w:r w:rsidRPr="00CB31EF">
        <w:rPr>
          <w:rFonts w:ascii="Times New Roman" w:eastAsia="Times New Roman" w:hAnsi="Times New Roman" w:cs="Times New Roman"/>
          <w:sz w:val="28"/>
          <w:szCs w:val="28"/>
          <w:shd w:val="clear" w:color="FFFFFF" w:fill="FFFFFF"/>
          <w:lang w:val="ru-RU" w:eastAsia="ru-RU"/>
        </w:rPr>
        <w:t xml:space="preserve"> № 826 “Про затвердження Порядку визначення відновної вартості об’єктів благоустрою“ та згідно з Методикою визначення відновної вартості об’єкта благоустрою, затвердженої наказом Міністерства </w:t>
      </w:r>
      <w:r w:rsidRPr="00CB31EF">
        <w:rPr>
          <w:rFonts w:ascii="Times New Roman" w:eastAsia="Times New Roman" w:hAnsi="Times New Roman" w:cs="Times New Roman"/>
          <w:sz w:val="28"/>
          <w:szCs w:val="28"/>
          <w:shd w:val="clear" w:color="FFFFFF" w:fill="FFFFFF"/>
          <w:lang w:eastAsia="ru-RU"/>
        </w:rPr>
        <w:t xml:space="preserve">з питань </w:t>
      </w:r>
      <w:r w:rsidRPr="00CB31EF">
        <w:rPr>
          <w:rFonts w:ascii="Times New Roman" w:eastAsia="Times New Roman" w:hAnsi="Times New Roman" w:cs="Times New Roman"/>
          <w:sz w:val="28"/>
          <w:szCs w:val="28"/>
          <w:shd w:val="clear" w:color="FFFFFF" w:fill="FFFFFF"/>
          <w:lang w:val="ru-RU" w:eastAsia="ru-RU"/>
        </w:rPr>
        <w:t xml:space="preserve">житлово-комунального господарства України від </w:t>
      </w:r>
      <w:r w:rsidRPr="00CB31EF">
        <w:rPr>
          <w:rFonts w:ascii="Times New Roman" w:eastAsia="Times New Roman" w:hAnsi="Times New Roman" w:cs="Times New Roman"/>
          <w:sz w:val="28"/>
          <w:szCs w:val="28"/>
          <w:shd w:val="clear" w:color="FFFFFF" w:fill="FFFFFF"/>
          <w:lang w:eastAsia="ru-RU"/>
        </w:rPr>
        <w:t>03</w:t>
      </w:r>
      <w:r w:rsidRPr="00CB31EF">
        <w:rPr>
          <w:rFonts w:ascii="Times New Roman" w:eastAsia="Times New Roman" w:hAnsi="Times New Roman" w:cs="Times New Roman"/>
          <w:sz w:val="28"/>
          <w:szCs w:val="28"/>
          <w:shd w:val="clear" w:color="FFFFFF" w:fill="FFFFFF"/>
          <w:lang w:val="ru-RU" w:eastAsia="ru-RU"/>
        </w:rPr>
        <w:t>.1</w:t>
      </w:r>
      <w:r w:rsidRPr="00CB31EF">
        <w:rPr>
          <w:rFonts w:ascii="Times New Roman" w:eastAsia="Times New Roman" w:hAnsi="Times New Roman" w:cs="Times New Roman"/>
          <w:sz w:val="28"/>
          <w:szCs w:val="28"/>
          <w:shd w:val="clear" w:color="FFFFFF" w:fill="FFFFFF"/>
          <w:lang w:eastAsia="ru-RU"/>
        </w:rPr>
        <w:t>1</w:t>
      </w:r>
      <w:r w:rsidRPr="00CB31EF">
        <w:rPr>
          <w:rFonts w:ascii="Times New Roman" w:eastAsia="Times New Roman" w:hAnsi="Times New Roman" w:cs="Times New Roman"/>
          <w:sz w:val="28"/>
          <w:szCs w:val="28"/>
          <w:shd w:val="clear" w:color="FFFFFF" w:fill="FFFFFF"/>
          <w:lang w:val="ru-RU" w:eastAsia="ru-RU"/>
        </w:rPr>
        <w:t>.1</w:t>
      </w:r>
      <w:r w:rsidRPr="00CB31EF">
        <w:rPr>
          <w:rFonts w:ascii="Times New Roman" w:eastAsia="Times New Roman" w:hAnsi="Times New Roman" w:cs="Times New Roman"/>
          <w:sz w:val="28"/>
          <w:szCs w:val="28"/>
          <w:shd w:val="clear" w:color="FFFFFF" w:fill="FFFFFF"/>
          <w:lang w:eastAsia="ru-RU"/>
        </w:rPr>
        <w:t>2008</w:t>
      </w:r>
      <w:r w:rsidRPr="00CB31EF">
        <w:rPr>
          <w:rFonts w:ascii="Times New Roman" w:eastAsia="Times New Roman" w:hAnsi="Times New Roman" w:cs="Times New Roman"/>
          <w:sz w:val="28"/>
          <w:szCs w:val="28"/>
          <w:shd w:val="clear" w:color="FFFFFF" w:fill="FFFFFF"/>
          <w:lang w:val="ru-RU" w:eastAsia="ru-RU"/>
        </w:rPr>
        <w:t xml:space="preserve"> № 3</w:t>
      </w:r>
      <w:r w:rsidRPr="00CB31EF">
        <w:rPr>
          <w:rFonts w:ascii="Times New Roman" w:eastAsia="Times New Roman" w:hAnsi="Times New Roman" w:cs="Times New Roman"/>
          <w:sz w:val="28"/>
          <w:szCs w:val="28"/>
          <w:shd w:val="clear" w:color="FFFFFF" w:fill="FFFFFF"/>
          <w:lang w:eastAsia="ru-RU"/>
        </w:rPr>
        <w:t>2</w:t>
      </w:r>
      <w:r w:rsidRPr="00CB31EF">
        <w:rPr>
          <w:rFonts w:ascii="Times New Roman" w:eastAsia="Times New Roman" w:hAnsi="Times New Roman" w:cs="Times New Roman"/>
          <w:sz w:val="28"/>
          <w:szCs w:val="28"/>
          <w:shd w:val="clear" w:color="FFFFFF" w:fill="FFFFFF"/>
          <w:lang w:val="ru-RU" w:eastAsia="ru-RU"/>
        </w:rPr>
        <w:t>6</w:t>
      </w:r>
      <w:r w:rsidRPr="00CB31EF">
        <w:rPr>
          <w:rFonts w:ascii="Times New Roman" w:eastAsia="Times New Roman" w:hAnsi="Times New Roman" w:cs="Times New Roman"/>
          <w:sz w:val="28"/>
          <w:szCs w:val="28"/>
          <w:shd w:val="clear" w:color="FFFFFF" w:fill="FFFFFF"/>
          <w:lang w:eastAsia="ru-RU"/>
        </w:rPr>
        <w:t xml:space="preserve"> або іншими нормативно-правовими документами</w:t>
      </w:r>
      <w:r w:rsidRPr="00CB31EF">
        <w:rPr>
          <w:rFonts w:ascii="Times New Roman" w:eastAsia="Times New Roman" w:hAnsi="Times New Roman" w:cs="Times New Roman"/>
          <w:sz w:val="28"/>
          <w:szCs w:val="28"/>
          <w:shd w:val="clear" w:color="FFFFFF" w:fill="FFFFFF"/>
          <w:lang w:val="ru-RU" w:eastAsia="ru-RU"/>
        </w:rPr>
        <w:t xml:space="preserve">. </w:t>
      </w:r>
    </w:p>
    <w:p w:rsidR="00CB31EF" w:rsidRPr="00CB31EF" w:rsidRDefault="00CB31EF" w:rsidP="00CB31EF">
      <w:pPr>
        <w:shd w:val="clear" w:color="auto" w:fill="FFFFFF"/>
        <w:tabs>
          <w:tab w:val="left" w:pos="709"/>
        </w:tabs>
        <w:spacing w:after="0"/>
        <w:ind w:firstLine="709"/>
        <w:jc w:val="both"/>
        <w:rPr>
          <w:rFonts w:ascii="Times New Roman" w:eastAsia="Times New Roman" w:hAnsi="Times New Roman" w:cs="Times New Roman"/>
          <w:sz w:val="28"/>
          <w:szCs w:val="28"/>
          <w:lang w:eastAsia="uk-UA"/>
        </w:rPr>
      </w:pPr>
      <w:r w:rsidRPr="00CB31EF">
        <w:rPr>
          <w:rFonts w:ascii="Times New Roman" w:eastAsia="Times New Roman" w:hAnsi="Times New Roman" w:cs="Times New Roman"/>
          <w:sz w:val="28"/>
          <w:szCs w:val="28"/>
          <w:lang w:eastAsia="uk-UA"/>
        </w:rPr>
        <w:t>19.5. Шкода, завдана внаслідок порушення законодавства з питань благоустрою населених пунктів, підлягає компенсації, як правило, в повному обсязі без застосування норм зниження розміру стягнення незалежно від сплати збору за забруднення навколишнього природного середовища та погіршення якості природних ресурсів у розмірах, які визначаються на підставі затверджених у встановленому порядку такс, методик, розрахунків щодо обрахування шкоди. Відсутність таких такс, методик, розрахунків не може бути підставою для відмови у відшкодуванні шкоди. У такому разі шкода компенсується за фактичними витратами .</w:t>
      </w:r>
    </w:p>
    <w:p w:rsidR="00CB31EF" w:rsidRPr="00CB31EF" w:rsidRDefault="00CB31EF" w:rsidP="00CB31EF">
      <w:pPr>
        <w:shd w:val="clear" w:color="auto" w:fill="FFFFFF"/>
        <w:spacing w:after="150"/>
        <w:ind w:firstLine="450"/>
        <w:jc w:val="both"/>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uk-UA"/>
        </w:rPr>
        <w:t xml:space="preserve"> 19.</w:t>
      </w:r>
      <w:r w:rsidRPr="00CB31EF">
        <w:rPr>
          <w:rFonts w:ascii="Times New Roman" w:eastAsia="Times New Roman" w:hAnsi="Times New Roman" w:cs="Times New Roman"/>
          <w:sz w:val="28"/>
          <w:szCs w:val="28"/>
          <w:shd w:val="clear" w:color="FFFFFF" w:fill="FFFFFF"/>
          <w:lang w:eastAsia="ru-RU"/>
        </w:rPr>
        <w:t>6. Контроль за дотриманням порядку відшкодування майнової шкоди, заподіяної при проведенні на об’єктах благоустрою самовільних робіт, здійснюють балансоутримувачі об’єктів благоустрою.</w:t>
      </w:r>
      <w:r w:rsidRPr="00CB31EF">
        <w:rPr>
          <w:rFonts w:ascii="Times New Roman" w:eastAsia="Times New Roman" w:hAnsi="Times New Roman" w:cs="Times New Roman"/>
          <w:sz w:val="28"/>
          <w:szCs w:val="28"/>
          <w:shd w:val="clear" w:color="FFFFFF" w:fill="FFFFFF"/>
          <w:lang w:val="ru-RU" w:eastAsia="ru-RU"/>
        </w:rPr>
        <w:t> </w:t>
      </w:r>
    </w:p>
    <w:p w:rsidR="00CB31EF" w:rsidRPr="00CB31EF" w:rsidRDefault="00CB31EF" w:rsidP="00CB31EF">
      <w:pPr>
        <w:spacing w:after="0"/>
        <w:ind w:firstLine="708"/>
        <w:jc w:val="both"/>
        <w:rPr>
          <w:rFonts w:ascii="Times New Roman" w:eastAsia="Times New Roman" w:hAnsi="Times New Roman" w:cs="Times New Roman"/>
          <w:sz w:val="28"/>
          <w:szCs w:val="28"/>
          <w:shd w:val="clear" w:color="FFFFFF" w:fill="FFFFFF"/>
          <w:lang w:eastAsia="ru-RU"/>
        </w:rPr>
      </w:pPr>
    </w:p>
    <w:p w:rsidR="00CB31EF" w:rsidRPr="00CB31EF" w:rsidRDefault="00CB31EF" w:rsidP="00CB31EF">
      <w:pPr>
        <w:shd w:val="clear" w:color="auto" w:fill="FFFFFF"/>
        <w:spacing w:after="0"/>
        <w:jc w:val="center"/>
        <w:rPr>
          <w:rFonts w:ascii="Times New Roman" w:eastAsia="Times New Roman" w:hAnsi="Times New Roman" w:cs="Times New Roman"/>
          <w:b/>
          <w:sz w:val="28"/>
          <w:szCs w:val="28"/>
          <w:lang w:eastAsia="ru-RU"/>
        </w:rPr>
      </w:pPr>
      <w:r w:rsidRPr="00537ECC">
        <w:rPr>
          <w:rFonts w:ascii="Times New Roman" w:eastAsia="Times New Roman" w:hAnsi="Times New Roman" w:cs="Times New Roman"/>
          <w:sz w:val="28"/>
          <w:szCs w:val="28"/>
          <w:lang w:val="ru-RU" w:eastAsia="ru-RU"/>
        </w:rPr>
        <w:t>ХХ.</w:t>
      </w:r>
      <w:r w:rsidRPr="00537ECC">
        <w:rPr>
          <w:rFonts w:ascii="Times New Roman" w:eastAsia="Times New Roman" w:hAnsi="Times New Roman" w:cs="Times New Roman"/>
          <w:b/>
          <w:sz w:val="28"/>
          <w:szCs w:val="28"/>
          <w:lang w:val="ru-RU" w:eastAsia="ru-RU"/>
        </w:rPr>
        <w:t> За</w:t>
      </w:r>
      <w:r w:rsidRPr="00CB31EF">
        <w:rPr>
          <w:rFonts w:ascii="Times New Roman" w:eastAsia="Times New Roman" w:hAnsi="Times New Roman" w:cs="Times New Roman"/>
          <w:b/>
          <w:sz w:val="28"/>
          <w:szCs w:val="28"/>
          <w:lang w:val="ru-RU" w:eastAsia="ru-RU"/>
        </w:rPr>
        <w:t>ключні положення</w:t>
      </w:r>
    </w:p>
    <w:p w:rsidR="00CB31EF" w:rsidRPr="00CB31EF" w:rsidRDefault="00CB31EF" w:rsidP="00CB31EF">
      <w:pPr>
        <w:shd w:val="clear" w:color="auto" w:fill="FFFFFF"/>
        <w:spacing w:after="0"/>
        <w:jc w:val="center"/>
        <w:rPr>
          <w:rFonts w:ascii="Times New Roman" w:eastAsia="Times New Roman" w:hAnsi="Times New Roman" w:cs="Times New Roman"/>
          <w:sz w:val="28"/>
          <w:szCs w:val="28"/>
          <w:lang w:eastAsia="ru-RU"/>
        </w:rPr>
      </w:pPr>
    </w:p>
    <w:p w:rsidR="00CB31EF" w:rsidRPr="00CB31EF" w:rsidRDefault="00CB31EF" w:rsidP="00CB31EF">
      <w:pPr>
        <w:spacing w:after="0"/>
        <w:ind w:firstLine="708"/>
        <w:jc w:val="both"/>
        <w:rPr>
          <w:rFonts w:ascii="Times New Roman" w:eastAsia="Times New Roman" w:hAnsi="Times New Roman" w:cs="Times New Roman"/>
          <w:sz w:val="28"/>
          <w:szCs w:val="28"/>
          <w:shd w:val="clear" w:color="FFFFFF" w:fill="FFFFFF"/>
          <w:lang w:val="ru-RU" w:eastAsia="ru-RU"/>
        </w:rPr>
      </w:pPr>
      <w:r w:rsidRPr="00CB31EF">
        <w:rPr>
          <w:rFonts w:ascii="Times New Roman" w:eastAsia="Times New Roman" w:hAnsi="Times New Roman" w:cs="Times New Roman"/>
          <w:sz w:val="28"/>
          <w:szCs w:val="28"/>
          <w:shd w:val="clear" w:color="FFFFFF" w:fill="FFFFFF"/>
          <w:lang w:eastAsia="ru-RU"/>
        </w:rPr>
        <w:t>20.</w:t>
      </w:r>
      <w:r w:rsidRPr="00CB31EF">
        <w:rPr>
          <w:rFonts w:ascii="Times New Roman" w:eastAsia="Times New Roman" w:hAnsi="Times New Roman" w:cs="Times New Roman"/>
          <w:sz w:val="28"/>
          <w:szCs w:val="28"/>
          <w:shd w:val="clear" w:color="FFFFFF" w:fill="FFFFFF"/>
          <w:lang w:val="ru-RU" w:eastAsia="ru-RU"/>
        </w:rPr>
        <w:t xml:space="preserve">1. Власник (балансоутримувач) відповідає за технічний </w:t>
      </w:r>
      <w:r w:rsidRPr="00CB31EF">
        <w:rPr>
          <w:rFonts w:ascii="Times New Roman" w:eastAsia="Times New Roman" w:hAnsi="Times New Roman" w:cs="Times New Roman"/>
          <w:sz w:val="28"/>
          <w:szCs w:val="28"/>
          <w:shd w:val="clear" w:color="FFFFFF" w:fill="FFFFFF"/>
          <w:lang w:eastAsia="ru-RU"/>
        </w:rPr>
        <w:t>і</w:t>
      </w:r>
      <w:r w:rsidRPr="00CB31EF">
        <w:rPr>
          <w:rFonts w:ascii="Times New Roman" w:eastAsia="Times New Roman" w:hAnsi="Times New Roman" w:cs="Times New Roman"/>
          <w:sz w:val="28"/>
          <w:szCs w:val="28"/>
          <w:shd w:val="clear" w:color="FFFFFF" w:fill="FFFFFF"/>
          <w:lang w:val="ru-RU" w:eastAsia="ru-RU"/>
        </w:rPr>
        <w:t xml:space="preserve"> санітарний стан територій, будівель </w:t>
      </w:r>
      <w:r w:rsidRPr="00CB31EF">
        <w:rPr>
          <w:rFonts w:ascii="Times New Roman" w:eastAsia="Times New Roman" w:hAnsi="Times New Roman" w:cs="Times New Roman"/>
          <w:sz w:val="28"/>
          <w:szCs w:val="28"/>
          <w:shd w:val="clear" w:color="FFFFFF" w:fill="FFFFFF"/>
          <w:lang w:eastAsia="ru-RU"/>
        </w:rPr>
        <w:t>та</w:t>
      </w:r>
      <w:r w:rsidRPr="00CB31EF">
        <w:rPr>
          <w:rFonts w:ascii="Times New Roman" w:eastAsia="Times New Roman" w:hAnsi="Times New Roman" w:cs="Times New Roman"/>
          <w:sz w:val="28"/>
          <w:szCs w:val="28"/>
          <w:shd w:val="clear" w:color="FFFFFF" w:fill="FFFFFF"/>
          <w:lang w:val="ru-RU" w:eastAsia="ru-RU"/>
        </w:rPr>
        <w:t xml:space="preserve"> приміщень, наданих в оренду, якщо інше не передбачено угодою з орендарем. </w:t>
      </w:r>
    </w:p>
    <w:p w:rsidR="00CB31EF" w:rsidRPr="00CB31EF" w:rsidRDefault="00CB31EF" w:rsidP="00CB31EF">
      <w:pPr>
        <w:spacing w:after="0"/>
        <w:ind w:firstLine="708"/>
        <w:jc w:val="both"/>
        <w:rPr>
          <w:rFonts w:ascii="Times New Roman" w:eastAsia="Times New Roman" w:hAnsi="Times New Roman" w:cs="Times New Roman"/>
          <w:sz w:val="28"/>
          <w:szCs w:val="28"/>
          <w:shd w:val="clear" w:color="FFFFFF" w:fill="FFFFFF"/>
          <w:lang w:val="ru-RU" w:eastAsia="ru-RU"/>
        </w:rPr>
      </w:pPr>
      <w:r w:rsidRPr="00CB31EF">
        <w:rPr>
          <w:rFonts w:ascii="Times New Roman" w:eastAsia="Times New Roman" w:hAnsi="Times New Roman" w:cs="Times New Roman"/>
          <w:sz w:val="28"/>
          <w:szCs w:val="28"/>
          <w:shd w:val="clear" w:color="FFFFFF" w:fill="FFFFFF"/>
          <w:lang w:eastAsia="ru-RU"/>
        </w:rPr>
        <w:t>20.</w:t>
      </w:r>
      <w:r w:rsidRPr="00CB31EF">
        <w:rPr>
          <w:rFonts w:ascii="Times New Roman" w:eastAsia="Times New Roman" w:hAnsi="Times New Roman" w:cs="Times New Roman"/>
          <w:sz w:val="28"/>
          <w:szCs w:val="28"/>
          <w:shd w:val="clear" w:color="FFFFFF" w:fill="FFFFFF"/>
          <w:lang w:val="ru-RU" w:eastAsia="ru-RU"/>
        </w:rPr>
        <w:t xml:space="preserve">2. Перелік посадових осіб, уповноважених здійснювати контроль за станом благоустрою </w:t>
      </w:r>
      <w:r w:rsidRPr="00CB31EF">
        <w:rPr>
          <w:rFonts w:ascii="Times New Roman" w:eastAsia="Times New Roman" w:hAnsi="Times New Roman" w:cs="Times New Roman"/>
          <w:sz w:val="28"/>
          <w:szCs w:val="28"/>
          <w:shd w:val="clear" w:color="FFFFFF" w:fill="FFFFFF"/>
          <w:lang w:eastAsia="ru-RU"/>
        </w:rPr>
        <w:t xml:space="preserve">на території населеного пункту, передбачений </w:t>
      </w:r>
      <w:r w:rsidRPr="00CB31EF">
        <w:rPr>
          <w:rFonts w:ascii="Times New Roman" w:eastAsia="Times New Roman" w:hAnsi="Times New Roman" w:cs="Times New Roman"/>
          <w:sz w:val="28"/>
          <w:szCs w:val="28"/>
          <w:shd w:val="clear" w:color="FFFFFF" w:fill="FFFFFF"/>
          <w:lang w:val="ru-RU" w:eastAsia="ru-RU"/>
        </w:rPr>
        <w:t xml:space="preserve">цими Правилами </w:t>
      </w:r>
      <w:r w:rsidRPr="00CB31EF">
        <w:rPr>
          <w:rFonts w:ascii="Times New Roman" w:eastAsia="Times New Roman" w:hAnsi="Times New Roman" w:cs="Times New Roman"/>
          <w:sz w:val="28"/>
          <w:szCs w:val="28"/>
          <w:shd w:val="clear" w:color="FFFFFF" w:fill="FFFFFF"/>
          <w:lang w:eastAsia="ru-RU"/>
        </w:rPr>
        <w:t xml:space="preserve">та чинним законодавством </w:t>
      </w:r>
      <w:r w:rsidRPr="00CB31EF">
        <w:rPr>
          <w:rFonts w:ascii="Times New Roman" w:eastAsia="Times New Roman" w:hAnsi="Times New Roman" w:cs="Times New Roman"/>
          <w:sz w:val="28"/>
          <w:szCs w:val="28"/>
          <w:shd w:val="clear" w:color="FFFFFF" w:fill="FFFFFF"/>
          <w:lang w:val="ru-RU" w:eastAsia="ru-RU"/>
        </w:rPr>
        <w:t>України.</w:t>
      </w:r>
    </w:p>
    <w:p w:rsidR="00CB31EF" w:rsidRPr="00CB31EF" w:rsidRDefault="00CB31EF" w:rsidP="00CB31EF">
      <w:pPr>
        <w:spacing w:after="0"/>
        <w:ind w:firstLine="708"/>
        <w:jc w:val="both"/>
        <w:rPr>
          <w:rFonts w:ascii="Times New Roman" w:eastAsia="Times New Roman" w:hAnsi="Times New Roman" w:cs="Times New Roman"/>
          <w:sz w:val="28"/>
          <w:szCs w:val="28"/>
          <w:highlight w:val="white"/>
          <w:lang w:val="ru-RU" w:eastAsia="ru-RU"/>
        </w:rPr>
      </w:pPr>
      <w:r w:rsidRPr="00CB31EF">
        <w:rPr>
          <w:rFonts w:ascii="Times New Roman" w:eastAsia="Times New Roman" w:hAnsi="Times New Roman" w:cs="Times New Roman"/>
          <w:sz w:val="28"/>
          <w:szCs w:val="28"/>
          <w:shd w:val="clear" w:color="FFFFFF" w:fill="FFFFFF"/>
          <w:lang w:eastAsia="ru-RU"/>
        </w:rPr>
        <w:t>20.</w:t>
      </w:r>
      <w:r w:rsidRPr="00CB31EF">
        <w:rPr>
          <w:rFonts w:ascii="Times New Roman" w:eastAsia="Times New Roman" w:hAnsi="Times New Roman" w:cs="Times New Roman"/>
          <w:sz w:val="28"/>
          <w:szCs w:val="28"/>
          <w:shd w:val="clear" w:color="FFFFFF" w:fill="FFFFFF"/>
          <w:lang w:val="ru-RU" w:eastAsia="ru-RU"/>
        </w:rPr>
        <w:t>3. Зміни та доповнення до цих Прави</w:t>
      </w:r>
      <w:r w:rsidRPr="00CB31EF">
        <w:rPr>
          <w:rFonts w:ascii="Times New Roman" w:eastAsia="Times New Roman" w:hAnsi="Times New Roman" w:cs="Times New Roman"/>
          <w:sz w:val="28"/>
          <w:szCs w:val="28"/>
          <w:shd w:val="clear" w:color="FFFFFF" w:fill="FFFFFF"/>
          <w:lang w:eastAsia="ru-RU"/>
        </w:rPr>
        <w:t>л</w:t>
      </w:r>
      <w:r w:rsidRPr="00CB31EF">
        <w:rPr>
          <w:rFonts w:ascii="Times New Roman" w:eastAsia="Times New Roman" w:hAnsi="Times New Roman" w:cs="Times New Roman"/>
          <w:sz w:val="28"/>
          <w:szCs w:val="28"/>
          <w:shd w:val="clear" w:color="FFFFFF" w:fill="FFFFFF"/>
          <w:lang w:val="ru-RU" w:eastAsia="ru-RU"/>
        </w:rPr>
        <w:t xml:space="preserve"> вносяться на підставі рішення </w:t>
      </w:r>
      <w:r w:rsidRPr="00CB31EF">
        <w:rPr>
          <w:rFonts w:ascii="Times New Roman" w:eastAsia="Times New Roman" w:hAnsi="Times New Roman" w:cs="Times New Roman"/>
          <w:sz w:val="28"/>
          <w:szCs w:val="28"/>
          <w:shd w:val="clear" w:color="FFFFFF" w:fill="FFFFFF"/>
          <w:lang w:eastAsia="ru-RU"/>
        </w:rPr>
        <w:t>Фастівської</w:t>
      </w:r>
      <w:r w:rsidRPr="00CB31EF">
        <w:rPr>
          <w:rFonts w:ascii="Times New Roman" w:eastAsia="Times New Roman" w:hAnsi="Times New Roman" w:cs="Times New Roman"/>
          <w:sz w:val="28"/>
          <w:szCs w:val="28"/>
          <w:shd w:val="clear" w:color="FFFFFF" w:fill="FFFFFF"/>
          <w:lang w:val="ru-RU" w:eastAsia="ru-RU"/>
        </w:rPr>
        <w:t xml:space="preserve"> міської ради.</w:t>
      </w:r>
    </w:p>
    <w:p w:rsidR="00CB31EF" w:rsidRPr="00CB31EF" w:rsidRDefault="00CB31EF" w:rsidP="00CB31EF">
      <w:pPr>
        <w:spacing w:after="160"/>
        <w:rPr>
          <w:rFonts w:ascii="Times New Roman" w:eastAsia="Times New Roman" w:hAnsi="Times New Roman" w:cs="Times New Roman"/>
          <w:sz w:val="28"/>
          <w:szCs w:val="28"/>
          <w:lang w:eastAsia="ru-RU"/>
        </w:rPr>
      </w:pPr>
    </w:p>
    <w:p w:rsidR="00CB31EF" w:rsidRPr="00CB31EF" w:rsidRDefault="00CB31EF" w:rsidP="00CB31EF">
      <w:pPr>
        <w:spacing w:after="160"/>
        <w:rPr>
          <w:rFonts w:ascii="Times New Roman" w:eastAsia="Times New Roman" w:hAnsi="Times New Roman" w:cs="Times New Roman"/>
          <w:b/>
          <w:sz w:val="28"/>
          <w:szCs w:val="28"/>
          <w:lang w:eastAsia="ru-RU"/>
        </w:rPr>
      </w:pPr>
      <w:r w:rsidRPr="00CB31EF">
        <w:rPr>
          <w:rFonts w:ascii="Times New Roman" w:eastAsia="Times New Roman" w:hAnsi="Times New Roman" w:cs="Times New Roman"/>
          <w:b/>
          <w:sz w:val="28"/>
          <w:szCs w:val="28"/>
          <w:lang w:eastAsia="ru-RU"/>
        </w:rPr>
        <w:t xml:space="preserve">Секретар міської ради </w:t>
      </w:r>
      <w:r w:rsidRPr="00CB31EF">
        <w:rPr>
          <w:rFonts w:ascii="Times New Roman" w:eastAsia="Times New Roman" w:hAnsi="Times New Roman" w:cs="Times New Roman"/>
          <w:b/>
          <w:sz w:val="28"/>
          <w:szCs w:val="28"/>
          <w:lang w:eastAsia="ru-RU"/>
        </w:rPr>
        <w:tab/>
      </w:r>
      <w:r w:rsidRPr="00CB31EF">
        <w:rPr>
          <w:rFonts w:ascii="Times New Roman" w:eastAsia="Times New Roman" w:hAnsi="Times New Roman" w:cs="Times New Roman"/>
          <w:b/>
          <w:sz w:val="28"/>
          <w:szCs w:val="28"/>
          <w:lang w:eastAsia="ru-RU"/>
        </w:rPr>
        <w:tab/>
      </w:r>
      <w:r w:rsidRPr="00CB31EF">
        <w:rPr>
          <w:rFonts w:ascii="Times New Roman" w:eastAsia="Times New Roman" w:hAnsi="Times New Roman" w:cs="Times New Roman"/>
          <w:b/>
          <w:sz w:val="28"/>
          <w:szCs w:val="28"/>
          <w:lang w:eastAsia="ru-RU"/>
        </w:rPr>
        <w:tab/>
      </w:r>
      <w:r w:rsidRPr="00CB31EF">
        <w:rPr>
          <w:rFonts w:ascii="Times New Roman" w:eastAsia="Times New Roman" w:hAnsi="Times New Roman" w:cs="Times New Roman"/>
          <w:b/>
          <w:sz w:val="28"/>
          <w:szCs w:val="28"/>
          <w:lang w:eastAsia="ru-RU"/>
        </w:rPr>
        <w:tab/>
      </w:r>
      <w:r w:rsidRPr="00CB31EF">
        <w:rPr>
          <w:rFonts w:ascii="Times New Roman" w:eastAsia="Times New Roman" w:hAnsi="Times New Roman" w:cs="Times New Roman"/>
          <w:b/>
          <w:sz w:val="28"/>
          <w:szCs w:val="28"/>
          <w:lang w:eastAsia="ru-RU"/>
        </w:rPr>
        <w:tab/>
      </w:r>
      <w:r w:rsidRPr="00CB31EF">
        <w:rPr>
          <w:rFonts w:ascii="Times New Roman" w:eastAsia="Times New Roman" w:hAnsi="Times New Roman" w:cs="Times New Roman"/>
          <w:b/>
          <w:sz w:val="28"/>
          <w:szCs w:val="28"/>
          <w:lang w:eastAsia="ru-RU"/>
        </w:rPr>
        <w:tab/>
      </w:r>
      <w:r w:rsidRPr="00CB31EF">
        <w:rPr>
          <w:rFonts w:ascii="Times New Roman" w:eastAsia="Times New Roman" w:hAnsi="Times New Roman" w:cs="Times New Roman"/>
          <w:b/>
          <w:sz w:val="28"/>
          <w:szCs w:val="28"/>
          <w:lang w:eastAsia="ru-RU"/>
        </w:rPr>
        <w:tab/>
        <w:t>Л.І.Рудяк</w:t>
      </w:r>
    </w:p>
    <w:p w:rsidR="00CB31EF" w:rsidRPr="00CB31EF" w:rsidRDefault="00CB31EF" w:rsidP="00CB31EF">
      <w:pPr>
        <w:rPr>
          <w:rFonts w:ascii="Times New Roman" w:eastAsia="Times New Roman" w:hAnsi="Times New Roman" w:cs="Times New Roman"/>
          <w:sz w:val="28"/>
          <w:szCs w:val="28"/>
          <w:lang w:eastAsia="ru-RU"/>
        </w:rPr>
      </w:pPr>
      <w:r w:rsidRPr="00CB31EF">
        <w:rPr>
          <w:rFonts w:ascii="Times New Roman" w:eastAsia="Times New Roman" w:hAnsi="Times New Roman" w:cs="Times New Roman"/>
          <w:sz w:val="28"/>
          <w:szCs w:val="28"/>
          <w:lang w:eastAsia="ru-RU"/>
        </w:rPr>
        <w:br w:type="page"/>
      </w:r>
    </w:p>
    <w:p w:rsidR="00CB31EF" w:rsidRPr="00CB31EF" w:rsidRDefault="00CB31EF" w:rsidP="00CB31EF">
      <w:pPr>
        <w:spacing w:after="160"/>
        <w:jc w:val="center"/>
        <w:rPr>
          <w:rFonts w:ascii="Times New Roman" w:eastAsia="Times New Roman" w:hAnsi="Times New Roman" w:cs="Times New Roman"/>
          <w:b/>
          <w:sz w:val="28"/>
          <w:szCs w:val="28"/>
          <w:lang w:eastAsia="ru-RU"/>
        </w:rPr>
      </w:pPr>
      <w:r w:rsidRPr="00CB31EF">
        <w:rPr>
          <w:rFonts w:ascii="Times New Roman" w:eastAsia="Times New Roman" w:hAnsi="Times New Roman" w:cs="Times New Roman"/>
          <w:b/>
          <w:sz w:val="28"/>
          <w:szCs w:val="28"/>
          <w:lang w:eastAsia="ru-RU"/>
        </w:rPr>
        <w:lastRenderedPageBreak/>
        <w:t>ЗМІСТ</w:t>
      </w:r>
    </w:p>
    <w:p w:rsidR="00CB31EF" w:rsidRPr="00CB31EF" w:rsidRDefault="00CB31EF" w:rsidP="00CB31EF">
      <w:pPr>
        <w:spacing w:after="0" w:line="240" w:lineRule="auto"/>
        <w:rPr>
          <w:rFonts w:ascii="Times New Roman" w:eastAsia="Times New Roman" w:hAnsi="Times New Roman" w:cs="Times New Roman"/>
          <w:b/>
          <w:sz w:val="24"/>
          <w:szCs w:val="24"/>
          <w:lang w:eastAsia="ru-RU"/>
        </w:rPr>
      </w:pPr>
      <w:r w:rsidRPr="00CB31EF">
        <w:rPr>
          <w:rFonts w:ascii="Times New Roman" w:eastAsia="Times New Roman" w:hAnsi="Times New Roman" w:cs="Times New Roman"/>
          <w:b/>
          <w:sz w:val="24"/>
          <w:szCs w:val="24"/>
          <w:lang w:val="ru-RU" w:eastAsia="ru-RU"/>
        </w:rPr>
        <w:t>I</w:t>
      </w:r>
      <w:r w:rsidRPr="00CB31EF">
        <w:rPr>
          <w:rFonts w:ascii="Times New Roman" w:eastAsia="Times New Roman" w:hAnsi="Times New Roman" w:cs="Times New Roman"/>
          <w:b/>
          <w:sz w:val="24"/>
          <w:szCs w:val="24"/>
          <w:lang w:eastAsia="ru-RU"/>
        </w:rPr>
        <w:t>. Загальні положення……………………………………………….…………………………….2</w:t>
      </w:r>
    </w:p>
    <w:p w:rsidR="00CB31EF" w:rsidRPr="00CB31EF" w:rsidRDefault="00CB31EF" w:rsidP="00CB31EF">
      <w:pPr>
        <w:spacing w:after="0" w:line="240" w:lineRule="auto"/>
        <w:rPr>
          <w:rFonts w:ascii="Times New Roman" w:eastAsia="Times New Roman" w:hAnsi="Times New Roman" w:cs="Times New Roman"/>
          <w:b/>
          <w:sz w:val="24"/>
          <w:szCs w:val="24"/>
          <w:lang w:eastAsia="ru-RU"/>
        </w:rPr>
      </w:pPr>
    </w:p>
    <w:p w:rsidR="00CB31EF" w:rsidRPr="00CB31EF" w:rsidRDefault="00CB31EF" w:rsidP="00CB31EF">
      <w:pPr>
        <w:spacing w:after="0" w:line="240" w:lineRule="auto"/>
        <w:rPr>
          <w:rFonts w:ascii="Times New Roman" w:eastAsia="Times New Roman" w:hAnsi="Times New Roman" w:cs="Times New Roman"/>
          <w:b/>
          <w:sz w:val="24"/>
          <w:szCs w:val="24"/>
          <w:lang w:eastAsia="ru-RU"/>
        </w:rPr>
      </w:pPr>
      <w:r w:rsidRPr="00CB31EF">
        <w:rPr>
          <w:rFonts w:ascii="Times New Roman" w:eastAsia="Times New Roman" w:hAnsi="Times New Roman" w:cs="Times New Roman"/>
          <w:b/>
          <w:sz w:val="24"/>
          <w:szCs w:val="24"/>
          <w:lang w:eastAsia="ru-RU"/>
        </w:rPr>
        <w:t>ІІ. Порядок здійснення благоустрою та утримання територій об’єктів благоустрою…………………………………………………………………………………….…..4</w:t>
      </w:r>
    </w:p>
    <w:p w:rsidR="00CB31EF" w:rsidRPr="00CB31EF" w:rsidRDefault="00CB31EF" w:rsidP="00CB31EF">
      <w:pPr>
        <w:spacing w:after="0" w:line="240" w:lineRule="auto"/>
        <w:rPr>
          <w:rFonts w:ascii="Times New Roman" w:eastAsia="Times New Roman" w:hAnsi="Times New Roman" w:cs="Times New Roman"/>
          <w:b/>
          <w:sz w:val="24"/>
          <w:szCs w:val="24"/>
          <w:lang w:eastAsia="ru-RU"/>
        </w:rPr>
      </w:pPr>
    </w:p>
    <w:p w:rsidR="00CB31EF" w:rsidRPr="00CB31EF" w:rsidRDefault="00CB31EF" w:rsidP="00CB31EF">
      <w:pPr>
        <w:spacing w:after="0" w:line="240" w:lineRule="auto"/>
        <w:rPr>
          <w:rFonts w:ascii="Times New Roman" w:eastAsia="Times New Roman" w:hAnsi="Times New Roman" w:cs="Times New Roman"/>
          <w:b/>
          <w:sz w:val="24"/>
          <w:szCs w:val="24"/>
          <w:lang w:val="ru-RU" w:eastAsia="ru-RU"/>
        </w:rPr>
      </w:pPr>
      <w:r w:rsidRPr="00CB31EF">
        <w:rPr>
          <w:rFonts w:ascii="Times New Roman" w:eastAsia="Times New Roman" w:hAnsi="Times New Roman" w:cs="Times New Roman"/>
          <w:b/>
          <w:sz w:val="24"/>
          <w:szCs w:val="24"/>
          <w:lang w:eastAsia="ru-RU"/>
        </w:rPr>
        <w:t>Ш</w:t>
      </w:r>
      <w:r w:rsidRPr="00CB31EF">
        <w:rPr>
          <w:rFonts w:ascii="Times New Roman" w:eastAsia="Times New Roman" w:hAnsi="Times New Roman" w:cs="Times New Roman"/>
          <w:b/>
          <w:sz w:val="24"/>
          <w:szCs w:val="24"/>
          <w:lang w:val="ru-RU" w:eastAsia="ru-RU"/>
        </w:rPr>
        <w:t>. Вимоги до впорядкування територій підприємств, установ, організацій</w:t>
      </w:r>
      <w:r w:rsidRPr="00CB31EF">
        <w:rPr>
          <w:rFonts w:ascii="Times New Roman" w:eastAsia="Times New Roman" w:hAnsi="Times New Roman" w:cs="Times New Roman"/>
          <w:b/>
          <w:sz w:val="24"/>
          <w:szCs w:val="24"/>
          <w:lang w:eastAsia="ru-RU"/>
        </w:rPr>
        <w:t xml:space="preserve"> у сфері благоустрою населених пунктів……………………………………………………….….....…13</w:t>
      </w:r>
    </w:p>
    <w:p w:rsidR="00CB31EF" w:rsidRPr="00CB31EF" w:rsidRDefault="00CB31EF" w:rsidP="00CB31EF">
      <w:pPr>
        <w:spacing w:after="0" w:line="240" w:lineRule="auto"/>
        <w:rPr>
          <w:rFonts w:ascii="Times New Roman" w:eastAsia="Times New Roman" w:hAnsi="Times New Roman" w:cs="Times New Roman"/>
          <w:b/>
          <w:sz w:val="24"/>
          <w:szCs w:val="24"/>
          <w:lang w:val="ru-RU" w:eastAsia="ru-RU"/>
        </w:rPr>
      </w:pPr>
    </w:p>
    <w:p w:rsidR="00CB31EF" w:rsidRPr="00CB31EF" w:rsidRDefault="00CB31EF" w:rsidP="00CB31EF">
      <w:pPr>
        <w:spacing w:after="0" w:line="240" w:lineRule="auto"/>
        <w:rPr>
          <w:rFonts w:ascii="Times New Roman" w:eastAsia="Times New Roman" w:hAnsi="Times New Roman" w:cs="Times New Roman"/>
          <w:b/>
          <w:sz w:val="24"/>
          <w:szCs w:val="24"/>
          <w:lang w:eastAsia="ru-RU"/>
        </w:rPr>
      </w:pPr>
      <w:r w:rsidRPr="00CB31EF">
        <w:rPr>
          <w:rFonts w:ascii="Times New Roman" w:eastAsia="Times New Roman" w:hAnsi="Times New Roman" w:cs="Times New Roman"/>
          <w:b/>
          <w:sz w:val="24"/>
          <w:szCs w:val="24"/>
          <w:lang w:val="en-US" w:eastAsia="ru-RU"/>
        </w:rPr>
        <w:t>IV</w:t>
      </w:r>
      <w:r w:rsidRPr="00CB31EF">
        <w:rPr>
          <w:rFonts w:ascii="Times New Roman" w:eastAsia="Times New Roman" w:hAnsi="Times New Roman" w:cs="Times New Roman"/>
          <w:b/>
          <w:sz w:val="24"/>
          <w:szCs w:val="24"/>
          <w:lang w:val="ru-RU" w:eastAsia="ru-RU"/>
        </w:rPr>
        <w:t xml:space="preserve">.Вимоги до утримання зелених насаджень на </w:t>
      </w:r>
      <w:r w:rsidRPr="00CB31EF">
        <w:rPr>
          <w:rFonts w:ascii="Times New Roman" w:eastAsia="Times New Roman" w:hAnsi="Times New Roman" w:cs="Times New Roman"/>
          <w:b/>
          <w:sz w:val="24"/>
          <w:szCs w:val="24"/>
          <w:lang w:eastAsia="ru-RU"/>
        </w:rPr>
        <w:t>об</w:t>
      </w:r>
      <w:r w:rsidRPr="00CB31EF">
        <w:rPr>
          <w:rFonts w:ascii="Times New Roman" w:eastAsia="Times New Roman" w:hAnsi="Times New Roman" w:cs="Times New Roman"/>
          <w:b/>
          <w:sz w:val="24"/>
          <w:szCs w:val="24"/>
          <w:lang w:val="ru-RU" w:eastAsia="ru-RU"/>
        </w:rPr>
        <w:t>’</w:t>
      </w:r>
      <w:r w:rsidRPr="00CB31EF">
        <w:rPr>
          <w:rFonts w:ascii="Times New Roman" w:eastAsia="Times New Roman" w:hAnsi="Times New Roman" w:cs="Times New Roman"/>
          <w:b/>
          <w:sz w:val="24"/>
          <w:szCs w:val="24"/>
          <w:lang w:eastAsia="ru-RU"/>
        </w:rPr>
        <w:t>єктах благоустрою</w:t>
      </w:r>
      <w:r w:rsidRPr="00CB31EF">
        <w:rPr>
          <w:rFonts w:ascii="Times New Roman" w:eastAsia="Times New Roman" w:hAnsi="Times New Roman" w:cs="Times New Roman"/>
          <w:b/>
          <w:sz w:val="24"/>
          <w:szCs w:val="24"/>
          <w:lang w:val="ru-RU" w:eastAsia="ru-RU"/>
        </w:rPr>
        <w:t xml:space="preserve"> </w:t>
      </w:r>
      <w:r w:rsidRPr="00CB31EF">
        <w:rPr>
          <w:rFonts w:ascii="Times New Roman" w:eastAsia="Times New Roman" w:hAnsi="Times New Roman" w:cs="Times New Roman"/>
          <w:b/>
          <w:sz w:val="24"/>
          <w:szCs w:val="24"/>
          <w:lang w:eastAsia="ru-RU"/>
        </w:rPr>
        <w:t xml:space="preserve">- </w:t>
      </w:r>
      <w:r w:rsidRPr="00CB31EF">
        <w:rPr>
          <w:rFonts w:ascii="Times New Roman" w:eastAsia="Times New Roman" w:hAnsi="Times New Roman" w:cs="Times New Roman"/>
          <w:b/>
          <w:sz w:val="24"/>
          <w:szCs w:val="24"/>
          <w:lang w:val="ru-RU" w:eastAsia="ru-RU"/>
        </w:rPr>
        <w:t>територіях загального користування</w:t>
      </w:r>
      <w:r w:rsidRPr="00CB31EF">
        <w:rPr>
          <w:rFonts w:ascii="Times New Roman" w:eastAsia="Times New Roman" w:hAnsi="Times New Roman" w:cs="Times New Roman"/>
          <w:b/>
          <w:sz w:val="24"/>
          <w:szCs w:val="24"/>
          <w:lang w:eastAsia="ru-RU"/>
        </w:rPr>
        <w:t>……………………………………………………………………..…16</w:t>
      </w:r>
    </w:p>
    <w:p w:rsidR="00CB31EF" w:rsidRPr="00CB31EF" w:rsidRDefault="00CB31EF" w:rsidP="00CB31EF">
      <w:pPr>
        <w:spacing w:after="0" w:line="240" w:lineRule="auto"/>
        <w:rPr>
          <w:rFonts w:ascii="Times New Roman" w:eastAsia="Times New Roman" w:hAnsi="Times New Roman" w:cs="Times New Roman"/>
          <w:b/>
          <w:sz w:val="24"/>
          <w:szCs w:val="24"/>
          <w:lang w:val="ru-RU" w:eastAsia="ru-RU"/>
        </w:rPr>
      </w:pPr>
    </w:p>
    <w:p w:rsidR="00CB31EF" w:rsidRPr="00CB31EF" w:rsidRDefault="00CB31EF" w:rsidP="00CB31EF">
      <w:pPr>
        <w:autoSpaceDE w:val="0"/>
        <w:autoSpaceDN w:val="0"/>
        <w:adjustRightInd w:val="0"/>
        <w:spacing w:after="0" w:line="240" w:lineRule="auto"/>
        <w:rPr>
          <w:rFonts w:ascii="Times New Roman" w:eastAsia="Times New Roman" w:hAnsi="Times New Roman" w:cs="Times New Roman"/>
          <w:b/>
          <w:sz w:val="24"/>
          <w:szCs w:val="24"/>
          <w:lang w:eastAsia="ru-RU"/>
        </w:rPr>
      </w:pPr>
      <w:r w:rsidRPr="00CB31EF">
        <w:rPr>
          <w:rFonts w:ascii="Times New Roman" w:eastAsia="Times New Roman" w:hAnsi="Times New Roman" w:cs="Times New Roman"/>
          <w:b/>
          <w:sz w:val="24"/>
          <w:szCs w:val="24"/>
          <w:lang w:val="en-US" w:eastAsia="ru-RU"/>
        </w:rPr>
        <w:t>V</w:t>
      </w:r>
      <w:r w:rsidRPr="00CB31EF">
        <w:rPr>
          <w:rFonts w:ascii="Times New Roman" w:eastAsia="Times New Roman" w:hAnsi="Times New Roman" w:cs="Times New Roman"/>
          <w:b/>
          <w:sz w:val="24"/>
          <w:szCs w:val="24"/>
          <w:lang w:eastAsia="ru-RU"/>
        </w:rPr>
        <w:t>. Вимоги до утримання будівель і споруд інженерного захисту територій…………………………………………………………………………………………..21</w:t>
      </w:r>
    </w:p>
    <w:p w:rsidR="00CB31EF" w:rsidRPr="00CB31EF" w:rsidRDefault="00CB31EF" w:rsidP="00CB31EF">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CB31EF" w:rsidRPr="00CB31EF" w:rsidRDefault="00CB31EF" w:rsidP="00CB31EF">
      <w:pPr>
        <w:spacing w:after="160" w:line="259" w:lineRule="auto"/>
        <w:rPr>
          <w:rFonts w:ascii="Times New Roman" w:eastAsia="Times New Roman" w:hAnsi="Times New Roman" w:cs="Times New Roman"/>
          <w:b/>
          <w:sz w:val="24"/>
          <w:szCs w:val="24"/>
          <w:lang w:eastAsia="ru-RU"/>
        </w:rPr>
      </w:pPr>
      <w:r w:rsidRPr="00CB31EF">
        <w:rPr>
          <w:rFonts w:ascii="Times New Roman" w:eastAsia="Times New Roman" w:hAnsi="Times New Roman" w:cs="Times New Roman"/>
          <w:b/>
          <w:bCs/>
          <w:sz w:val="24"/>
          <w:szCs w:val="24"/>
          <w:lang w:eastAsia="ru-RU"/>
        </w:rPr>
        <w:t>V</w:t>
      </w:r>
      <w:r w:rsidRPr="00CB31EF">
        <w:rPr>
          <w:rFonts w:ascii="Times New Roman" w:eastAsia="Times New Roman" w:hAnsi="Times New Roman" w:cs="Times New Roman"/>
          <w:b/>
          <w:bCs/>
          <w:sz w:val="24"/>
          <w:szCs w:val="24"/>
          <w:lang w:val="en-US" w:eastAsia="ru-RU"/>
        </w:rPr>
        <w:t>I</w:t>
      </w:r>
      <w:r w:rsidRPr="00CB31EF">
        <w:rPr>
          <w:rFonts w:ascii="Times New Roman" w:eastAsia="Times New Roman" w:hAnsi="Times New Roman" w:cs="Times New Roman"/>
          <w:b/>
          <w:bCs/>
          <w:sz w:val="24"/>
          <w:szCs w:val="24"/>
          <w:lang w:eastAsia="ru-RU"/>
        </w:rPr>
        <w:t>. Вимоги до санітарного очищення території…………………………………...…….…...22</w:t>
      </w:r>
    </w:p>
    <w:p w:rsidR="00CB31EF" w:rsidRPr="00CB31EF" w:rsidRDefault="00CB31EF" w:rsidP="00CB31EF">
      <w:pPr>
        <w:spacing w:after="160" w:line="259" w:lineRule="auto"/>
        <w:rPr>
          <w:rFonts w:ascii="Times New Roman" w:eastAsia="Times New Roman" w:hAnsi="Times New Roman" w:cs="Times New Roman"/>
          <w:b/>
          <w:sz w:val="24"/>
          <w:szCs w:val="24"/>
          <w:lang w:eastAsia="ru-RU"/>
        </w:rPr>
      </w:pPr>
      <w:r w:rsidRPr="00CB31EF">
        <w:rPr>
          <w:rFonts w:ascii="Times New Roman" w:eastAsia="Times New Roman" w:hAnsi="Times New Roman" w:cs="Times New Roman"/>
          <w:b/>
          <w:sz w:val="24"/>
          <w:szCs w:val="24"/>
          <w:lang w:val="en-US" w:eastAsia="ru-RU"/>
        </w:rPr>
        <w:t>VII</w:t>
      </w:r>
      <w:r w:rsidRPr="00CB31EF">
        <w:rPr>
          <w:rFonts w:ascii="Times New Roman" w:eastAsia="Times New Roman" w:hAnsi="Times New Roman" w:cs="Times New Roman"/>
          <w:b/>
          <w:bCs/>
          <w:sz w:val="24"/>
          <w:szCs w:val="24"/>
          <w:lang w:eastAsia="ru-RU"/>
        </w:rPr>
        <w:t>. Розміри меж прилеглої до підприємств, установ та організацій територій у числовому значенні…………………………………………………………………….………...24</w:t>
      </w:r>
    </w:p>
    <w:p w:rsidR="00CB31EF" w:rsidRPr="00CB31EF" w:rsidRDefault="00CB31EF" w:rsidP="00CB31EF">
      <w:pPr>
        <w:spacing w:after="160" w:line="259" w:lineRule="auto"/>
        <w:rPr>
          <w:rFonts w:ascii="Times New Roman" w:eastAsia="Times New Roman" w:hAnsi="Times New Roman" w:cs="Times New Roman"/>
          <w:b/>
          <w:sz w:val="24"/>
          <w:szCs w:val="24"/>
          <w:lang w:eastAsia="ru-RU"/>
        </w:rPr>
      </w:pPr>
      <w:r w:rsidRPr="00CB31EF">
        <w:rPr>
          <w:rFonts w:ascii="Times New Roman" w:eastAsia="Times New Roman" w:hAnsi="Times New Roman" w:cs="Times New Roman"/>
          <w:b/>
          <w:bCs/>
          <w:sz w:val="24"/>
          <w:szCs w:val="24"/>
          <w:lang w:val="en-US" w:eastAsia="ru-RU"/>
        </w:rPr>
        <w:t>VIII</w:t>
      </w:r>
      <w:r w:rsidRPr="00CB31EF">
        <w:rPr>
          <w:rFonts w:ascii="Times New Roman" w:eastAsia="Times New Roman" w:hAnsi="Times New Roman" w:cs="Times New Roman"/>
          <w:b/>
          <w:bCs/>
          <w:sz w:val="24"/>
          <w:szCs w:val="24"/>
          <w:lang w:eastAsia="ru-RU"/>
        </w:rPr>
        <w:t>. Порядок розміщення малих архітектурних форм, тимчасових споруд для провадження підприємницької діяльності…………………………………...………….……27</w:t>
      </w:r>
    </w:p>
    <w:p w:rsidR="00CB31EF" w:rsidRPr="00CB31EF" w:rsidRDefault="00CB31EF" w:rsidP="00CB31EF">
      <w:pPr>
        <w:spacing w:after="160" w:line="259" w:lineRule="auto"/>
        <w:rPr>
          <w:rFonts w:ascii="Times New Roman" w:eastAsia="Times New Roman" w:hAnsi="Times New Roman" w:cs="Times New Roman"/>
          <w:b/>
          <w:bCs/>
          <w:sz w:val="24"/>
          <w:szCs w:val="24"/>
          <w:lang w:eastAsia="ru-RU"/>
        </w:rPr>
      </w:pPr>
      <w:r w:rsidRPr="00CB31EF">
        <w:rPr>
          <w:rFonts w:ascii="Times New Roman" w:eastAsia="Times New Roman" w:hAnsi="Times New Roman" w:cs="Times New Roman"/>
          <w:b/>
          <w:bCs/>
          <w:sz w:val="24"/>
          <w:szCs w:val="24"/>
          <w:lang w:val="en-US" w:eastAsia="ru-RU"/>
        </w:rPr>
        <w:t>IX</w:t>
      </w:r>
      <w:r w:rsidRPr="00CB31EF">
        <w:rPr>
          <w:rFonts w:ascii="Times New Roman" w:eastAsia="Times New Roman" w:hAnsi="Times New Roman" w:cs="Times New Roman"/>
          <w:b/>
          <w:bCs/>
          <w:sz w:val="24"/>
          <w:szCs w:val="24"/>
          <w:lang w:val="ru-RU" w:eastAsia="ru-RU"/>
        </w:rPr>
        <w:t>.</w:t>
      </w:r>
      <w:r w:rsidRPr="00CB31EF">
        <w:rPr>
          <w:rFonts w:ascii="Times New Roman" w:eastAsia="Times New Roman" w:hAnsi="Times New Roman" w:cs="Times New Roman"/>
          <w:b/>
          <w:bCs/>
          <w:sz w:val="24"/>
          <w:szCs w:val="24"/>
          <w:lang w:eastAsia="ru-RU"/>
        </w:rPr>
        <w:t xml:space="preserve">Порядок здійснення самоврядного контролю у сфері благоустрою………..…….……29 </w:t>
      </w:r>
    </w:p>
    <w:p w:rsidR="00CB31EF" w:rsidRPr="00CB31EF" w:rsidRDefault="00CB31EF" w:rsidP="00CB31EF">
      <w:pPr>
        <w:spacing w:after="160" w:line="259" w:lineRule="auto"/>
        <w:jc w:val="both"/>
        <w:rPr>
          <w:rFonts w:ascii="Times New Roman" w:eastAsia="Times New Roman" w:hAnsi="Times New Roman" w:cs="Times New Roman"/>
          <w:b/>
          <w:sz w:val="24"/>
          <w:szCs w:val="24"/>
          <w:lang w:eastAsia="ru-RU"/>
        </w:rPr>
      </w:pPr>
      <w:r w:rsidRPr="00CB31EF">
        <w:rPr>
          <w:rFonts w:ascii="Times New Roman" w:eastAsia="Times New Roman" w:hAnsi="Times New Roman" w:cs="Times New Roman"/>
          <w:b/>
          <w:sz w:val="24"/>
          <w:szCs w:val="24"/>
          <w:lang w:val="en-US" w:eastAsia="ru-RU"/>
        </w:rPr>
        <w:t>X</w:t>
      </w:r>
      <w:r w:rsidRPr="00CB31EF">
        <w:rPr>
          <w:rFonts w:ascii="Times New Roman" w:eastAsia="Times New Roman" w:hAnsi="Times New Roman" w:cs="Times New Roman"/>
          <w:b/>
          <w:sz w:val="24"/>
          <w:szCs w:val="24"/>
          <w:lang w:val="ru-RU" w:eastAsia="ru-RU"/>
        </w:rPr>
        <w:t>.</w:t>
      </w:r>
      <w:r w:rsidRPr="00CB31EF">
        <w:rPr>
          <w:rFonts w:ascii="Times New Roman" w:eastAsia="Times New Roman" w:hAnsi="Times New Roman" w:cs="Times New Roman"/>
          <w:b/>
          <w:bCs/>
          <w:sz w:val="24"/>
          <w:szCs w:val="24"/>
          <w:lang w:eastAsia="uk-UA"/>
        </w:rPr>
        <w:t xml:space="preserve"> </w:t>
      </w:r>
      <w:r w:rsidRPr="00CB31EF">
        <w:rPr>
          <w:rFonts w:ascii="Times New Roman" w:eastAsia="Times New Roman" w:hAnsi="Times New Roman" w:cs="Times New Roman"/>
          <w:b/>
          <w:bCs/>
          <w:sz w:val="24"/>
          <w:szCs w:val="24"/>
          <w:lang w:eastAsia="ru-RU"/>
        </w:rPr>
        <w:t>Вимоги до здійснення благоустрою та утримання прибудинкової території…………………………………………………………………………………….……..32</w:t>
      </w:r>
    </w:p>
    <w:p w:rsidR="00CB31EF" w:rsidRPr="00CB31EF" w:rsidRDefault="00CB31EF" w:rsidP="00CB31EF">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CB31EF">
        <w:rPr>
          <w:rFonts w:ascii="Times New Roman" w:eastAsia="Times New Roman" w:hAnsi="Times New Roman" w:cs="Times New Roman"/>
          <w:b/>
          <w:bCs/>
          <w:sz w:val="24"/>
          <w:szCs w:val="24"/>
          <w:lang w:val="en-US" w:eastAsia="ru-RU"/>
        </w:rPr>
        <w:t>XI</w:t>
      </w:r>
      <w:r w:rsidRPr="00CB31EF">
        <w:rPr>
          <w:rFonts w:ascii="Times New Roman" w:eastAsia="Times New Roman" w:hAnsi="Times New Roman" w:cs="Times New Roman"/>
          <w:b/>
          <w:bCs/>
          <w:sz w:val="24"/>
          <w:szCs w:val="24"/>
          <w:lang w:val="ru-RU" w:eastAsia="ru-RU"/>
        </w:rPr>
        <w:t>. Утримання дом</w:t>
      </w:r>
      <w:r w:rsidRPr="00CB31EF">
        <w:rPr>
          <w:rFonts w:ascii="Times New Roman" w:eastAsia="Times New Roman" w:hAnsi="Times New Roman" w:cs="Times New Roman"/>
          <w:b/>
          <w:bCs/>
          <w:sz w:val="24"/>
          <w:szCs w:val="24"/>
          <w:lang w:eastAsia="ru-RU"/>
        </w:rPr>
        <w:t>а</w:t>
      </w:r>
      <w:r w:rsidRPr="00CB31EF">
        <w:rPr>
          <w:rFonts w:ascii="Times New Roman" w:eastAsia="Times New Roman" w:hAnsi="Times New Roman" w:cs="Times New Roman"/>
          <w:b/>
          <w:bCs/>
          <w:sz w:val="24"/>
          <w:szCs w:val="24"/>
          <w:lang w:val="ru-RU" w:eastAsia="ru-RU"/>
        </w:rPr>
        <w:t>шніх тварин</w:t>
      </w:r>
      <w:r w:rsidRPr="00CB31EF">
        <w:rPr>
          <w:rFonts w:ascii="Times New Roman" w:eastAsia="Times New Roman" w:hAnsi="Times New Roman" w:cs="Times New Roman"/>
          <w:b/>
          <w:bCs/>
          <w:sz w:val="24"/>
          <w:szCs w:val="24"/>
          <w:lang w:eastAsia="ru-RU"/>
        </w:rPr>
        <w:t>……………………………………………………...…….…34</w:t>
      </w:r>
    </w:p>
    <w:p w:rsidR="00CB31EF" w:rsidRPr="00CB31EF" w:rsidRDefault="00CB31EF" w:rsidP="00CB31EF">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CB31EF" w:rsidRPr="00CB31EF" w:rsidRDefault="00CB31EF" w:rsidP="00CB31EF">
      <w:pPr>
        <w:autoSpaceDE w:val="0"/>
        <w:autoSpaceDN w:val="0"/>
        <w:adjustRightInd w:val="0"/>
        <w:spacing w:after="0" w:line="240" w:lineRule="auto"/>
        <w:ind w:right="-5"/>
        <w:rPr>
          <w:rFonts w:ascii="Times New Roman" w:eastAsia="Times New Roman" w:hAnsi="Times New Roman" w:cs="Times New Roman"/>
          <w:b/>
          <w:sz w:val="24"/>
          <w:szCs w:val="24"/>
          <w:lang w:eastAsia="ru-RU"/>
        </w:rPr>
      </w:pPr>
      <w:r w:rsidRPr="00CB31EF">
        <w:rPr>
          <w:rFonts w:ascii="Times New Roman" w:eastAsia="Times New Roman" w:hAnsi="Times New Roman" w:cs="Times New Roman"/>
          <w:b/>
          <w:sz w:val="24"/>
          <w:szCs w:val="24"/>
          <w:lang w:val="en-US" w:eastAsia="ru-RU"/>
        </w:rPr>
        <w:t>XII</w:t>
      </w:r>
      <w:r w:rsidRPr="00CB31EF">
        <w:rPr>
          <w:rFonts w:ascii="Times New Roman" w:eastAsia="Times New Roman" w:hAnsi="Times New Roman" w:cs="Times New Roman"/>
          <w:b/>
          <w:sz w:val="24"/>
          <w:szCs w:val="24"/>
          <w:lang w:val="ru-RU" w:eastAsia="ru-RU"/>
        </w:rPr>
        <w:t xml:space="preserve">. </w:t>
      </w:r>
      <w:r w:rsidRPr="00CB31EF">
        <w:rPr>
          <w:rFonts w:ascii="Times New Roman" w:eastAsia="Times New Roman" w:hAnsi="Times New Roman" w:cs="Times New Roman"/>
          <w:b/>
          <w:sz w:val="24"/>
          <w:szCs w:val="24"/>
          <w:lang w:eastAsia="ru-RU"/>
        </w:rPr>
        <w:t xml:space="preserve"> Планувальні вимоги до встановлення огорож………………………………...……….36</w:t>
      </w:r>
    </w:p>
    <w:p w:rsidR="00CB31EF" w:rsidRPr="00CB31EF" w:rsidRDefault="00CB31EF" w:rsidP="00CB31EF">
      <w:pPr>
        <w:autoSpaceDE w:val="0"/>
        <w:autoSpaceDN w:val="0"/>
        <w:adjustRightInd w:val="0"/>
        <w:spacing w:after="0" w:line="240" w:lineRule="auto"/>
        <w:ind w:right="-5"/>
        <w:rPr>
          <w:rFonts w:ascii="Times New Roman" w:eastAsia="Times New Roman" w:hAnsi="Times New Roman" w:cs="Times New Roman"/>
          <w:b/>
          <w:sz w:val="24"/>
          <w:szCs w:val="24"/>
          <w:lang w:eastAsia="ru-RU"/>
        </w:rPr>
      </w:pPr>
    </w:p>
    <w:p w:rsidR="00CB31EF" w:rsidRPr="00CB31EF" w:rsidRDefault="00CB31EF" w:rsidP="00CB31EF">
      <w:pPr>
        <w:tabs>
          <w:tab w:val="left" w:pos="426"/>
        </w:tabs>
        <w:spacing w:after="0" w:line="240" w:lineRule="auto"/>
        <w:rPr>
          <w:rFonts w:ascii="Times New Roman" w:eastAsia="Times New Roman" w:hAnsi="Times New Roman" w:cs="Times New Roman"/>
          <w:b/>
          <w:sz w:val="24"/>
          <w:szCs w:val="24"/>
          <w:lang w:eastAsia="ru-RU"/>
        </w:rPr>
      </w:pPr>
      <w:r w:rsidRPr="00CB31EF">
        <w:rPr>
          <w:rFonts w:ascii="Times New Roman" w:eastAsia="Times New Roman" w:hAnsi="Times New Roman" w:cs="Times New Roman"/>
          <w:b/>
          <w:sz w:val="24"/>
          <w:szCs w:val="24"/>
          <w:lang w:val="en-US" w:eastAsia="ru-RU"/>
        </w:rPr>
        <w:t>XIII</w:t>
      </w:r>
      <w:r w:rsidRPr="00CB31EF">
        <w:rPr>
          <w:rFonts w:ascii="Times New Roman" w:eastAsia="Times New Roman" w:hAnsi="Times New Roman" w:cs="Times New Roman"/>
          <w:b/>
          <w:sz w:val="24"/>
          <w:szCs w:val="24"/>
          <w:lang w:val="ru-RU" w:eastAsia="ru-RU"/>
        </w:rPr>
        <w:t>.</w:t>
      </w:r>
      <w:r w:rsidRPr="00CB31EF">
        <w:rPr>
          <w:rFonts w:ascii="Calibri" w:eastAsia="Times New Roman" w:hAnsi="Times New Roman" w:cs="Times New Roman"/>
          <w:b/>
          <w:sz w:val="24"/>
          <w:szCs w:val="24"/>
          <w:lang w:eastAsia="uk-UA"/>
        </w:rPr>
        <w:t xml:space="preserve"> </w:t>
      </w:r>
      <w:r w:rsidRPr="00CB31EF">
        <w:rPr>
          <w:rFonts w:ascii="Calibri" w:eastAsia="Times New Roman" w:hAnsi="Times New Roman" w:cs="Times New Roman"/>
          <w:b/>
          <w:sz w:val="24"/>
          <w:szCs w:val="24"/>
          <w:lang w:eastAsia="ru-RU"/>
        </w:rPr>
        <w:t>  </w:t>
      </w:r>
      <w:r w:rsidRPr="00CB31EF">
        <w:rPr>
          <w:rFonts w:ascii="Times New Roman" w:eastAsia="Times New Roman" w:hAnsi="Times New Roman" w:cs="Times New Roman"/>
          <w:b/>
          <w:sz w:val="24"/>
          <w:szCs w:val="24"/>
          <w:lang w:val="ru-RU" w:eastAsia="ru-RU"/>
        </w:rPr>
        <w:t>Вимоги до поводження з побутовими відходами</w:t>
      </w:r>
      <w:r w:rsidRPr="00CB31EF">
        <w:rPr>
          <w:rFonts w:ascii="Times New Roman" w:eastAsia="Times New Roman" w:hAnsi="Times New Roman" w:cs="Times New Roman"/>
          <w:b/>
          <w:sz w:val="24"/>
          <w:szCs w:val="24"/>
          <w:lang w:eastAsia="ru-RU"/>
        </w:rPr>
        <w:t>…………………………………..…37</w:t>
      </w:r>
    </w:p>
    <w:p w:rsidR="00CB31EF" w:rsidRPr="00CB31EF" w:rsidRDefault="00CB31EF" w:rsidP="00CB31EF">
      <w:pPr>
        <w:tabs>
          <w:tab w:val="left" w:pos="426"/>
        </w:tabs>
        <w:spacing w:after="0" w:line="240" w:lineRule="auto"/>
        <w:rPr>
          <w:rFonts w:ascii="Times New Roman" w:eastAsia="Times New Roman" w:hAnsi="Times New Roman" w:cs="Times New Roman"/>
          <w:b/>
          <w:sz w:val="24"/>
          <w:szCs w:val="24"/>
          <w:lang w:eastAsia="ru-RU"/>
        </w:rPr>
      </w:pPr>
    </w:p>
    <w:p w:rsidR="00CB31EF" w:rsidRPr="00CB31EF" w:rsidRDefault="00CB31EF" w:rsidP="00CB31EF">
      <w:pPr>
        <w:tabs>
          <w:tab w:val="left" w:pos="993"/>
        </w:tabs>
        <w:spacing w:after="0" w:line="240" w:lineRule="auto"/>
        <w:jc w:val="both"/>
        <w:rPr>
          <w:rFonts w:ascii="Times New Roman" w:eastAsia="Times New Roman" w:hAnsi="Times New Roman" w:cs="Times New Roman"/>
          <w:b/>
          <w:sz w:val="24"/>
          <w:szCs w:val="24"/>
          <w:lang w:eastAsia="ru-RU"/>
        </w:rPr>
      </w:pPr>
      <w:r w:rsidRPr="00CB31EF">
        <w:rPr>
          <w:rFonts w:ascii="Times New Roman" w:eastAsia="Times New Roman" w:hAnsi="Times New Roman" w:cs="Times New Roman"/>
          <w:b/>
          <w:sz w:val="24"/>
          <w:szCs w:val="24"/>
          <w:lang w:val="en-US" w:eastAsia="ru-RU"/>
        </w:rPr>
        <w:t>XIV</w:t>
      </w:r>
      <w:r w:rsidRPr="00CB31EF">
        <w:rPr>
          <w:rFonts w:ascii="Times New Roman" w:eastAsia="Times New Roman" w:hAnsi="Times New Roman" w:cs="Times New Roman"/>
          <w:b/>
          <w:sz w:val="24"/>
          <w:szCs w:val="24"/>
          <w:lang w:eastAsia="ru-RU"/>
        </w:rPr>
        <w:t>. Порядок розміщення, утримання об'єктів зовнішньої реклами……………….……41</w:t>
      </w:r>
    </w:p>
    <w:p w:rsidR="00CB31EF" w:rsidRPr="00CB31EF" w:rsidRDefault="00CB31EF" w:rsidP="00CB31EF">
      <w:pPr>
        <w:tabs>
          <w:tab w:val="left" w:pos="993"/>
        </w:tabs>
        <w:spacing w:after="0" w:line="240" w:lineRule="auto"/>
        <w:jc w:val="both"/>
        <w:rPr>
          <w:rFonts w:ascii="Times New Roman" w:eastAsia="Times New Roman" w:hAnsi="Times New Roman" w:cs="Times New Roman"/>
          <w:b/>
          <w:sz w:val="24"/>
          <w:szCs w:val="24"/>
          <w:lang w:eastAsia="ru-RU"/>
        </w:rPr>
      </w:pPr>
    </w:p>
    <w:p w:rsidR="00CB31EF" w:rsidRPr="00CB31EF" w:rsidRDefault="00CB31EF" w:rsidP="00CB31EF">
      <w:pPr>
        <w:tabs>
          <w:tab w:val="left" w:pos="993"/>
        </w:tabs>
        <w:spacing w:after="0" w:line="240" w:lineRule="auto"/>
        <w:jc w:val="both"/>
        <w:rPr>
          <w:rFonts w:ascii="Times New Roman" w:eastAsia="Times New Roman" w:hAnsi="Times New Roman" w:cs="Times New Roman"/>
          <w:b/>
          <w:sz w:val="24"/>
          <w:szCs w:val="24"/>
          <w:shd w:val="clear" w:color="FFFFFF" w:fill="FFFFFF"/>
          <w:lang w:eastAsia="ru-RU"/>
        </w:rPr>
      </w:pPr>
      <w:r w:rsidRPr="00CB31EF">
        <w:rPr>
          <w:rFonts w:ascii="Times New Roman" w:eastAsia="Times New Roman" w:hAnsi="Times New Roman" w:cs="Times New Roman"/>
          <w:b/>
          <w:sz w:val="24"/>
          <w:szCs w:val="24"/>
          <w:lang w:val="en-US" w:eastAsia="ru-RU"/>
        </w:rPr>
        <w:t>XV</w:t>
      </w:r>
      <w:r w:rsidRPr="00CB31EF">
        <w:rPr>
          <w:rFonts w:ascii="Times New Roman" w:eastAsia="Times New Roman" w:hAnsi="Times New Roman" w:cs="Times New Roman"/>
          <w:b/>
          <w:sz w:val="24"/>
          <w:szCs w:val="24"/>
          <w:lang w:val="ru-RU" w:eastAsia="ru-RU"/>
        </w:rPr>
        <w:t>.</w:t>
      </w:r>
      <w:r w:rsidRPr="00CB31EF">
        <w:rPr>
          <w:rFonts w:ascii="Times New Roman" w:eastAsia="Times New Roman" w:hAnsi="Times New Roman" w:cs="Times New Roman"/>
          <w:b/>
          <w:sz w:val="24"/>
          <w:szCs w:val="24"/>
          <w:shd w:val="clear" w:color="FFFFFF" w:fill="FFFFFF"/>
          <w:lang w:val="ru-RU" w:eastAsia="ru-RU"/>
        </w:rPr>
        <w:t>Порядок проведення державних та недержавних загальноміських заходів</w:t>
      </w:r>
      <w:r w:rsidRPr="00CB31EF">
        <w:rPr>
          <w:rFonts w:ascii="Times New Roman" w:eastAsia="Times New Roman" w:hAnsi="Times New Roman" w:cs="Times New Roman"/>
          <w:b/>
          <w:sz w:val="24"/>
          <w:szCs w:val="24"/>
          <w:shd w:val="clear" w:color="FFFFFF" w:fill="FFFFFF"/>
          <w:lang w:eastAsia="ru-RU"/>
        </w:rPr>
        <w:t>……………………………………………………………………………………………...46</w:t>
      </w:r>
    </w:p>
    <w:p w:rsidR="00CB31EF" w:rsidRPr="00CB31EF" w:rsidRDefault="00CB31EF" w:rsidP="00CB31EF">
      <w:pPr>
        <w:tabs>
          <w:tab w:val="left" w:pos="993"/>
        </w:tabs>
        <w:spacing w:after="0" w:line="240" w:lineRule="auto"/>
        <w:jc w:val="both"/>
        <w:rPr>
          <w:rFonts w:ascii="Times New Roman" w:eastAsia="Times New Roman" w:hAnsi="Times New Roman" w:cs="Times New Roman"/>
          <w:b/>
          <w:sz w:val="24"/>
          <w:szCs w:val="24"/>
          <w:lang w:eastAsia="ru-RU"/>
        </w:rPr>
      </w:pPr>
    </w:p>
    <w:p w:rsidR="00CB31EF" w:rsidRPr="00CB31EF" w:rsidRDefault="00CB31EF" w:rsidP="00CB31EF">
      <w:pPr>
        <w:tabs>
          <w:tab w:val="left" w:pos="0"/>
        </w:tabs>
        <w:spacing w:after="0" w:line="240" w:lineRule="auto"/>
        <w:rPr>
          <w:rFonts w:ascii="Times New Roman" w:eastAsia="Times New Roman" w:hAnsi="Times New Roman" w:cs="Times New Roman"/>
          <w:b/>
          <w:sz w:val="24"/>
          <w:szCs w:val="24"/>
          <w:lang w:eastAsia="ru-RU"/>
        </w:rPr>
      </w:pPr>
      <w:r w:rsidRPr="00CB31EF">
        <w:rPr>
          <w:rFonts w:ascii="Times New Roman" w:eastAsia="Times New Roman" w:hAnsi="Times New Roman" w:cs="Times New Roman"/>
          <w:b/>
          <w:sz w:val="24"/>
          <w:szCs w:val="24"/>
          <w:lang w:eastAsia="ru-RU"/>
        </w:rPr>
        <w:t>Х</w:t>
      </w:r>
      <w:r w:rsidRPr="00CB31EF">
        <w:rPr>
          <w:rFonts w:ascii="Times New Roman" w:eastAsia="Times New Roman" w:hAnsi="Times New Roman" w:cs="Times New Roman"/>
          <w:b/>
          <w:sz w:val="24"/>
          <w:szCs w:val="24"/>
          <w:lang w:val="en-US" w:eastAsia="ru-RU"/>
        </w:rPr>
        <w:t>VI</w:t>
      </w:r>
      <w:r w:rsidRPr="00CB31EF">
        <w:rPr>
          <w:rFonts w:ascii="Times New Roman" w:eastAsia="Times New Roman" w:hAnsi="Times New Roman" w:cs="Times New Roman"/>
          <w:b/>
          <w:sz w:val="24"/>
          <w:szCs w:val="24"/>
          <w:lang w:eastAsia="ru-RU"/>
        </w:rPr>
        <w:t>. Дотримання тиші…………………………………………………………………...……...47</w:t>
      </w:r>
    </w:p>
    <w:p w:rsidR="00CB31EF" w:rsidRPr="00CB31EF" w:rsidRDefault="00CB31EF" w:rsidP="00CB31EF">
      <w:pPr>
        <w:tabs>
          <w:tab w:val="left" w:pos="0"/>
        </w:tabs>
        <w:spacing w:after="0" w:line="240" w:lineRule="auto"/>
        <w:rPr>
          <w:rFonts w:ascii="Times New Roman" w:eastAsia="Times New Roman" w:hAnsi="Times New Roman" w:cs="Times New Roman"/>
          <w:b/>
          <w:sz w:val="24"/>
          <w:szCs w:val="24"/>
          <w:lang w:val="ru-RU" w:eastAsia="ru-RU"/>
        </w:rPr>
      </w:pPr>
    </w:p>
    <w:p w:rsidR="00CB31EF" w:rsidRPr="00CB31EF" w:rsidRDefault="00CB31EF" w:rsidP="00CB31EF">
      <w:pPr>
        <w:tabs>
          <w:tab w:val="left" w:pos="0"/>
        </w:tabs>
        <w:spacing w:after="0" w:line="240" w:lineRule="auto"/>
        <w:rPr>
          <w:rFonts w:ascii="Times New Roman" w:eastAsia="Times New Roman" w:hAnsi="Times New Roman" w:cs="Times New Roman"/>
          <w:b/>
          <w:sz w:val="24"/>
          <w:szCs w:val="24"/>
          <w:lang w:eastAsia="ru-RU"/>
        </w:rPr>
      </w:pPr>
      <w:r w:rsidRPr="00CB31EF">
        <w:rPr>
          <w:rFonts w:ascii="Times New Roman" w:eastAsia="Times New Roman" w:hAnsi="Times New Roman" w:cs="Times New Roman"/>
          <w:b/>
          <w:sz w:val="24"/>
          <w:szCs w:val="24"/>
          <w:lang w:val="en-US" w:eastAsia="ru-RU"/>
        </w:rPr>
        <w:t>XVII</w:t>
      </w:r>
      <w:r w:rsidRPr="00CB31EF">
        <w:rPr>
          <w:rFonts w:ascii="Times New Roman" w:eastAsia="Times New Roman" w:hAnsi="Times New Roman" w:cs="Times New Roman"/>
          <w:b/>
          <w:sz w:val="24"/>
          <w:szCs w:val="24"/>
          <w:lang w:val="ru-RU" w:eastAsia="ru-RU"/>
        </w:rPr>
        <w:t>.Обмеження при використанні об'єктів благоустрою</w:t>
      </w:r>
      <w:r w:rsidRPr="00CB31EF">
        <w:rPr>
          <w:rFonts w:ascii="Times New Roman" w:eastAsia="Times New Roman" w:hAnsi="Times New Roman" w:cs="Times New Roman"/>
          <w:b/>
          <w:sz w:val="24"/>
          <w:szCs w:val="24"/>
          <w:lang w:eastAsia="ru-RU"/>
        </w:rPr>
        <w:t>…………………………….…...49</w:t>
      </w:r>
    </w:p>
    <w:p w:rsidR="00CB31EF" w:rsidRPr="00CB31EF" w:rsidRDefault="00CB31EF" w:rsidP="00CB31EF">
      <w:pPr>
        <w:tabs>
          <w:tab w:val="left" w:pos="0"/>
        </w:tabs>
        <w:spacing w:after="0" w:line="240" w:lineRule="auto"/>
        <w:rPr>
          <w:rFonts w:ascii="Times New Roman" w:eastAsia="Times New Roman" w:hAnsi="Times New Roman" w:cs="Times New Roman"/>
          <w:b/>
          <w:sz w:val="24"/>
          <w:szCs w:val="24"/>
          <w:lang w:eastAsia="ru-RU"/>
        </w:rPr>
      </w:pPr>
    </w:p>
    <w:p w:rsidR="00CB31EF" w:rsidRPr="00CB31EF" w:rsidRDefault="00CB31EF" w:rsidP="00CB31EF">
      <w:pPr>
        <w:tabs>
          <w:tab w:val="left" w:pos="0"/>
        </w:tabs>
        <w:spacing w:after="0" w:line="240" w:lineRule="auto"/>
        <w:rPr>
          <w:rFonts w:ascii="Times New Roman" w:eastAsia="Times New Roman" w:hAnsi="Times New Roman" w:cs="Times New Roman"/>
          <w:b/>
          <w:sz w:val="24"/>
          <w:szCs w:val="24"/>
          <w:lang w:eastAsia="ru-RU"/>
        </w:rPr>
      </w:pPr>
      <w:r w:rsidRPr="00CB31EF">
        <w:rPr>
          <w:rFonts w:ascii="Times New Roman" w:eastAsia="Times New Roman" w:hAnsi="Times New Roman" w:cs="Times New Roman"/>
          <w:b/>
          <w:sz w:val="24"/>
          <w:szCs w:val="24"/>
          <w:lang w:val="en-US" w:eastAsia="ru-RU"/>
        </w:rPr>
        <w:t>XVIII</w:t>
      </w:r>
      <w:r w:rsidRPr="00CB31EF">
        <w:rPr>
          <w:rFonts w:ascii="Times New Roman" w:eastAsia="Times New Roman" w:hAnsi="Times New Roman" w:cs="Times New Roman"/>
          <w:b/>
          <w:sz w:val="24"/>
          <w:szCs w:val="24"/>
          <w:lang w:eastAsia="ru-RU"/>
        </w:rPr>
        <w:t>.</w:t>
      </w:r>
      <w:r w:rsidRPr="00CB31EF">
        <w:rPr>
          <w:rFonts w:ascii="Times New Roman" w:eastAsia="Times New Roman" w:hAnsi="Times New Roman" w:cs="Times New Roman"/>
          <w:b/>
          <w:sz w:val="24"/>
          <w:szCs w:val="24"/>
          <w:lang w:val="ru-RU" w:eastAsia="ru-RU"/>
        </w:rPr>
        <w:t> </w:t>
      </w:r>
      <w:r w:rsidRPr="00CB31EF">
        <w:rPr>
          <w:rFonts w:ascii="Times New Roman" w:eastAsia="Times New Roman" w:hAnsi="Times New Roman" w:cs="Times New Roman"/>
          <w:b/>
          <w:sz w:val="24"/>
          <w:szCs w:val="24"/>
          <w:lang w:eastAsia="ru-RU"/>
        </w:rPr>
        <w:t>Відповідальність за порушення Правил благоустрою території населених пунктів Фастівської міської територіальної громади …………………………………..…..50</w:t>
      </w:r>
    </w:p>
    <w:p w:rsidR="00CB31EF" w:rsidRPr="00CB31EF" w:rsidRDefault="00CB31EF" w:rsidP="00CB31EF">
      <w:pPr>
        <w:tabs>
          <w:tab w:val="left" w:pos="0"/>
        </w:tabs>
        <w:spacing w:after="0" w:line="240" w:lineRule="auto"/>
        <w:rPr>
          <w:rFonts w:ascii="Times New Roman" w:eastAsia="Times New Roman" w:hAnsi="Times New Roman" w:cs="Times New Roman"/>
          <w:b/>
          <w:sz w:val="24"/>
          <w:szCs w:val="24"/>
          <w:lang w:eastAsia="ru-RU"/>
        </w:rPr>
      </w:pPr>
    </w:p>
    <w:p w:rsidR="00CB31EF" w:rsidRPr="00CB31EF" w:rsidRDefault="00CB31EF" w:rsidP="00CB31EF">
      <w:pPr>
        <w:tabs>
          <w:tab w:val="left" w:pos="0"/>
        </w:tabs>
        <w:spacing w:after="0" w:line="240" w:lineRule="auto"/>
        <w:rPr>
          <w:rFonts w:ascii="Times New Roman" w:eastAsia="Times New Roman" w:hAnsi="Times New Roman" w:cs="Times New Roman"/>
          <w:b/>
          <w:sz w:val="24"/>
          <w:szCs w:val="24"/>
          <w:lang w:eastAsia="ru-RU"/>
        </w:rPr>
      </w:pPr>
      <w:r w:rsidRPr="00CB31EF">
        <w:rPr>
          <w:rFonts w:ascii="Times New Roman" w:eastAsia="Times New Roman" w:hAnsi="Times New Roman" w:cs="Times New Roman"/>
          <w:b/>
          <w:sz w:val="24"/>
          <w:szCs w:val="24"/>
          <w:lang w:eastAsia="ru-RU"/>
        </w:rPr>
        <w:t>Х</w:t>
      </w:r>
      <w:r w:rsidRPr="00CB31EF">
        <w:rPr>
          <w:rFonts w:ascii="Times New Roman" w:eastAsia="Times New Roman" w:hAnsi="Times New Roman" w:cs="Times New Roman"/>
          <w:b/>
          <w:sz w:val="24"/>
          <w:szCs w:val="24"/>
          <w:lang w:val="en-US" w:eastAsia="ru-RU"/>
        </w:rPr>
        <w:t>IX</w:t>
      </w:r>
      <w:r w:rsidRPr="00CB31EF">
        <w:rPr>
          <w:rFonts w:ascii="Times New Roman" w:eastAsia="Times New Roman" w:hAnsi="Times New Roman" w:cs="Times New Roman"/>
          <w:b/>
          <w:sz w:val="24"/>
          <w:szCs w:val="24"/>
          <w:lang w:eastAsia="ru-RU"/>
        </w:rPr>
        <w:t>. Відшкодування шкоди та збитків заподіяних об’єктам благоустрою……………………………………………………………………………...………..57</w:t>
      </w:r>
    </w:p>
    <w:p w:rsidR="00CB31EF" w:rsidRPr="00CB31EF" w:rsidRDefault="00CB31EF" w:rsidP="00CB31EF">
      <w:pPr>
        <w:tabs>
          <w:tab w:val="left" w:pos="0"/>
        </w:tabs>
        <w:spacing w:after="0" w:line="240" w:lineRule="auto"/>
        <w:rPr>
          <w:rFonts w:ascii="Times New Roman" w:eastAsia="Times New Roman" w:hAnsi="Times New Roman" w:cs="Times New Roman"/>
          <w:b/>
          <w:sz w:val="24"/>
          <w:szCs w:val="24"/>
          <w:lang w:eastAsia="ru-RU"/>
        </w:rPr>
      </w:pPr>
    </w:p>
    <w:p w:rsidR="00CB31EF" w:rsidRPr="00CB31EF" w:rsidRDefault="00CB31EF" w:rsidP="00CB31EF">
      <w:pPr>
        <w:shd w:val="clear" w:color="auto" w:fill="FFFFFF"/>
        <w:spacing w:after="0" w:line="240" w:lineRule="auto"/>
        <w:rPr>
          <w:rFonts w:ascii="Times New Roman" w:eastAsia="Times New Roman" w:hAnsi="Times New Roman" w:cs="Times New Roman"/>
          <w:b/>
          <w:sz w:val="24"/>
          <w:szCs w:val="24"/>
          <w:lang w:eastAsia="ru-RU"/>
        </w:rPr>
      </w:pPr>
      <w:r w:rsidRPr="00CB31EF">
        <w:rPr>
          <w:rFonts w:ascii="Times New Roman" w:eastAsia="Times New Roman" w:hAnsi="Times New Roman" w:cs="Times New Roman"/>
          <w:b/>
          <w:sz w:val="24"/>
          <w:szCs w:val="24"/>
          <w:lang w:val="ru-RU" w:eastAsia="ru-RU"/>
        </w:rPr>
        <w:t>ХХ. Заключні положення</w:t>
      </w:r>
      <w:r w:rsidRPr="00CB31EF">
        <w:rPr>
          <w:rFonts w:ascii="Times New Roman" w:eastAsia="Times New Roman" w:hAnsi="Times New Roman" w:cs="Times New Roman"/>
          <w:b/>
          <w:sz w:val="24"/>
          <w:szCs w:val="24"/>
          <w:lang w:eastAsia="ru-RU"/>
        </w:rPr>
        <w:t>………………………………………………………………….…….58</w:t>
      </w:r>
    </w:p>
    <w:p w:rsidR="00CB31EF" w:rsidRPr="00CB31EF" w:rsidRDefault="00CB31EF" w:rsidP="00CB31EF">
      <w:pPr>
        <w:shd w:val="clear" w:color="auto" w:fill="FFFFFF"/>
        <w:spacing w:after="0" w:line="240" w:lineRule="auto"/>
        <w:rPr>
          <w:rFonts w:ascii="Times New Roman" w:eastAsia="Times New Roman" w:hAnsi="Times New Roman" w:cs="Times New Roman"/>
          <w:b/>
          <w:sz w:val="24"/>
          <w:szCs w:val="24"/>
          <w:lang w:eastAsia="ru-RU"/>
        </w:rPr>
      </w:pPr>
    </w:p>
    <w:p w:rsidR="00CB31EF" w:rsidRPr="00CB31EF" w:rsidRDefault="00CB31EF" w:rsidP="00CB31EF">
      <w:pPr>
        <w:spacing w:after="160"/>
        <w:rPr>
          <w:rFonts w:ascii="Times New Roman" w:eastAsia="Times New Roman" w:hAnsi="Times New Roman" w:cs="Times New Roman"/>
          <w:sz w:val="24"/>
          <w:szCs w:val="24"/>
          <w:lang w:eastAsia="ru-RU"/>
        </w:rPr>
      </w:pPr>
    </w:p>
    <w:p w:rsidR="00DC5FE5" w:rsidRDefault="00DC5FE5" w:rsidP="00F67D9E">
      <w:pPr>
        <w:spacing w:after="0" w:line="240" w:lineRule="auto"/>
        <w:rPr>
          <w:rFonts w:ascii="Times New Roman" w:hAnsi="Times New Roman" w:cs="Times New Roman"/>
          <w:sz w:val="28"/>
          <w:szCs w:val="28"/>
        </w:rPr>
      </w:pPr>
    </w:p>
    <w:p w:rsidR="00C608D3" w:rsidRDefault="00C608D3" w:rsidP="00F67D9E">
      <w:pPr>
        <w:spacing w:after="0" w:line="240" w:lineRule="auto"/>
        <w:rPr>
          <w:rFonts w:ascii="Times New Roman" w:hAnsi="Times New Roman" w:cs="Times New Roman"/>
          <w:sz w:val="28"/>
          <w:szCs w:val="28"/>
        </w:rPr>
      </w:pPr>
    </w:p>
    <w:p w:rsidR="00C608D3" w:rsidRDefault="00C608D3" w:rsidP="00C608D3">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lastRenderedPageBreak/>
        <w:t>ОГОЛОШЕННЯ ПРО ОПРИЛЮДНЕННЯ ПРОЄКТУ РЕГУЛЯТОРНОГО АКТУ</w:t>
      </w:r>
    </w:p>
    <w:p w:rsidR="00C608D3" w:rsidRDefault="00C608D3" w:rsidP="00C608D3">
      <w:pPr>
        <w:spacing w:after="0" w:line="240" w:lineRule="auto"/>
        <w:jc w:val="center"/>
        <w:rPr>
          <w:rFonts w:ascii="Times New Roman" w:hAnsi="Times New Roman"/>
          <w:b/>
          <w:sz w:val="28"/>
          <w:szCs w:val="28"/>
          <w:lang w:eastAsia="ru-RU"/>
        </w:rPr>
      </w:pPr>
    </w:p>
    <w:p w:rsidR="00C608D3" w:rsidRDefault="00C608D3" w:rsidP="00C608D3">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Відповідно до ст.9 Закону України «Про засади державної регуляторної політики у сфері господарської діяльності» повідомляємо, що </w:t>
      </w:r>
      <w:r>
        <w:rPr>
          <w:rFonts w:ascii="Times New Roman" w:hAnsi="Times New Roman"/>
          <w:b/>
          <w:sz w:val="28"/>
          <w:szCs w:val="28"/>
          <w:lang w:eastAsia="ru-RU"/>
        </w:rPr>
        <w:t>19.03.2021</w:t>
      </w:r>
      <w:r>
        <w:rPr>
          <w:rFonts w:ascii="Times New Roman" w:hAnsi="Times New Roman"/>
          <w:sz w:val="28"/>
          <w:szCs w:val="28"/>
          <w:lang w:eastAsia="ru-RU"/>
        </w:rPr>
        <w:t xml:space="preserve"> року оприлюднюється проєкт регуляторного акту та аналіз регуляторного впливу проєкту рішення Фастівської міської ради </w:t>
      </w:r>
      <w:r w:rsidRPr="007A3A54">
        <w:rPr>
          <w:rFonts w:ascii="Times New Roman" w:hAnsi="Times New Roman"/>
          <w:sz w:val="28"/>
          <w:szCs w:val="28"/>
          <w:lang w:eastAsia="ru-RU"/>
        </w:rPr>
        <w:t>«Про затвердження правил благоустрою на території населених пунктів Фастівської міської територіальної громади»</w:t>
      </w:r>
      <w:r w:rsidRPr="00A549F9">
        <w:rPr>
          <w:rFonts w:ascii="Times New Roman" w:hAnsi="Times New Roman"/>
          <w:sz w:val="28"/>
          <w:szCs w:val="28"/>
          <w:lang w:eastAsia="ru-RU"/>
        </w:rPr>
        <w:t>.</w:t>
      </w:r>
    </w:p>
    <w:p w:rsidR="00C608D3" w:rsidRPr="006D0908" w:rsidRDefault="00C608D3" w:rsidP="00C608D3">
      <w:pPr>
        <w:spacing w:after="0" w:line="240" w:lineRule="auto"/>
        <w:ind w:firstLine="709"/>
        <w:jc w:val="both"/>
        <w:rPr>
          <w:rFonts w:ascii="Times New Roman" w:hAnsi="Times New Roman"/>
          <w:sz w:val="28"/>
          <w:szCs w:val="28"/>
          <w:lang w:eastAsia="ru-RU"/>
        </w:rPr>
      </w:pPr>
      <w:r w:rsidRPr="00923302">
        <w:rPr>
          <w:rFonts w:ascii="Times New Roman" w:hAnsi="Times New Roman"/>
          <w:sz w:val="28"/>
          <w:szCs w:val="28"/>
          <w:lang w:eastAsia="ru-RU"/>
        </w:rPr>
        <w:t>Даний проєкт розроблений з метою</w:t>
      </w:r>
      <w:r>
        <w:rPr>
          <w:rFonts w:ascii="Times New Roman" w:hAnsi="Times New Roman"/>
          <w:sz w:val="28"/>
          <w:szCs w:val="28"/>
          <w:lang w:eastAsia="ru-RU"/>
        </w:rPr>
        <w:t xml:space="preserve"> </w:t>
      </w:r>
      <w:r w:rsidRPr="006D0908">
        <w:rPr>
          <w:rFonts w:ascii="Times New Roman" w:hAnsi="Times New Roman"/>
          <w:sz w:val="28"/>
          <w:szCs w:val="28"/>
          <w:lang w:eastAsia="ru-RU"/>
        </w:rPr>
        <w:t>створення умов для практичної реалізації Закону України «Про</w:t>
      </w:r>
      <w:r>
        <w:rPr>
          <w:rFonts w:ascii="Times New Roman" w:hAnsi="Times New Roman"/>
          <w:sz w:val="28"/>
          <w:szCs w:val="28"/>
          <w:lang w:eastAsia="ru-RU"/>
        </w:rPr>
        <w:t xml:space="preserve"> благоустрій населених пунктів», </w:t>
      </w:r>
      <w:r w:rsidRPr="006D0908">
        <w:rPr>
          <w:rFonts w:ascii="Times New Roman" w:hAnsi="Times New Roman"/>
          <w:sz w:val="28"/>
          <w:szCs w:val="28"/>
          <w:lang w:eastAsia="ru-RU"/>
        </w:rPr>
        <w:t>визначення правових, економічних, екологічних, соціальних та організаційних засад благоустрою території Фастівсь</w:t>
      </w:r>
      <w:r>
        <w:rPr>
          <w:rFonts w:ascii="Times New Roman" w:hAnsi="Times New Roman"/>
          <w:sz w:val="28"/>
          <w:szCs w:val="28"/>
          <w:lang w:eastAsia="ru-RU"/>
        </w:rPr>
        <w:t xml:space="preserve">кої МТГ, </w:t>
      </w:r>
      <w:r w:rsidRPr="006D0908">
        <w:rPr>
          <w:rFonts w:ascii="Times New Roman" w:hAnsi="Times New Roman"/>
          <w:sz w:val="28"/>
          <w:szCs w:val="28"/>
          <w:lang w:eastAsia="ru-RU"/>
        </w:rPr>
        <w:t>визначення порядку здійснення благоустрою та утримання територій об’єктів благоустрою</w:t>
      </w:r>
      <w:r>
        <w:rPr>
          <w:rFonts w:ascii="Times New Roman" w:hAnsi="Times New Roman"/>
          <w:sz w:val="28"/>
          <w:szCs w:val="28"/>
          <w:lang w:eastAsia="ru-RU"/>
        </w:rPr>
        <w:t xml:space="preserve"> та</w:t>
      </w:r>
      <w:r w:rsidRPr="006D0908">
        <w:rPr>
          <w:rFonts w:ascii="Times New Roman" w:hAnsi="Times New Roman"/>
          <w:sz w:val="28"/>
          <w:szCs w:val="28"/>
          <w:lang w:eastAsia="ru-RU"/>
        </w:rPr>
        <w:t xml:space="preserve"> встановлення вимог до впорядкування територій підприємств, установ, організацій у сфер</w:t>
      </w:r>
      <w:r>
        <w:rPr>
          <w:rFonts w:ascii="Times New Roman" w:hAnsi="Times New Roman"/>
          <w:sz w:val="28"/>
          <w:szCs w:val="28"/>
          <w:lang w:eastAsia="ru-RU"/>
        </w:rPr>
        <w:t>і благоустрою населених пунктів.</w:t>
      </w:r>
      <w:r w:rsidRPr="006D0908">
        <w:rPr>
          <w:rFonts w:ascii="Times New Roman" w:hAnsi="Times New Roman"/>
          <w:sz w:val="28"/>
          <w:szCs w:val="28"/>
          <w:lang w:eastAsia="ru-RU"/>
        </w:rPr>
        <w:t xml:space="preserve"> </w:t>
      </w:r>
    </w:p>
    <w:p w:rsidR="00C608D3" w:rsidRDefault="00C608D3" w:rsidP="00C608D3">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Проєкт регуляторного акта та відповідний АРВ оприлюднено на офіційному сайті міської ради та її виконавчих органів в розділі «ЕКОНОМІКА / Регуляторна політика / 7. Оприлюднення нових проєктів регуляторних актів для проведення обговорень за участю представників громадськості» (http://fastiv-rada.gov.ua/7-opryliudnennia-novykh-proektiv-rehuliatornykh-aktiv-dlia-provedennia-obhovoren-za-uchastiu-predstavnykiv-hromadskosti/).</w:t>
      </w:r>
    </w:p>
    <w:p w:rsidR="00C608D3" w:rsidRDefault="00C608D3" w:rsidP="00C608D3">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Зауваження та пропозиції приймаються у письмовому вигляді від фізичних та юридичних осіб їх об'єднань в місячний термін з дня опублікування проєкту регуляторного акту за адресою: 08500, м.Фастів пл.Соборна,1, каб.316 - тел. 04565 6-23-68 (відділ житлово-комунального господарства), каб.111 - 04565 6-02-14 (відділ звернення громадян), каб. 306 - 04565 6-13-95 (загальний відділ).</w:t>
      </w:r>
    </w:p>
    <w:p w:rsidR="00C608D3" w:rsidRDefault="00C608D3" w:rsidP="00C608D3"/>
    <w:p w:rsidR="00C608D3" w:rsidRDefault="00C608D3" w:rsidP="00C608D3">
      <w:r>
        <w:rPr>
          <w:rFonts w:ascii="Times New Roman" w:hAnsi="Times New Roman"/>
          <w:b/>
          <w:sz w:val="28"/>
          <w:szCs w:val="28"/>
          <w:lang w:eastAsia="ru-RU"/>
        </w:rPr>
        <w:t>19.03.2021 року</w:t>
      </w:r>
    </w:p>
    <w:p w:rsidR="00C608D3" w:rsidRDefault="00C608D3" w:rsidP="00C608D3"/>
    <w:p w:rsidR="00C608D3" w:rsidRDefault="00C608D3" w:rsidP="00C608D3"/>
    <w:p w:rsidR="00C608D3" w:rsidRDefault="00C608D3" w:rsidP="00C608D3"/>
    <w:p w:rsidR="00C608D3" w:rsidRDefault="00C608D3" w:rsidP="00C608D3">
      <w:pPr>
        <w:spacing w:after="0" w:line="240" w:lineRule="auto"/>
        <w:jc w:val="center"/>
        <w:rPr>
          <w:rFonts w:ascii="Times New Roman" w:hAnsi="Times New Roman" w:cs="Times New Roman"/>
          <w:b/>
          <w:bCs/>
          <w:sz w:val="28"/>
          <w:szCs w:val="28"/>
        </w:rPr>
      </w:pPr>
      <w:r>
        <w:br w:type="page"/>
      </w:r>
    </w:p>
    <w:p w:rsidR="00C608D3" w:rsidRPr="007F6CBC" w:rsidRDefault="00C608D3" w:rsidP="00C608D3">
      <w:pPr>
        <w:spacing w:after="0" w:line="240" w:lineRule="auto"/>
        <w:jc w:val="center"/>
        <w:rPr>
          <w:rFonts w:ascii="Times New Roman" w:hAnsi="Times New Roman" w:cs="Times New Roman"/>
          <w:b/>
          <w:bCs/>
          <w:sz w:val="28"/>
          <w:szCs w:val="28"/>
        </w:rPr>
      </w:pPr>
      <w:r w:rsidRPr="007F6CBC">
        <w:rPr>
          <w:rFonts w:ascii="Times New Roman" w:hAnsi="Times New Roman" w:cs="Times New Roman"/>
          <w:b/>
          <w:bCs/>
          <w:sz w:val="28"/>
          <w:szCs w:val="28"/>
        </w:rPr>
        <w:lastRenderedPageBreak/>
        <w:t xml:space="preserve">Аналіз регуляторного впливу </w:t>
      </w:r>
    </w:p>
    <w:p w:rsidR="00C608D3" w:rsidRPr="007F6CBC" w:rsidRDefault="00C608D3" w:rsidP="00C608D3">
      <w:pPr>
        <w:spacing w:after="0" w:line="240" w:lineRule="auto"/>
        <w:jc w:val="center"/>
        <w:rPr>
          <w:rFonts w:ascii="Times New Roman" w:hAnsi="Times New Roman" w:cs="Times New Roman"/>
          <w:b/>
          <w:bCs/>
          <w:sz w:val="28"/>
          <w:szCs w:val="28"/>
        </w:rPr>
      </w:pPr>
      <w:r w:rsidRPr="007F6CBC">
        <w:rPr>
          <w:rFonts w:ascii="Times New Roman" w:hAnsi="Times New Roman" w:cs="Times New Roman"/>
          <w:bCs/>
          <w:sz w:val="28"/>
          <w:szCs w:val="28"/>
        </w:rPr>
        <w:t>проєкту рішення Фастівської міської ради</w:t>
      </w:r>
      <w:r w:rsidRPr="007F6CBC">
        <w:rPr>
          <w:rFonts w:ascii="Times New Roman" w:hAnsi="Times New Roman" w:cs="Times New Roman"/>
          <w:b/>
          <w:bCs/>
          <w:sz w:val="28"/>
          <w:szCs w:val="28"/>
        </w:rPr>
        <w:t xml:space="preserve"> </w:t>
      </w:r>
    </w:p>
    <w:p w:rsidR="00C608D3" w:rsidRPr="007F6CBC" w:rsidRDefault="00C608D3" w:rsidP="00C608D3">
      <w:pPr>
        <w:spacing w:after="0" w:line="240" w:lineRule="auto"/>
        <w:jc w:val="center"/>
        <w:rPr>
          <w:rFonts w:ascii="Times New Roman" w:hAnsi="Times New Roman" w:cs="Times New Roman"/>
          <w:b/>
          <w:bCs/>
          <w:sz w:val="28"/>
          <w:szCs w:val="28"/>
        </w:rPr>
      </w:pPr>
      <w:r w:rsidRPr="007F6CBC">
        <w:rPr>
          <w:rFonts w:ascii="Times New Roman" w:hAnsi="Times New Roman" w:cs="Times New Roman"/>
          <w:b/>
          <w:bCs/>
          <w:sz w:val="28"/>
          <w:szCs w:val="28"/>
        </w:rPr>
        <w:t>«Про затвердження правил благоустрою на території населених пунктів  Фастівської міської територіальної громади»</w:t>
      </w:r>
    </w:p>
    <w:p w:rsidR="00C608D3" w:rsidRDefault="00C608D3" w:rsidP="00C608D3">
      <w:pPr>
        <w:spacing w:after="0" w:line="240" w:lineRule="auto"/>
        <w:jc w:val="center"/>
        <w:rPr>
          <w:rFonts w:ascii="Times New Roman" w:hAnsi="Times New Roman" w:cs="Times New Roman"/>
          <w:b/>
          <w:bCs/>
          <w:sz w:val="28"/>
          <w:szCs w:val="28"/>
        </w:rPr>
      </w:pPr>
    </w:p>
    <w:p w:rsidR="00C608D3" w:rsidRDefault="00C608D3" w:rsidP="00C608D3">
      <w:pPr>
        <w:spacing w:after="0" w:line="240" w:lineRule="auto"/>
        <w:jc w:val="center"/>
        <w:rPr>
          <w:rFonts w:ascii="Times New Roman" w:hAnsi="Times New Roman" w:cs="Times New Roman"/>
          <w:b/>
          <w:bCs/>
          <w:sz w:val="28"/>
          <w:szCs w:val="28"/>
        </w:rPr>
      </w:pPr>
      <w:r w:rsidRPr="007F6CBC">
        <w:rPr>
          <w:rFonts w:ascii="Times New Roman" w:hAnsi="Times New Roman" w:cs="Times New Roman"/>
          <w:b/>
          <w:bCs/>
          <w:sz w:val="28"/>
          <w:szCs w:val="28"/>
        </w:rPr>
        <w:t>І. Визначення проблеми</w:t>
      </w:r>
    </w:p>
    <w:p w:rsidR="00C608D3" w:rsidRPr="007F6CBC" w:rsidRDefault="00C608D3" w:rsidP="00C608D3">
      <w:pPr>
        <w:spacing w:after="0" w:line="240" w:lineRule="auto"/>
        <w:jc w:val="center"/>
        <w:rPr>
          <w:rFonts w:ascii="Times New Roman" w:hAnsi="Times New Roman" w:cs="Times New Roman"/>
          <w:b/>
          <w:bCs/>
          <w:sz w:val="28"/>
          <w:szCs w:val="28"/>
        </w:rPr>
      </w:pPr>
    </w:p>
    <w:p w:rsidR="00C608D3" w:rsidRPr="007F6CBC" w:rsidRDefault="00C608D3" w:rsidP="00C608D3">
      <w:pPr>
        <w:spacing w:after="0" w:line="240" w:lineRule="auto"/>
        <w:jc w:val="both"/>
        <w:rPr>
          <w:rFonts w:ascii="Times New Roman" w:hAnsi="Times New Roman" w:cs="Times New Roman"/>
          <w:sz w:val="28"/>
          <w:szCs w:val="28"/>
        </w:rPr>
      </w:pPr>
      <w:r w:rsidRPr="007F6CBC">
        <w:rPr>
          <w:rFonts w:ascii="Times New Roman" w:hAnsi="Times New Roman" w:cs="Times New Roman"/>
          <w:sz w:val="28"/>
          <w:szCs w:val="28"/>
        </w:rPr>
        <w:tab/>
        <w:t>У зв’язку із утворенням Фастівської міської територіальної громади, виникла необхідність врегулювання питання у сфері благоустрою території всіх населених пунктів, що входять до складу територіальної громади.</w:t>
      </w:r>
    </w:p>
    <w:p w:rsidR="00C608D3" w:rsidRPr="007F6CBC" w:rsidRDefault="00C608D3" w:rsidP="00C608D3">
      <w:pPr>
        <w:spacing w:after="0" w:line="240" w:lineRule="auto"/>
        <w:jc w:val="both"/>
        <w:rPr>
          <w:rFonts w:ascii="Times New Roman" w:hAnsi="Times New Roman" w:cs="Times New Roman"/>
          <w:b/>
          <w:bCs/>
          <w:sz w:val="28"/>
          <w:szCs w:val="28"/>
        </w:rPr>
      </w:pPr>
      <w:r w:rsidRPr="007F6CBC">
        <w:rPr>
          <w:rFonts w:ascii="Times New Roman" w:hAnsi="Times New Roman" w:cs="Times New Roman"/>
          <w:sz w:val="28"/>
          <w:szCs w:val="28"/>
        </w:rPr>
        <w:tab/>
        <w:t>Так, на території населених пунктів, що входять до складу Фастівської міської  територіальної громади,  або взагалі відсутні Правила благоустрою, або діють Правила благоустрою, які затверджені ще сільськими радами, повноваження яких припинено, а на території міста Фастова діють Правила благоустрою,  які затверджені рішенням Фастівської міської ради №24-</w:t>
      </w:r>
      <w:r w:rsidRPr="007F6CBC">
        <w:rPr>
          <w:rFonts w:ascii="Times New Roman" w:hAnsi="Times New Roman" w:cs="Times New Roman"/>
          <w:sz w:val="28"/>
          <w:szCs w:val="28"/>
          <w:lang w:val="en-US"/>
        </w:rPr>
        <w:t>XIII</w:t>
      </w:r>
      <w:r w:rsidRPr="007F6CBC">
        <w:rPr>
          <w:rFonts w:ascii="Times New Roman" w:hAnsi="Times New Roman" w:cs="Times New Roman"/>
          <w:sz w:val="28"/>
          <w:szCs w:val="28"/>
        </w:rPr>
        <w:t>-</w:t>
      </w:r>
      <w:r w:rsidRPr="007F6CBC">
        <w:rPr>
          <w:rFonts w:ascii="Times New Roman" w:hAnsi="Times New Roman" w:cs="Times New Roman"/>
          <w:sz w:val="28"/>
          <w:szCs w:val="28"/>
          <w:lang w:val="en-US"/>
        </w:rPr>
        <w:t>VII</w:t>
      </w:r>
      <w:r w:rsidRPr="007F6CBC">
        <w:rPr>
          <w:rFonts w:ascii="Times New Roman" w:hAnsi="Times New Roman" w:cs="Times New Roman"/>
          <w:sz w:val="28"/>
          <w:szCs w:val="28"/>
        </w:rPr>
        <w:t xml:space="preserve"> від 26.05.2016 року, а тому деякі норми яких є застарілими та потребують оновлення та вдосконалення.</w:t>
      </w:r>
    </w:p>
    <w:p w:rsidR="00C608D3" w:rsidRPr="007F6CBC" w:rsidRDefault="00C608D3" w:rsidP="00C608D3">
      <w:pPr>
        <w:pStyle w:val="a3"/>
        <w:spacing w:before="0" w:beforeAutospacing="0" w:after="0" w:afterAutospacing="0"/>
        <w:ind w:firstLine="708"/>
        <w:jc w:val="both"/>
      </w:pPr>
      <w:r w:rsidRPr="007F6CBC">
        <w:rPr>
          <w:sz w:val="28"/>
          <w:szCs w:val="28"/>
        </w:rPr>
        <w:t xml:space="preserve">Правила благоустрою </w:t>
      </w:r>
      <w:r>
        <w:rPr>
          <w:sz w:val="28"/>
          <w:szCs w:val="28"/>
        </w:rPr>
        <w:t xml:space="preserve">на </w:t>
      </w:r>
      <w:r w:rsidRPr="007F6CBC">
        <w:rPr>
          <w:sz w:val="28"/>
          <w:szCs w:val="28"/>
        </w:rPr>
        <w:t>території населених пунктів Фастівської міської територіальної громади   (надалі - Правила) - нормативно-правовий документ, яким установлюються загальні  вимоги щодо благоустрою території всіх населених пунктів Фастівської міської територіальної громади (надалі – Фастівська МТГ)</w:t>
      </w:r>
      <w:r w:rsidRPr="007F6CBC">
        <w:rPr>
          <w:color w:val="000000"/>
        </w:rPr>
        <w:t xml:space="preserve"> </w:t>
      </w:r>
      <w:r w:rsidRPr="007F6CBC">
        <w:rPr>
          <w:color w:val="000000"/>
          <w:sz w:val="28"/>
          <w:szCs w:val="28"/>
        </w:rPr>
        <w:t>і є обов’язковими для виконання на території населених пунктів, які входять до складу громади, всіма органами державної влади, органами місцевого самоврядування, підприємствами, установами, організаціями незалежно від форм власності та підпорядкування, органами самоорганізації населення, а також громадянами, у тому числі іноземцями та особами без громадянства.</w:t>
      </w:r>
      <w:r w:rsidRPr="007F6CBC">
        <w:rPr>
          <w:color w:val="000000"/>
        </w:rPr>
        <w:t> </w:t>
      </w:r>
    </w:p>
    <w:p w:rsidR="00C608D3" w:rsidRPr="007F6CBC" w:rsidRDefault="00C608D3" w:rsidP="00C608D3">
      <w:pPr>
        <w:spacing w:after="0" w:line="240" w:lineRule="auto"/>
        <w:jc w:val="both"/>
        <w:rPr>
          <w:rFonts w:ascii="Times New Roman" w:hAnsi="Times New Roman" w:cs="Times New Roman"/>
          <w:sz w:val="28"/>
          <w:szCs w:val="28"/>
        </w:rPr>
      </w:pPr>
      <w:r w:rsidRPr="007F6CBC">
        <w:rPr>
          <w:rFonts w:ascii="Times New Roman" w:hAnsi="Times New Roman" w:cs="Times New Roman"/>
          <w:sz w:val="28"/>
          <w:szCs w:val="28"/>
        </w:rPr>
        <w:tab/>
        <w:t>Правила розробленні відповідно до Типових правил благоустрою території населеного пункту, Законів України «Про благоустрій населених пунктів», «Про місцеве самоврядування в Україні», «Про органи самоорганізації населення», «Про охорону навколишнього природного середовища», «Про забезпечення санітарного та епідеміологічного благополуччя населення», «Про відходи» та  інших нормативно-правових актів і спрямовані на створення умов, сприятливих для життєдіяльності людини, і є обов’язковими для виконання на території та населених пунктів, що входять до складу Фастівської МТГ.</w:t>
      </w:r>
    </w:p>
    <w:p w:rsidR="00C608D3" w:rsidRPr="007F6CBC" w:rsidRDefault="00C608D3" w:rsidP="00C608D3">
      <w:pPr>
        <w:spacing w:after="0" w:line="240" w:lineRule="auto"/>
        <w:jc w:val="both"/>
        <w:rPr>
          <w:rFonts w:ascii="Times New Roman" w:hAnsi="Times New Roman" w:cs="Times New Roman"/>
          <w:sz w:val="28"/>
          <w:szCs w:val="28"/>
        </w:rPr>
      </w:pPr>
      <w:r w:rsidRPr="007F6CBC">
        <w:rPr>
          <w:rFonts w:ascii="Times New Roman" w:hAnsi="Times New Roman" w:cs="Times New Roman"/>
          <w:sz w:val="28"/>
          <w:szCs w:val="28"/>
        </w:rPr>
        <w:tab/>
        <w:t>Зокрема, надзвичайно актуальною залишається проблема укладання договорів на вивезення  побутових відходів із жителями громади.</w:t>
      </w:r>
    </w:p>
    <w:p w:rsidR="00C608D3" w:rsidRPr="007F6CBC" w:rsidRDefault="00C608D3" w:rsidP="00C608D3">
      <w:pPr>
        <w:spacing w:after="0" w:line="240" w:lineRule="auto"/>
        <w:jc w:val="both"/>
        <w:rPr>
          <w:rFonts w:ascii="Times New Roman" w:hAnsi="Times New Roman" w:cs="Times New Roman"/>
          <w:sz w:val="28"/>
          <w:szCs w:val="28"/>
        </w:rPr>
      </w:pPr>
      <w:r w:rsidRPr="007F6CBC">
        <w:rPr>
          <w:rFonts w:ascii="Times New Roman" w:hAnsi="Times New Roman" w:cs="Times New Roman"/>
          <w:sz w:val="28"/>
          <w:szCs w:val="28"/>
        </w:rPr>
        <w:tab/>
        <w:t>Так, кількість укладених договорів на території міста Фастова має наступні показники: </w:t>
      </w:r>
    </w:p>
    <w:tbl>
      <w:tblPr>
        <w:tblW w:w="9654" w:type="dxa"/>
        <w:tblInd w:w="93" w:type="dxa"/>
        <w:tblLook w:val="04A0"/>
      </w:tblPr>
      <w:tblGrid>
        <w:gridCol w:w="2425"/>
        <w:gridCol w:w="2126"/>
        <w:gridCol w:w="2835"/>
        <w:gridCol w:w="2268"/>
      </w:tblGrid>
      <w:tr w:rsidR="00C608D3" w:rsidRPr="007F6CBC" w:rsidTr="00C608D3">
        <w:trPr>
          <w:trHeight w:val="574"/>
        </w:trPr>
        <w:tc>
          <w:tcPr>
            <w:tcW w:w="2425" w:type="dxa"/>
            <w:tcBorders>
              <w:top w:val="single" w:sz="4" w:space="0" w:color="auto"/>
              <w:left w:val="single" w:sz="4" w:space="0" w:color="auto"/>
              <w:bottom w:val="single" w:sz="4" w:space="0" w:color="auto"/>
              <w:right w:val="single" w:sz="4" w:space="0" w:color="auto"/>
            </w:tcBorders>
            <w:shd w:val="clear" w:color="auto" w:fill="auto"/>
            <w:noWrap/>
            <w:hideMark/>
          </w:tcPr>
          <w:p w:rsidR="00C608D3" w:rsidRPr="007F6CBC" w:rsidRDefault="00C608D3" w:rsidP="00C608D3">
            <w:pPr>
              <w:spacing w:after="0" w:line="240" w:lineRule="auto"/>
              <w:jc w:val="center"/>
              <w:rPr>
                <w:rFonts w:ascii="Times New Roman" w:eastAsia="Times New Roman" w:hAnsi="Times New Roman" w:cs="Times New Roman"/>
                <w:color w:val="000000"/>
                <w:sz w:val="24"/>
                <w:szCs w:val="24"/>
                <w:lang w:eastAsia="uk-UA"/>
              </w:rPr>
            </w:pPr>
            <w:r w:rsidRPr="007F6CBC">
              <w:rPr>
                <w:rFonts w:ascii="Times New Roman" w:eastAsia="Times New Roman" w:hAnsi="Times New Roman" w:cs="Times New Roman"/>
                <w:color w:val="000000"/>
                <w:sz w:val="24"/>
                <w:szCs w:val="24"/>
                <w:lang w:eastAsia="uk-UA"/>
              </w:rPr>
              <w:t>Назва мікрорайону</w:t>
            </w:r>
          </w:p>
        </w:tc>
        <w:tc>
          <w:tcPr>
            <w:tcW w:w="2126" w:type="dxa"/>
            <w:tcBorders>
              <w:top w:val="single" w:sz="4" w:space="0" w:color="auto"/>
              <w:left w:val="nil"/>
              <w:bottom w:val="single" w:sz="4" w:space="0" w:color="auto"/>
              <w:right w:val="single" w:sz="4" w:space="0" w:color="auto"/>
            </w:tcBorders>
            <w:shd w:val="clear" w:color="auto" w:fill="auto"/>
            <w:hideMark/>
          </w:tcPr>
          <w:p w:rsidR="00C608D3" w:rsidRPr="007F6CBC" w:rsidRDefault="00C608D3" w:rsidP="00C608D3">
            <w:pPr>
              <w:spacing w:after="0" w:line="240" w:lineRule="auto"/>
              <w:jc w:val="center"/>
              <w:rPr>
                <w:rFonts w:ascii="Times New Roman" w:eastAsia="Times New Roman" w:hAnsi="Times New Roman" w:cs="Times New Roman"/>
                <w:color w:val="000000"/>
                <w:sz w:val="24"/>
                <w:szCs w:val="24"/>
                <w:lang w:eastAsia="uk-UA"/>
              </w:rPr>
            </w:pPr>
            <w:r w:rsidRPr="007F6CBC">
              <w:rPr>
                <w:rFonts w:ascii="Times New Roman" w:eastAsia="Times New Roman" w:hAnsi="Times New Roman" w:cs="Times New Roman"/>
                <w:color w:val="000000"/>
                <w:sz w:val="24"/>
                <w:szCs w:val="24"/>
                <w:lang w:eastAsia="uk-UA"/>
              </w:rPr>
              <w:t>Кіс-ть всього садиб</w:t>
            </w:r>
          </w:p>
        </w:tc>
        <w:tc>
          <w:tcPr>
            <w:tcW w:w="2835" w:type="dxa"/>
            <w:tcBorders>
              <w:top w:val="single" w:sz="4" w:space="0" w:color="auto"/>
              <w:left w:val="nil"/>
              <w:bottom w:val="single" w:sz="4" w:space="0" w:color="auto"/>
              <w:right w:val="single" w:sz="4" w:space="0" w:color="auto"/>
            </w:tcBorders>
            <w:shd w:val="clear" w:color="auto" w:fill="auto"/>
            <w:hideMark/>
          </w:tcPr>
          <w:p w:rsidR="00C608D3" w:rsidRPr="007F6CBC" w:rsidRDefault="00C608D3" w:rsidP="00C608D3">
            <w:pPr>
              <w:spacing w:after="0" w:line="240" w:lineRule="auto"/>
              <w:jc w:val="center"/>
              <w:rPr>
                <w:rFonts w:ascii="Times New Roman" w:eastAsia="Times New Roman" w:hAnsi="Times New Roman" w:cs="Times New Roman"/>
                <w:color w:val="000000"/>
                <w:sz w:val="24"/>
                <w:szCs w:val="24"/>
                <w:lang w:eastAsia="uk-UA"/>
              </w:rPr>
            </w:pPr>
            <w:r w:rsidRPr="007F6CBC">
              <w:rPr>
                <w:rFonts w:ascii="Times New Roman" w:eastAsia="Times New Roman" w:hAnsi="Times New Roman" w:cs="Times New Roman"/>
                <w:color w:val="000000"/>
                <w:sz w:val="24"/>
                <w:szCs w:val="24"/>
                <w:lang w:eastAsia="uk-UA"/>
              </w:rPr>
              <w:t>Кіс-ть укладених договорів 15.03.21</w:t>
            </w:r>
          </w:p>
        </w:tc>
        <w:tc>
          <w:tcPr>
            <w:tcW w:w="2268" w:type="dxa"/>
            <w:tcBorders>
              <w:top w:val="single" w:sz="4" w:space="0" w:color="auto"/>
              <w:left w:val="nil"/>
              <w:bottom w:val="single" w:sz="4" w:space="0" w:color="auto"/>
              <w:right w:val="single" w:sz="4" w:space="0" w:color="auto"/>
            </w:tcBorders>
            <w:shd w:val="clear" w:color="auto" w:fill="auto"/>
            <w:hideMark/>
          </w:tcPr>
          <w:p w:rsidR="00C608D3" w:rsidRPr="007F6CBC" w:rsidRDefault="00C608D3" w:rsidP="00C608D3">
            <w:pPr>
              <w:spacing w:after="0" w:line="240" w:lineRule="auto"/>
              <w:jc w:val="center"/>
              <w:rPr>
                <w:rFonts w:ascii="Times New Roman" w:eastAsia="Times New Roman" w:hAnsi="Times New Roman" w:cs="Times New Roman"/>
                <w:color w:val="000000"/>
                <w:sz w:val="24"/>
                <w:szCs w:val="24"/>
                <w:lang w:eastAsia="uk-UA"/>
              </w:rPr>
            </w:pPr>
            <w:r w:rsidRPr="007F6CBC">
              <w:rPr>
                <w:rFonts w:ascii="Times New Roman" w:eastAsia="Times New Roman" w:hAnsi="Times New Roman" w:cs="Times New Roman"/>
                <w:color w:val="000000"/>
                <w:sz w:val="24"/>
                <w:szCs w:val="24"/>
                <w:lang w:eastAsia="uk-UA"/>
              </w:rPr>
              <w:t>% укладених договорів</w:t>
            </w:r>
          </w:p>
        </w:tc>
      </w:tr>
      <w:tr w:rsidR="00C608D3" w:rsidRPr="007F6CBC" w:rsidTr="00C608D3">
        <w:trPr>
          <w:trHeight w:val="37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C608D3" w:rsidRPr="007F6CBC" w:rsidRDefault="00C608D3" w:rsidP="00C608D3">
            <w:pPr>
              <w:spacing w:after="0" w:line="240" w:lineRule="auto"/>
              <w:rPr>
                <w:rFonts w:ascii="Times New Roman" w:eastAsia="Times New Roman" w:hAnsi="Times New Roman" w:cs="Times New Roman"/>
                <w:color w:val="000000"/>
                <w:sz w:val="24"/>
                <w:szCs w:val="24"/>
                <w:lang w:eastAsia="uk-UA"/>
              </w:rPr>
            </w:pPr>
            <w:r w:rsidRPr="007F6CBC">
              <w:rPr>
                <w:rFonts w:ascii="Times New Roman" w:eastAsia="Times New Roman" w:hAnsi="Times New Roman" w:cs="Times New Roman"/>
                <w:color w:val="000000"/>
                <w:sz w:val="24"/>
                <w:szCs w:val="24"/>
                <w:lang w:eastAsia="uk-UA"/>
              </w:rPr>
              <w:t>Завокзалля</w:t>
            </w:r>
          </w:p>
        </w:tc>
        <w:tc>
          <w:tcPr>
            <w:tcW w:w="2126" w:type="dxa"/>
            <w:tcBorders>
              <w:top w:val="nil"/>
              <w:left w:val="nil"/>
              <w:bottom w:val="single" w:sz="4" w:space="0" w:color="auto"/>
              <w:right w:val="single" w:sz="4" w:space="0" w:color="auto"/>
            </w:tcBorders>
            <w:shd w:val="clear" w:color="auto" w:fill="auto"/>
            <w:noWrap/>
            <w:vAlign w:val="bottom"/>
            <w:hideMark/>
          </w:tcPr>
          <w:p w:rsidR="00C608D3" w:rsidRPr="007F6CBC" w:rsidRDefault="00C608D3" w:rsidP="00C608D3">
            <w:pPr>
              <w:spacing w:after="0" w:line="240" w:lineRule="auto"/>
              <w:jc w:val="right"/>
              <w:rPr>
                <w:rFonts w:ascii="Times New Roman" w:eastAsia="Times New Roman" w:hAnsi="Times New Roman" w:cs="Times New Roman"/>
                <w:color w:val="000000"/>
                <w:sz w:val="24"/>
                <w:szCs w:val="24"/>
                <w:lang w:eastAsia="uk-UA"/>
              </w:rPr>
            </w:pPr>
            <w:r w:rsidRPr="007F6CBC">
              <w:rPr>
                <w:rFonts w:ascii="Times New Roman" w:eastAsia="Times New Roman" w:hAnsi="Times New Roman" w:cs="Times New Roman"/>
                <w:color w:val="000000"/>
                <w:sz w:val="24"/>
                <w:szCs w:val="24"/>
                <w:lang w:eastAsia="uk-UA"/>
              </w:rPr>
              <w:t>2276</w:t>
            </w:r>
          </w:p>
        </w:tc>
        <w:tc>
          <w:tcPr>
            <w:tcW w:w="2835" w:type="dxa"/>
            <w:tcBorders>
              <w:top w:val="nil"/>
              <w:left w:val="nil"/>
              <w:bottom w:val="single" w:sz="4" w:space="0" w:color="auto"/>
              <w:right w:val="single" w:sz="4" w:space="0" w:color="auto"/>
            </w:tcBorders>
            <w:shd w:val="clear" w:color="auto" w:fill="auto"/>
            <w:noWrap/>
            <w:vAlign w:val="bottom"/>
            <w:hideMark/>
          </w:tcPr>
          <w:p w:rsidR="00C608D3" w:rsidRPr="007F6CBC" w:rsidRDefault="00C608D3" w:rsidP="00C608D3">
            <w:pPr>
              <w:spacing w:after="0" w:line="240" w:lineRule="auto"/>
              <w:jc w:val="center"/>
              <w:rPr>
                <w:rFonts w:ascii="Times New Roman" w:eastAsia="Times New Roman" w:hAnsi="Times New Roman" w:cs="Times New Roman"/>
                <w:color w:val="000000"/>
                <w:sz w:val="24"/>
                <w:szCs w:val="24"/>
                <w:lang w:eastAsia="uk-UA"/>
              </w:rPr>
            </w:pPr>
            <w:r w:rsidRPr="007F6CBC">
              <w:rPr>
                <w:rFonts w:ascii="Times New Roman" w:eastAsia="Times New Roman" w:hAnsi="Times New Roman" w:cs="Times New Roman"/>
                <w:color w:val="000000"/>
                <w:sz w:val="24"/>
                <w:szCs w:val="24"/>
                <w:lang w:eastAsia="uk-UA"/>
              </w:rPr>
              <w:t>1209</w:t>
            </w:r>
          </w:p>
        </w:tc>
        <w:tc>
          <w:tcPr>
            <w:tcW w:w="2268" w:type="dxa"/>
            <w:tcBorders>
              <w:top w:val="nil"/>
              <w:left w:val="nil"/>
              <w:bottom w:val="single" w:sz="4" w:space="0" w:color="auto"/>
              <w:right w:val="single" w:sz="4" w:space="0" w:color="auto"/>
            </w:tcBorders>
            <w:shd w:val="clear" w:color="auto" w:fill="auto"/>
            <w:noWrap/>
            <w:vAlign w:val="bottom"/>
            <w:hideMark/>
          </w:tcPr>
          <w:p w:rsidR="00C608D3" w:rsidRPr="007F6CBC" w:rsidRDefault="00C608D3" w:rsidP="00C608D3">
            <w:pPr>
              <w:spacing w:after="0" w:line="240" w:lineRule="auto"/>
              <w:jc w:val="center"/>
              <w:rPr>
                <w:rFonts w:ascii="Times New Roman" w:eastAsia="Times New Roman" w:hAnsi="Times New Roman" w:cs="Times New Roman"/>
                <w:color w:val="000000"/>
                <w:sz w:val="24"/>
                <w:szCs w:val="24"/>
                <w:lang w:eastAsia="uk-UA"/>
              </w:rPr>
            </w:pPr>
            <w:r w:rsidRPr="007F6CBC">
              <w:rPr>
                <w:rFonts w:ascii="Times New Roman" w:eastAsia="Times New Roman" w:hAnsi="Times New Roman" w:cs="Times New Roman"/>
                <w:color w:val="000000"/>
                <w:sz w:val="24"/>
                <w:szCs w:val="24"/>
                <w:lang w:eastAsia="uk-UA"/>
              </w:rPr>
              <w:t>53%</w:t>
            </w:r>
          </w:p>
        </w:tc>
      </w:tr>
      <w:tr w:rsidR="00C608D3" w:rsidRPr="007F6CBC" w:rsidTr="00C608D3">
        <w:trPr>
          <w:trHeight w:val="37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C608D3" w:rsidRPr="007F6CBC" w:rsidRDefault="00C608D3" w:rsidP="00C608D3">
            <w:pPr>
              <w:spacing w:after="0" w:line="240" w:lineRule="auto"/>
              <w:rPr>
                <w:rFonts w:ascii="Times New Roman" w:eastAsia="Times New Roman" w:hAnsi="Times New Roman" w:cs="Times New Roman"/>
                <w:color w:val="000000"/>
                <w:sz w:val="24"/>
                <w:szCs w:val="24"/>
                <w:lang w:eastAsia="uk-UA"/>
              </w:rPr>
            </w:pPr>
            <w:r w:rsidRPr="007F6CBC">
              <w:rPr>
                <w:rFonts w:ascii="Times New Roman" w:eastAsia="Times New Roman" w:hAnsi="Times New Roman" w:cs="Times New Roman"/>
                <w:color w:val="000000"/>
                <w:sz w:val="24"/>
                <w:szCs w:val="24"/>
                <w:lang w:eastAsia="uk-UA"/>
              </w:rPr>
              <w:t>Журавлівка</w:t>
            </w:r>
          </w:p>
        </w:tc>
        <w:tc>
          <w:tcPr>
            <w:tcW w:w="2126" w:type="dxa"/>
            <w:tcBorders>
              <w:top w:val="nil"/>
              <w:left w:val="nil"/>
              <w:bottom w:val="single" w:sz="4" w:space="0" w:color="auto"/>
              <w:right w:val="single" w:sz="4" w:space="0" w:color="auto"/>
            </w:tcBorders>
            <w:shd w:val="clear" w:color="auto" w:fill="auto"/>
            <w:noWrap/>
            <w:vAlign w:val="bottom"/>
            <w:hideMark/>
          </w:tcPr>
          <w:p w:rsidR="00C608D3" w:rsidRPr="007F6CBC" w:rsidRDefault="00C608D3" w:rsidP="00C608D3">
            <w:pPr>
              <w:spacing w:after="0" w:line="240" w:lineRule="auto"/>
              <w:jc w:val="right"/>
              <w:rPr>
                <w:rFonts w:ascii="Times New Roman" w:eastAsia="Times New Roman" w:hAnsi="Times New Roman" w:cs="Times New Roman"/>
                <w:color w:val="000000"/>
                <w:sz w:val="24"/>
                <w:szCs w:val="24"/>
                <w:lang w:eastAsia="uk-UA"/>
              </w:rPr>
            </w:pPr>
            <w:r w:rsidRPr="007F6CBC">
              <w:rPr>
                <w:rFonts w:ascii="Times New Roman" w:eastAsia="Times New Roman" w:hAnsi="Times New Roman" w:cs="Times New Roman"/>
                <w:color w:val="000000"/>
                <w:sz w:val="24"/>
                <w:szCs w:val="24"/>
                <w:lang w:eastAsia="uk-UA"/>
              </w:rPr>
              <w:t>754</w:t>
            </w:r>
          </w:p>
        </w:tc>
        <w:tc>
          <w:tcPr>
            <w:tcW w:w="2835" w:type="dxa"/>
            <w:tcBorders>
              <w:top w:val="nil"/>
              <w:left w:val="nil"/>
              <w:bottom w:val="single" w:sz="4" w:space="0" w:color="auto"/>
              <w:right w:val="single" w:sz="4" w:space="0" w:color="auto"/>
            </w:tcBorders>
            <w:shd w:val="clear" w:color="auto" w:fill="auto"/>
            <w:noWrap/>
            <w:vAlign w:val="bottom"/>
            <w:hideMark/>
          </w:tcPr>
          <w:p w:rsidR="00C608D3" w:rsidRPr="007F6CBC" w:rsidRDefault="00C608D3" w:rsidP="00C608D3">
            <w:pPr>
              <w:spacing w:after="0" w:line="240" w:lineRule="auto"/>
              <w:jc w:val="center"/>
              <w:rPr>
                <w:rFonts w:ascii="Times New Roman" w:eastAsia="Times New Roman" w:hAnsi="Times New Roman" w:cs="Times New Roman"/>
                <w:color w:val="000000"/>
                <w:sz w:val="24"/>
                <w:szCs w:val="24"/>
                <w:lang w:eastAsia="uk-UA"/>
              </w:rPr>
            </w:pPr>
            <w:r w:rsidRPr="007F6CBC">
              <w:rPr>
                <w:rFonts w:ascii="Times New Roman" w:eastAsia="Times New Roman" w:hAnsi="Times New Roman" w:cs="Times New Roman"/>
                <w:color w:val="000000"/>
                <w:sz w:val="24"/>
                <w:szCs w:val="24"/>
                <w:lang w:eastAsia="uk-UA"/>
              </w:rPr>
              <w:t>258</w:t>
            </w:r>
          </w:p>
        </w:tc>
        <w:tc>
          <w:tcPr>
            <w:tcW w:w="2268" w:type="dxa"/>
            <w:tcBorders>
              <w:top w:val="nil"/>
              <w:left w:val="nil"/>
              <w:bottom w:val="single" w:sz="4" w:space="0" w:color="auto"/>
              <w:right w:val="single" w:sz="4" w:space="0" w:color="auto"/>
            </w:tcBorders>
            <w:shd w:val="clear" w:color="auto" w:fill="auto"/>
            <w:noWrap/>
            <w:vAlign w:val="bottom"/>
            <w:hideMark/>
          </w:tcPr>
          <w:p w:rsidR="00C608D3" w:rsidRPr="007F6CBC" w:rsidRDefault="00C608D3" w:rsidP="00C608D3">
            <w:pPr>
              <w:spacing w:after="0" w:line="240" w:lineRule="auto"/>
              <w:jc w:val="center"/>
              <w:rPr>
                <w:rFonts w:ascii="Times New Roman" w:eastAsia="Times New Roman" w:hAnsi="Times New Roman" w:cs="Times New Roman"/>
                <w:color w:val="000000"/>
                <w:sz w:val="24"/>
                <w:szCs w:val="24"/>
                <w:lang w:eastAsia="uk-UA"/>
              </w:rPr>
            </w:pPr>
            <w:r w:rsidRPr="007F6CBC">
              <w:rPr>
                <w:rFonts w:ascii="Times New Roman" w:eastAsia="Times New Roman" w:hAnsi="Times New Roman" w:cs="Times New Roman"/>
                <w:color w:val="000000"/>
                <w:sz w:val="24"/>
                <w:szCs w:val="24"/>
                <w:lang w:eastAsia="uk-UA"/>
              </w:rPr>
              <w:t>34%</w:t>
            </w:r>
          </w:p>
        </w:tc>
      </w:tr>
      <w:tr w:rsidR="00C608D3" w:rsidRPr="007F6CBC" w:rsidTr="00C608D3">
        <w:trPr>
          <w:trHeight w:val="37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C608D3" w:rsidRPr="007F6CBC" w:rsidRDefault="00C608D3" w:rsidP="00C608D3">
            <w:pPr>
              <w:spacing w:after="0" w:line="240" w:lineRule="auto"/>
              <w:rPr>
                <w:rFonts w:ascii="Times New Roman" w:eastAsia="Times New Roman" w:hAnsi="Times New Roman" w:cs="Times New Roman"/>
                <w:color w:val="000000"/>
                <w:sz w:val="24"/>
                <w:szCs w:val="24"/>
                <w:lang w:eastAsia="uk-UA"/>
              </w:rPr>
            </w:pPr>
            <w:r w:rsidRPr="007F6CBC">
              <w:rPr>
                <w:rFonts w:ascii="Times New Roman" w:eastAsia="Times New Roman" w:hAnsi="Times New Roman" w:cs="Times New Roman"/>
                <w:color w:val="000000"/>
                <w:sz w:val="24"/>
                <w:szCs w:val="24"/>
                <w:lang w:eastAsia="uk-UA"/>
              </w:rPr>
              <w:t>Заріччя</w:t>
            </w:r>
          </w:p>
        </w:tc>
        <w:tc>
          <w:tcPr>
            <w:tcW w:w="2126" w:type="dxa"/>
            <w:tcBorders>
              <w:top w:val="nil"/>
              <w:left w:val="nil"/>
              <w:bottom w:val="single" w:sz="4" w:space="0" w:color="auto"/>
              <w:right w:val="single" w:sz="4" w:space="0" w:color="auto"/>
            </w:tcBorders>
            <w:shd w:val="clear" w:color="auto" w:fill="auto"/>
            <w:noWrap/>
            <w:vAlign w:val="bottom"/>
            <w:hideMark/>
          </w:tcPr>
          <w:p w:rsidR="00C608D3" w:rsidRPr="007F6CBC" w:rsidRDefault="00C608D3" w:rsidP="00C608D3">
            <w:pPr>
              <w:spacing w:after="0" w:line="240" w:lineRule="auto"/>
              <w:jc w:val="right"/>
              <w:rPr>
                <w:rFonts w:ascii="Times New Roman" w:eastAsia="Times New Roman" w:hAnsi="Times New Roman" w:cs="Times New Roman"/>
                <w:color w:val="000000"/>
                <w:sz w:val="24"/>
                <w:szCs w:val="24"/>
                <w:lang w:eastAsia="uk-UA"/>
              </w:rPr>
            </w:pPr>
            <w:r w:rsidRPr="007F6CBC">
              <w:rPr>
                <w:rFonts w:ascii="Times New Roman" w:eastAsia="Times New Roman" w:hAnsi="Times New Roman" w:cs="Times New Roman"/>
                <w:color w:val="000000"/>
                <w:sz w:val="24"/>
                <w:szCs w:val="24"/>
                <w:lang w:eastAsia="uk-UA"/>
              </w:rPr>
              <w:t>1627</w:t>
            </w:r>
          </w:p>
        </w:tc>
        <w:tc>
          <w:tcPr>
            <w:tcW w:w="2835" w:type="dxa"/>
            <w:tcBorders>
              <w:top w:val="nil"/>
              <w:left w:val="nil"/>
              <w:bottom w:val="single" w:sz="4" w:space="0" w:color="auto"/>
              <w:right w:val="single" w:sz="4" w:space="0" w:color="auto"/>
            </w:tcBorders>
            <w:shd w:val="clear" w:color="auto" w:fill="auto"/>
            <w:noWrap/>
            <w:vAlign w:val="bottom"/>
            <w:hideMark/>
          </w:tcPr>
          <w:p w:rsidR="00C608D3" w:rsidRPr="007F6CBC" w:rsidRDefault="00C608D3" w:rsidP="00C608D3">
            <w:pPr>
              <w:spacing w:after="0" w:line="240" w:lineRule="auto"/>
              <w:jc w:val="center"/>
              <w:rPr>
                <w:rFonts w:ascii="Times New Roman" w:eastAsia="Times New Roman" w:hAnsi="Times New Roman" w:cs="Times New Roman"/>
                <w:color w:val="000000"/>
                <w:sz w:val="24"/>
                <w:szCs w:val="24"/>
                <w:lang w:eastAsia="uk-UA"/>
              </w:rPr>
            </w:pPr>
            <w:r w:rsidRPr="007F6CBC">
              <w:rPr>
                <w:rFonts w:ascii="Times New Roman" w:eastAsia="Times New Roman" w:hAnsi="Times New Roman" w:cs="Times New Roman"/>
                <w:color w:val="000000"/>
                <w:sz w:val="24"/>
                <w:szCs w:val="24"/>
                <w:lang w:eastAsia="uk-UA"/>
              </w:rPr>
              <w:t>738</w:t>
            </w:r>
          </w:p>
        </w:tc>
        <w:tc>
          <w:tcPr>
            <w:tcW w:w="2268" w:type="dxa"/>
            <w:tcBorders>
              <w:top w:val="nil"/>
              <w:left w:val="nil"/>
              <w:bottom w:val="single" w:sz="4" w:space="0" w:color="auto"/>
              <w:right w:val="single" w:sz="4" w:space="0" w:color="auto"/>
            </w:tcBorders>
            <w:shd w:val="clear" w:color="auto" w:fill="auto"/>
            <w:noWrap/>
            <w:vAlign w:val="bottom"/>
            <w:hideMark/>
          </w:tcPr>
          <w:p w:rsidR="00C608D3" w:rsidRPr="007F6CBC" w:rsidRDefault="00C608D3" w:rsidP="00C608D3">
            <w:pPr>
              <w:spacing w:after="0" w:line="240" w:lineRule="auto"/>
              <w:jc w:val="center"/>
              <w:rPr>
                <w:rFonts w:ascii="Times New Roman" w:eastAsia="Times New Roman" w:hAnsi="Times New Roman" w:cs="Times New Roman"/>
                <w:color w:val="000000"/>
                <w:sz w:val="24"/>
                <w:szCs w:val="24"/>
                <w:lang w:eastAsia="uk-UA"/>
              </w:rPr>
            </w:pPr>
            <w:r w:rsidRPr="007F6CBC">
              <w:rPr>
                <w:rFonts w:ascii="Times New Roman" w:eastAsia="Times New Roman" w:hAnsi="Times New Roman" w:cs="Times New Roman"/>
                <w:color w:val="000000"/>
                <w:sz w:val="24"/>
                <w:szCs w:val="24"/>
                <w:lang w:eastAsia="uk-UA"/>
              </w:rPr>
              <w:t>45%</w:t>
            </w:r>
          </w:p>
        </w:tc>
      </w:tr>
      <w:tr w:rsidR="00C608D3" w:rsidRPr="007F6CBC" w:rsidTr="00C608D3">
        <w:trPr>
          <w:trHeight w:val="37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C608D3" w:rsidRPr="007F6CBC" w:rsidRDefault="00C608D3" w:rsidP="00C608D3">
            <w:pPr>
              <w:spacing w:after="0" w:line="240" w:lineRule="auto"/>
              <w:rPr>
                <w:rFonts w:ascii="Times New Roman" w:eastAsia="Times New Roman" w:hAnsi="Times New Roman" w:cs="Times New Roman"/>
                <w:color w:val="000000"/>
                <w:sz w:val="24"/>
                <w:szCs w:val="24"/>
                <w:lang w:eastAsia="uk-UA"/>
              </w:rPr>
            </w:pPr>
            <w:r w:rsidRPr="007F6CBC">
              <w:rPr>
                <w:rFonts w:ascii="Times New Roman" w:eastAsia="Times New Roman" w:hAnsi="Times New Roman" w:cs="Times New Roman"/>
                <w:color w:val="000000"/>
                <w:sz w:val="24"/>
                <w:szCs w:val="24"/>
                <w:lang w:eastAsia="uk-UA"/>
              </w:rPr>
              <w:t>Кадлубиця</w:t>
            </w:r>
          </w:p>
        </w:tc>
        <w:tc>
          <w:tcPr>
            <w:tcW w:w="2126" w:type="dxa"/>
            <w:tcBorders>
              <w:top w:val="nil"/>
              <w:left w:val="nil"/>
              <w:bottom w:val="single" w:sz="4" w:space="0" w:color="auto"/>
              <w:right w:val="single" w:sz="4" w:space="0" w:color="auto"/>
            </w:tcBorders>
            <w:shd w:val="clear" w:color="auto" w:fill="auto"/>
            <w:noWrap/>
            <w:vAlign w:val="bottom"/>
            <w:hideMark/>
          </w:tcPr>
          <w:p w:rsidR="00C608D3" w:rsidRPr="007F6CBC" w:rsidRDefault="00C608D3" w:rsidP="00C608D3">
            <w:pPr>
              <w:spacing w:after="0" w:line="240" w:lineRule="auto"/>
              <w:jc w:val="right"/>
              <w:rPr>
                <w:rFonts w:ascii="Times New Roman" w:eastAsia="Times New Roman" w:hAnsi="Times New Roman" w:cs="Times New Roman"/>
                <w:color w:val="000000"/>
                <w:sz w:val="24"/>
                <w:szCs w:val="24"/>
                <w:lang w:eastAsia="uk-UA"/>
              </w:rPr>
            </w:pPr>
            <w:r w:rsidRPr="007F6CBC">
              <w:rPr>
                <w:rFonts w:ascii="Times New Roman" w:eastAsia="Times New Roman" w:hAnsi="Times New Roman" w:cs="Times New Roman"/>
                <w:color w:val="000000"/>
                <w:sz w:val="24"/>
                <w:szCs w:val="24"/>
                <w:lang w:eastAsia="uk-UA"/>
              </w:rPr>
              <w:t>1060</w:t>
            </w:r>
          </w:p>
        </w:tc>
        <w:tc>
          <w:tcPr>
            <w:tcW w:w="2835" w:type="dxa"/>
            <w:tcBorders>
              <w:top w:val="nil"/>
              <w:left w:val="nil"/>
              <w:bottom w:val="single" w:sz="4" w:space="0" w:color="auto"/>
              <w:right w:val="single" w:sz="4" w:space="0" w:color="auto"/>
            </w:tcBorders>
            <w:shd w:val="clear" w:color="auto" w:fill="auto"/>
            <w:noWrap/>
            <w:vAlign w:val="bottom"/>
            <w:hideMark/>
          </w:tcPr>
          <w:p w:rsidR="00C608D3" w:rsidRPr="007F6CBC" w:rsidRDefault="00C608D3" w:rsidP="00C608D3">
            <w:pPr>
              <w:spacing w:after="0" w:line="240" w:lineRule="auto"/>
              <w:jc w:val="center"/>
              <w:rPr>
                <w:rFonts w:ascii="Times New Roman" w:eastAsia="Times New Roman" w:hAnsi="Times New Roman" w:cs="Times New Roman"/>
                <w:color w:val="000000"/>
                <w:sz w:val="24"/>
                <w:szCs w:val="24"/>
                <w:lang w:eastAsia="uk-UA"/>
              </w:rPr>
            </w:pPr>
            <w:r w:rsidRPr="007F6CBC">
              <w:rPr>
                <w:rFonts w:ascii="Times New Roman" w:eastAsia="Times New Roman" w:hAnsi="Times New Roman" w:cs="Times New Roman"/>
                <w:color w:val="000000"/>
                <w:sz w:val="24"/>
                <w:szCs w:val="24"/>
                <w:lang w:eastAsia="uk-UA"/>
              </w:rPr>
              <w:t>479</w:t>
            </w:r>
          </w:p>
        </w:tc>
        <w:tc>
          <w:tcPr>
            <w:tcW w:w="2268" w:type="dxa"/>
            <w:tcBorders>
              <w:top w:val="nil"/>
              <w:left w:val="nil"/>
              <w:bottom w:val="single" w:sz="4" w:space="0" w:color="auto"/>
              <w:right w:val="single" w:sz="4" w:space="0" w:color="auto"/>
            </w:tcBorders>
            <w:shd w:val="clear" w:color="auto" w:fill="auto"/>
            <w:noWrap/>
            <w:vAlign w:val="bottom"/>
            <w:hideMark/>
          </w:tcPr>
          <w:p w:rsidR="00C608D3" w:rsidRPr="007F6CBC" w:rsidRDefault="00C608D3" w:rsidP="00C608D3">
            <w:pPr>
              <w:spacing w:after="0" w:line="240" w:lineRule="auto"/>
              <w:jc w:val="center"/>
              <w:rPr>
                <w:rFonts w:ascii="Times New Roman" w:eastAsia="Times New Roman" w:hAnsi="Times New Roman" w:cs="Times New Roman"/>
                <w:color w:val="000000"/>
                <w:sz w:val="24"/>
                <w:szCs w:val="24"/>
                <w:lang w:eastAsia="uk-UA"/>
              </w:rPr>
            </w:pPr>
            <w:r w:rsidRPr="007F6CBC">
              <w:rPr>
                <w:rFonts w:ascii="Times New Roman" w:eastAsia="Times New Roman" w:hAnsi="Times New Roman" w:cs="Times New Roman"/>
                <w:color w:val="000000"/>
                <w:sz w:val="24"/>
                <w:szCs w:val="24"/>
                <w:lang w:eastAsia="uk-UA"/>
              </w:rPr>
              <w:t>45%</w:t>
            </w:r>
          </w:p>
        </w:tc>
      </w:tr>
      <w:tr w:rsidR="00C608D3" w:rsidRPr="007F6CBC" w:rsidTr="00C608D3">
        <w:trPr>
          <w:trHeight w:val="37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C608D3" w:rsidRPr="007F6CBC" w:rsidRDefault="00C608D3" w:rsidP="00C608D3">
            <w:pPr>
              <w:spacing w:after="0" w:line="240" w:lineRule="auto"/>
              <w:rPr>
                <w:rFonts w:ascii="Times New Roman" w:eastAsia="Times New Roman" w:hAnsi="Times New Roman" w:cs="Times New Roman"/>
                <w:color w:val="000000"/>
                <w:sz w:val="24"/>
                <w:szCs w:val="24"/>
                <w:lang w:eastAsia="uk-UA"/>
              </w:rPr>
            </w:pPr>
            <w:r w:rsidRPr="007F6CBC">
              <w:rPr>
                <w:rFonts w:ascii="Times New Roman" w:eastAsia="Times New Roman" w:hAnsi="Times New Roman" w:cs="Times New Roman"/>
                <w:color w:val="000000"/>
                <w:sz w:val="24"/>
                <w:szCs w:val="24"/>
                <w:lang w:eastAsia="uk-UA"/>
              </w:rPr>
              <w:lastRenderedPageBreak/>
              <w:t>Казнівка</w:t>
            </w:r>
          </w:p>
        </w:tc>
        <w:tc>
          <w:tcPr>
            <w:tcW w:w="2126" w:type="dxa"/>
            <w:tcBorders>
              <w:top w:val="nil"/>
              <w:left w:val="nil"/>
              <w:bottom w:val="single" w:sz="4" w:space="0" w:color="auto"/>
              <w:right w:val="single" w:sz="4" w:space="0" w:color="auto"/>
            </w:tcBorders>
            <w:shd w:val="clear" w:color="auto" w:fill="auto"/>
            <w:noWrap/>
            <w:vAlign w:val="bottom"/>
            <w:hideMark/>
          </w:tcPr>
          <w:p w:rsidR="00C608D3" w:rsidRPr="007F6CBC" w:rsidRDefault="00C608D3" w:rsidP="00C608D3">
            <w:pPr>
              <w:spacing w:after="0" w:line="240" w:lineRule="auto"/>
              <w:jc w:val="right"/>
              <w:rPr>
                <w:rFonts w:ascii="Times New Roman" w:eastAsia="Times New Roman" w:hAnsi="Times New Roman" w:cs="Times New Roman"/>
                <w:color w:val="000000"/>
                <w:sz w:val="24"/>
                <w:szCs w:val="24"/>
                <w:lang w:eastAsia="uk-UA"/>
              </w:rPr>
            </w:pPr>
            <w:r w:rsidRPr="007F6CBC">
              <w:rPr>
                <w:rFonts w:ascii="Times New Roman" w:eastAsia="Times New Roman" w:hAnsi="Times New Roman" w:cs="Times New Roman"/>
                <w:color w:val="000000"/>
                <w:sz w:val="24"/>
                <w:szCs w:val="24"/>
                <w:lang w:eastAsia="uk-UA"/>
              </w:rPr>
              <w:t>2167</w:t>
            </w:r>
          </w:p>
        </w:tc>
        <w:tc>
          <w:tcPr>
            <w:tcW w:w="2835" w:type="dxa"/>
            <w:tcBorders>
              <w:top w:val="nil"/>
              <w:left w:val="nil"/>
              <w:bottom w:val="single" w:sz="4" w:space="0" w:color="auto"/>
              <w:right w:val="single" w:sz="4" w:space="0" w:color="auto"/>
            </w:tcBorders>
            <w:shd w:val="clear" w:color="auto" w:fill="auto"/>
            <w:noWrap/>
            <w:vAlign w:val="bottom"/>
            <w:hideMark/>
          </w:tcPr>
          <w:p w:rsidR="00C608D3" w:rsidRPr="007F6CBC" w:rsidRDefault="00C608D3" w:rsidP="00C608D3">
            <w:pPr>
              <w:spacing w:after="0" w:line="240" w:lineRule="auto"/>
              <w:jc w:val="center"/>
              <w:rPr>
                <w:rFonts w:ascii="Times New Roman" w:eastAsia="Times New Roman" w:hAnsi="Times New Roman" w:cs="Times New Roman"/>
                <w:color w:val="000000"/>
                <w:sz w:val="24"/>
                <w:szCs w:val="24"/>
                <w:lang w:eastAsia="uk-UA"/>
              </w:rPr>
            </w:pPr>
            <w:r w:rsidRPr="007F6CBC">
              <w:rPr>
                <w:rFonts w:ascii="Times New Roman" w:eastAsia="Times New Roman" w:hAnsi="Times New Roman" w:cs="Times New Roman"/>
                <w:color w:val="000000"/>
                <w:sz w:val="24"/>
                <w:szCs w:val="24"/>
                <w:lang w:eastAsia="uk-UA"/>
              </w:rPr>
              <w:t>1057</w:t>
            </w:r>
          </w:p>
        </w:tc>
        <w:tc>
          <w:tcPr>
            <w:tcW w:w="2268" w:type="dxa"/>
            <w:tcBorders>
              <w:top w:val="nil"/>
              <w:left w:val="nil"/>
              <w:bottom w:val="single" w:sz="4" w:space="0" w:color="auto"/>
              <w:right w:val="single" w:sz="4" w:space="0" w:color="auto"/>
            </w:tcBorders>
            <w:shd w:val="clear" w:color="auto" w:fill="auto"/>
            <w:noWrap/>
            <w:vAlign w:val="bottom"/>
            <w:hideMark/>
          </w:tcPr>
          <w:p w:rsidR="00C608D3" w:rsidRPr="007F6CBC" w:rsidRDefault="00C608D3" w:rsidP="00C608D3">
            <w:pPr>
              <w:spacing w:after="0" w:line="240" w:lineRule="auto"/>
              <w:jc w:val="center"/>
              <w:rPr>
                <w:rFonts w:ascii="Times New Roman" w:eastAsia="Times New Roman" w:hAnsi="Times New Roman" w:cs="Times New Roman"/>
                <w:color w:val="000000"/>
                <w:sz w:val="24"/>
                <w:szCs w:val="24"/>
                <w:lang w:eastAsia="uk-UA"/>
              </w:rPr>
            </w:pPr>
            <w:r w:rsidRPr="007F6CBC">
              <w:rPr>
                <w:rFonts w:ascii="Times New Roman" w:eastAsia="Times New Roman" w:hAnsi="Times New Roman" w:cs="Times New Roman"/>
                <w:color w:val="000000"/>
                <w:sz w:val="24"/>
                <w:szCs w:val="24"/>
                <w:lang w:eastAsia="uk-UA"/>
              </w:rPr>
              <w:t>49%</w:t>
            </w:r>
          </w:p>
        </w:tc>
      </w:tr>
      <w:tr w:rsidR="00C608D3" w:rsidRPr="007F6CBC" w:rsidTr="00C608D3">
        <w:trPr>
          <w:trHeight w:val="37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C608D3" w:rsidRPr="007F6CBC" w:rsidRDefault="00C608D3" w:rsidP="00C608D3">
            <w:pPr>
              <w:spacing w:after="0" w:line="240" w:lineRule="auto"/>
              <w:rPr>
                <w:rFonts w:ascii="Times New Roman" w:eastAsia="Times New Roman" w:hAnsi="Times New Roman" w:cs="Times New Roman"/>
                <w:color w:val="000000"/>
                <w:sz w:val="24"/>
                <w:szCs w:val="24"/>
                <w:lang w:eastAsia="uk-UA"/>
              </w:rPr>
            </w:pPr>
            <w:r w:rsidRPr="007F6CBC">
              <w:rPr>
                <w:rFonts w:ascii="Times New Roman" w:eastAsia="Times New Roman" w:hAnsi="Times New Roman" w:cs="Times New Roman"/>
                <w:color w:val="000000"/>
                <w:sz w:val="24"/>
                <w:szCs w:val="24"/>
                <w:lang w:eastAsia="uk-UA"/>
              </w:rPr>
              <w:t>Потіївка</w:t>
            </w:r>
          </w:p>
        </w:tc>
        <w:tc>
          <w:tcPr>
            <w:tcW w:w="2126" w:type="dxa"/>
            <w:tcBorders>
              <w:top w:val="nil"/>
              <w:left w:val="nil"/>
              <w:bottom w:val="single" w:sz="4" w:space="0" w:color="auto"/>
              <w:right w:val="single" w:sz="4" w:space="0" w:color="auto"/>
            </w:tcBorders>
            <w:shd w:val="clear" w:color="auto" w:fill="auto"/>
            <w:noWrap/>
            <w:vAlign w:val="bottom"/>
            <w:hideMark/>
          </w:tcPr>
          <w:p w:rsidR="00C608D3" w:rsidRPr="007F6CBC" w:rsidRDefault="00C608D3" w:rsidP="00C608D3">
            <w:pPr>
              <w:spacing w:after="0" w:line="240" w:lineRule="auto"/>
              <w:jc w:val="right"/>
              <w:rPr>
                <w:rFonts w:ascii="Times New Roman" w:eastAsia="Times New Roman" w:hAnsi="Times New Roman" w:cs="Times New Roman"/>
                <w:color w:val="000000"/>
                <w:sz w:val="24"/>
                <w:szCs w:val="24"/>
                <w:lang w:eastAsia="uk-UA"/>
              </w:rPr>
            </w:pPr>
            <w:r w:rsidRPr="007F6CBC">
              <w:rPr>
                <w:rFonts w:ascii="Times New Roman" w:eastAsia="Times New Roman" w:hAnsi="Times New Roman" w:cs="Times New Roman"/>
                <w:color w:val="000000"/>
                <w:sz w:val="24"/>
                <w:szCs w:val="24"/>
                <w:lang w:eastAsia="uk-UA"/>
              </w:rPr>
              <w:t>252</w:t>
            </w:r>
          </w:p>
        </w:tc>
        <w:tc>
          <w:tcPr>
            <w:tcW w:w="2835" w:type="dxa"/>
            <w:tcBorders>
              <w:top w:val="nil"/>
              <w:left w:val="nil"/>
              <w:bottom w:val="single" w:sz="4" w:space="0" w:color="auto"/>
              <w:right w:val="single" w:sz="4" w:space="0" w:color="auto"/>
            </w:tcBorders>
            <w:shd w:val="clear" w:color="auto" w:fill="auto"/>
            <w:noWrap/>
            <w:vAlign w:val="bottom"/>
            <w:hideMark/>
          </w:tcPr>
          <w:p w:rsidR="00C608D3" w:rsidRPr="007F6CBC" w:rsidRDefault="00C608D3" w:rsidP="00C608D3">
            <w:pPr>
              <w:spacing w:after="0" w:line="240" w:lineRule="auto"/>
              <w:jc w:val="center"/>
              <w:rPr>
                <w:rFonts w:ascii="Times New Roman" w:eastAsia="Times New Roman" w:hAnsi="Times New Roman" w:cs="Times New Roman"/>
                <w:color w:val="000000"/>
                <w:sz w:val="24"/>
                <w:szCs w:val="24"/>
                <w:lang w:eastAsia="uk-UA"/>
              </w:rPr>
            </w:pPr>
            <w:r w:rsidRPr="007F6CBC">
              <w:rPr>
                <w:rFonts w:ascii="Times New Roman" w:eastAsia="Times New Roman" w:hAnsi="Times New Roman" w:cs="Times New Roman"/>
                <w:color w:val="000000"/>
                <w:sz w:val="24"/>
                <w:szCs w:val="24"/>
                <w:lang w:eastAsia="uk-UA"/>
              </w:rPr>
              <w:t>115</w:t>
            </w:r>
          </w:p>
        </w:tc>
        <w:tc>
          <w:tcPr>
            <w:tcW w:w="2268" w:type="dxa"/>
            <w:tcBorders>
              <w:top w:val="nil"/>
              <w:left w:val="nil"/>
              <w:bottom w:val="single" w:sz="4" w:space="0" w:color="auto"/>
              <w:right w:val="single" w:sz="4" w:space="0" w:color="auto"/>
            </w:tcBorders>
            <w:shd w:val="clear" w:color="auto" w:fill="auto"/>
            <w:noWrap/>
            <w:vAlign w:val="bottom"/>
            <w:hideMark/>
          </w:tcPr>
          <w:p w:rsidR="00C608D3" w:rsidRPr="007F6CBC" w:rsidRDefault="00C608D3" w:rsidP="00C608D3">
            <w:pPr>
              <w:spacing w:after="0" w:line="240" w:lineRule="auto"/>
              <w:jc w:val="center"/>
              <w:rPr>
                <w:rFonts w:ascii="Times New Roman" w:eastAsia="Times New Roman" w:hAnsi="Times New Roman" w:cs="Times New Roman"/>
                <w:color w:val="000000"/>
                <w:sz w:val="24"/>
                <w:szCs w:val="24"/>
                <w:lang w:eastAsia="uk-UA"/>
              </w:rPr>
            </w:pPr>
            <w:r w:rsidRPr="007F6CBC">
              <w:rPr>
                <w:rFonts w:ascii="Times New Roman" w:eastAsia="Times New Roman" w:hAnsi="Times New Roman" w:cs="Times New Roman"/>
                <w:color w:val="000000"/>
                <w:sz w:val="24"/>
                <w:szCs w:val="24"/>
                <w:lang w:eastAsia="uk-UA"/>
              </w:rPr>
              <w:t>46%</w:t>
            </w:r>
          </w:p>
        </w:tc>
      </w:tr>
      <w:tr w:rsidR="00C608D3" w:rsidRPr="007F6CBC" w:rsidTr="00C608D3">
        <w:trPr>
          <w:trHeight w:val="37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C608D3" w:rsidRPr="007F6CBC" w:rsidRDefault="00C608D3" w:rsidP="00C608D3">
            <w:pPr>
              <w:spacing w:after="0" w:line="240" w:lineRule="auto"/>
              <w:rPr>
                <w:rFonts w:ascii="Times New Roman" w:eastAsia="Times New Roman" w:hAnsi="Times New Roman" w:cs="Times New Roman"/>
                <w:color w:val="000000"/>
                <w:sz w:val="24"/>
                <w:szCs w:val="24"/>
                <w:lang w:eastAsia="uk-UA"/>
              </w:rPr>
            </w:pPr>
            <w:r w:rsidRPr="007F6CBC">
              <w:rPr>
                <w:rFonts w:ascii="Times New Roman" w:eastAsia="Times New Roman" w:hAnsi="Times New Roman" w:cs="Times New Roman"/>
                <w:color w:val="000000"/>
                <w:sz w:val="24"/>
                <w:szCs w:val="24"/>
                <w:lang w:eastAsia="uk-UA"/>
              </w:rPr>
              <w:t>Снігурівка</w:t>
            </w:r>
          </w:p>
        </w:tc>
        <w:tc>
          <w:tcPr>
            <w:tcW w:w="2126" w:type="dxa"/>
            <w:tcBorders>
              <w:top w:val="nil"/>
              <w:left w:val="nil"/>
              <w:bottom w:val="single" w:sz="4" w:space="0" w:color="auto"/>
              <w:right w:val="single" w:sz="4" w:space="0" w:color="auto"/>
            </w:tcBorders>
            <w:shd w:val="clear" w:color="auto" w:fill="auto"/>
            <w:noWrap/>
            <w:vAlign w:val="bottom"/>
            <w:hideMark/>
          </w:tcPr>
          <w:p w:rsidR="00C608D3" w:rsidRPr="007F6CBC" w:rsidRDefault="00C608D3" w:rsidP="00C608D3">
            <w:pPr>
              <w:spacing w:after="0" w:line="240" w:lineRule="auto"/>
              <w:jc w:val="right"/>
              <w:rPr>
                <w:rFonts w:ascii="Times New Roman" w:eastAsia="Times New Roman" w:hAnsi="Times New Roman" w:cs="Times New Roman"/>
                <w:color w:val="000000"/>
                <w:sz w:val="24"/>
                <w:szCs w:val="24"/>
                <w:lang w:eastAsia="uk-UA"/>
              </w:rPr>
            </w:pPr>
            <w:r w:rsidRPr="007F6CBC">
              <w:rPr>
                <w:rFonts w:ascii="Times New Roman" w:eastAsia="Times New Roman" w:hAnsi="Times New Roman" w:cs="Times New Roman"/>
                <w:color w:val="000000"/>
                <w:sz w:val="24"/>
                <w:szCs w:val="24"/>
                <w:lang w:eastAsia="uk-UA"/>
              </w:rPr>
              <w:t>1055</w:t>
            </w:r>
          </w:p>
        </w:tc>
        <w:tc>
          <w:tcPr>
            <w:tcW w:w="2835" w:type="dxa"/>
            <w:tcBorders>
              <w:top w:val="nil"/>
              <w:left w:val="nil"/>
              <w:bottom w:val="single" w:sz="4" w:space="0" w:color="auto"/>
              <w:right w:val="single" w:sz="4" w:space="0" w:color="auto"/>
            </w:tcBorders>
            <w:shd w:val="clear" w:color="auto" w:fill="auto"/>
            <w:noWrap/>
            <w:vAlign w:val="bottom"/>
            <w:hideMark/>
          </w:tcPr>
          <w:p w:rsidR="00C608D3" w:rsidRPr="007F6CBC" w:rsidRDefault="00C608D3" w:rsidP="00C608D3">
            <w:pPr>
              <w:spacing w:after="0" w:line="240" w:lineRule="auto"/>
              <w:jc w:val="center"/>
              <w:rPr>
                <w:rFonts w:ascii="Times New Roman" w:eastAsia="Times New Roman" w:hAnsi="Times New Roman" w:cs="Times New Roman"/>
                <w:color w:val="000000"/>
                <w:sz w:val="24"/>
                <w:szCs w:val="24"/>
                <w:lang w:eastAsia="uk-UA"/>
              </w:rPr>
            </w:pPr>
            <w:r w:rsidRPr="007F6CBC">
              <w:rPr>
                <w:rFonts w:ascii="Times New Roman" w:eastAsia="Times New Roman" w:hAnsi="Times New Roman" w:cs="Times New Roman"/>
                <w:color w:val="000000"/>
                <w:sz w:val="24"/>
                <w:szCs w:val="24"/>
                <w:lang w:eastAsia="uk-UA"/>
              </w:rPr>
              <w:t>477</w:t>
            </w:r>
          </w:p>
        </w:tc>
        <w:tc>
          <w:tcPr>
            <w:tcW w:w="2268" w:type="dxa"/>
            <w:tcBorders>
              <w:top w:val="nil"/>
              <w:left w:val="nil"/>
              <w:bottom w:val="single" w:sz="4" w:space="0" w:color="auto"/>
              <w:right w:val="single" w:sz="4" w:space="0" w:color="auto"/>
            </w:tcBorders>
            <w:shd w:val="clear" w:color="auto" w:fill="auto"/>
            <w:noWrap/>
            <w:vAlign w:val="bottom"/>
            <w:hideMark/>
          </w:tcPr>
          <w:p w:rsidR="00C608D3" w:rsidRPr="007F6CBC" w:rsidRDefault="00C608D3" w:rsidP="00C608D3">
            <w:pPr>
              <w:spacing w:after="0" w:line="240" w:lineRule="auto"/>
              <w:jc w:val="center"/>
              <w:rPr>
                <w:rFonts w:ascii="Times New Roman" w:eastAsia="Times New Roman" w:hAnsi="Times New Roman" w:cs="Times New Roman"/>
                <w:color w:val="000000"/>
                <w:sz w:val="24"/>
                <w:szCs w:val="24"/>
                <w:lang w:eastAsia="uk-UA"/>
              </w:rPr>
            </w:pPr>
            <w:r w:rsidRPr="007F6CBC">
              <w:rPr>
                <w:rFonts w:ascii="Times New Roman" w:eastAsia="Times New Roman" w:hAnsi="Times New Roman" w:cs="Times New Roman"/>
                <w:color w:val="000000"/>
                <w:sz w:val="24"/>
                <w:szCs w:val="24"/>
                <w:lang w:eastAsia="uk-UA"/>
              </w:rPr>
              <w:t>45%</w:t>
            </w:r>
          </w:p>
        </w:tc>
      </w:tr>
      <w:tr w:rsidR="00C608D3" w:rsidRPr="007F6CBC" w:rsidTr="00C608D3">
        <w:trPr>
          <w:trHeight w:val="37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C608D3" w:rsidRPr="007F6CBC" w:rsidRDefault="00C608D3" w:rsidP="00C608D3">
            <w:pPr>
              <w:spacing w:after="0" w:line="240" w:lineRule="auto"/>
              <w:rPr>
                <w:rFonts w:ascii="Times New Roman" w:eastAsia="Times New Roman" w:hAnsi="Times New Roman" w:cs="Times New Roman"/>
                <w:color w:val="000000"/>
                <w:sz w:val="24"/>
                <w:szCs w:val="24"/>
                <w:lang w:eastAsia="uk-UA"/>
              </w:rPr>
            </w:pPr>
            <w:r w:rsidRPr="007F6CBC">
              <w:rPr>
                <w:rFonts w:ascii="Times New Roman" w:eastAsia="Times New Roman" w:hAnsi="Times New Roman" w:cs="Times New Roman"/>
                <w:color w:val="000000"/>
                <w:sz w:val="24"/>
                <w:szCs w:val="24"/>
                <w:lang w:eastAsia="uk-UA"/>
              </w:rPr>
              <w:t>Фастів-2</w:t>
            </w:r>
          </w:p>
        </w:tc>
        <w:tc>
          <w:tcPr>
            <w:tcW w:w="2126" w:type="dxa"/>
            <w:tcBorders>
              <w:top w:val="nil"/>
              <w:left w:val="nil"/>
              <w:bottom w:val="single" w:sz="4" w:space="0" w:color="auto"/>
              <w:right w:val="single" w:sz="4" w:space="0" w:color="auto"/>
            </w:tcBorders>
            <w:shd w:val="clear" w:color="auto" w:fill="auto"/>
            <w:noWrap/>
            <w:vAlign w:val="bottom"/>
            <w:hideMark/>
          </w:tcPr>
          <w:p w:rsidR="00C608D3" w:rsidRPr="007F6CBC" w:rsidRDefault="00C608D3" w:rsidP="00C608D3">
            <w:pPr>
              <w:spacing w:after="0" w:line="240" w:lineRule="auto"/>
              <w:jc w:val="right"/>
              <w:rPr>
                <w:rFonts w:ascii="Times New Roman" w:eastAsia="Times New Roman" w:hAnsi="Times New Roman" w:cs="Times New Roman"/>
                <w:color w:val="000000"/>
                <w:sz w:val="24"/>
                <w:szCs w:val="24"/>
                <w:lang w:eastAsia="uk-UA"/>
              </w:rPr>
            </w:pPr>
            <w:r w:rsidRPr="007F6CBC">
              <w:rPr>
                <w:rFonts w:ascii="Times New Roman" w:eastAsia="Times New Roman" w:hAnsi="Times New Roman" w:cs="Times New Roman"/>
                <w:color w:val="000000"/>
                <w:sz w:val="24"/>
                <w:szCs w:val="24"/>
                <w:lang w:eastAsia="uk-UA"/>
              </w:rPr>
              <w:t>532</w:t>
            </w:r>
          </w:p>
        </w:tc>
        <w:tc>
          <w:tcPr>
            <w:tcW w:w="2835" w:type="dxa"/>
            <w:tcBorders>
              <w:top w:val="nil"/>
              <w:left w:val="nil"/>
              <w:bottom w:val="single" w:sz="4" w:space="0" w:color="auto"/>
              <w:right w:val="single" w:sz="4" w:space="0" w:color="auto"/>
            </w:tcBorders>
            <w:shd w:val="clear" w:color="auto" w:fill="auto"/>
            <w:noWrap/>
            <w:vAlign w:val="bottom"/>
            <w:hideMark/>
          </w:tcPr>
          <w:p w:rsidR="00C608D3" w:rsidRPr="007F6CBC" w:rsidRDefault="00C608D3" w:rsidP="00C608D3">
            <w:pPr>
              <w:spacing w:after="0" w:line="240" w:lineRule="auto"/>
              <w:jc w:val="center"/>
              <w:rPr>
                <w:rFonts w:ascii="Times New Roman" w:eastAsia="Times New Roman" w:hAnsi="Times New Roman" w:cs="Times New Roman"/>
                <w:color w:val="000000"/>
                <w:sz w:val="24"/>
                <w:szCs w:val="24"/>
                <w:lang w:eastAsia="uk-UA"/>
              </w:rPr>
            </w:pPr>
            <w:r w:rsidRPr="007F6CBC">
              <w:rPr>
                <w:rFonts w:ascii="Times New Roman" w:eastAsia="Times New Roman" w:hAnsi="Times New Roman" w:cs="Times New Roman"/>
                <w:color w:val="000000"/>
                <w:sz w:val="24"/>
                <w:szCs w:val="24"/>
                <w:lang w:eastAsia="uk-UA"/>
              </w:rPr>
              <w:t>259</w:t>
            </w:r>
          </w:p>
        </w:tc>
        <w:tc>
          <w:tcPr>
            <w:tcW w:w="2268" w:type="dxa"/>
            <w:tcBorders>
              <w:top w:val="nil"/>
              <w:left w:val="nil"/>
              <w:bottom w:val="single" w:sz="4" w:space="0" w:color="auto"/>
              <w:right w:val="single" w:sz="4" w:space="0" w:color="auto"/>
            </w:tcBorders>
            <w:shd w:val="clear" w:color="auto" w:fill="auto"/>
            <w:noWrap/>
            <w:vAlign w:val="bottom"/>
            <w:hideMark/>
          </w:tcPr>
          <w:p w:rsidR="00C608D3" w:rsidRPr="007F6CBC" w:rsidRDefault="00C608D3" w:rsidP="00C608D3">
            <w:pPr>
              <w:spacing w:after="0" w:line="240" w:lineRule="auto"/>
              <w:jc w:val="center"/>
              <w:rPr>
                <w:rFonts w:ascii="Times New Roman" w:eastAsia="Times New Roman" w:hAnsi="Times New Roman" w:cs="Times New Roman"/>
                <w:color w:val="000000"/>
                <w:sz w:val="24"/>
                <w:szCs w:val="24"/>
                <w:lang w:eastAsia="uk-UA"/>
              </w:rPr>
            </w:pPr>
            <w:r w:rsidRPr="007F6CBC">
              <w:rPr>
                <w:rFonts w:ascii="Times New Roman" w:eastAsia="Times New Roman" w:hAnsi="Times New Roman" w:cs="Times New Roman"/>
                <w:color w:val="000000"/>
                <w:sz w:val="24"/>
                <w:szCs w:val="24"/>
                <w:lang w:eastAsia="uk-UA"/>
              </w:rPr>
              <w:t>49%</w:t>
            </w:r>
          </w:p>
        </w:tc>
      </w:tr>
      <w:tr w:rsidR="00C608D3" w:rsidRPr="007F6CBC" w:rsidTr="00C608D3">
        <w:trPr>
          <w:trHeight w:val="37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C608D3" w:rsidRPr="007F6CBC" w:rsidRDefault="00C608D3" w:rsidP="00C608D3">
            <w:pPr>
              <w:spacing w:after="0" w:line="240" w:lineRule="auto"/>
              <w:rPr>
                <w:rFonts w:ascii="Times New Roman" w:eastAsia="Times New Roman" w:hAnsi="Times New Roman" w:cs="Times New Roman"/>
                <w:color w:val="000000"/>
                <w:sz w:val="24"/>
                <w:szCs w:val="24"/>
                <w:lang w:eastAsia="uk-UA"/>
              </w:rPr>
            </w:pPr>
            <w:r w:rsidRPr="007F6CBC">
              <w:rPr>
                <w:rFonts w:ascii="Times New Roman" w:eastAsia="Times New Roman" w:hAnsi="Times New Roman" w:cs="Times New Roman"/>
                <w:color w:val="000000"/>
                <w:sz w:val="24"/>
                <w:szCs w:val="24"/>
                <w:lang w:eastAsia="uk-UA"/>
              </w:rPr>
              <w:t>Центр</w:t>
            </w:r>
          </w:p>
        </w:tc>
        <w:tc>
          <w:tcPr>
            <w:tcW w:w="2126" w:type="dxa"/>
            <w:tcBorders>
              <w:top w:val="nil"/>
              <w:left w:val="nil"/>
              <w:bottom w:val="single" w:sz="4" w:space="0" w:color="auto"/>
              <w:right w:val="single" w:sz="4" w:space="0" w:color="auto"/>
            </w:tcBorders>
            <w:shd w:val="clear" w:color="auto" w:fill="auto"/>
            <w:noWrap/>
            <w:vAlign w:val="bottom"/>
            <w:hideMark/>
          </w:tcPr>
          <w:p w:rsidR="00C608D3" w:rsidRPr="007F6CBC" w:rsidRDefault="00C608D3" w:rsidP="00C608D3">
            <w:pPr>
              <w:spacing w:after="0" w:line="240" w:lineRule="auto"/>
              <w:jc w:val="right"/>
              <w:rPr>
                <w:rFonts w:ascii="Times New Roman" w:eastAsia="Times New Roman" w:hAnsi="Times New Roman" w:cs="Times New Roman"/>
                <w:color w:val="000000"/>
                <w:sz w:val="24"/>
                <w:szCs w:val="24"/>
                <w:lang w:eastAsia="uk-UA"/>
              </w:rPr>
            </w:pPr>
            <w:r w:rsidRPr="007F6CBC">
              <w:rPr>
                <w:rFonts w:ascii="Times New Roman" w:eastAsia="Times New Roman" w:hAnsi="Times New Roman" w:cs="Times New Roman"/>
                <w:color w:val="000000"/>
                <w:sz w:val="24"/>
                <w:szCs w:val="24"/>
                <w:lang w:eastAsia="uk-UA"/>
              </w:rPr>
              <w:t>2717</w:t>
            </w:r>
          </w:p>
        </w:tc>
        <w:tc>
          <w:tcPr>
            <w:tcW w:w="2835" w:type="dxa"/>
            <w:tcBorders>
              <w:top w:val="nil"/>
              <w:left w:val="nil"/>
              <w:bottom w:val="single" w:sz="4" w:space="0" w:color="auto"/>
              <w:right w:val="single" w:sz="4" w:space="0" w:color="auto"/>
            </w:tcBorders>
            <w:shd w:val="clear" w:color="auto" w:fill="auto"/>
            <w:noWrap/>
            <w:vAlign w:val="bottom"/>
            <w:hideMark/>
          </w:tcPr>
          <w:p w:rsidR="00C608D3" w:rsidRPr="007F6CBC" w:rsidRDefault="00C608D3" w:rsidP="00C608D3">
            <w:pPr>
              <w:spacing w:after="0" w:line="240" w:lineRule="auto"/>
              <w:jc w:val="center"/>
              <w:rPr>
                <w:rFonts w:ascii="Times New Roman" w:eastAsia="Times New Roman" w:hAnsi="Times New Roman" w:cs="Times New Roman"/>
                <w:color w:val="000000"/>
                <w:sz w:val="24"/>
                <w:szCs w:val="24"/>
                <w:lang w:eastAsia="uk-UA"/>
              </w:rPr>
            </w:pPr>
            <w:r w:rsidRPr="007F6CBC">
              <w:rPr>
                <w:rFonts w:ascii="Times New Roman" w:eastAsia="Times New Roman" w:hAnsi="Times New Roman" w:cs="Times New Roman"/>
                <w:color w:val="000000"/>
                <w:sz w:val="24"/>
                <w:szCs w:val="24"/>
                <w:lang w:eastAsia="uk-UA"/>
              </w:rPr>
              <w:t>592</w:t>
            </w:r>
          </w:p>
        </w:tc>
        <w:tc>
          <w:tcPr>
            <w:tcW w:w="2268" w:type="dxa"/>
            <w:tcBorders>
              <w:top w:val="nil"/>
              <w:left w:val="nil"/>
              <w:bottom w:val="single" w:sz="4" w:space="0" w:color="auto"/>
              <w:right w:val="single" w:sz="4" w:space="0" w:color="auto"/>
            </w:tcBorders>
            <w:shd w:val="clear" w:color="auto" w:fill="auto"/>
            <w:noWrap/>
            <w:vAlign w:val="bottom"/>
            <w:hideMark/>
          </w:tcPr>
          <w:p w:rsidR="00C608D3" w:rsidRPr="007F6CBC" w:rsidRDefault="00C608D3" w:rsidP="00C608D3">
            <w:pPr>
              <w:spacing w:after="0" w:line="240" w:lineRule="auto"/>
              <w:jc w:val="center"/>
              <w:rPr>
                <w:rFonts w:ascii="Times New Roman" w:eastAsia="Times New Roman" w:hAnsi="Times New Roman" w:cs="Times New Roman"/>
                <w:color w:val="000000"/>
                <w:sz w:val="24"/>
                <w:szCs w:val="24"/>
                <w:lang w:eastAsia="uk-UA"/>
              </w:rPr>
            </w:pPr>
            <w:r w:rsidRPr="007F6CBC">
              <w:rPr>
                <w:rFonts w:ascii="Times New Roman" w:eastAsia="Times New Roman" w:hAnsi="Times New Roman" w:cs="Times New Roman"/>
                <w:color w:val="000000"/>
                <w:sz w:val="24"/>
                <w:szCs w:val="24"/>
                <w:lang w:eastAsia="uk-UA"/>
              </w:rPr>
              <w:t>22%</w:t>
            </w:r>
          </w:p>
        </w:tc>
      </w:tr>
      <w:tr w:rsidR="00C608D3" w:rsidRPr="007F6CBC" w:rsidTr="00C608D3">
        <w:trPr>
          <w:trHeight w:val="37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C608D3" w:rsidRPr="007F6CBC" w:rsidRDefault="00C608D3" w:rsidP="00C608D3">
            <w:pPr>
              <w:spacing w:after="0" w:line="240" w:lineRule="auto"/>
              <w:rPr>
                <w:rFonts w:ascii="Times New Roman" w:eastAsia="Times New Roman" w:hAnsi="Times New Roman" w:cs="Times New Roman"/>
                <w:b/>
                <w:bCs/>
                <w:color w:val="000000"/>
                <w:sz w:val="24"/>
                <w:szCs w:val="24"/>
                <w:u w:val="single"/>
                <w:lang w:eastAsia="uk-UA"/>
              </w:rPr>
            </w:pPr>
            <w:r w:rsidRPr="007F6CBC">
              <w:rPr>
                <w:rFonts w:ascii="Times New Roman" w:eastAsia="Times New Roman" w:hAnsi="Times New Roman" w:cs="Times New Roman"/>
                <w:b/>
                <w:bCs/>
                <w:color w:val="000000"/>
                <w:sz w:val="24"/>
                <w:szCs w:val="24"/>
                <w:u w:val="single"/>
                <w:lang w:eastAsia="uk-UA"/>
              </w:rPr>
              <w:t>ВСЬОГО:</w:t>
            </w:r>
          </w:p>
        </w:tc>
        <w:tc>
          <w:tcPr>
            <w:tcW w:w="2126" w:type="dxa"/>
            <w:tcBorders>
              <w:top w:val="nil"/>
              <w:left w:val="nil"/>
              <w:bottom w:val="single" w:sz="4" w:space="0" w:color="auto"/>
              <w:right w:val="single" w:sz="4" w:space="0" w:color="auto"/>
            </w:tcBorders>
            <w:shd w:val="clear" w:color="auto" w:fill="auto"/>
            <w:noWrap/>
            <w:vAlign w:val="bottom"/>
            <w:hideMark/>
          </w:tcPr>
          <w:p w:rsidR="00C608D3" w:rsidRPr="007F6CBC" w:rsidRDefault="00C608D3" w:rsidP="00C608D3">
            <w:pPr>
              <w:spacing w:after="0" w:line="240" w:lineRule="auto"/>
              <w:jc w:val="center"/>
              <w:rPr>
                <w:rFonts w:ascii="Times New Roman" w:eastAsia="Times New Roman" w:hAnsi="Times New Roman" w:cs="Times New Roman"/>
                <w:b/>
                <w:bCs/>
                <w:color w:val="000000"/>
                <w:sz w:val="24"/>
                <w:szCs w:val="24"/>
                <w:lang w:eastAsia="uk-UA"/>
              </w:rPr>
            </w:pPr>
            <w:r w:rsidRPr="007F6CBC">
              <w:rPr>
                <w:rFonts w:ascii="Times New Roman" w:eastAsia="Times New Roman" w:hAnsi="Times New Roman" w:cs="Times New Roman"/>
                <w:b/>
                <w:bCs/>
                <w:color w:val="000000"/>
                <w:sz w:val="24"/>
                <w:szCs w:val="24"/>
                <w:lang w:eastAsia="uk-UA"/>
              </w:rPr>
              <w:t>12440</w:t>
            </w:r>
          </w:p>
        </w:tc>
        <w:tc>
          <w:tcPr>
            <w:tcW w:w="2835" w:type="dxa"/>
            <w:tcBorders>
              <w:top w:val="nil"/>
              <w:left w:val="nil"/>
              <w:bottom w:val="single" w:sz="4" w:space="0" w:color="auto"/>
              <w:right w:val="single" w:sz="4" w:space="0" w:color="auto"/>
            </w:tcBorders>
            <w:shd w:val="clear" w:color="auto" w:fill="auto"/>
            <w:noWrap/>
            <w:vAlign w:val="bottom"/>
            <w:hideMark/>
          </w:tcPr>
          <w:p w:rsidR="00C608D3" w:rsidRPr="007F6CBC" w:rsidRDefault="00C608D3" w:rsidP="00C608D3">
            <w:pPr>
              <w:spacing w:after="0" w:line="240" w:lineRule="auto"/>
              <w:jc w:val="center"/>
              <w:rPr>
                <w:rFonts w:ascii="Times New Roman" w:eastAsia="Times New Roman" w:hAnsi="Times New Roman" w:cs="Times New Roman"/>
                <w:b/>
                <w:bCs/>
                <w:color w:val="000000"/>
                <w:sz w:val="24"/>
                <w:szCs w:val="24"/>
                <w:lang w:eastAsia="uk-UA"/>
              </w:rPr>
            </w:pPr>
            <w:r w:rsidRPr="007F6CBC">
              <w:rPr>
                <w:rFonts w:ascii="Times New Roman" w:eastAsia="Times New Roman" w:hAnsi="Times New Roman" w:cs="Times New Roman"/>
                <w:b/>
                <w:bCs/>
                <w:color w:val="000000"/>
                <w:sz w:val="24"/>
                <w:szCs w:val="24"/>
                <w:lang w:eastAsia="uk-UA"/>
              </w:rPr>
              <w:t>5184</w:t>
            </w:r>
          </w:p>
        </w:tc>
        <w:tc>
          <w:tcPr>
            <w:tcW w:w="2268" w:type="dxa"/>
            <w:tcBorders>
              <w:top w:val="nil"/>
              <w:left w:val="nil"/>
              <w:bottom w:val="single" w:sz="4" w:space="0" w:color="auto"/>
              <w:right w:val="single" w:sz="4" w:space="0" w:color="auto"/>
            </w:tcBorders>
            <w:shd w:val="clear" w:color="auto" w:fill="auto"/>
            <w:noWrap/>
            <w:vAlign w:val="bottom"/>
            <w:hideMark/>
          </w:tcPr>
          <w:p w:rsidR="00C608D3" w:rsidRPr="007F6CBC" w:rsidRDefault="00C608D3" w:rsidP="00C608D3">
            <w:pPr>
              <w:spacing w:after="0" w:line="240" w:lineRule="auto"/>
              <w:jc w:val="center"/>
              <w:rPr>
                <w:rFonts w:ascii="Times New Roman" w:eastAsia="Times New Roman" w:hAnsi="Times New Roman" w:cs="Times New Roman"/>
                <w:b/>
                <w:bCs/>
                <w:color w:val="000000"/>
                <w:sz w:val="24"/>
                <w:szCs w:val="24"/>
                <w:lang w:eastAsia="uk-UA"/>
              </w:rPr>
            </w:pPr>
            <w:r w:rsidRPr="007F6CBC">
              <w:rPr>
                <w:rFonts w:ascii="Times New Roman" w:eastAsia="Times New Roman" w:hAnsi="Times New Roman" w:cs="Times New Roman"/>
                <w:b/>
                <w:bCs/>
                <w:color w:val="000000"/>
                <w:sz w:val="24"/>
                <w:szCs w:val="24"/>
                <w:lang w:eastAsia="uk-UA"/>
              </w:rPr>
              <w:t>42%</w:t>
            </w:r>
          </w:p>
        </w:tc>
      </w:tr>
    </w:tbl>
    <w:p w:rsidR="00C608D3" w:rsidRPr="007F6CBC" w:rsidRDefault="00C608D3" w:rsidP="00C608D3">
      <w:pPr>
        <w:spacing w:after="0" w:line="240" w:lineRule="auto"/>
        <w:jc w:val="both"/>
        <w:rPr>
          <w:rFonts w:ascii="Times New Roman" w:hAnsi="Times New Roman" w:cs="Times New Roman"/>
          <w:sz w:val="28"/>
          <w:szCs w:val="28"/>
        </w:rPr>
      </w:pPr>
    </w:p>
    <w:p w:rsidR="00C608D3" w:rsidRPr="007F6CBC" w:rsidRDefault="00C608D3" w:rsidP="00C608D3">
      <w:pPr>
        <w:spacing w:after="0" w:line="240" w:lineRule="auto"/>
        <w:jc w:val="both"/>
        <w:rPr>
          <w:rFonts w:ascii="Times New Roman" w:hAnsi="Times New Roman" w:cs="Times New Roman"/>
          <w:sz w:val="28"/>
          <w:szCs w:val="28"/>
        </w:rPr>
      </w:pPr>
      <w:r w:rsidRPr="007F6CBC">
        <w:rPr>
          <w:rFonts w:ascii="Times New Roman" w:hAnsi="Times New Roman" w:cs="Times New Roman"/>
          <w:sz w:val="28"/>
          <w:szCs w:val="28"/>
        </w:rPr>
        <w:tab/>
        <w:t>По інших населених пунктах Фастівської МТГ відсоток укладених договорів на надання послуг із вивезення ТПВ у середньому становить від 15%-40%.</w:t>
      </w:r>
    </w:p>
    <w:p w:rsidR="00C608D3" w:rsidRPr="007F6CBC" w:rsidRDefault="00C608D3" w:rsidP="00C608D3">
      <w:pPr>
        <w:spacing w:after="0" w:line="240" w:lineRule="auto"/>
        <w:jc w:val="both"/>
        <w:rPr>
          <w:rFonts w:ascii="Times New Roman" w:hAnsi="Times New Roman" w:cs="Times New Roman"/>
          <w:sz w:val="28"/>
          <w:szCs w:val="28"/>
        </w:rPr>
      </w:pPr>
      <w:r w:rsidRPr="007F6CBC">
        <w:rPr>
          <w:rFonts w:ascii="Times New Roman" w:hAnsi="Times New Roman" w:cs="Times New Roman"/>
          <w:sz w:val="28"/>
          <w:szCs w:val="28"/>
        </w:rPr>
        <w:tab/>
        <w:t xml:space="preserve">Діючі Правила благоустрою не забезпечують в повному обсязі виконання вимог чинних нормативно-правових актів у сфері благоустрою, певні норми є застарілими, а також тому не можуть повною мірою регулювати відносини, що виникають у сфері благоустрою. </w:t>
      </w:r>
    </w:p>
    <w:p w:rsidR="00C608D3" w:rsidRPr="007F6CBC" w:rsidRDefault="00C608D3" w:rsidP="00C608D3">
      <w:pPr>
        <w:spacing w:after="0" w:line="240" w:lineRule="auto"/>
        <w:jc w:val="both"/>
        <w:rPr>
          <w:rFonts w:ascii="Times New Roman" w:hAnsi="Times New Roman" w:cs="Times New Roman"/>
          <w:sz w:val="28"/>
          <w:szCs w:val="28"/>
        </w:rPr>
      </w:pPr>
      <w:r w:rsidRPr="007F6CBC">
        <w:rPr>
          <w:rFonts w:ascii="Times New Roman" w:hAnsi="Times New Roman" w:cs="Times New Roman"/>
          <w:sz w:val="28"/>
          <w:szCs w:val="28"/>
        </w:rPr>
        <w:tab/>
        <w:t>Цим регуляторним актом пропонується розв'язати такі проблеми як:</w:t>
      </w:r>
    </w:p>
    <w:p w:rsidR="00C608D3" w:rsidRPr="007F6CBC" w:rsidRDefault="00C608D3" w:rsidP="00C608D3">
      <w:pPr>
        <w:spacing w:after="0" w:line="240" w:lineRule="auto"/>
        <w:ind w:firstLine="709"/>
        <w:jc w:val="both"/>
        <w:rPr>
          <w:rFonts w:ascii="Times New Roman" w:hAnsi="Times New Roman" w:cs="Times New Roman"/>
          <w:sz w:val="28"/>
          <w:szCs w:val="28"/>
        </w:rPr>
      </w:pPr>
      <w:r w:rsidRPr="007F6CBC">
        <w:rPr>
          <w:rFonts w:ascii="Times New Roman" w:hAnsi="Times New Roman" w:cs="Times New Roman"/>
          <w:sz w:val="28"/>
          <w:szCs w:val="28"/>
        </w:rPr>
        <w:t>- відсутність переліку чітко встановлених правил і норм поведінки юридичних та фізичних осіб у сфері благоустрою, а також комплексу заходів, необхідних для забезпечення чистоти і порядку у ньому;</w:t>
      </w:r>
    </w:p>
    <w:p w:rsidR="00C608D3" w:rsidRPr="007F6CBC" w:rsidRDefault="00C608D3" w:rsidP="00C608D3">
      <w:pPr>
        <w:spacing w:after="0" w:line="240" w:lineRule="auto"/>
        <w:ind w:firstLine="709"/>
        <w:jc w:val="both"/>
        <w:rPr>
          <w:rFonts w:ascii="Times New Roman" w:hAnsi="Times New Roman" w:cs="Times New Roman"/>
          <w:sz w:val="28"/>
          <w:szCs w:val="28"/>
        </w:rPr>
      </w:pPr>
      <w:r w:rsidRPr="007F6CBC">
        <w:rPr>
          <w:rFonts w:ascii="Times New Roman" w:hAnsi="Times New Roman" w:cs="Times New Roman"/>
          <w:sz w:val="28"/>
          <w:szCs w:val="28"/>
        </w:rPr>
        <w:t>- неналежне утримання об'єктів та елементів благоустрою;</w:t>
      </w:r>
    </w:p>
    <w:p w:rsidR="00C608D3" w:rsidRPr="007F6CBC" w:rsidRDefault="00C608D3" w:rsidP="00C608D3">
      <w:pPr>
        <w:spacing w:after="0" w:line="240" w:lineRule="auto"/>
        <w:ind w:firstLine="709"/>
        <w:jc w:val="both"/>
        <w:rPr>
          <w:rFonts w:ascii="Times New Roman" w:hAnsi="Times New Roman" w:cs="Times New Roman"/>
          <w:sz w:val="28"/>
          <w:szCs w:val="28"/>
        </w:rPr>
      </w:pPr>
      <w:r w:rsidRPr="007F6CBC">
        <w:rPr>
          <w:rFonts w:ascii="Times New Roman" w:hAnsi="Times New Roman" w:cs="Times New Roman"/>
          <w:sz w:val="28"/>
          <w:szCs w:val="28"/>
        </w:rPr>
        <w:t>- наявність стихійних сміттєвих звалищ, розміщення будівельних матеріалів на прибудинкових територіях, територіях житлової та громадської забудови;</w:t>
      </w:r>
    </w:p>
    <w:p w:rsidR="00C608D3" w:rsidRPr="007F6CBC" w:rsidRDefault="00C608D3" w:rsidP="00C608D3">
      <w:pPr>
        <w:spacing w:after="0" w:line="240" w:lineRule="auto"/>
        <w:ind w:firstLine="709"/>
        <w:jc w:val="both"/>
        <w:rPr>
          <w:rFonts w:ascii="Times New Roman" w:hAnsi="Times New Roman" w:cs="Times New Roman"/>
          <w:sz w:val="28"/>
          <w:szCs w:val="28"/>
        </w:rPr>
      </w:pPr>
      <w:r w:rsidRPr="007F6CBC">
        <w:rPr>
          <w:rFonts w:ascii="Times New Roman" w:hAnsi="Times New Roman" w:cs="Times New Roman"/>
          <w:sz w:val="28"/>
          <w:szCs w:val="28"/>
        </w:rPr>
        <w:t>- відсутність у юридичних та фізичних осіб договорів на надання послуг з вивезення побутових відходів, що призводить до утворення стихійних сміттєзвалищ та забруднення навколишнього природного середовища, порушенням санітарних норм і правил;</w:t>
      </w:r>
    </w:p>
    <w:p w:rsidR="00C608D3" w:rsidRPr="007F6CBC" w:rsidRDefault="00C608D3" w:rsidP="00C608D3">
      <w:pPr>
        <w:spacing w:after="0" w:line="240" w:lineRule="auto"/>
        <w:ind w:firstLine="709"/>
        <w:jc w:val="both"/>
        <w:rPr>
          <w:rFonts w:ascii="Times New Roman" w:hAnsi="Times New Roman" w:cs="Times New Roman"/>
          <w:sz w:val="28"/>
          <w:szCs w:val="28"/>
        </w:rPr>
      </w:pPr>
      <w:r w:rsidRPr="007F6CBC">
        <w:rPr>
          <w:rFonts w:ascii="Times New Roman" w:hAnsi="Times New Roman" w:cs="Times New Roman"/>
          <w:sz w:val="28"/>
          <w:szCs w:val="28"/>
        </w:rPr>
        <w:t>- самовільне знищення дерев, кущів та інших зелених насаджень;</w:t>
      </w:r>
    </w:p>
    <w:p w:rsidR="00C608D3" w:rsidRPr="007F6CBC" w:rsidRDefault="00C608D3" w:rsidP="00C608D3">
      <w:pPr>
        <w:spacing w:after="0" w:line="240" w:lineRule="auto"/>
        <w:ind w:firstLine="709"/>
        <w:jc w:val="both"/>
        <w:rPr>
          <w:rFonts w:ascii="Times New Roman" w:hAnsi="Times New Roman" w:cs="Times New Roman"/>
          <w:sz w:val="28"/>
          <w:szCs w:val="28"/>
        </w:rPr>
      </w:pPr>
      <w:r w:rsidRPr="007F6CBC">
        <w:rPr>
          <w:rFonts w:ascii="Times New Roman" w:hAnsi="Times New Roman" w:cs="Times New Roman"/>
          <w:sz w:val="28"/>
          <w:szCs w:val="28"/>
        </w:rPr>
        <w:t>- невиконання робіт з відновлення благоустрою після проведення земляних та інших ремонтних робіт;</w:t>
      </w:r>
    </w:p>
    <w:p w:rsidR="00C608D3" w:rsidRPr="007F6CBC" w:rsidRDefault="00C608D3" w:rsidP="00C608D3">
      <w:pPr>
        <w:spacing w:after="0" w:line="240" w:lineRule="auto"/>
        <w:ind w:firstLine="709"/>
        <w:jc w:val="both"/>
        <w:rPr>
          <w:rFonts w:ascii="Times New Roman" w:hAnsi="Times New Roman" w:cs="Times New Roman"/>
          <w:sz w:val="28"/>
          <w:szCs w:val="28"/>
        </w:rPr>
      </w:pPr>
      <w:r w:rsidRPr="007F6CBC">
        <w:rPr>
          <w:rFonts w:ascii="Times New Roman" w:hAnsi="Times New Roman" w:cs="Times New Roman"/>
          <w:sz w:val="28"/>
          <w:szCs w:val="28"/>
        </w:rPr>
        <w:t>- паркуванням транспортних засобів на територіях зелених зон (газонах, квітниках, клумбах);</w:t>
      </w:r>
    </w:p>
    <w:p w:rsidR="00C608D3" w:rsidRPr="007F6CBC" w:rsidRDefault="00C608D3" w:rsidP="00C608D3">
      <w:pPr>
        <w:spacing w:after="0" w:line="240" w:lineRule="auto"/>
        <w:ind w:firstLine="709"/>
        <w:jc w:val="both"/>
        <w:rPr>
          <w:rFonts w:ascii="Times New Roman" w:hAnsi="Times New Roman" w:cs="Times New Roman"/>
          <w:sz w:val="28"/>
          <w:szCs w:val="28"/>
        </w:rPr>
      </w:pPr>
      <w:r w:rsidRPr="007F6CBC">
        <w:rPr>
          <w:rFonts w:ascii="Times New Roman" w:hAnsi="Times New Roman" w:cs="Times New Roman"/>
          <w:sz w:val="28"/>
          <w:szCs w:val="28"/>
        </w:rPr>
        <w:t>- неможливістю притягнення осіб до адміністративної відповідальності, винних у порушенні Правил благоустрою, через відсутність, недосконалість або двозначність тлумачення такої норми.</w:t>
      </w:r>
    </w:p>
    <w:p w:rsidR="00C608D3" w:rsidRPr="007F6CBC" w:rsidRDefault="00C608D3" w:rsidP="00C608D3">
      <w:pPr>
        <w:spacing w:after="0" w:line="240" w:lineRule="auto"/>
        <w:jc w:val="both"/>
        <w:rPr>
          <w:rFonts w:ascii="Times New Roman" w:hAnsi="Times New Roman" w:cs="Times New Roman"/>
          <w:sz w:val="28"/>
          <w:szCs w:val="28"/>
        </w:rPr>
      </w:pPr>
      <w:r w:rsidRPr="007F6CBC">
        <w:rPr>
          <w:rFonts w:ascii="Times New Roman" w:hAnsi="Times New Roman" w:cs="Times New Roman"/>
          <w:sz w:val="28"/>
          <w:szCs w:val="28"/>
        </w:rPr>
        <w:tab/>
        <w:t>Причинами та умовами виникнення зазначених проблем є:</w:t>
      </w:r>
    </w:p>
    <w:p w:rsidR="00C608D3" w:rsidRPr="007F6CBC" w:rsidRDefault="00C608D3" w:rsidP="00C608D3">
      <w:pPr>
        <w:spacing w:after="0" w:line="240" w:lineRule="auto"/>
        <w:ind w:firstLine="709"/>
        <w:jc w:val="both"/>
        <w:rPr>
          <w:rFonts w:ascii="Times New Roman" w:hAnsi="Times New Roman" w:cs="Times New Roman"/>
          <w:sz w:val="28"/>
          <w:szCs w:val="28"/>
        </w:rPr>
      </w:pPr>
      <w:r w:rsidRPr="007F6CBC">
        <w:rPr>
          <w:rFonts w:ascii="Times New Roman" w:hAnsi="Times New Roman" w:cs="Times New Roman"/>
          <w:sz w:val="28"/>
          <w:szCs w:val="28"/>
        </w:rPr>
        <w:t>- недостатнє регулювання відносин у сфері благоустрою;</w:t>
      </w:r>
    </w:p>
    <w:p w:rsidR="00C608D3" w:rsidRPr="007F6CBC" w:rsidRDefault="00C608D3" w:rsidP="00C608D3">
      <w:pPr>
        <w:spacing w:after="0" w:line="240" w:lineRule="auto"/>
        <w:ind w:firstLine="709"/>
        <w:jc w:val="both"/>
        <w:rPr>
          <w:rFonts w:ascii="Times New Roman" w:hAnsi="Times New Roman" w:cs="Times New Roman"/>
          <w:sz w:val="28"/>
          <w:szCs w:val="28"/>
        </w:rPr>
      </w:pPr>
      <w:r w:rsidRPr="007F6CBC">
        <w:rPr>
          <w:rFonts w:ascii="Times New Roman" w:hAnsi="Times New Roman" w:cs="Times New Roman"/>
          <w:sz w:val="28"/>
          <w:szCs w:val="28"/>
        </w:rPr>
        <w:t>- відсутність чіткого нормативного регулювання прав та обов'язків суб'єктів господарювання у сфері благоустрою, а є лише банкетні норми, які відсилають до тих чи інших нормативних актів;</w:t>
      </w:r>
    </w:p>
    <w:p w:rsidR="00C608D3" w:rsidRPr="007F6CBC" w:rsidRDefault="00C608D3" w:rsidP="00C608D3">
      <w:pPr>
        <w:spacing w:after="0" w:line="240" w:lineRule="auto"/>
        <w:ind w:firstLine="709"/>
        <w:jc w:val="both"/>
        <w:rPr>
          <w:rFonts w:ascii="Times New Roman" w:hAnsi="Times New Roman" w:cs="Times New Roman"/>
          <w:sz w:val="28"/>
          <w:szCs w:val="28"/>
        </w:rPr>
      </w:pPr>
      <w:r w:rsidRPr="007F6CBC">
        <w:rPr>
          <w:rFonts w:ascii="Times New Roman" w:hAnsi="Times New Roman" w:cs="Times New Roman"/>
          <w:sz w:val="28"/>
          <w:szCs w:val="28"/>
        </w:rPr>
        <w:t>- відсутні чіткі та однозначні норми та правила поведінки, які б забезпечували належним чином утримання об'єктів та елементів благоустрою;</w:t>
      </w:r>
    </w:p>
    <w:p w:rsidR="00C608D3" w:rsidRPr="007F6CBC" w:rsidRDefault="00C608D3" w:rsidP="00C608D3">
      <w:pPr>
        <w:spacing w:after="0" w:line="240" w:lineRule="auto"/>
        <w:ind w:firstLine="709"/>
        <w:jc w:val="both"/>
        <w:rPr>
          <w:rFonts w:ascii="Times New Roman" w:hAnsi="Times New Roman" w:cs="Times New Roman"/>
          <w:sz w:val="28"/>
          <w:szCs w:val="28"/>
        </w:rPr>
      </w:pPr>
      <w:r w:rsidRPr="007F6CBC">
        <w:rPr>
          <w:rFonts w:ascii="Times New Roman" w:hAnsi="Times New Roman" w:cs="Times New Roman"/>
          <w:sz w:val="28"/>
          <w:szCs w:val="28"/>
        </w:rPr>
        <w:t>- відсутність чітких норм і правил за невиконання яких передбачена адміністративна відповідальність;</w:t>
      </w:r>
    </w:p>
    <w:p w:rsidR="00C608D3" w:rsidRPr="007F6CBC" w:rsidRDefault="00C608D3" w:rsidP="00C608D3">
      <w:pPr>
        <w:spacing w:after="0" w:line="240" w:lineRule="auto"/>
        <w:ind w:firstLine="709"/>
        <w:jc w:val="both"/>
        <w:rPr>
          <w:rFonts w:ascii="Times New Roman" w:hAnsi="Times New Roman" w:cs="Times New Roman"/>
          <w:sz w:val="28"/>
          <w:szCs w:val="28"/>
        </w:rPr>
      </w:pPr>
      <w:r w:rsidRPr="007F6CBC">
        <w:rPr>
          <w:rFonts w:ascii="Times New Roman" w:hAnsi="Times New Roman" w:cs="Times New Roman"/>
          <w:sz w:val="28"/>
          <w:szCs w:val="28"/>
        </w:rPr>
        <w:t>- чітко встановлених норм, які б регулювали процедуру компенсації шкоди, завданої внаслідок порушення законодавства у сфері благоустрою;</w:t>
      </w:r>
    </w:p>
    <w:p w:rsidR="00C608D3" w:rsidRPr="007F6CBC" w:rsidRDefault="00C608D3" w:rsidP="00C608D3">
      <w:pPr>
        <w:spacing w:after="0" w:line="240" w:lineRule="auto"/>
        <w:ind w:firstLine="709"/>
        <w:jc w:val="both"/>
        <w:rPr>
          <w:rFonts w:ascii="Times New Roman" w:hAnsi="Times New Roman" w:cs="Times New Roman"/>
          <w:sz w:val="28"/>
          <w:szCs w:val="28"/>
        </w:rPr>
      </w:pPr>
      <w:r w:rsidRPr="007F6CBC">
        <w:rPr>
          <w:rFonts w:ascii="Times New Roman" w:hAnsi="Times New Roman" w:cs="Times New Roman"/>
          <w:sz w:val="28"/>
          <w:szCs w:val="28"/>
        </w:rPr>
        <w:lastRenderedPageBreak/>
        <w:t>- відсутність стимулів для дбайливого ставлення до об’єктів благоустрою.</w:t>
      </w:r>
    </w:p>
    <w:p w:rsidR="00C608D3" w:rsidRPr="007F6CBC" w:rsidRDefault="00C608D3" w:rsidP="00C608D3">
      <w:pPr>
        <w:spacing w:after="0" w:line="240" w:lineRule="auto"/>
        <w:jc w:val="both"/>
        <w:rPr>
          <w:rFonts w:ascii="Times New Roman" w:hAnsi="Times New Roman" w:cs="Times New Roman"/>
          <w:sz w:val="28"/>
          <w:szCs w:val="28"/>
        </w:rPr>
      </w:pPr>
      <w:r w:rsidRPr="007F6CBC">
        <w:rPr>
          <w:rFonts w:ascii="Times New Roman" w:hAnsi="Times New Roman" w:cs="Times New Roman"/>
          <w:sz w:val="28"/>
          <w:szCs w:val="28"/>
        </w:rPr>
        <w:tab/>
        <w:t>Вищезазначені проблеми справляють негативний вплив на жителів громади, яким не забезпечується сприятливе для  життєдіяльності середовище, у тому числі захист довкілля, належний санітарний стан, збереження об'єктів та елементів благоустрою.</w:t>
      </w:r>
    </w:p>
    <w:p w:rsidR="00C608D3" w:rsidRPr="007F6CBC" w:rsidRDefault="00C608D3" w:rsidP="00C608D3">
      <w:pPr>
        <w:spacing w:after="0" w:line="240" w:lineRule="auto"/>
        <w:jc w:val="both"/>
        <w:rPr>
          <w:rFonts w:ascii="Times New Roman" w:hAnsi="Times New Roman" w:cs="Times New Roman"/>
          <w:sz w:val="28"/>
          <w:szCs w:val="28"/>
        </w:rPr>
      </w:pPr>
      <w:r w:rsidRPr="007F6CBC">
        <w:rPr>
          <w:rFonts w:ascii="Times New Roman" w:hAnsi="Times New Roman" w:cs="Times New Roman"/>
          <w:sz w:val="28"/>
          <w:szCs w:val="28"/>
        </w:rPr>
        <w:tab/>
        <w:t>Негативного впливу зазнають також суб’єкти господарювання. Порушення Правил благоустрою призводить до зменшення ефективності від господарської діяльності, зокрема, через розриття, захаращення доріг та проїздів, накопичення відходів, що заважають проїзду комунальних, аварійних та рятувальних машин.</w:t>
      </w:r>
    </w:p>
    <w:p w:rsidR="00C608D3" w:rsidRPr="007F6CBC" w:rsidRDefault="00C608D3" w:rsidP="00C608D3">
      <w:pPr>
        <w:spacing w:after="0" w:line="240" w:lineRule="auto"/>
        <w:jc w:val="both"/>
        <w:rPr>
          <w:rFonts w:ascii="Times New Roman" w:hAnsi="Times New Roman" w:cs="Times New Roman"/>
          <w:sz w:val="28"/>
          <w:szCs w:val="28"/>
        </w:rPr>
      </w:pPr>
      <w:r w:rsidRPr="007F6CBC">
        <w:rPr>
          <w:rFonts w:ascii="Times New Roman" w:hAnsi="Times New Roman" w:cs="Times New Roman"/>
          <w:sz w:val="28"/>
          <w:szCs w:val="28"/>
        </w:rPr>
        <w:tab/>
        <w:t>А отже, виникла необхідність прийняття нормативного документа</w:t>
      </w:r>
      <w:r>
        <w:rPr>
          <w:rFonts w:ascii="Times New Roman" w:hAnsi="Times New Roman" w:cs="Times New Roman"/>
          <w:sz w:val="28"/>
          <w:szCs w:val="28"/>
        </w:rPr>
        <w:t>, який буде поширюватись</w:t>
      </w:r>
      <w:r w:rsidRPr="007F6CBC">
        <w:rPr>
          <w:rFonts w:ascii="Times New Roman" w:hAnsi="Times New Roman" w:cs="Times New Roman"/>
          <w:sz w:val="28"/>
          <w:szCs w:val="28"/>
        </w:rPr>
        <w:t xml:space="preserve"> на території </w:t>
      </w:r>
      <w:r>
        <w:rPr>
          <w:rFonts w:ascii="Times New Roman" w:hAnsi="Times New Roman" w:cs="Times New Roman"/>
          <w:sz w:val="28"/>
          <w:szCs w:val="28"/>
        </w:rPr>
        <w:t xml:space="preserve">всієї </w:t>
      </w:r>
      <w:r w:rsidRPr="007F6CBC">
        <w:rPr>
          <w:rFonts w:ascii="Times New Roman" w:hAnsi="Times New Roman" w:cs="Times New Roman"/>
          <w:sz w:val="28"/>
          <w:szCs w:val="28"/>
        </w:rPr>
        <w:t>Фастівської МТГ, який регулював би відносини у сфері благоустрою та дозволив би формувати прозорі вимоги щодо проведення в усіх населених пунктах єдиної політики з підтримки благоустрою, раціонального використання ресурсів Фастівської МТГ, захисту довкілля, підвищення відпо</w:t>
      </w:r>
      <w:r>
        <w:rPr>
          <w:rFonts w:ascii="Times New Roman" w:hAnsi="Times New Roman" w:cs="Times New Roman"/>
          <w:sz w:val="28"/>
          <w:szCs w:val="28"/>
        </w:rPr>
        <w:t xml:space="preserve">відальності громадян </w:t>
      </w:r>
      <w:r w:rsidRPr="007F6CBC">
        <w:rPr>
          <w:rFonts w:ascii="Times New Roman" w:hAnsi="Times New Roman" w:cs="Times New Roman"/>
          <w:sz w:val="28"/>
          <w:szCs w:val="28"/>
        </w:rPr>
        <w:t>за збереження інфраструктури та об’єктів благоустрою, забезпечення умов для більш комфортного та безпечного проживання, сприяння вихованню дбайливого ставлення до об’єктів благоустрою у населеному пункті.</w:t>
      </w:r>
    </w:p>
    <w:p w:rsidR="00C608D3" w:rsidRPr="007F6CBC" w:rsidRDefault="00C608D3" w:rsidP="00C608D3">
      <w:pPr>
        <w:spacing w:after="0" w:line="240" w:lineRule="auto"/>
        <w:jc w:val="both"/>
        <w:rPr>
          <w:rFonts w:ascii="Times New Roman" w:hAnsi="Times New Roman" w:cs="Times New Roman"/>
          <w:sz w:val="28"/>
          <w:szCs w:val="28"/>
        </w:rPr>
      </w:pPr>
      <w:r w:rsidRPr="007F6CBC">
        <w:rPr>
          <w:rFonts w:ascii="Times New Roman" w:hAnsi="Times New Roman" w:cs="Times New Roman"/>
          <w:sz w:val="28"/>
          <w:szCs w:val="28"/>
        </w:rPr>
        <w:tab/>
        <w:t>Відносини, пов</w:t>
      </w:r>
      <w:r w:rsidRPr="007F6CBC">
        <w:rPr>
          <w:rFonts w:ascii="Times New Roman" w:hAnsi="Times New Roman" w:cs="Times New Roman"/>
          <w:sz w:val="28"/>
          <w:szCs w:val="28"/>
          <w:lang w:val="ru-RU"/>
        </w:rPr>
        <w:t>’</w:t>
      </w:r>
      <w:r w:rsidRPr="007F6CBC">
        <w:rPr>
          <w:rFonts w:ascii="Times New Roman" w:hAnsi="Times New Roman" w:cs="Times New Roman"/>
          <w:sz w:val="28"/>
          <w:szCs w:val="28"/>
        </w:rPr>
        <w:t>язані із проведенням благоустрою населених пунктів, зачіпає інтереси всіх верств населення, основними групами (підгрупами), на які проблема справляє вплив є:</w:t>
      </w:r>
    </w:p>
    <w:p w:rsidR="00C608D3" w:rsidRPr="007F6CBC" w:rsidRDefault="00C608D3" w:rsidP="00C608D3">
      <w:pPr>
        <w:spacing w:after="0" w:line="240" w:lineRule="auto"/>
        <w:jc w:val="both"/>
        <w:rPr>
          <w:rFonts w:ascii="Times New Roman" w:hAnsi="Times New Roman" w:cs="Times New Roman"/>
          <w:sz w:val="28"/>
          <w:szCs w:val="28"/>
        </w:rPr>
      </w:pPr>
    </w:p>
    <w:tbl>
      <w:tblPr>
        <w:tblOverlap w:val="never"/>
        <w:tblW w:w="9506" w:type="dxa"/>
        <w:jc w:val="center"/>
        <w:tblInd w:w="291" w:type="dxa"/>
        <w:tblLayout w:type="fixed"/>
        <w:tblCellMar>
          <w:left w:w="10" w:type="dxa"/>
          <w:right w:w="10" w:type="dxa"/>
        </w:tblCellMar>
        <w:tblLook w:val="04A0"/>
      </w:tblPr>
      <w:tblGrid>
        <w:gridCol w:w="6098"/>
        <w:gridCol w:w="1699"/>
        <w:gridCol w:w="1709"/>
      </w:tblGrid>
      <w:tr w:rsidR="00C608D3" w:rsidRPr="00FE361A" w:rsidTr="00C608D3">
        <w:trPr>
          <w:trHeight w:hRule="exact" w:val="350"/>
          <w:jc w:val="center"/>
        </w:trPr>
        <w:tc>
          <w:tcPr>
            <w:tcW w:w="6098" w:type="dxa"/>
            <w:tcBorders>
              <w:top w:val="single" w:sz="4" w:space="0" w:color="auto"/>
              <w:left w:val="single" w:sz="4" w:space="0" w:color="auto"/>
            </w:tcBorders>
            <w:shd w:val="clear" w:color="auto" w:fill="FFFFFF"/>
            <w:vAlign w:val="bottom"/>
          </w:tcPr>
          <w:p w:rsidR="00C608D3" w:rsidRPr="00FE361A" w:rsidRDefault="00C608D3" w:rsidP="00C608D3">
            <w:pPr>
              <w:spacing w:after="0" w:line="240" w:lineRule="auto"/>
              <w:rPr>
                <w:rFonts w:ascii="Times New Roman" w:hAnsi="Times New Roman" w:cs="Times New Roman"/>
                <w:sz w:val="24"/>
                <w:szCs w:val="24"/>
              </w:rPr>
            </w:pPr>
            <w:r w:rsidRPr="00FE361A">
              <w:rPr>
                <w:rStyle w:val="2"/>
                <w:rFonts w:eastAsiaTheme="minorHAnsi"/>
                <w:sz w:val="24"/>
                <w:szCs w:val="24"/>
              </w:rPr>
              <w:t>Групи (підгрупи)</w:t>
            </w:r>
          </w:p>
        </w:tc>
        <w:tc>
          <w:tcPr>
            <w:tcW w:w="1699" w:type="dxa"/>
            <w:tcBorders>
              <w:top w:val="single" w:sz="4" w:space="0" w:color="auto"/>
              <w:left w:val="single" w:sz="4" w:space="0" w:color="auto"/>
            </w:tcBorders>
            <w:shd w:val="clear" w:color="auto" w:fill="FFFFFF"/>
            <w:vAlign w:val="bottom"/>
          </w:tcPr>
          <w:p w:rsidR="00C608D3" w:rsidRPr="00FE361A" w:rsidRDefault="00C608D3" w:rsidP="00C608D3">
            <w:pPr>
              <w:spacing w:after="0" w:line="240" w:lineRule="auto"/>
              <w:rPr>
                <w:rFonts w:ascii="Times New Roman" w:hAnsi="Times New Roman" w:cs="Times New Roman"/>
                <w:sz w:val="24"/>
                <w:szCs w:val="24"/>
              </w:rPr>
            </w:pPr>
            <w:r w:rsidRPr="00FE361A">
              <w:rPr>
                <w:rStyle w:val="2"/>
                <w:rFonts w:eastAsiaTheme="minorHAnsi"/>
                <w:sz w:val="24"/>
                <w:szCs w:val="24"/>
              </w:rPr>
              <w:t>Так</w:t>
            </w:r>
          </w:p>
        </w:tc>
        <w:tc>
          <w:tcPr>
            <w:tcW w:w="1709" w:type="dxa"/>
            <w:tcBorders>
              <w:top w:val="single" w:sz="4" w:space="0" w:color="auto"/>
              <w:left w:val="single" w:sz="4" w:space="0" w:color="auto"/>
              <w:right w:val="single" w:sz="4" w:space="0" w:color="auto"/>
            </w:tcBorders>
            <w:shd w:val="clear" w:color="auto" w:fill="FFFFFF"/>
            <w:vAlign w:val="bottom"/>
          </w:tcPr>
          <w:p w:rsidR="00C608D3" w:rsidRPr="00FE361A" w:rsidRDefault="00C608D3" w:rsidP="00C608D3">
            <w:pPr>
              <w:spacing w:after="0" w:line="240" w:lineRule="auto"/>
              <w:rPr>
                <w:rFonts w:ascii="Times New Roman" w:hAnsi="Times New Roman" w:cs="Times New Roman"/>
                <w:sz w:val="24"/>
                <w:szCs w:val="24"/>
              </w:rPr>
            </w:pPr>
            <w:r w:rsidRPr="00FE361A">
              <w:rPr>
                <w:rStyle w:val="2"/>
                <w:rFonts w:eastAsiaTheme="minorHAnsi"/>
                <w:sz w:val="24"/>
                <w:szCs w:val="24"/>
              </w:rPr>
              <w:t>Ні</w:t>
            </w:r>
          </w:p>
        </w:tc>
      </w:tr>
      <w:tr w:rsidR="00C608D3" w:rsidRPr="00FE361A" w:rsidTr="00C608D3">
        <w:trPr>
          <w:trHeight w:hRule="exact" w:val="288"/>
          <w:jc w:val="center"/>
        </w:trPr>
        <w:tc>
          <w:tcPr>
            <w:tcW w:w="6098" w:type="dxa"/>
            <w:tcBorders>
              <w:top w:val="single" w:sz="4" w:space="0" w:color="auto"/>
              <w:left w:val="single" w:sz="4" w:space="0" w:color="auto"/>
            </w:tcBorders>
            <w:shd w:val="clear" w:color="auto" w:fill="FFFFFF"/>
            <w:vAlign w:val="bottom"/>
          </w:tcPr>
          <w:p w:rsidR="00C608D3" w:rsidRPr="00FE361A" w:rsidRDefault="00C608D3" w:rsidP="00C608D3">
            <w:pPr>
              <w:spacing w:after="0" w:line="240" w:lineRule="auto"/>
              <w:ind w:left="140"/>
              <w:rPr>
                <w:rFonts w:ascii="Times New Roman" w:hAnsi="Times New Roman" w:cs="Times New Roman"/>
                <w:sz w:val="24"/>
                <w:szCs w:val="24"/>
              </w:rPr>
            </w:pPr>
            <w:r w:rsidRPr="00FE361A">
              <w:rPr>
                <w:rStyle w:val="2"/>
                <w:rFonts w:eastAsiaTheme="minorHAnsi"/>
                <w:sz w:val="24"/>
                <w:szCs w:val="24"/>
              </w:rPr>
              <w:t>Громадяни</w:t>
            </w:r>
          </w:p>
        </w:tc>
        <w:tc>
          <w:tcPr>
            <w:tcW w:w="1699" w:type="dxa"/>
            <w:tcBorders>
              <w:top w:val="single" w:sz="4" w:space="0" w:color="auto"/>
              <w:left w:val="single" w:sz="4" w:space="0" w:color="auto"/>
            </w:tcBorders>
            <w:shd w:val="clear" w:color="auto" w:fill="FFFFFF"/>
            <w:vAlign w:val="center"/>
          </w:tcPr>
          <w:p w:rsidR="00C608D3" w:rsidRPr="00FE361A" w:rsidRDefault="00C608D3" w:rsidP="00C608D3">
            <w:pPr>
              <w:spacing w:after="0" w:line="240" w:lineRule="auto"/>
              <w:rPr>
                <w:rFonts w:ascii="Times New Roman" w:hAnsi="Times New Roman" w:cs="Times New Roman"/>
                <w:sz w:val="24"/>
                <w:szCs w:val="24"/>
              </w:rPr>
            </w:pPr>
            <w:r w:rsidRPr="00FE361A">
              <w:rPr>
                <w:rStyle w:val="2"/>
                <w:rFonts w:eastAsiaTheme="minorHAnsi"/>
                <w:sz w:val="24"/>
                <w:szCs w:val="24"/>
              </w:rPr>
              <w:t>+</w:t>
            </w:r>
          </w:p>
        </w:tc>
        <w:tc>
          <w:tcPr>
            <w:tcW w:w="1709" w:type="dxa"/>
            <w:tcBorders>
              <w:top w:val="single" w:sz="4" w:space="0" w:color="auto"/>
              <w:left w:val="single" w:sz="4" w:space="0" w:color="auto"/>
              <w:right w:val="single" w:sz="4" w:space="0" w:color="auto"/>
            </w:tcBorders>
            <w:shd w:val="clear" w:color="auto" w:fill="FFFFFF"/>
            <w:vAlign w:val="center"/>
          </w:tcPr>
          <w:p w:rsidR="00C608D3" w:rsidRPr="00FE361A" w:rsidRDefault="00C608D3" w:rsidP="00C608D3">
            <w:pPr>
              <w:spacing w:after="0" w:line="240" w:lineRule="auto"/>
              <w:rPr>
                <w:rFonts w:ascii="Times New Roman" w:hAnsi="Times New Roman" w:cs="Times New Roman"/>
                <w:sz w:val="24"/>
                <w:szCs w:val="24"/>
              </w:rPr>
            </w:pPr>
            <w:r w:rsidRPr="00FE361A">
              <w:rPr>
                <w:rStyle w:val="2"/>
                <w:rFonts w:eastAsiaTheme="minorHAnsi"/>
                <w:sz w:val="24"/>
                <w:szCs w:val="24"/>
              </w:rPr>
              <w:t>-</w:t>
            </w:r>
          </w:p>
        </w:tc>
      </w:tr>
      <w:tr w:rsidR="00C608D3" w:rsidRPr="00FE361A" w:rsidTr="00C608D3">
        <w:trPr>
          <w:trHeight w:hRule="exact" w:val="302"/>
          <w:jc w:val="center"/>
        </w:trPr>
        <w:tc>
          <w:tcPr>
            <w:tcW w:w="6098" w:type="dxa"/>
            <w:tcBorders>
              <w:top w:val="single" w:sz="4" w:space="0" w:color="auto"/>
              <w:left w:val="single" w:sz="4" w:space="0" w:color="auto"/>
            </w:tcBorders>
            <w:shd w:val="clear" w:color="auto" w:fill="FFFFFF"/>
            <w:vAlign w:val="bottom"/>
          </w:tcPr>
          <w:p w:rsidR="00C608D3" w:rsidRPr="00FE361A" w:rsidRDefault="00C608D3" w:rsidP="00C608D3">
            <w:pPr>
              <w:spacing w:after="0" w:line="240" w:lineRule="auto"/>
              <w:ind w:left="140"/>
              <w:rPr>
                <w:rFonts w:ascii="Times New Roman" w:hAnsi="Times New Roman" w:cs="Times New Roman"/>
                <w:sz w:val="24"/>
                <w:szCs w:val="24"/>
              </w:rPr>
            </w:pPr>
            <w:r w:rsidRPr="00FE361A">
              <w:rPr>
                <w:rStyle w:val="2"/>
                <w:rFonts w:eastAsiaTheme="minorHAnsi"/>
                <w:sz w:val="24"/>
                <w:szCs w:val="24"/>
              </w:rPr>
              <w:t>Держава</w:t>
            </w:r>
          </w:p>
        </w:tc>
        <w:tc>
          <w:tcPr>
            <w:tcW w:w="1699" w:type="dxa"/>
            <w:tcBorders>
              <w:top w:val="single" w:sz="4" w:space="0" w:color="auto"/>
              <w:left w:val="single" w:sz="4" w:space="0" w:color="auto"/>
            </w:tcBorders>
            <w:shd w:val="clear" w:color="auto" w:fill="FFFFFF"/>
            <w:vAlign w:val="center"/>
          </w:tcPr>
          <w:p w:rsidR="00C608D3" w:rsidRPr="00FE361A" w:rsidRDefault="00C608D3" w:rsidP="00C608D3">
            <w:pPr>
              <w:spacing w:after="0" w:line="240" w:lineRule="auto"/>
              <w:rPr>
                <w:rFonts w:ascii="Times New Roman" w:hAnsi="Times New Roman" w:cs="Times New Roman"/>
                <w:sz w:val="24"/>
                <w:szCs w:val="24"/>
              </w:rPr>
            </w:pPr>
            <w:r w:rsidRPr="00FE361A">
              <w:rPr>
                <w:rStyle w:val="2"/>
                <w:rFonts w:eastAsiaTheme="minorHAnsi"/>
                <w:sz w:val="24"/>
                <w:szCs w:val="24"/>
              </w:rPr>
              <w:t>+</w:t>
            </w:r>
          </w:p>
        </w:tc>
        <w:tc>
          <w:tcPr>
            <w:tcW w:w="1709" w:type="dxa"/>
            <w:tcBorders>
              <w:top w:val="single" w:sz="4" w:space="0" w:color="auto"/>
              <w:left w:val="single" w:sz="4" w:space="0" w:color="auto"/>
              <w:right w:val="single" w:sz="4" w:space="0" w:color="auto"/>
            </w:tcBorders>
            <w:shd w:val="clear" w:color="auto" w:fill="FFFFFF"/>
            <w:vAlign w:val="center"/>
          </w:tcPr>
          <w:p w:rsidR="00C608D3" w:rsidRPr="00FE361A" w:rsidRDefault="00C608D3" w:rsidP="00C608D3">
            <w:pPr>
              <w:spacing w:after="0" w:line="240" w:lineRule="auto"/>
              <w:rPr>
                <w:rFonts w:ascii="Times New Roman" w:hAnsi="Times New Roman" w:cs="Times New Roman"/>
                <w:sz w:val="24"/>
                <w:szCs w:val="24"/>
              </w:rPr>
            </w:pPr>
            <w:r w:rsidRPr="00FE361A">
              <w:rPr>
                <w:rStyle w:val="2"/>
                <w:rFonts w:eastAsiaTheme="minorHAnsi"/>
                <w:sz w:val="24"/>
                <w:szCs w:val="24"/>
              </w:rPr>
              <w:t>-</w:t>
            </w:r>
          </w:p>
        </w:tc>
      </w:tr>
      <w:tr w:rsidR="00C608D3" w:rsidRPr="00FE361A" w:rsidTr="00C608D3">
        <w:trPr>
          <w:trHeight w:hRule="exact" w:val="288"/>
          <w:jc w:val="center"/>
        </w:trPr>
        <w:tc>
          <w:tcPr>
            <w:tcW w:w="6098" w:type="dxa"/>
            <w:tcBorders>
              <w:top w:val="single" w:sz="4" w:space="0" w:color="auto"/>
              <w:left w:val="single" w:sz="4" w:space="0" w:color="auto"/>
            </w:tcBorders>
            <w:shd w:val="clear" w:color="auto" w:fill="FFFFFF"/>
            <w:vAlign w:val="bottom"/>
          </w:tcPr>
          <w:p w:rsidR="00C608D3" w:rsidRPr="00FE361A" w:rsidRDefault="00C608D3" w:rsidP="00C608D3">
            <w:pPr>
              <w:spacing w:after="0" w:line="240" w:lineRule="auto"/>
              <w:ind w:left="140"/>
              <w:rPr>
                <w:rFonts w:ascii="Times New Roman" w:hAnsi="Times New Roman" w:cs="Times New Roman"/>
                <w:sz w:val="24"/>
                <w:szCs w:val="24"/>
              </w:rPr>
            </w:pPr>
            <w:r w:rsidRPr="00FE361A">
              <w:rPr>
                <w:rStyle w:val="2"/>
                <w:rFonts w:eastAsiaTheme="minorHAnsi"/>
                <w:sz w:val="24"/>
                <w:szCs w:val="24"/>
              </w:rPr>
              <w:t>Суб’єкти господарювання,</w:t>
            </w:r>
          </w:p>
        </w:tc>
        <w:tc>
          <w:tcPr>
            <w:tcW w:w="1699" w:type="dxa"/>
            <w:tcBorders>
              <w:top w:val="single" w:sz="4" w:space="0" w:color="auto"/>
              <w:left w:val="single" w:sz="4" w:space="0" w:color="auto"/>
            </w:tcBorders>
            <w:shd w:val="clear" w:color="auto" w:fill="FFFFFF"/>
            <w:vAlign w:val="center"/>
          </w:tcPr>
          <w:p w:rsidR="00C608D3" w:rsidRPr="00FE361A" w:rsidRDefault="00C608D3" w:rsidP="00C608D3">
            <w:pPr>
              <w:spacing w:after="0" w:line="240" w:lineRule="auto"/>
              <w:rPr>
                <w:rFonts w:ascii="Times New Roman" w:hAnsi="Times New Roman" w:cs="Times New Roman"/>
                <w:sz w:val="24"/>
                <w:szCs w:val="24"/>
              </w:rPr>
            </w:pPr>
            <w:r w:rsidRPr="00FE361A">
              <w:rPr>
                <w:rStyle w:val="2"/>
                <w:rFonts w:eastAsiaTheme="minorHAnsi"/>
                <w:sz w:val="24"/>
                <w:szCs w:val="24"/>
              </w:rPr>
              <w:t>+</w:t>
            </w:r>
          </w:p>
        </w:tc>
        <w:tc>
          <w:tcPr>
            <w:tcW w:w="1709" w:type="dxa"/>
            <w:tcBorders>
              <w:top w:val="single" w:sz="4" w:space="0" w:color="auto"/>
              <w:left w:val="single" w:sz="4" w:space="0" w:color="auto"/>
              <w:right w:val="single" w:sz="4" w:space="0" w:color="auto"/>
            </w:tcBorders>
            <w:shd w:val="clear" w:color="auto" w:fill="FFFFFF"/>
            <w:vAlign w:val="center"/>
          </w:tcPr>
          <w:p w:rsidR="00C608D3" w:rsidRPr="00FE361A" w:rsidRDefault="00C608D3" w:rsidP="00C608D3">
            <w:pPr>
              <w:spacing w:after="0" w:line="240" w:lineRule="auto"/>
              <w:rPr>
                <w:rFonts w:ascii="Times New Roman" w:hAnsi="Times New Roman" w:cs="Times New Roman"/>
                <w:sz w:val="24"/>
                <w:szCs w:val="24"/>
              </w:rPr>
            </w:pPr>
            <w:r w:rsidRPr="00FE361A">
              <w:rPr>
                <w:rStyle w:val="2"/>
                <w:rFonts w:eastAsiaTheme="minorHAnsi"/>
                <w:sz w:val="24"/>
                <w:szCs w:val="24"/>
              </w:rPr>
              <w:t>-</w:t>
            </w:r>
          </w:p>
        </w:tc>
      </w:tr>
      <w:tr w:rsidR="00C608D3" w:rsidRPr="00FE361A" w:rsidTr="00C608D3">
        <w:trPr>
          <w:trHeight w:hRule="exact" w:val="312"/>
          <w:jc w:val="center"/>
        </w:trPr>
        <w:tc>
          <w:tcPr>
            <w:tcW w:w="6098" w:type="dxa"/>
            <w:tcBorders>
              <w:top w:val="single" w:sz="4" w:space="0" w:color="auto"/>
              <w:left w:val="single" w:sz="4" w:space="0" w:color="auto"/>
              <w:bottom w:val="single" w:sz="4" w:space="0" w:color="auto"/>
            </w:tcBorders>
            <w:shd w:val="clear" w:color="auto" w:fill="FFFFFF"/>
            <w:vAlign w:val="bottom"/>
          </w:tcPr>
          <w:p w:rsidR="00C608D3" w:rsidRPr="00FE361A" w:rsidRDefault="00C608D3" w:rsidP="00C608D3">
            <w:pPr>
              <w:spacing w:after="0" w:line="240" w:lineRule="auto"/>
              <w:ind w:left="140"/>
              <w:rPr>
                <w:rFonts w:ascii="Times New Roman" w:hAnsi="Times New Roman" w:cs="Times New Roman"/>
                <w:sz w:val="24"/>
                <w:szCs w:val="24"/>
              </w:rPr>
            </w:pPr>
            <w:r w:rsidRPr="00FE361A">
              <w:rPr>
                <w:rStyle w:val="2"/>
                <w:rFonts w:eastAsiaTheme="minorHAnsi"/>
                <w:sz w:val="24"/>
                <w:szCs w:val="24"/>
              </w:rPr>
              <w:t>у тому числі суб’єкти малого підприємництва</w:t>
            </w:r>
          </w:p>
        </w:tc>
        <w:tc>
          <w:tcPr>
            <w:tcW w:w="1699" w:type="dxa"/>
            <w:tcBorders>
              <w:top w:val="single" w:sz="4" w:space="0" w:color="auto"/>
              <w:left w:val="single" w:sz="4" w:space="0" w:color="auto"/>
              <w:bottom w:val="single" w:sz="4" w:space="0" w:color="auto"/>
            </w:tcBorders>
            <w:shd w:val="clear" w:color="auto" w:fill="FFFFFF"/>
            <w:vAlign w:val="center"/>
          </w:tcPr>
          <w:p w:rsidR="00C608D3" w:rsidRPr="00FE361A" w:rsidRDefault="00C608D3" w:rsidP="00C608D3">
            <w:pPr>
              <w:spacing w:after="0" w:line="240" w:lineRule="auto"/>
              <w:rPr>
                <w:rFonts w:ascii="Times New Roman" w:hAnsi="Times New Roman" w:cs="Times New Roman"/>
                <w:sz w:val="24"/>
                <w:szCs w:val="24"/>
              </w:rPr>
            </w:pPr>
            <w:r w:rsidRPr="00FE361A">
              <w:rPr>
                <w:rStyle w:val="2"/>
                <w:rFonts w:eastAsiaTheme="minorHAnsi"/>
                <w:sz w:val="24"/>
                <w:szCs w:val="24"/>
              </w:rPr>
              <w:t>+</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center"/>
          </w:tcPr>
          <w:p w:rsidR="00C608D3" w:rsidRPr="00FE361A" w:rsidRDefault="00C608D3" w:rsidP="00C608D3">
            <w:pPr>
              <w:spacing w:after="0" w:line="240" w:lineRule="auto"/>
              <w:rPr>
                <w:rFonts w:ascii="Times New Roman" w:hAnsi="Times New Roman" w:cs="Times New Roman"/>
                <w:sz w:val="24"/>
                <w:szCs w:val="24"/>
              </w:rPr>
            </w:pPr>
            <w:r w:rsidRPr="00FE361A">
              <w:rPr>
                <w:rStyle w:val="2"/>
                <w:rFonts w:eastAsiaTheme="minorHAnsi"/>
                <w:sz w:val="24"/>
                <w:szCs w:val="24"/>
              </w:rPr>
              <w:t>-</w:t>
            </w:r>
          </w:p>
        </w:tc>
      </w:tr>
    </w:tbl>
    <w:p w:rsidR="00C608D3" w:rsidRPr="007F6CBC" w:rsidRDefault="00C608D3" w:rsidP="00C608D3">
      <w:pPr>
        <w:spacing w:after="0" w:line="240" w:lineRule="auto"/>
        <w:ind w:right="320" w:firstLine="360"/>
        <w:jc w:val="both"/>
        <w:rPr>
          <w:rFonts w:ascii="Times New Roman" w:hAnsi="Times New Roman" w:cs="Times New Roman"/>
          <w:sz w:val="28"/>
          <w:szCs w:val="28"/>
        </w:rPr>
      </w:pPr>
    </w:p>
    <w:p w:rsidR="00C608D3" w:rsidRPr="007F6CBC" w:rsidRDefault="00C608D3" w:rsidP="00C608D3">
      <w:pPr>
        <w:spacing w:after="0" w:line="240" w:lineRule="auto"/>
        <w:ind w:firstLine="708"/>
        <w:jc w:val="both"/>
        <w:rPr>
          <w:rFonts w:ascii="Times New Roman" w:hAnsi="Times New Roman" w:cs="Times New Roman"/>
          <w:sz w:val="28"/>
          <w:szCs w:val="28"/>
        </w:rPr>
      </w:pPr>
      <w:r w:rsidRPr="007F6CBC">
        <w:rPr>
          <w:rFonts w:ascii="Times New Roman" w:hAnsi="Times New Roman" w:cs="Times New Roman"/>
          <w:sz w:val="28"/>
          <w:szCs w:val="28"/>
        </w:rPr>
        <w:t xml:space="preserve">Існуючі проблеми у сфері благоустрою не можуть бути вирішені за допомогою </w:t>
      </w:r>
      <w:r>
        <w:rPr>
          <w:rFonts w:ascii="Times New Roman" w:hAnsi="Times New Roman" w:cs="Times New Roman"/>
          <w:sz w:val="28"/>
          <w:szCs w:val="28"/>
        </w:rPr>
        <w:t>ринкових механізмів</w:t>
      </w:r>
      <w:r w:rsidRPr="007F6CBC">
        <w:rPr>
          <w:rFonts w:ascii="Times New Roman" w:hAnsi="Times New Roman" w:cs="Times New Roman"/>
          <w:sz w:val="28"/>
          <w:szCs w:val="28"/>
        </w:rPr>
        <w:t>, так я</w:t>
      </w:r>
      <w:r>
        <w:rPr>
          <w:rFonts w:ascii="Times New Roman" w:hAnsi="Times New Roman" w:cs="Times New Roman"/>
          <w:sz w:val="28"/>
          <w:szCs w:val="28"/>
        </w:rPr>
        <w:t>к</w:t>
      </w:r>
      <w:r w:rsidRPr="007F6CBC">
        <w:rPr>
          <w:rFonts w:ascii="Times New Roman" w:hAnsi="Times New Roman" w:cs="Times New Roman"/>
          <w:sz w:val="28"/>
          <w:szCs w:val="28"/>
        </w:rPr>
        <w:t xml:space="preserve"> </w:t>
      </w:r>
      <w:r>
        <w:rPr>
          <w:rFonts w:ascii="Times New Roman" w:hAnsi="Times New Roman" w:cs="Times New Roman"/>
          <w:sz w:val="28"/>
          <w:szCs w:val="28"/>
        </w:rPr>
        <w:t>вони регулюють</w:t>
      </w:r>
      <w:r w:rsidRPr="007F6CBC">
        <w:rPr>
          <w:rFonts w:ascii="Times New Roman" w:hAnsi="Times New Roman" w:cs="Times New Roman"/>
          <w:sz w:val="28"/>
          <w:szCs w:val="28"/>
        </w:rPr>
        <w:t xml:space="preserve"> лише загальні засади та принципи та не включають в себе важелі впливу для вирішення проблем. </w:t>
      </w:r>
    </w:p>
    <w:p w:rsidR="00C608D3" w:rsidRPr="007F6CBC" w:rsidRDefault="00C608D3" w:rsidP="00C608D3">
      <w:pPr>
        <w:spacing w:after="0" w:line="240" w:lineRule="auto"/>
        <w:ind w:right="320" w:firstLine="708"/>
        <w:jc w:val="both"/>
        <w:rPr>
          <w:rFonts w:ascii="Times New Roman" w:hAnsi="Times New Roman" w:cs="Times New Roman"/>
          <w:sz w:val="28"/>
          <w:szCs w:val="28"/>
        </w:rPr>
      </w:pPr>
      <w:r w:rsidRPr="007F6CBC">
        <w:rPr>
          <w:rFonts w:ascii="Times New Roman" w:hAnsi="Times New Roman" w:cs="Times New Roman"/>
          <w:sz w:val="28"/>
          <w:szCs w:val="28"/>
        </w:rPr>
        <w:t>Проблема, яку пропонується врегулювати в результаті прийняття регуляторного акту, є важливою для Фастівської МТГ</w:t>
      </w:r>
      <w:r>
        <w:rPr>
          <w:rFonts w:ascii="Times New Roman" w:hAnsi="Times New Roman" w:cs="Times New Roman"/>
          <w:sz w:val="28"/>
          <w:szCs w:val="28"/>
        </w:rPr>
        <w:t xml:space="preserve">, тому було розроблено проєкт рішення Фастівської міської ради </w:t>
      </w:r>
      <w:r w:rsidRPr="00673DC2">
        <w:rPr>
          <w:rFonts w:ascii="Times New Roman" w:hAnsi="Times New Roman" w:cs="Times New Roman"/>
          <w:sz w:val="28"/>
          <w:szCs w:val="28"/>
        </w:rPr>
        <w:t xml:space="preserve">«Про затвердження правил благоустрою </w:t>
      </w:r>
      <w:r>
        <w:rPr>
          <w:rFonts w:ascii="Times New Roman" w:hAnsi="Times New Roman" w:cs="Times New Roman"/>
          <w:sz w:val="28"/>
          <w:szCs w:val="28"/>
        </w:rPr>
        <w:t xml:space="preserve">на території населених пунктів </w:t>
      </w:r>
      <w:r w:rsidRPr="00673DC2">
        <w:rPr>
          <w:rFonts w:ascii="Times New Roman" w:hAnsi="Times New Roman" w:cs="Times New Roman"/>
          <w:sz w:val="28"/>
          <w:szCs w:val="28"/>
        </w:rPr>
        <w:t>Фастівської міської територіальної громади»</w:t>
      </w:r>
      <w:r w:rsidRPr="007F6CBC">
        <w:rPr>
          <w:rFonts w:ascii="Times New Roman" w:hAnsi="Times New Roman" w:cs="Times New Roman"/>
          <w:sz w:val="28"/>
          <w:szCs w:val="28"/>
        </w:rPr>
        <w:t>.</w:t>
      </w:r>
    </w:p>
    <w:p w:rsidR="00C608D3" w:rsidRPr="007F6CBC" w:rsidRDefault="00C608D3" w:rsidP="00C608D3">
      <w:pPr>
        <w:spacing w:after="0" w:line="240" w:lineRule="auto"/>
        <w:jc w:val="both"/>
        <w:rPr>
          <w:rFonts w:ascii="Times New Roman" w:hAnsi="Times New Roman" w:cs="Times New Roman"/>
          <w:sz w:val="28"/>
          <w:szCs w:val="28"/>
        </w:rPr>
      </w:pPr>
    </w:p>
    <w:p w:rsidR="00C608D3" w:rsidRPr="007F6CBC" w:rsidRDefault="00C608D3" w:rsidP="00C608D3">
      <w:pPr>
        <w:spacing w:after="0" w:line="240" w:lineRule="auto"/>
        <w:ind w:left="360"/>
        <w:jc w:val="center"/>
        <w:rPr>
          <w:rFonts w:ascii="Times New Roman" w:eastAsia="Times New Roman" w:hAnsi="Times New Roman" w:cs="Times New Roman"/>
          <w:b/>
          <w:bCs/>
          <w:color w:val="000000" w:themeColor="text1"/>
          <w:sz w:val="28"/>
          <w:szCs w:val="28"/>
          <w:lang w:eastAsia="ru-RU"/>
        </w:rPr>
      </w:pPr>
      <w:r w:rsidRPr="007F6CBC">
        <w:rPr>
          <w:rFonts w:ascii="Times New Roman" w:hAnsi="Times New Roman" w:cs="Times New Roman"/>
          <w:b/>
          <w:sz w:val="28"/>
          <w:szCs w:val="28"/>
          <w:lang w:val="en-US"/>
        </w:rPr>
        <w:t>II</w:t>
      </w:r>
      <w:r w:rsidRPr="007F6CBC">
        <w:rPr>
          <w:rFonts w:ascii="Times New Roman" w:hAnsi="Times New Roman" w:cs="Times New Roman"/>
          <w:b/>
          <w:sz w:val="28"/>
          <w:szCs w:val="28"/>
        </w:rPr>
        <w:t xml:space="preserve">. Цілі </w:t>
      </w:r>
      <w:r w:rsidRPr="007F6CBC">
        <w:rPr>
          <w:rFonts w:ascii="Times New Roman" w:eastAsia="Times New Roman" w:hAnsi="Times New Roman" w:cs="Times New Roman"/>
          <w:b/>
          <w:bCs/>
          <w:color w:val="000000" w:themeColor="text1"/>
          <w:sz w:val="28"/>
          <w:szCs w:val="28"/>
          <w:lang w:eastAsia="ru-RU"/>
        </w:rPr>
        <w:t>державного регулювання</w:t>
      </w:r>
    </w:p>
    <w:p w:rsidR="00C608D3" w:rsidRPr="007F6CBC" w:rsidRDefault="00C608D3" w:rsidP="00C608D3">
      <w:pPr>
        <w:spacing w:after="0" w:line="240" w:lineRule="auto"/>
        <w:ind w:left="360"/>
        <w:jc w:val="both"/>
        <w:rPr>
          <w:rFonts w:ascii="Times New Roman" w:eastAsia="Times New Roman" w:hAnsi="Times New Roman" w:cs="Times New Roman"/>
          <w:b/>
          <w:bCs/>
          <w:color w:val="000000" w:themeColor="text1"/>
          <w:sz w:val="28"/>
          <w:szCs w:val="28"/>
          <w:lang w:eastAsia="ru-RU"/>
        </w:rPr>
      </w:pPr>
    </w:p>
    <w:p w:rsidR="00C608D3" w:rsidRPr="007F6CBC" w:rsidRDefault="00C608D3" w:rsidP="00C608D3">
      <w:pPr>
        <w:spacing w:after="0" w:line="240" w:lineRule="auto"/>
        <w:jc w:val="both"/>
        <w:rPr>
          <w:rFonts w:ascii="Times New Roman" w:eastAsia="Times New Roman" w:hAnsi="Times New Roman" w:cs="Times New Roman"/>
          <w:bCs/>
          <w:color w:val="000000" w:themeColor="text1"/>
          <w:sz w:val="28"/>
          <w:szCs w:val="28"/>
          <w:lang w:eastAsia="ru-RU"/>
        </w:rPr>
      </w:pPr>
      <w:r w:rsidRPr="007F6CBC">
        <w:rPr>
          <w:rFonts w:ascii="Times New Roman" w:eastAsia="Times New Roman" w:hAnsi="Times New Roman" w:cs="Times New Roman"/>
          <w:bCs/>
          <w:color w:val="000000" w:themeColor="text1"/>
          <w:sz w:val="28"/>
          <w:szCs w:val="28"/>
          <w:lang w:eastAsia="ru-RU"/>
        </w:rPr>
        <w:tab/>
        <w:t>Проєкт регуляторного акту спрямований на розв’язання проблем, визначених  у попередньому  розділі. </w:t>
      </w:r>
    </w:p>
    <w:p w:rsidR="00C608D3" w:rsidRPr="007F6CBC" w:rsidRDefault="00C608D3" w:rsidP="00C608D3">
      <w:pPr>
        <w:spacing w:after="0" w:line="240" w:lineRule="auto"/>
        <w:jc w:val="both"/>
        <w:rPr>
          <w:rFonts w:ascii="Times New Roman" w:hAnsi="Times New Roman" w:cs="Times New Roman"/>
          <w:sz w:val="28"/>
          <w:szCs w:val="28"/>
        </w:rPr>
      </w:pPr>
      <w:r w:rsidRPr="007F6CBC">
        <w:rPr>
          <w:rFonts w:ascii="Times New Roman" w:hAnsi="Times New Roman" w:cs="Times New Roman"/>
          <w:sz w:val="28"/>
          <w:szCs w:val="28"/>
        </w:rPr>
        <w:tab/>
        <w:t xml:space="preserve">Цілями запропонованого проєкту рішення є: </w:t>
      </w:r>
    </w:p>
    <w:p w:rsidR="00C608D3" w:rsidRPr="007F6CBC" w:rsidRDefault="00C608D3" w:rsidP="00C608D3">
      <w:pPr>
        <w:spacing w:after="0" w:line="240" w:lineRule="auto"/>
        <w:ind w:firstLine="709"/>
        <w:jc w:val="both"/>
        <w:rPr>
          <w:rFonts w:ascii="Times New Roman" w:hAnsi="Times New Roman" w:cs="Times New Roman"/>
          <w:sz w:val="28"/>
          <w:szCs w:val="28"/>
        </w:rPr>
      </w:pPr>
      <w:r w:rsidRPr="007F6CBC">
        <w:rPr>
          <w:rFonts w:ascii="Times New Roman" w:hAnsi="Times New Roman" w:cs="Times New Roman"/>
          <w:sz w:val="28"/>
          <w:szCs w:val="28"/>
        </w:rPr>
        <w:sym w:font="Symbol" w:char="F0B7"/>
      </w:r>
      <w:r w:rsidRPr="007F6CBC">
        <w:rPr>
          <w:rFonts w:ascii="Times New Roman" w:hAnsi="Times New Roman" w:cs="Times New Roman"/>
          <w:sz w:val="28"/>
          <w:szCs w:val="28"/>
        </w:rPr>
        <w:t xml:space="preserve"> створення умов для практичної реалізації Закону України «Про благоустрій населених пунктів»;</w:t>
      </w:r>
    </w:p>
    <w:p w:rsidR="00C608D3" w:rsidRPr="007F6CBC" w:rsidRDefault="00C608D3" w:rsidP="00C608D3">
      <w:pPr>
        <w:spacing w:after="0" w:line="240" w:lineRule="auto"/>
        <w:ind w:firstLine="709"/>
        <w:jc w:val="both"/>
        <w:rPr>
          <w:rFonts w:ascii="Times New Roman" w:hAnsi="Times New Roman" w:cs="Times New Roman"/>
          <w:sz w:val="28"/>
          <w:szCs w:val="28"/>
        </w:rPr>
      </w:pPr>
      <w:r w:rsidRPr="007F6CBC">
        <w:rPr>
          <w:rFonts w:ascii="Times New Roman" w:hAnsi="Times New Roman" w:cs="Times New Roman"/>
          <w:sz w:val="28"/>
          <w:szCs w:val="28"/>
        </w:rPr>
        <w:sym w:font="Symbol" w:char="F0B7"/>
      </w:r>
      <w:r w:rsidRPr="007F6CBC">
        <w:rPr>
          <w:rFonts w:ascii="Times New Roman" w:hAnsi="Times New Roman" w:cs="Times New Roman"/>
          <w:sz w:val="28"/>
          <w:szCs w:val="28"/>
        </w:rPr>
        <w:t xml:space="preserve"> визначення правових, економічних, екологічних, соціальних та організаційних засад благоустрою території Фастівської МТГ; </w:t>
      </w:r>
    </w:p>
    <w:p w:rsidR="00C608D3" w:rsidRPr="007F6CBC" w:rsidRDefault="00C608D3" w:rsidP="00C608D3">
      <w:pPr>
        <w:spacing w:after="0" w:line="240" w:lineRule="auto"/>
        <w:ind w:firstLine="709"/>
        <w:jc w:val="both"/>
        <w:rPr>
          <w:rFonts w:ascii="Times New Roman" w:hAnsi="Times New Roman" w:cs="Times New Roman"/>
          <w:sz w:val="28"/>
          <w:szCs w:val="28"/>
        </w:rPr>
      </w:pPr>
      <w:r w:rsidRPr="007F6CBC">
        <w:rPr>
          <w:rFonts w:ascii="Times New Roman" w:hAnsi="Times New Roman" w:cs="Times New Roman"/>
          <w:sz w:val="28"/>
          <w:szCs w:val="28"/>
        </w:rPr>
        <w:lastRenderedPageBreak/>
        <w:sym w:font="Symbol" w:char="F0B7"/>
      </w:r>
      <w:r w:rsidRPr="007F6CBC">
        <w:rPr>
          <w:rFonts w:ascii="Times New Roman" w:hAnsi="Times New Roman" w:cs="Times New Roman"/>
          <w:sz w:val="28"/>
          <w:szCs w:val="28"/>
        </w:rPr>
        <w:t xml:space="preserve"> визначення порядку здійснення благоустрою та утримання територій об’єктів благоустрою; </w:t>
      </w:r>
    </w:p>
    <w:p w:rsidR="00C608D3" w:rsidRPr="007F6CBC" w:rsidRDefault="00C608D3" w:rsidP="00C608D3">
      <w:pPr>
        <w:spacing w:after="0" w:line="240" w:lineRule="auto"/>
        <w:ind w:firstLine="709"/>
        <w:jc w:val="both"/>
        <w:rPr>
          <w:rFonts w:ascii="Times New Roman" w:hAnsi="Times New Roman" w:cs="Times New Roman"/>
          <w:sz w:val="28"/>
          <w:szCs w:val="28"/>
        </w:rPr>
      </w:pPr>
      <w:r w:rsidRPr="007F6CBC">
        <w:rPr>
          <w:rFonts w:ascii="Times New Roman" w:hAnsi="Times New Roman" w:cs="Times New Roman"/>
          <w:sz w:val="28"/>
          <w:szCs w:val="28"/>
        </w:rPr>
        <w:sym w:font="Symbol" w:char="F0B7"/>
      </w:r>
      <w:r w:rsidRPr="007F6CBC">
        <w:rPr>
          <w:rFonts w:ascii="Times New Roman" w:hAnsi="Times New Roman" w:cs="Times New Roman"/>
          <w:sz w:val="28"/>
          <w:szCs w:val="28"/>
        </w:rPr>
        <w:t xml:space="preserve"> встановлення вимог до впорядкування територій підприємств, установ, організацій у сфері благоустрою населених пунктів; </w:t>
      </w:r>
    </w:p>
    <w:p w:rsidR="00C608D3" w:rsidRPr="007F6CBC" w:rsidRDefault="00C608D3" w:rsidP="00C608D3">
      <w:pPr>
        <w:spacing w:after="0" w:line="240" w:lineRule="auto"/>
        <w:ind w:firstLine="709"/>
        <w:jc w:val="both"/>
        <w:rPr>
          <w:rFonts w:ascii="Times New Roman" w:hAnsi="Times New Roman" w:cs="Times New Roman"/>
          <w:sz w:val="28"/>
          <w:szCs w:val="28"/>
        </w:rPr>
      </w:pPr>
      <w:r w:rsidRPr="007F6CBC">
        <w:rPr>
          <w:rFonts w:ascii="Times New Roman" w:hAnsi="Times New Roman" w:cs="Times New Roman"/>
          <w:sz w:val="28"/>
          <w:szCs w:val="28"/>
        </w:rPr>
        <w:sym w:font="Symbol" w:char="F0B7"/>
      </w:r>
      <w:r w:rsidRPr="007F6CBC">
        <w:rPr>
          <w:rFonts w:ascii="Times New Roman" w:hAnsi="Times New Roman" w:cs="Times New Roman"/>
          <w:sz w:val="28"/>
          <w:szCs w:val="28"/>
        </w:rPr>
        <w:t xml:space="preserve"> встановлення вимог до утримання зелених насаджень на об’єктах благоустрою-територіях загального користування;</w:t>
      </w:r>
    </w:p>
    <w:p w:rsidR="00C608D3" w:rsidRPr="007F6CBC" w:rsidRDefault="00C608D3" w:rsidP="00C608D3">
      <w:pPr>
        <w:spacing w:after="0" w:line="240" w:lineRule="auto"/>
        <w:ind w:firstLine="709"/>
        <w:jc w:val="both"/>
        <w:rPr>
          <w:rFonts w:ascii="Times New Roman" w:hAnsi="Times New Roman" w:cs="Times New Roman"/>
          <w:sz w:val="28"/>
          <w:szCs w:val="28"/>
        </w:rPr>
      </w:pPr>
      <w:r w:rsidRPr="007F6CBC">
        <w:rPr>
          <w:rFonts w:ascii="Times New Roman" w:hAnsi="Times New Roman" w:cs="Times New Roman"/>
          <w:sz w:val="28"/>
          <w:szCs w:val="28"/>
        </w:rPr>
        <w:t xml:space="preserve"> </w:t>
      </w:r>
      <w:r w:rsidRPr="007F6CBC">
        <w:rPr>
          <w:rFonts w:ascii="Times New Roman" w:hAnsi="Times New Roman" w:cs="Times New Roman"/>
          <w:sz w:val="28"/>
          <w:szCs w:val="28"/>
        </w:rPr>
        <w:sym w:font="Symbol" w:char="F0B7"/>
      </w:r>
      <w:r w:rsidRPr="007F6CBC">
        <w:rPr>
          <w:rFonts w:ascii="Times New Roman" w:hAnsi="Times New Roman" w:cs="Times New Roman"/>
          <w:sz w:val="28"/>
          <w:szCs w:val="28"/>
        </w:rPr>
        <w:t xml:space="preserve"> забезпечення належного санітарного очищення територій населених пунктів Фастівської МТГ та утримання прибудинкової території;</w:t>
      </w:r>
    </w:p>
    <w:p w:rsidR="00C608D3" w:rsidRDefault="00C608D3" w:rsidP="00C608D3">
      <w:pPr>
        <w:spacing w:after="0" w:line="240" w:lineRule="auto"/>
        <w:ind w:firstLine="709"/>
        <w:jc w:val="both"/>
        <w:rPr>
          <w:rFonts w:ascii="Times New Roman" w:hAnsi="Times New Roman" w:cs="Times New Roman"/>
          <w:color w:val="000000"/>
        </w:rPr>
      </w:pPr>
      <w:r w:rsidRPr="007F6CBC">
        <w:rPr>
          <w:rFonts w:ascii="Times New Roman" w:hAnsi="Times New Roman" w:cs="Times New Roman"/>
          <w:sz w:val="28"/>
          <w:szCs w:val="28"/>
        </w:rPr>
        <w:sym w:font="Symbol" w:char="F0B7"/>
      </w:r>
      <w:r w:rsidRPr="007F6CBC">
        <w:rPr>
          <w:rFonts w:ascii="Times New Roman" w:hAnsi="Times New Roman" w:cs="Times New Roman"/>
          <w:sz w:val="28"/>
          <w:szCs w:val="28"/>
        </w:rPr>
        <w:t xml:space="preserve"> </w:t>
      </w:r>
      <w:r w:rsidRPr="007F6CBC">
        <w:rPr>
          <w:rFonts w:ascii="Times New Roman" w:hAnsi="Times New Roman" w:cs="Times New Roman"/>
          <w:color w:val="000000"/>
          <w:sz w:val="28"/>
          <w:szCs w:val="28"/>
        </w:rPr>
        <w:t>збереження об'єктів та елементів благоустрою, у тому числі зелених насаджень, їх раціональне використання.</w:t>
      </w:r>
      <w:r w:rsidRPr="007F6CBC">
        <w:rPr>
          <w:rFonts w:ascii="Times New Roman" w:hAnsi="Times New Roman" w:cs="Times New Roman"/>
          <w:color w:val="000000"/>
        </w:rPr>
        <w:t> </w:t>
      </w:r>
    </w:p>
    <w:p w:rsidR="00C608D3" w:rsidRPr="007F6CBC" w:rsidRDefault="00C608D3" w:rsidP="00C608D3">
      <w:pPr>
        <w:spacing w:after="0" w:line="240" w:lineRule="auto"/>
        <w:ind w:firstLine="709"/>
        <w:jc w:val="both"/>
        <w:rPr>
          <w:rFonts w:ascii="Times New Roman" w:hAnsi="Times New Roman" w:cs="Times New Roman"/>
          <w:color w:val="000000"/>
        </w:rPr>
      </w:pPr>
    </w:p>
    <w:p w:rsidR="00C608D3" w:rsidRPr="007F6CBC" w:rsidRDefault="00C608D3" w:rsidP="00C608D3">
      <w:pPr>
        <w:spacing w:after="0" w:line="240" w:lineRule="auto"/>
        <w:jc w:val="center"/>
        <w:rPr>
          <w:rFonts w:ascii="Times New Roman" w:eastAsia="Times New Roman" w:hAnsi="Times New Roman" w:cs="Times New Roman"/>
          <w:b/>
          <w:bCs/>
          <w:color w:val="000000" w:themeColor="text1"/>
          <w:sz w:val="28"/>
          <w:szCs w:val="28"/>
          <w:lang w:eastAsia="ru-RU"/>
        </w:rPr>
      </w:pPr>
      <w:r w:rsidRPr="007F6CBC">
        <w:rPr>
          <w:rFonts w:ascii="Times New Roman" w:eastAsia="Times New Roman" w:hAnsi="Times New Roman" w:cs="Times New Roman"/>
          <w:b/>
          <w:bCs/>
          <w:color w:val="000000" w:themeColor="text1"/>
          <w:sz w:val="28"/>
          <w:szCs w:val="28"/>
          <w:lang w:val="en-US" w:eastAsia="ru-RU"/>
        </w:rPr>
        <w:t>III</w:t>
      </w:r>
      <w:r w:rsidRPr="007F6CBC">
        <w:rPr>
          <w:rFonts w:ascii="Times New Roman" w:eastAsia="Times New Roman" w:hAnsi="Times New Roman" w:cs="Times New Roman"/>
          <w:b/>
          <w:bCs/>
          <w:color w:val="000000" w:themeColor="text1"/>
          <w:sz w:val="28"/>
          <w:szCs w:val="28"/>
          <w:lang w:val="ru-RU" w:eastAsia="ru-RU"/>
        </w:rPr>
        <w:t xml:space="preserve">. </w:t>
      </w:r>
      <w:r w:rsidRPr="007F6CBC">
        <w:rPr>
          <w:rFonts w:ascii="Times New Roman" w:eastAsia="Times New Roman" w:hAnsi="Times New Roman" w:cs="Times New Roman"/>
          <w:b/>
          <w:bCs/>
          <w:color w:val="000000" w:themeColor="text1"/>
          <w:sz w:val="28"/>
          <w:szCs w:val="28"/>
          <w:lang w:eastAsia="ru-RU"/>
        </w:rPr>
        <w:t>Визначення та оцінка альтернативних способів досягнення</w:t>
      </w:r>
      <w:r w:rsidRPr="007F6CBC">
        <w:rPr>
          <w:rFonts w:ascii="Times New Roman" w:eastAsia="Times New Roman" w:hAnsi="Times New Roman" w:cs="Times New Roman"/>
          <w:color w:val="000000" w:themeColor="text1"/>
          <w:sz w:val="28"/>
          <w:szCs w:val="28"/>
          <w:lang w:eastAsia="ru-RU"/>
        </w:rPr>
        <w:t> </w:t>
      </w:r>
      <w:r w:rsidRPr="007F6CBC">
        <w:rPr>
          <w:rFonts w:ascii="Times New Roman" w:eastAsia="Times New Roman" w:hAnsi="Times New Roman" w:cs="Times New Roman"/>
          <w:b/>
          <w:bCs/>
          <w:color w:val="000000" w:themeColor="text1"/>
          <w:sz w:val="28"/>
          <w:szCs w:val="28"/>
          <w:lang w:eastAsia="ru-RU"/>
        </w:rPr>
        <w:t>визначених цілей</w:t>
      </w:r>
    </w:p>
    <w:p w:rsidR="00C608D3" w:rsidRPr="007F6CBC" w:rsidRDefault="00C608D3" w:rsidP="00C608D3">
      <w:pPr>
        <w:spacing w:after="0" w:line="240" w:lineRule="auto"/>
        <w:jc w:val="both"/>
        <w:rPr>
          <w:rFonts w:ascii="Times New Roman" w:eastAsia="Times New Roman" w:hAnsi="Times New Roman" w:cs="Times New Roman"/>
          <w:b/>
          <w:bCs/>
          <w:color w:val="000000" w:themeColor="text1"/>
          <w:sz w:val="28"/>
          <w:szCs w:val="28"/>
          <w:lang w:eastAsia="ru-RU"/>
        </w:rPr>
      </w:pPr>
      <w:r w:rsidRPr="007F6CBC">
        <w:rPr>
          <w:rFonts w:ascii="Times New Roman" w:eastAsia="Times New Roman" w:hAnsi="Times New Roman" w:cs="Times New Roman"/>
          <w:b/>
          <w:bCs/>
          <w:color w:val="000000" w:themeColor="text1"/>
          <w:sz w:val="28"/>
          <w:szCs w:val="28"/>
          <w:lang w:eastAsia="ru-RU"/>
        </w:rPr>
        <w:t>1.</w:t>
      </w:r>
      <w:r w:rsidRPr="007F6CBC">
        <w:rPr>
          <w:rFonts w:ascii="Times New Roman" w:hAnsi="Times New Roman" w:cs="Times New Roman"/>
        </w:rPr>
        <w:t xml:space="preserve"> </w:t>
      </w:r>
      <w:r w:rsidRPr="007F6CBC">
        <w:rPr>
          <w:rFonts w:ascii="Times New Roman" w:eastAsia="Times New Roman" w:hAnsi="Times New Roman" w:cs="Times New Roman"/>
          <w:b/>
          <w:bCs/>
          <w:color w:val="000000" w:themeColor="text1"/>
          <w:sz w:val="28"/>
          <w:szCs w:val="28"/>
          <w:lang w:eastAsia="ru-RU"/>
        </w:rPr>
        <w:t>Визначення альтернативних способів</w:t>
      </w:r>
    </w:p>
    <w:tbl>
      <w:tblPr>
        <w:tblW w:w="0" w:type="auto"/>
        <w:tblBorders>
          <w:top w:val="outset" w:sz="6" w:space="0" w:color="auto"/>
          <w:left w:val="outset" w:sz="6" w:space="0" w:color="auto"/>
          <w:bottom w:val="outset" w:sz="6" w:space="0" w:color="auto"/>
          <w:right w:val="outset" w:sz="6" w:space="0" w:color="auto"/>
        </w:tblBorders>
        <w:shd w:val="clear" w:color="auto" w:fill="FDFDFD"/>
        <w:tblCellMar>
          <w:top w:w="15" w:type="dxa"/>
          <w:left w:w="15" w:type="dxa"/>
          <w:bottom w:w="15" w:type="dxa"/>
          <w:right w:w="15" w:type="dxa"/>
        </w:tblCellMar>
        <w:tblLook w:val="04A0"/>
      </w:tblPr>
      <w:tblGrid>
        <w:gridCol w:w="3495"/>
        <w:gridCol w:w="6294"/>
      </w:tblGrid>
      <w:tr w:rsidR="00C608D3" w:rsidRPr="00FE361A" w:rsidTr="00C608D3">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C608D3" w:rsidRPr="00FE361A" w:rsidRDefault="00C608D3" w:rsidP="00C608D3">
            <w:pPr>
              <w:spacing w:after="0" w:line="240" w:lineRule="auto"/>
              <w:jc w:val="both"/>
              <w:rPr>
                <w:rFonts w:ascii="Times New Roman" w:eastAsia="Times New Roman" w:hAnsi="Times New Roman" w:cs="Times New Roman"/>
                <w:b/>
                <w:bCs/>
                <w:color w:val="000000" w:themeColor="text1"/>
                <w:sz w:val="24"/>
                <w:szCs w:val="24"/>
                <w:lang w:eastAsia="ru-RU"/>
              </w:rPr>
            </w:pPr>
            <w:r w:rsidRPr="00FE361A">
              <w:rPr>
                <w:rFonts w:ascii="Times New Roman" w:eastAsia="Times New Roman" w:hAnsi="Times New Roman" w:cs="Times New Roman"/>
                <w:b/>
                <w:bCs/>
                <w:color w:val="000000" w:themeColor="text1"/>
                <w:sz w:val="24"/>
                <w:szCs w:val="24"/>
                <w:lang w:eastAsia="ru-RU"/>
              </w:rPr>
              <w:t>Вид альтернативи</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C608D3" w:rsidRPr="00FE361A" w:rsidRDefault="00C608D3" w:rsidP="00C608D3">
            <w:pPr>
              <w:spacing w:after="0" w:line="240" w:lineRule="auto"/>
              <w:jc w:val="both"/>
              <w:rPr>
                <w:rFonts w:ascii="Times New Roman" w:eastAsia="Times New Roman" w:hAnsi="Times New Roman" w:cs="Times New Roman"/>
                <w:b/>
                <w:bCs/>
                <w:color w:val="000000" w:themeColor="text1"/>
                <w:sz w:val="24"/>
                <w:szCs w:val="24"/>
                <w:lang w:eastAsia="ru-RU"/>
              </w:rPr>
            </w:pPr>
            <w:r w:rsidRPr="00FE361A">
              <w:rPr>
                <w:rFonts w:ascii="Times New Roman" w:eastAsia="Times New Roman" w:hAnsi="Times New Roman" w:cs="Times New Roman"/>
                <w:b/>
                <w:bCs/>
                <w:color w:val="000000" w:themeColor="text1"/>
                <w:sz w:val="24"/>
                <w:szCs w:val="24"/>
                <w:lang w:eastAsia="ru-RU"/>
              </w:rPr>
              <w:t>Опис альтернативи</w:t>
            </w:r>
          </w:p>
        </w:tc>
      </w:tr>
      <w:tr w:rsidR="00C608D3" w:rsidRPr="00FE361A" w:rsidTr="00C608D3">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C608D3" w:rsidRPr="00FE361A" w:rsidRDefault="00C608D3" w:rsidP="00C608D3">
            <w:pPr>
              <w:spacing w:after="0" w:line="240" w:lineRule="auto"/>
              <w:jc w:val="both"/>
              <w:rPr>
                <w:rFonts w:ascii="Times New Roman" w:eastAsia="Times New Roman" w:hAnsi="Times New Roman" w:cs="Times New Roman"/>
                <w:bCs/>
                <w:color w:val="000000" w:themeColor="text1"/>
                <w:sz w:val="24"/>
                <w:szCs w:val="24"/>
                <w:lang w:eastAsia="ru-RU"/>
              </w:rPr>
            </w:pPr>
            <w:r w:rsidRPr="00FE361A">
              <w:rPr>
                <w:rFonts w:ascii="Times New Roman" w:eastAsia="Times New Roman" w:hAnsi="Times New Roman" w:cs="Times New Roman"/>
                <w:bCs/>
                <w:color w:val="000000" w:themeColor="text1"/>
                <w:sz w:val="24"/>
                <w:szCs w:val="24"/>
                <w:lang w:eastAsia="ru-RU"/>
              </w:rPr>
              <w:t>Залишення існуючої на даний момент ситуації без змін</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C608D3" w:rsidRPr="00FE361A" w:rsidRDefault="00C608D3" w:rsidP="00C608D3">
            <w:pPr>
              <w:spacing w:after="0" w:line="240" w:lineRule="auto"/>
              <w:jc w:val="both"/>
              <w:rPr>
                <w:rFonts w:ascii="Times New Roman" w:eastAsia="Times New Roman" w:hAnsi="Times New Roman" w:cs="Times New Roman"/>
                <w:bCs/>
                <w:sz w:val="24"/>
                <w:szCs w:val="24"/>
                <w:lang w:eastAsia="ru-RU"/>
              </w:rPr>
            </w:pPr>
            <w:r w:rsidRPr="00FE361A">
              <w:rPr>
                <w:rFonts w:ascii="Times New Roman" w:eastAsia="Times New Roman" w:hAnsi="Times New Roman" w:cs="Times New Roman"/>
                <w:bCs/>
                <w:sz w:val="24"/>
                <w:szCs w:val="24"/>
                <w:lang w:eastAsia="ru-RU"/>
              </w:rPr>
              <w:t>У такому випадку можливе порушення прав і законних інтересів суб’єктів у сфері благоустрою Фастівської МТГ. Адже діючі Правила благоустрою, які затверджені рішенням Фастівської міської ради №24-XIII-VII від 26.05.2016 року поширюються тільки на територію міста Фастова, а з урахуванням приєднання до міста громад та відповідного збільшення кола суб’єктів господарювання частина території Фастівської МТГ залишиться без діючого регулювання.</w:t>
            </w:r>
          </w:p>
          <w:p w:rsidR="00C608D3" w:rsidRPr="00FE361A" w:rsidRDefault="00C608D3" w:rsidP="00C608D3">
            <w:pPr>
              <w:spacing w:after="0" w:line="240" w:lineRule="auto"/>
              <w:jc w:val="both"/>
              <w:rPr>
                <w:rFonts w:ascii="Times New Roman" w:eastAsia="Times New Roman" w:hAnsi="Times New Roman" w:cs="Times New Roman"/>
                <w:bCs/>
                <w:color w:val="000000" w:themeColor="text1"/>
                <w:sz w:val="24"/>
                <w:szCs w:val="24"/>
                <w:lang w:eastAsia="ru-RU"/>
              </w:rPr>
            </w:pPr>
            <w:r w:rsidRPr="00FE361A">
              <w:rPr>
                <w:rFonts w:ascii="Times New Roman" w:eastAsia="Times New Roman" w:hAnsi="Times New Roman" w:cs="Times New Roman"/>
                <w:bCs/>
                <w:sz w:val="24"/>
                <w:szCs w:val="24"/>
                <w:lang w:eastAsia="ru-RU"/>
              </w:rPr>
              <w:t>Це приведе до загострення проблеми. А тому, така альтернатива є неприйнятною та не відповідає вимогам законодавства.</w:t>
            </w:r>
          </w:p>
        </w:tc>
      </w:tr>
      <w:tr w:rsidR="00C608D3" w:rsidRPr="00FE361A" w:rsidTr="00C608D3">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C608D3" w:rsidRPr="00FE361A" w:rsidRDefault="00C608D3" w:rsidP="00C608D3">
            <w:pPr>
              <w:spacing w:after="0" w:line="240" w:lineRule="auto"/>
              <w:jc w:val="both"/>
              <w:rPr>
                <w:rFonts w:ascii="Times New Roman" w:eastAsia="Times New Roman" w:hAnsi="Times New Roman" w:cs="Times New Roman"/>
                <w:bCs/>
                <w:color w:val="000000" w:themeColor="text1"/>
                <w:sz w:val="24"/>
                <w:szCs w:val="24"/>
                <w:lang w:eastAsia="ru-RU"/>
              </w:rPr>
            </w:pPr>
            <w:r w:rsidRPr="00FE361A">
              <w:rPr>
                <w:rFonts w:ascii="Times New Roman" w:eastAsia="Times New Roman" w:hAnsi="Times New Roman" w:cs="Times New Roman"/>
                <w:bCs/>
                <w:color w:val="000000" w:themeColor="text1"/>
                <w:sz w:val="24"/>
                <w:szCs w:val="24"/>
                <w:lang w:eastAsia="ru-RU"/>
              </w:rPr>
              <w:t>Прийняття рішення «Про затвердження Правил благоустрою на території населених пунктів Фастівської міської територіальної громади»</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C608D3" w:rsidRPr="00FE361A" w:rsidRDefault="00C608D3" w:rsidP="00C608D3">
            <w:pPr>
              <w:spacing w:after="0" w:line="240" w:lineRule="auto"/>
              <w:jc w:val="both"/>
              <w:rPr>
                <w:rFonts w:ascii="Times New Roman" w:eastAsia="Times New Roman" w:hAnsi="Times New Roman" w:cs="Times New Roman"/>
                <w:bCs/>
                <w:color w:val="000000" w:themeColor="text1"/>
                <w:sz w:val="24"/>
                <w:szCs w:val="24"/>
                <w:lang w:eastAsia="ru-RU"/>
              </w:rPr>
            </w:pPr>
            <w:r w:rsidRPr="00FE361A">
              <w:rPr>
                <w:rFonts w:ascii="Times New Roman" w:eastAsia="Times New Roman" w:hAnsi="Times New Roman" w:cs="Times New Roman"/>
                <w:bCs/>
                <w:color w:val="000000" w:themeColor="text1"/>
                <w:sz w:val="24"/>
                <w:szCs w:val="24"/>
                <w:lang w:eastAsia="ru-RU"/>
              </w:rPr>
              <w:t>Даний регуляторний акт:</w:t>
            </w:r>
          </w:p>
          <w:p w:rsidR="00C608D3" w:rsidRPr="00FE361A" w:rsidRDefault="00C608D3" w:rsidP="00C608D3">
            <w:pPr>
              <w:spacing w:after="0" w:line="240" w:lineRule="auto"/>
              <w:jc w:val="both"/>
              <w:rPr>
                <w:rFonts w:ascii="Times New Roman" w:eastAsia="Times New Roman" w:hAnsi="Times New Roman" w:cs="Times New Roman"/>
                <w:bCs/>
                <w:color w:val="000000" w:themeColor="text1"/>
                <w:sz w:val="24"/>
                <w:szCs w:val="24"/>
                <w:lang w:eastAsia="ru-RU"/>
              </w:rPr>
            </w:pPr>
            <w:r w:rsidRPr="00FE361A">
              <w:rPr>
                <w:rFonts w:ascii="Times New Roman" w:eastAsia="Times New Roman" w:hAnsi="Times New Roman" w:cs="Times New Roman"/>
                <w:bCs/>
                <w:color w:val="000000" w:themeColor="text1"/>
                <w:sz w:val="24"/>
                <w:szCs w:val="24"/>
                <w:lang w:eastAsia="ru-RU"/>
              </w:rPr>
              <w:t xml:space="preserve">- забезпечує вирішення проблем описаних у Розділі </w:t>
            </w:r>
            <w:r w:rsidRPr="00FE361A">
              <w:rPr>
                <w:rFonts w:ascii="Times New Roman" w:eastAsia="Times New Roman" w:hAnsi="Times New Roman" w:cs="Times New Roman"/>
                <w:bCs/>
                <w:color w:val="000000" w:themeColor="text1"/>
                <w:sz w:val="24"/>
                <w:szCs w:val="24"/>
                <w:lang w:val="en-US" w:eastAsia="ru-RU"/>
              </w:rPr>
              <w:t>I</w:t>
            </w:r>
            <w:r w:rsidRPr="00FE361A">
              <w:rPr>
                <w:rFonts w:ascii="Times New Roman" w:eastAsia="Times New Roman" w:hAnsi="Times New Roman" w:cs="Times New Roman"/>
                <w:bCs/>
                <w:color w:val="000000" w:themeColor="text1"/>
                <w:sz w:val="24"/>
                <w:szCs w:val="24"/>
                <w:lang w:eastAsia="ru-RU"/>
              </w:rPr>
              <w:t>;</w:t>
            </w:r>
          </w:p>
          <w:p w:rsidR="00C608D3" w:rsidRPr="00FE361A" w:rsidRDefault="00C608D3" w:rsidP="00C608D3">
            <w:pPr>
              <w:spacing w:after="0" w:line="240" w:lineRule="auto"/>
              <w:jc w:val="both"/>
              <w:rPr>
                <w:rFonts w:ascii="Times New Roman" w:eastAsia="Times New Roman" w:hAnsi="Times New Roman" w:cs="Times New Roman"/>
                <w:bCs/>
                <w:color w:val="000000" w:themeColor="text1"/>
                <w:sz w:val="24"/>
                <w:szCs w:val="24"/>
                <w:lang w:eastAsia="ru-RU"/>
              </w:rPr>
            </w:pPr>
            <w:r w:rsidRPr="00FE361A">
              <w:rPr>
                <w:rFonts w:ascii="Times New Roman" w:eastAsia="Times New Roman" w:hAnsi="Times New Roman" w:cs="Times New Roman"/>
                <w:bCs/>
                <w:color w:val="000000" w:themeColor="text1"/>
                <w:sz w:val="24"/>
                <w:szCs w:val="24"/>
                <w:lang w:eastAsia="ru-RU"/>
              </w:rPr>
              <w:t>- зникає неврегульованість проблеми;</w:t>
            </w:r>
          </w:p>
          <w:p w:rsidR="00C608D3" w:rsidRPr="00FE361A" w:rsidRDefault="00C608D3" w:rsidP="00C608D3">
            <w:pPr>
              <w:spacing w:after="0" w:line="240" w:lineRule="auto"/>
              <w:jc w:val="both"/>
              <w:rPr>
                <w:rFonts w:ascii="Times New Roman" w:eastAsia="Times New Roman" w:hAnsi="Times New Roman" w:cs="Times New Roman"/>
                <w:bCs/>
                <w:color w:val="000000" w:themeColor="text1"/>
                <w:sz w:val="24"/>
                <w:szCs w:val="24"/>
                <w:lang w:eastAsia="ru-RU"/>
              </w:rPr>
            </w:pPr>
            <w:r w:rsidRPr="00FE361A">
              <w:rPr>
                <w:rFonts w:ascii="Times New Roman" w:eastAsia="Times New Roman" w:hAnsi="Times New Roman" w:cs="Times New Roman"/>
                <w:bCs/>
                <w:color w:val="000000" w:themeColor="text1"/>
                <w:sz w:val="24"/>
                <w:szCs w:val="24"/>
                <w:lang w:eastAsia="ru-RU"/>
              </w:rPr>
              <w:t>-встановлює порядок благоустрою та утримання територій об’єктів благоустрою на території населених пунктів Фастівської МТГ;</w:t>
            </w:r>
          </w:p>
          <w:p w:rsidR="00C608D3" w:rsidRPr="00FE361A" w:rsidRDefault="00C608D3" w:rsidP="00C608D3">
            <w:pPr>
              <w:spacing w:after="0" w:line="240" w:lineRule="auto"/>
              <w:jc w:val="both"/>
              <w:rPr>
                <w:rFonts w:ascii="Times New Roman" w:eastAsia="Times New Roman" w:hAnsi="Times New Roman" w:cs="Times New Roman"/>
                <w:bCs/>
                <w:color w:val="000000" w:themeColor="text1"/>
                <w:sz w:val="24"/>
                <w:szCs w:val="24"/>
                <w:lang w:eastAsia="ru-RU"/>
              </w:rPr>
            </w:pPr>
            <w:r w:rsidRPr="00FE361A">
              <w:rPr>
                <w:rFonts w:ascii="Times New Roman" w:eastAsia="Times New Roman" w:hAnsi="Times New Roman" w:cs="Times New Roman"/>
                <w:bCs/>
                <w:color w:val="000000" w:themeColor="text1"/>
                <w:sz w:val="24"/>
                <w:szCs w:val="24"/>
                <w:lang w:eastAsia="ru-RU"/>
              </w:rPr>
              <w:t xml:space="preserve"> - регулює права та обов’язки учасників правовідносин у сфері благоустрою;</w:t>
            </w:r>
          </w:p>
          <w:p w:rsidR="00C608D3" w:rsidRPr="00FE361A" w:rsidRDefault="00C608D3" w:rsidP="00C608D3">
            <w:pPr>
              <w:spacing w:after="0" w:line="240" w:lineRule="auto"/>
              <w:jc w:val="both"/>
              <w:rPr>
                <w:rFonts w:ascii="Times New Roman" w:eastAsia="Times New Roman" w:hAnsi="Times New Roman" w:cs="Times New Roman"/>
                <w:bCs/>
                <w:color w:val="000000" w:themeColor="text1"/>
                <w:sz w:val="24"/>
                <w:szCs w:val="24"/>
                <w:lang w:eastAsia="ru-RU"/>
              </w:rPr>
            </w:pPr>
            <w:r w:rsidRPr="00FE361A">
              <w:rPr>
                <w:rFonts w:ascii="Times New Roman" w:eastAsia="Times New Roman" w:hAnsi="Times New Roman" w:cs="Times New Roman"/>
                <w:bCs/>
                <w:color w:val="000000" w:themeColor="text1"/>
                <w:sz w:val="24"/>
                <w:szCs w:val="24"/>
                <w:lang w:eastAsia="ru-RU"/>
              </w:rPr>
              <w:t xml:space="preserve">- визначає комплекс заходів, необхідних для забезпечення чистоти і порядку;  </w:t>
            </w:r>
          </w:p>
          <w:p w:rsidR="00C608D3" w:rsidRPr="00FE361A" w:rsidRDefault="00C608D3" w:rsidP="00C608D3">
            <w:pPr>
              <w:spacing w:after="0" w:line="240" w:lineRule="auto"/>
              <w:jc w:val="both"/>
              <w:rPr>
                <w:rFonts w:ascii="Times New Roman" w:eastAsia="Times New Roman" w:hAnsi="Times New Roman" w:cs="Times New Roman"/>
                <w:bCs/>
                <w:color w:val="000000" w:themeColor="text1"/>
                <w:sz w:val="24"/>
                <w:szCs w:val="24"/>
                <w:lang w:eastAsia="ru-RU"/>
              </w:rPr>
            </w:pPr>
            <w:r w:rsidRPr="00FE361A">
              <w:rPr>
                <w:rFonts w:ascii="Times New Roman" w:eastAsia="Times New Roman" w:hAnsi="Times New Roman" w:cs="Times New Roman"/>
                <w:bCs/>
                <w:color w:val="000000" w:themeColor="text1"/>
                <w:sz w:val="24"/>
                <w:szCs w:val="24"/>
                <w:lang w:eastAsia="ru-RU"/>
              </w:rPr>
              <w:t>- покладає обов’язковість виконання його положень всіма органами державної влади, органами місцевого самоврядування, підприємствами, установами, організаціями незалежно від форм власності та підпорядкування, а також громадянами, у тому числі іноземцями та особами без громадянства;</w:t>
            </w:r>
          </w:p>
          <w:p w:rsidR="00C608D3" w:rsidRPr="00FE361A" w:rsidRDefault="00C608D3" w:rsidP="00C608D3">
            <w:pPr>
              <w:spacing w:after="0" w:line="240" w:lineRule="auto"/>
              <w:jc w:val="both"/>
              <w:rPr>
                <w:rFonts w:ascii="Times New Roman" w:eastAsia="Times New Roman" w:hAnsi="Times New Roman" w:cs="Times New Roman"/>
                <w:bCs/>
                <w:color w:val="000000" w:themeColor="text1"/>
                <w:sz w:val="24"/>
                <w:szCs w:val="24"/>
                <w:lang w:eastAsia="ru-RU"/>
              </w:rPr>
            </w:pPr>
            <w:r w:rsidRPr="00FE361A">
              <w:rPr>
                <w:rFonts w:ascii="Times New Roman" w:hAnsi="Times New Roman" w:cs="Times New Roman"/>
                <w:sz w:val="24"/>
                <w:szCs w:val="24"/>
              </w:rPr>
              <w:t xml:space="preserve">- забезпечить впровадження в населених пунктах єдиної політики з підтримки благоустрою, раціонального використання ресурсів на території населених пунктів Фастівської МТГ, захисту довкілля, підвищення відповідальності громадян за збереження інфраструктури та об’єктів благоустрою, забезпечення умов для більш комфортного та безпечного проживання, сприяння вихованню дбайливого ставлення до об’єктів благоустрою </w:t>
            </w:r>
            <w:r w:rsidRPr="00FE361A">
              <w:rPr>
                <w:rFonts w:ascii="Times New Roman" w:hAnsi="Times New Roman" w:cs="Times New Roman"/>
                <w:sz w:val="24"/>
                <w:szCs w:val="24"/>
              </w:rPr>
              <w:lastRenderedPageBreak/>
              <w:t>у населених пунктах.</w:t>
            </w:r>
          </w:p>
        </w:tc>
      </w:tr>
    </w:tbl>
    <w:p w:rsidR="00C608D3" w:rsidRPr="007F6CBC" w:rsidRDefault="00C608D3" w:rsidP="00C608D3">
      <w:pPr>
        <w:spacing w:after="0" w:line="240" w:lineRule="auto"/>
        <w:jc w:val="both"/>
        <w:rPr>
          <w:rFonts w:ascii="Times New Roman" w:eastAsia="Times New Roman" w:hAnsi="Times New Roman" w:cs="Times New Roman"/>
          <w:b/>
          <w:bCs/>
          <w:color w:val="000000" w:themeColor="text1"/>
          <w:sz w:val="28"/>
          <w:szCs w:val="28"/>
          <w:lang w:eastAsia="ru-RU"/>
        </w:rPr>
      </w:pPr>
    </w:p>
    <w:p w:rsidR="00C608D3" w:rsidRPr="007F6CBC" w:rsidRDefault="00C608D3" w:rsidP="00C608D3">
      <w:pPr>
        <w:spacing w:after="0" w:line="240" w:lineRule="auto"/>
        <w:jc w:val="center"/>
        <w:rPr>
          <w:rFonts w:ascii="Times New Roman" w:eastAsia="Times New Roman" w:hAnsi="Times New Roman" w:cs="Times New Roman"/>
          <w:bCs/>
          <w:color w:val="000000" w:themeColor="text1"/>
          <w:sz w:val="28"/>
          <w:szCs w:val="28"/>
          <w:lang w:eastAsia="ru-RU"/>
        </w:rPr>
      </w:pPr>
      <w:r w:rsidRPr="007F6CBC">
        <w:rPr>
          <w:rFonts w:ascii="Times New Roman" w:eastAsia="Times New Roman" w:hAnsi="Times New Roman" w:cs="Times New Roman"/>
          <w:bCs/>
          <w:color w:val="000000" w:themeColor="text1"/>
          <w:sz w:val="28"/>
          <w:szCs w:val="28"/>
          <w:lang w:eastAsia="ru-RU"/>
        </w:rPr>
        <w:t>2.Оцінка вибраних альтернативних способів досягнення цілей</w:t>
      </w:r>
    </w:p>
    <w:p w:rsidR="00C608D3" w:rsidRDefault="00C608D3" w:rsidP="00C608D3">
      <w:pPr>
        <w:spacing w:after="0" w:line="240" w:lineRule="auto"/>
        <w:jc w:val="both"/>
        <w:rPr>
          <w:rFonts w:ascii="Times New Roman" w:eastAsia="Times New Roman" w:hAnsi="Times New Roman" w:cs="Times New Roman"/>
          <w:bCs/>
          <w:color w:val="000000" w:themeColor="text1"/>
          <w:sz w:val="28"/>
          <w:szCs w:val="28"/>
          <w:lang w:eastAsia="ru-RU"/>
        </w:rPr>
      </w:pPr>
    </w:p>
    <w:p w:rsidR="00C608D3" w:rsidRPr="00911400" w:rsidRDefault="00C608D3" w:rsidP="00C608D3">
      <w:pPr>
        <w:spacing w:after="0" w:line="240" w:lineRule="auto"/>
        <w:jc w:val="center"/>
        <w:rPr>
          <w:rFonts w:ascii="Times New Roman" w:eastAsia="Times New Roman" w:hAnsi="Times New Roman" w:cs="Times New Roman"/>
          <w:b/>
          <w:bCs/>
          <w:i/>
          <w:color w:val="000000" w:themeColor="text1"/>
          <w:sz w:val="28"/>
          <w:szCs w:val="28"/>
          <w:lang w:eastAsia="ru-RU"/>
        </w:rPr>
      </w:pPr>
      <w:r w:rsidRPr="00911400">
        <w:rPr>
          <w:rFonts w:ascii="Times New Roman" w:eastAsia="Times New Roman" w:hAnsi="Times New Roman" w:cs="Times New Roman"/>
          <w:b/>
          <w:bCs/>
          <w:i/>
          <w:color w:val="000000" w:themeColor="text1"/>
          <w:sz w:val="28"/>
          <w:szCs w:val="28"/>
          <w:lang w:eastAsia="ru-RU"/>
        </w:rPr>
        <w:t>Оцінка впливу на сферу інтересів держави та органу місцевого самоврядування</w:t>
      </w:r>
    </w:p>
    <w:tbl>
      <w:tblPr>
        <w:tblW w:w="0" w:type="auto"/>
        <w:tblBorders>
          <w:top w:val="outset" w:sz="6" w:space="0" w:color="auto"/>
          <w:left w:val="outset" w:sz="6" w:space="0" w:color="auto"/>
          <w:bottom w:val="outset" w:sz="6" w:space="0" w:color="auto"/>
          <w:right w:val="outset" w:sz="6" w:space="0" w:color="auto"/>
        </w:tblBorders>
        <w:shd w:val="clear" w:color="auto" w:fill="FDFDFD"/>
        <w:tblCellMar>
          <w:top w:w="15" w:type="dxa"/>
          <w:left w:w="15" w:type="dxa"/>
          <w:bottom w:w="15" w:type="dxa"/>
          <w:right w:w="15" w:type="dxa"/>
        </w:tblCellMar>
        <w:tblLook w:val="04A0"/>
      </w:tblPr>
      <w:tblGrid>
        <w:gridCol w:w="2335"/>
        <w:gridCol w:w="3147"/>
        <w:gridCol w:w="4307"/>
      </w:tblGrid>
      <w:tr w:rsidR="00C608D3" w:rsidRPr="00FE361A" w:rsidTr="00C608D3">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C608D3" w:rsidRPr="00FE361A" w:rsidRDefault="00C608D3" w:rsidP="00C608D3">
            <w:pPr>
              <w:spacing w:after="0" w:line="240" w:lineRule="auto"/>
              <w:jc w:val="both"/>
              <w:rPr>
                <w:rFonts w:ascii="Times New Roman" w:eastAsia="Times New Roman" w:hAnsi="Times New Roman" w:cs="Times New Roman"/>
                <w:bCs/>
                <w:color w:val="000000" w:themeColor="text1"/>
                <w:sz w:val="24"/>
                <w:szCs w:val="24"/>
                <w:lang w:eastAsia="ru-RU"/>
              </w:rPr>
            </w:pPr>
            <w:r w:rsidRPr="00FE361A">
              <w:rPr>
                <w:rFonts w:ascii="Times New Roman" w:eastAsia="Times New Roman" w:hAnsi="Times New Roman" w:cs="Times New Roman"/>
                <w:bCs/>
                <w:color w:val="000000" w:themeColor="text1"/>
                <w:sz w:val="24"/>
                <w:szCs w:val="24"/>
                <w:lang w:eastAsia="ru-RU"/>
              </w:rPr>
              <w:t>Вид альтернативи</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C608D3" w:rsidRPr="00FE361A" w:rsidRDefault="00C608D3" w:rsidP="00C608D3">
            <w:pPr>
              <w:spacing w:after="0" w:line="240" w:lineRule="auto"/>
              <w:jc w:val="both"/>
              <w:rPr>
                <w:rFonts w:ascii="Times New Roman" w:eastAsia="Times New Roman" w:hAnsi="Times New Roman" w:cs="Times New Roman"/>
                <w:bCs/>
                <w:color w:val="000000" w:themeColor="text1"/>
                <w:sz w:val="24"/>
                <w:szCs w:val="24"/>
                <w:lang w:eastAsia="ru-RU"/>
              </w:rPr>
            </w:pPr>
            <w:r w:rsidRPr="00FE361A">
              <w:rPr>
                <w:rFonts w:ascii="Times New Roman" w:eastAsia="Times New Roman" w:hAnsi="Times New Roman" w:cs="Times New Roman"/>
                <w:bCs/>
                <w:color w:val="000000" w:themeColor="text1"/>
                <w:sz w:val="24"/>
                <w:szCs w:val="24"/>
                <w:lang w:eastAsia="ru-RU"/>
              </w:rPr>
              <w:t>Вигоди</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C608D3" w:rsidRPr="00FE361A" w:rsidRDefault="00C608D3" w:rsidP="00C608D3">
            <w:pPr>
              <w:spacing w:after="0" w:line="240" w:lineRule="auto"/>
              <w:jc w:val="both"/>
              <w:rPr>
                <w:rFonts w:ascii="Times New Roman" w:eastAsia="Times New Roman" w:hAnsi="Times New Roman" w:cs="Times New Roman"/>
                <w:bCs/>
                <w:color w:val="000000" w:themeColor="text1"/>
                <w:sz w:val="24"/>
                <w:szCs w:val="24"/>
                <w:lang w:eastAsia="ru-RU"/>
              </w:rPr>
            </w:pPr>
            <w:r w:rsidRPr="00FE361A">
              <w:rPr>
                <w:rFonts w:ascii="Times New Roman" w:eastAsia="Times New Roman" w:hAnsi="Times New Roman" w:cs="Times New Roman"/>
                <w:bCs/>
                <w:color w:val="000000" w:themeColor="text1"/>
                <w:sz w:val="24"/>
                <w:szCs w:val="24"/>
                <w:lang w:eastAsia="ru-RU"/>
              </w:rPr>
              <w:t>Витрати</w:t>
            </w:r>
          </w:p>
        </w:tc>
      </w:tr>
      <w:tr w:rsidR="00C608D3" w:rsidRPr="00FE361A" w:rsidTr="00C608D3">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C608D3" w:rsidRPr="00FE361A" w:rsidRDefault="00C608D3" w:rsidP="00C608D3">
            <w:pPr>
              <w:spacing w:after="0" w:line="240" w:lineRule="auto"/>
              <w:jc w:val="both"/>
              <w:rPr>
                <w:rFonts w:ascii="Times New Roman" w:eastAsia="Times New Roman" w:hAnsi="Times New Roman" w:cs="Times New Roman"/>
                <w:b/>
                <w:bCs/>
                <w:color w:val="000000" w:themeColor="text1"/>
                <w:sz w:val="24"/>
                <w:szCs w:val="24"/>
                <w:lang w:eastAsia="ru-RU"/>
              </w:rPr>
            </w:pPr>
            <w:r w:rsidRPr="00FE361A">
              <w:rPr>
                <w:rFonts w:ascii="Times New Roman" w:eastAsia="Times New Roman" w:hAnsi="Times New Roman" w:cs="Times New Roman"/>
                <w:b/>
                <w:bCs/>
                <w:color w:val="000000" w:themeColor="text1"/>
                <w:sz w:val="24"/>
                <w:szCs w:val="24"/>
                <w:lang w:eastAsia="ru-RU"/>
              </w:rPr>
              <w:t>Альтернатива 1</w:t>
            </w:r>
          </w:p>
          <w:p w:rsidR="00C608D3" w:rsidRPr="00FE361A" w:rsidRDefault="00C608D3" w:rsidP="00C608D3">
            <w:pPr>
              <w:spacing w:after="0" w:line="240" w:lineRule="auto"/>
              <w:jc w:val="both"/>
              <w:rPr>
                <w:rFonts w:ascii="Times New Roman" w:eastAsia="Times New Roman" w:hAnsi="Times New Roman" w:cs="Times New Roman"/>
                <w:bCs/>
                <w:color w:val="000000" w:themeColor="text1"/>
                <w:sz w:val="24"/>
                <w:szCs w:val="24"/>
                <w:lang w:eastAsia="ru-RU"/>
              </w:rPr>
            </w:pPr>
            <w:r w:rsidRPr="00FE361A">
              <w:rPr>
                <w:rFonts w:ascii="Times New Roman" w:eastAsia="Times New Roman" w:hAnsi="Times New Roman" w:cs="Times New Roman"/>
                <w:bCs/>
                <w:color w:val="000000" w:themeColor="text1"/>
                <w:sz w:val="24"/>
                <w:szCs w:val="24"/>
                <w:lang w:eastAsia="ru-RU"/>
              </w:rPr>
              <w:t>Відсутність регулювання та залишення на даний момент ситуації без змін</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hideMark/>
          </w:tcPr>
          <w:p w:rsidR="00C608D3" w:rsidRPr="002403F8" w:rsidRDefault="00C608D3" w:rsidP="00C608D3">
            <w:pPr>
              <w:spacing w:after="0" w:line="240" w:lineRule="auto"/>
              <w:rPr>
                <w:rFonts w:ascii="Times New Roman" w:eastAsia="Times New Roman" w:hAnsi="Times New Roman" w:cs="Times New Roman"/>
                <w:bCs/>
                <w:color w:val="000000" w:themeColor="text1"/>
                <w:sz w:val="24"/>
                <w:szCs w:val="24"/>
                <w:lang w:eastAsia="ru-RU"/>
              </w:rPr>
            </w:pPr>
            <w:r w:rsidRPr="002403F8">
              <w:rPr>
                <w:rFonts w:ascii="Times New Roman" w:eastAsia="Times New Roman" w:hAnsi="Times New Roman" w:cs="Times New Roman"/>
                <w:bCs/>
                <w:color w:val="000000" w:themeColor="text1"/>
                <w:sz w:val="24"/>
                <w:szCs w:val="24"/>
                <w:lang w:eastAsia="ru-RU"/>
              </w:rPr>
              <w:t>Відсутні</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C608D3" w:rsidRPr="002403F8" w:rsidRDefault="00C608D3" w:rsidP="00C608D3">
            <w:pPr>
              <w:spacing w:after="0" w:line="240" w:lineRule="auto"/>
              <w:jc w:val="both"/>
              <w:rPr>
                <w:rFonts w:ascii="Times New Roman" w:eastAsia="Times New Roman" w:hAnsi="Times New Roman" w:cs="Times New Roman"/>
                <w:bCs/>
                <w:color w:val="000000" w:themeColor="text1"/>
                <w:sz w:val="24"/>
                <w:szCs w:val="24"/>
                <w:lang w:eastAsia="ru-RU"/>
              </w:rPr>
            </w:pPr>
            <w:r w:rsidRPr="002403F8">
              <w:rPr>
                <w:rFonts w:ascii="Times New Roman" w:eastAsia="Times New Roman" w:hAnsi="Times New Roman" w:cs="Times New Roman"/>
                <w:bCs/>
                <w:color w:val="000000" w:themeColor="text1"/>
                <w:sz w:val="24"/>
                <w:szCs w:val="24"/>
                <w:lang w:eastAsia="ru-RU"/>
              </w:rPr>
              <w:t>У разі відсутності регулювання вимог правил благоустрою не будуть виконані повноваження органу місцевого       самоврядування щодо вжиття заходів з покращення стану благоустрою території Фастівської МТГ.</w:t>
            </w:r>
          </w:p>
          <w:p w:rsidR="00C608D3" w:rsidRPr="002403F8" w:rsidRDefault="00C608D3" w:rsidP="00C608D3">
            <w:pPr>
              <w:spacing w:after="0" w:line="240" w:lineRule="auto"/>
              <w:jc w:val="both"/>
              <w:rPr>
                <w:rFonts w:ascii="Times New Roman" w:eastAsia="Times New Roman" w:hAnsi="Times New Roman" w:cs="Times New Roman"/>
                <w:bCs/>
                <w:sz w:val="24"/>
                <w:szCs w:val="24"/>
                <w:lang w:eastAsia="ru-RU"/>
              </w:rPr>
            </w:pPr>
            <w:r w:rsidRPr="002403F8">
              <w:rPr>
                <w:rFonts w:ascii="Times New Roman" w:eastAsia="Times New Roman" w:hAnsi="Times New Roman" w:cs="Times New Roman"/>
                <w:bCs/>
                <w:color w:val="000000" w:themeColor="text1"/>
                <w:sz w:val="24"/>
                <w:szCs w:val="24"/>
                <w:lang w:eastAsia="ru-RU"/>
              </w:rPr>
              <w:t xml:space="preserve">Організація роботи та заходів з благоустрою на території населених пунктів Фастівської МТГ, а також відновлення об’єктів благоустрою за рахунок місцевого бюджету, становить (у разі неприйняття регуляторного акту) орієнтовно </w:t>
            </w:r>
            <w:r w:rsidRPr="002403F8">
              <w:rPr>
                <w:rFonts w:ascii="Times New Roman" w:eastAsia="Times New Roman" w:hAnsi="Times New Roman" w:cs="Times New Roman"/>
                <w:bCs/>
                <w:sz w:val="24"/>
                <w:szCs w:val="24"/>
                <w:lang w:eastAsia="ru-RU"/>
              </w:rPr>
              <w:t>5 900 000,00 грн.</w:t>
            </w:r>
          </w:p>
          <w:p w:rsidR="00C608D3" w:rsidRPr="002403F8" w:rsidRDefault="00C608D3" w:rsidP="00C608D3">
            <w:pPr>
              <w:spacing w:after="0" w:line="240" w:lineRule="auto"/>
              <w:jc w:val="both"/>
              <w:rPr>
                <w:rFonts w:ascii="Times New Roman" w:eastAsia="Times New Roman" w:hAnsi="Times New Roman" w:cs="Times New Roman"/>
                <w:bCs/>
                <w:color w:val="000000" w:themeColor="text1"/>
                <w:sz w:val="24"/>
                <w:szCs w:val="24"/>
                <w:lang w:eastAsia="ru-RU"/>
              </w:rPr>
            </w:pPr>
            <w:r w:rsidRPr="002403F8">
              <w:rPr>
                <w:rFonts w:ascii="Times New Roman" w:eastAsia="Times New Roman" w:hAnsi="Times New Roman" w:cs="Times New Roman"/>
                <w:bCs/>
                <w:color w:val="000000" w:themeColor="text1"/>
                <w:sz w:val="24"/>
                <w:szCs w:val="24"/>
                <w:lang w:eastAsia="ru-RU"/>
              </w:rPr>
              <w:t>А тому, ця альтернатива є неприйнятною, оскільки не забезпечує досягнення поставленої мети.</w:t>
            </w:r>
          </w:p>
        </w:tc>
      </w:tr>
      <w:tr w:rsidR="00C608D3" w:rsidRPr="00FE361A" w:rsidTr="00C608D3">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C608D3" w:rsidRPr="00FE361A" w:rsidRDefault="00C608D3" w:rsidP="00C608D3">
            <w:pPr>
              <w:spacing w:after="0" w:line="240" w:lineRule="auto"/>
              <w:jc w:val="both"/>
              <w:rPr>
                <w:rFonts w:ascii="Times New Roman" w:eastAsia="Times New Roman" w:hAnsi="Times New Roman" w:cs="Times New Roman"/>
                <w:b/>
                <w:bCs/>
                <w:color w:val="000000" w:themeColor="text1"/>
                <w:sz w:val="24"/>
                <w:szCs w:val="24"/>
                <w:lang w:eastAsia="ru-RU"/>
              </w:rPr>
            </w:pPr>
            <w:r w:rsidRPr="00FE361A">
              <w:rPr>
                <w:rFonts w:ascii="Times New Roman" w:eastAsia="Times New Roman" w:hAnsi="Times New Roman" w:cs="Times New Roman"/>
                <w:b/>
                <w:bCs/>
                <w:color w:val="000000" w:themeColor="text1"/>
                <w:sz w:val="24"/>
                <w:szCs w:val="24"/>
                <w:lang w:eastAsia="ru-RU"/>
              </w:rPr>
              <w:t>Альтернатива 2</w:t>
            </w:r>
          </w:p>
          <w:p w:rsidR="00C608D3" w:rsidRPr="00FE361A" w:rsidRDefault="00C608D3" w:rsidP="00C608D3">
            <w:pPr>
              <w:spacing w:after="0" w:line="240" w:lineRule="auto"/>
              <w:jc w:val="both"/>
              <w:rPr>
                <w:rFonts w:ascii="Times New Roman" w:eastAsia="Times New Roman" w:hAnsi="Times New Roman" w:cs="Times New Roman"/>
                <w:bCs/>
                <w:color w:val="000000" w:themeColor="text1"/>
                <w:sz w:val="24"/>
                <w:szCs w:val="24"/>
                <w:lang w:eastAsia="ru-RU"/>
              </w:rPr>
            </w:pPr>
            <w:r w:rsidRPr="00FE361A">
              <w:rPr>
                <w:rFonts w:ascii="Times New Roman" w:eastAsia="Times New Roman" w:hAnsi="Times New Roman" w:cs="Times New Roman"/>
                <w:bCs/>
                <w:color w:val="000000" w:themeColor="text1"/>
                <w:sz w:val="24"/>
                <w:szCs w:val="24"/>
                <w:lang w:eastAsia="ru-RU"/>
              </w:rPr>
              <w:t xml:space="preserve">Прийняття проєкту регуляторного акту </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C608D3" w:rsidRPr="00FE361A" w:rsidRDefault="00C608D3" w:rsidP="00C608D3">
            <w:pPr>
              <w:spacing w:after="0" w:line="240" w:lineRule="auto"/>
              <w:jc w:val="both"/>
              <w:rPr>
                <w:rFonts w:ascii="Times New Roman" w:eastAsia="Times New Roman" w:hAnsi="Times New Roman" w:cs="Times New Roman"/>
                <w:bCs/>
                <w:color w:val="000000" w:themeColor="text1"/>
                <w:sz w:val="24"/>
                <w:szCs w:val="24"/>
                <w:lang w:eastAsia="ru-RU"/>
              </w:rPr>
            </w:pPr>
            <w:r w:rsidRPr="00FE361A">
              <w:rPr>
                <w:rFonts w:ascii="Times New Roman" w:eastAsia="Times New Roman" w:hAnsi="Times New Roman" w:cs="Times New Roman"/>
                <w:bCs/>
                <w:color w:val="000000" w:themeColor="text1"/>
                <w:sz w:val="24"/>
                <w:szCs w:val="24"/>
                <w:lang w:eastAsia="ru-RU"/>
              </w:rPr>
              <w:t>Упорядкування  відносин між суб'єктами у сфері благоустрою відповідно до державних норм, стандартів і правил щодо питань благоустрою.</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hideMark/>
          </w:tcPr>
          <w:p w:rsidR="00C608D3" w:rsidRPr="00FE361A" w:rsidRDefault="00C608D3" w:rsidP="00C608D3">
            <w:pPr>
              <w:spacing w:after="0" w:line="240" w:lineRule="auto"/>
              <w:rPr>
                <w:rFonts w:ascii="Times New Roman" w:eastAsia="Times New Roman" w:hAnsi="Times New Roman" w:cs="Times New Roman"/>
                <w:bCs/>
                <w:color w:val="000000" w:themeColor="text1"/>
                <w:sz w:val="24"/>
                <w:szCs w:val="24"/>
                <w:lang w:eastAsia="ru-RU"/>
              </w:rPr>
            </w:pPr>
            <w:r w:rsidRPr="00FE361A">
              <w:rPr>
                <w:rFonts w:ascii="Times New Roman" w:eastAsia="Times New Roman" w:hAnsi="Times New Roman" w:cs="Times New Roman"/>
                <w:bCs/>
                <w:color w:val="000000" w:themeColor="text1"/>
                <w:sz w:val="24"/>
                <w:szCs w:val="24"/>
                <w:lang w:eastAsia="ru-RU"/>
              </w:rPr>
              <w:t>Відсутні</w:t>
            </w:r>
          </w:p>
        </w:tc>
      </w:tr>
    </w:tbl>
    <w:p w:rsidR="00C608D3" w:rsidRPr="007F6CBC" w:rsidRDefault="00C608D3" w:rsidP="00C608D3">
      <w:pPr>
        <w:spacing w:after="0" w:line="240" w:lineRule="auto"/>
        <w:jc w:val="center"/>
        <w:rPr>
          <w:rFonts w:ascii="Times New Roman" w:eastAsia="Times New Roman" w:hAnsi="Times New Roman" w:cs="Times New Roman"/>
          <w:bCs/>
          <w:color w:val="000000" w:themeColor="text1"/>
          <w:sz w:val="28"/>
          <w:szCs w:val="28"/>
          <w:lang w:eastAsia="ru-RU"/>
        </w:rPr>
      </w:pPr>
    </w:p>
    <w:p w:rsidR="00C608D3" w:rsidRPr="00AF7240" w:rsidRDefault="00C608D3" w:rsidP="00C608D3">
      <w:pPr>
        <w:spacing w:after="0" w:line="240" w:lineRule="auto"/>
        <w:jc w:val="center"/>
        <w:rPr>
          <w:rFonts w:ascii="Times New Roman" w:eastAsia="Times New Roman" w:hAnsi="Times New Roman" w:cs="Times New Roman"/>
          <w:b/>
          <w:bCs/>
          <w:i/>
          <w:color w:val="000000" w:themeColor="text1"/>
          <w:sz w:val="28"/>
          <w:szCs w:val="28"/>
          <w:lang w:eastAsia="ru-RU"/>
        </w:rPr>
      </w:pPr>
      <w:r w:rsidRPr="00AF7240">
        <w:rPr>
          <w:rFonts w:ascii="Times New Roman" w:eastAsia="Times New Roman" w:hAnsi="Times New Roman" w:cs="Times New Roman"/>
          <w:b/>
          <w:bCs/>
          <w:i/>
          <w:color w:val="000000" w:themeColor="text1"/>
          <w:sz w:val="28"/>
          <w:szCs w:val="28"/>
          <w:lang w:eastAsia="ru-RU"/>
        </w:rPr>
        <w:t>Оцінка впливу на сферу інтересів громадян</w:t>
      </w:r>
    </w:p>
    <w:tbl>
      <w:tblPr>
        <w:tblW w:w="0" w:type="auto"/>
        <w:tblCellMar>
          <w:top w:w="15" w:type="dxa"/>
          <w:left w:w="15" w:type="dxa"/>
          <w:bottom w:w="15" w:type="dxa"/>
          <w:right w:w="15" w:type="dxa"/>
        </w:tblCellMar>
        <w:tblLook w:val="04A0"/>
      </w:tblPr>
      <w:tblGrid>
        <w:gridCol w:w="1837"/>
        <w:gridCol w:w="4030"/>
        <w:gridCol w:w="3988"/>
      </w:tblGrid>
      <w:tr w:rsidR="00C608D3" w:rsidRPr="00FE361A" w:rsidTr="00C608D3">
        <w:trPr>
          <w:trHeight w:val="25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08D3" w:rsidRPr="00FE361A" w:rsidRDefault="00C608D3" w:rsidP="00C608D3">
            <w:pPr>
              <w:spacing w:after="0" w:line="240" w:lineRule="auto"/>
              <w:jc w:val="both"/>
              <w:rPr>
                <w:rFonts w:ascii="Times New Roman" w:eastAsia="Times New Roman" w:hAnsi="Times New Roman" w:cs="Times New Roman"/>
                <w:bCs/>
                <w:color w:val="000000" w:themeColor="text1"/>
                <w:sz w:val="24"/>
                <w:szCs w:val="24"/>
                <w:lang w:eastAsia="ru-RU"/>
              </w:rPr>
            </w:pPr>
            <w:r w:rsidRPr="00FE361A">
              <w:rPr>
                <w:rFonts w:ascii="Times New Roman" w:eastAsia="Times New Roman" w:hAnsi="Times New Roman" w:cs="Times New Roman"/>
                <w:b/>
                <w:bCs/>
                <w:color w:val="000000" w:themeColor="text1"/>
                <w:sz w:val="24"/>
                <w:szCs w:val="24"/>
                <w:lang w:eastAsia="ru-RU"/>
              </w:rPr>
              <w:t>Вид альтернативи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08D3" w:rsidRPr="00FE361A" w:rsidRDefault="00C608D3" w:rsidP="00C608D3">
            <w:pPr>
              <w:spacing w:after="0" w:line="240" w:lineRule="auto"/>
              <w:jc w:val="both"/>
              <w:rPr>
                <w:rFonts w:ascii="Times New Roman" w:eastAsia="Times New Roman" w:hAnsi="Times New Roman" w:cs="Times New Roman"/>
                <w:bCs/>
                <w:color w:val="000000" w:themeColor="text1"/>
                <w:sz w:val="24"/>
                <w:szCs w:val="24"/>
                <w:lang w:eastAsia="ru-RU"/>
              </w:rPr>
            </w:pPr>
            <w:r w:rsidRPr="00FE361A">
              <w:rPr>
                <w:rFonts w:ascii="Times New Roman" w:eastAsia="Times New Roman" w:hAnsi="Times New Roman" w:cs="Times New Roman"/>
                <w:b/>
                <w:bCs/>
                <w:color w:val="000000" w:themeColor="text1"/>
                <w:sz w:val="24"/>
                <w:szCs w:val="24"/>
                <w:lang w:eastAsia="ru-RU"/>
              </w:rPr>
              <w:t>Вигоди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08D3" w:rsidRPr="00FE361A" w:rsidRDefault="00C608D3" w:rsidP="00C608D3">
            <w:pPr>
              <w:spacing w:after="0" w:line="240" w:lineRule="auto"/>
              <w:jc w:val="both"/>
              <w:rPr>
                <w:rFonts w:ascii="Times New Roman" w:eastAsia="Times New Roman" w:hAnsi="Times New Roman" w:cs="Times New Roman"/>
                <w:bCs/>
                <w:color w:val="000000" w:themeColor="text1"/>
                <w:sz w:val="24"/>
                <w:szCs w:val="24"/>
                <w:lang w:eastAsia="ru-RU"/>
              </w:rPr>
            </w:pPr>
            <w:r w:rsidRPr="00FE361A">
              <w:rPr>
                <w:rFonts w:ascii="Times New Roman" w:eastAsia="Times New Roman" w:hAnsi="Times New Roman" w:cs="Times New Roman"/>
                <w:b/>
                <w:bCs/>
                <w:color w:val="000000" w:themeColor="text1"/>
                <w:sz w:val="24"/>
                <w:szCs w:val="24"/>
                <w:lang w:eastAsia="ru-RU"/>
              </w:rPr>
              <w:t>Витрати</w:t>
            </w:r>
          </w:p>
        </w:tc>
      </w:tr>
      <w:tr w:rsidR="00C608D3" w:rsidRPr="00FE361A" w:rsidTr="00C608D3">
        <w:trPr>
          <w:trHeight w:val="125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08D3" w:rsidRPr="00FE361A" w:rsidRDefault="00C608D3" w:rsidP="00C608D3">
            <w:pPr>
              <w:spacing w:after="0" w:line="240" w:lineRule="auto"/>
              <w:jc w:val="both"/>
              <w:rPr>
                <w:rFonts w:ascii="Times New Roman" w:eastAsia="Times New Roman" w:hAnsi="Times New Roman" w:cs="Times New Roman"/>
                <w:bCs/>
                <w:color w:val="000000" w:themeColor="text1"/>
                <w:sz w:val="24"/>
                <w:szCs w:val="24"/>
                <w:lang w:eastAsia="ru-RU"/>
              </w:rPr>
            </w:pPr>
            <w:r w:rsidRPr="00FE361A">
              <w:rPr>
                <w:rFonts w:ascii="Times New Roman" w:eastAsia="Times New Roman" w:hAnsi="Times New Roman" w:cs="Times New Roman"/>
                <w:b/>
                <w:bCs/>
                <w:color w:val="000000" w:themeColor="text1"/>
                <w:sz w:val="24"/>
                <w:szCs w:val="24"/>
                <w:lang w:eastAsia="ru-RU"/>
              </w:rPr>
              <w:t>Альтернатива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08D3" w:rsidRPr="00FE361A" w:rsidRDefault="00C608D3" w:rsidP="00C608D3">
            <w:pPr>
              <w:spacing w:after="0" w:line="240" w:lineRule="auto"/>
              <w:jc w:val="both"/>
              <w:rPr>
                <w:rFonts w:ascii="Times New Roman" w:eastAsia="Times New Roman" w:hAnsi="Times New Roman" w:cs="Times New Roman"/>
                <w:bCs/>
                <w:color w:val="000000" w:themeColor="text1"/>
                <w:sz w:val="24"/>
                <w:szCs w:val="24"/>
                <w:lang w:eastAsia="ru-RU"/>
              </w:rPr>
            </w:pPr>
            <w:r w:rsidRPr="00FE361A">
              <w:rPr>
                <w:rFonts w:ascii="Times New Roman" w:eastAsia="Times New Roman" w:hAnsi="Times New Roman" w:cs="Times New Roman"/>
                <w:bCs/>
                <w:color w:val="000000" w:themeColor="text1"/>
                <w:sz w:val="24"/>
                <w:szCs w:val="24"/>
                <w:lang w:eastAsia="ru-RU"/>
              </w:rPr>
              <w:t>Відсутні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08D3" w:rsidRPr="00FE361A" w:rsidRDefault="00C608D3" w:rsidP="00C608D3">
            <w:pPr>
              <w:spacing w:after="0" w:line="240" w:lineRule="auto"/>
              <w:jc w:val="both"/>
              <w:rPr>
                <w:rFonts w:ascii="Times New Roman" w:eastAsia="Times New Roman" w:hAnsi="Times New Roman" w:cs="Times New Roman"/>
                <w:bCs/>
                <w:color w:val="000000" w:themeColor="text1"/>
                <w:sz w:val="24"/>
                <w:szCs w:val="24"/>
                <w:lang w:eastAsia="ru-RU"/>
              </w:rPr>
            </w:pPr>
            <w:r w:rsidRPr="00FE361A">
              <w:rPr>
                <w:rFonts w:ascii="Times New Roman" w:eastAsia="Times New Roman" w:hAnsi="Times New Roman" w:cs="Times New Roman"/>
                <w:bCs/>
                <w:color w:val="000000" w:themeColor="text1"/>
                <w:sz w:val="24"/>
                <w:szCs w:val="24"/>
                <w:lang w:eastAsia="ru-RU"/>
              </w:rPr>
              <w:t>Альтернатива є неприйнятною, оскільки не забезпечує створення комфортних умов для життєдіяльності жителів громади</w:t>
            </w:r>
          </w:p>
        </w:tc>
      </w:tr>
      <w:tr w:rsidR="00C608D3" w:rsidRPr="00FE361A" w:rsidTr="00C608D3">
        <w:trPr>
          <w:trHeight w:val="22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08D3" w:rsidRPr="00FE361A" w:rsidRDefault="00C608D3" w:rsidP="00C608D3">
            <w:pPr>
              <w:spacing w:after="0" w:line="240" w:lineRule="auto"/>
              <w:jc w:val="both"/>
              <w:rPr>
                <w:rFonts w:ascii="Times New Roman" w:eastAsia="Times New Roman" w:hAnsi="Times New Roman" w:cs="Times New Roman"/>
                <w:bCs/>
                <w:color w:val="000000" w:themeColor="text1"/>
                <w:sz w:val="24"/>
                <w:szCs w:val="24"/>
                <w:lang w:eastAsia="ru-RU"/>
              </w:rPr>
            </w:pPr>
            <w:r w:rsidRPr="00FE361A">
              <w:rPr>
                <w:rFonts w:ascii="Times New Roman" w:eastAsia="Times New Roman" w:hAnsi="Times New Roman" w:cs="Times New Roman"/>
                <w:b/>
                <w:bCs/>
                <w:color w:val="000000" w:themeColor="text1"/>
                <w:sz w:val="24"/>
                <w:szCs w:val="24"/>
                <w:lang w:eastAsia="ru-RU"/>
              </w:rPr>
              <w:t>Альтернатива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08D3" w:rsidRPr="00FE361A" w:rsidRDefault="00C608D3" w:rsidP="00C608D3">
            <w:pPr>
              <w:spacing w:after="0" w:line="240" w:lineRule="auto"/>
              <w:jc w:val="both"/>
              <w:rPr>
                <w:rFonts w:ascii="Times New Roman" w:eastAsia="Times New Roman" w:hAnsi="Times New Roman" w:cs="Times New Roman"/>
                <w:bCs/>
                <w:color w:val="000000" w:themeColor="text1"/>
                <w:sz w:val="24"/>
                <w:szCs w:val="24"/>
                <w:lang w:eastAsia="ru-RU"/>
              </w:rPr>
            </w:pPr>
            <w:r w:rsidRPr="00FE361A">
              <w:rPr>
                <w:rFonts w:ascii="Times New Roman" w:eastAsia="Times New Roman" w:hAnsi="Times New Roman" w:cs="Times New Roman"/>
                <w:bCs/>
                <w:color w:val="000000" w:themeColor="text1"/>
                <w:sz w:val="24"/>
                <w:szCs w:val="24"/>
                <w:lang w:eastAsia="ru-RU"/>
              </w:rPr>
              <w:t>Чітке визначення прав та розподіл обов’язків у сфері благоустрою між громадянами, органами влади, установами, організаціями та суб’єктами господарювання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08D3" w:rsidRPr="00FE361A" w:rsidRDefault="00C608D3" w:rsidP="00C608D3">
            <w:pPr>
              <w:spacing w:after="0" w:line="240" w:lineRule="auto"/>
              <w:jc w:val="both"/>
              <w:rPr>
                <w:rFonts w:ascii="Times New Roman" w:eastAsia="Times New Roman" w:hAnsi="Times New Roman" w:cs="Times New Roman"/>
                <w:bCs/>
                <w:color w:val="000000" w:themeColor="text1"/>
                <w:sz w:val="24"/>
                <w:szCs w:val="24"/>
                <w:lang w:eastAsia="ru-RU"/>
              </w:rPr>
            </w:pPr>
            <w:r w:rsidRPr="00FE361A">
              <w:rPr>
                <w:rFonts w:ascii="Times New Roman" w:eastAsia="Times New Roman" w:hAnsi="Times New Roman" w:cs="Times New Roman"/>
                <w:bCs/>
                <w:color w:val="000000" w:themeColor="text1"/>
                <w:sz w:val="24"/>
                <w:szCs w:val="24"/>
                <w:lang w:eastAsia="ru-RU"/>
              </w:rPr>
              <w:t>Витрати на виконання обов’язків відповідно до затверджених Правил благоустрою н</w:t>
            </w:r>
            <w:r>
              <w:rPr>
                <w:rFonts w:ascii="Times New Roman" w:eastAsia="Times New Roman" w:hAnsi="Times New Roman" w:cs="Times New Roman"/>
                <w:bCs/>
                <w:color w:val="000000" w:themeColor="text1"/>
                <w:sz w:val="24"/>
                <w:szCs w:val="24"/>
                <w:lang w:eastAsia="ru-RU"/>
              </w:rPr>
              <w:t xml:space="preserve">а території населених пунктів </w:t>
            </w:r>
            <w:r w:rsidRPr="00FE361A">
              <w:rPr>
                <w:rFonts w:ascii="Times New Roman" w:eastAsia="Times New Roman" w:hAnsi="Times New Roman" w:cs="Times New Roman"/>
                <w:bCs/>
                <w:color w:val="000000" w:themeColor="text1"/>
                <w:sz w:val="24"/>
                <w:szCs w:val="24"/>
                <w:lang w:eastAsia="ru-RU"/>
              </w:rPr>
              <w:t>Фастівської міської територіальної громади</w:t>
            </w:r>
          </w:p>
        </w:tc>
      </w:tr>
    </w:tbl>
    <w:p w:rsidR="00C608D3" w:rsidRPr="007F6CBC" w:rsidRDefault="00C608D3" w:rsidP="00C608D3">
      <w:pPr>
        <w:spacing w:after="0" w:line="240" w:lineRule="auto"/>
        <w:jc w:val="both"/>
        <w:rPr>
          <w:rFonts w:ascii="Times New Roman" w:eastAsia="Times New Roman" w:hAnsi="Times New Roman" w:cs="Times New Roman"/>
          <w:bCs/>
          <w:color w:val="000000" w:themeColor="text1"/>
          <w:sz w:val="28"/>
          <w:szCs w:val="28"/>
          <w:lang w:val="ru-RU" w:eastAsia="ru-RU"/>
        </w:rPr>
      </w:pPr>
    </w:p>
    <w:p w:rsidR="00C608D3" w:rsidRDefault="00C608D3" w:rsidP="00C608D3">
      <w:pPr>
        <w:spacing w:after="0" w:line="240" w:lineRule="auto"/>
        <w:jc w:val="center"/>
        <w:rPr>
          <w:rStyle w:val="2"/>
          <w:rFonts w:eastAsiaTheme="minorHAnsi"/>
          <w:i/>
          <w:sz w:val="26"/>
          <w:szCs w:val="26"/>
        </w:rPr>
      </w:pPr>
      <w:r w:rsidRPr="00A231EF">
        <w:rPr>
          <w:rFonts w:ascii="Times New Roman" w:eastAsia="Times New Roman" w:hAnsi="Times New Roman" w:cs="Times New Roman"/>
          <w:b/>
          <w:bCs/>
          <w:i/>
          <w:color w:val="000000" w:themeColor="text1"/>
          <w:sz w:val="28"/>
          <w:szCs w:val="28"/>
          <w:lang w:val="ru-RU" w:eastAsia="ru-RU"/>
        </w:rPr>
        <w:t>Оцінка впливу на сферу інтересів суб’єктів господарювання</w:t>
      </w:r>
      <w:r w:rsidRPr="00A231EF">
        <w:rPr>
          <w:rStyle w:val="2"/>
          <w:rFonts w:eastAsiaTheme="minorHAnsi"/>
          <w:i/>
          <w:sz w:val="26"/>
          <w:szCs w:val="26"/>
        </w:rPr>
        <w:t xml:space="preserve"> </w:t>
      </w:r>
    </w:p>
    <w:tbl>
      <w:tblPr>
        <w:tblW w:w="5059" w:type="pct"/>
        <w:tblCellSpacing w:w="22"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tblPr>
      <w:tblGrid>
        <w:gridCol w:w="2480"/>
        <w:gridCol w:w="1461"/>
        <w:gridCol w:w="1554"/>
        <w:gridCol w:w="1461"/>
        <w:gridCol w:w="1461"/>
        <w:gridCol w:w="1506"/>
      </w:tblGrid>
      <w:tr w:rsidR="00C608D3" w:rsidRPr="00FE361A" w:rsidTr="00C608D3">
        <w:trPr>
          <w:trHeight w:val="505"/>
          <w:tblCellSpacing w:w="22" w:type="dxa"/>
        </w:trPr>
        <w:tc>
          <w:tcPr>
            <w:tcW w:w="1216" w:type="pct"/>
          </w:tcPr>
          <w:p w:rsidR="00C608D3" w:rsidRPr="00FE361A" w:rsidRDefault="00C608D3" w:rsidP="00C608D3">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FE361A">
              <w:rPr>
                <w:rFonts w:ascii="Times New Roman" w:eastAsia="Times New Roman" w:hAnsi="Times New Roman" w:cs="Times New Roman"/>
                <w:color w:val="000000"/>
                <w:sz w:val="24"/>
                <w:szCs w:val="24"/>
                <w:lang w:eastAsia="ru-RU"/>
              </w:rPr>
              <w:t>Показник</w:t>
            </w:r>
          </w:p>
        </w:tc>
        <w:tc>
          <w:tcPr>
            <w:tcW w:w="714" w:type="pct"/>
          </w:tcPr>
          <w:p w:rsidR="00C608D3" w:rsidRPr="00FE361A" w:rsidRDefault="00C608D3" w:rsidP="00C608D3">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FE361A">
              <w:rPr>
                <w:rFonts w:ascii="Times New Roman" w:eastAsia="Times New Roman" w:hAnsi="Times New Roman" w:cs="Times New Roman"/>
                <w:color w:val="000000"/>
                <w:sz w:val="24"/>
                <w:szCs w:val="24"/>
                <w:lang w:eastAsia="ru-RU"/>
              </w:rPr>
              <w:t>Великі</w:t>
            </w:r>
          </w:p>
        </w:tc>
        <w:tc>
          <w:tcPr>
            <w:tcW w:w="761" w:type="pct"/>
          </w:tcPr>
          <w:p w:rsidR="00C608D3" w:rsidRPr="00FE361A" w:rsidRDefault="00C608D3" w:rsidP="00C608D3">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FE361A">
              <w:rPr>
                <w:rFonts w:ascii="Times New Roman" w:eastAsia="Times New Roman" w:hAnsi="Times New Roman" w:cs="Times New Roman"/>
                <w:color w:val="000000"/>
                <w:sz w:val="24"/>
                <w:szCs w:val="24"/>
                <w:lang w:eastAsia="ru-RU"/>
              </w:rPr>
              <w:t>Середні</w:t>
            </w:r>
          </w:p>
        </w:tc>
        <w:tc>
          <w:tcPr>
            <w:tcW w:w="714" w:type="pct"/>
          </w:tcPr>
          <w:p w:rsidR="00C608D3" w:rsidRPr="00FE361A" w:rsidRDefault="00C608D3" w:rsidP="00C608D3">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FE361A">
              <w:rPr>
                <w:rFonts w:ascii="Times New Roman" w:eastAsia="Times New Roman" w:hAnsi="Times New Roman" w:cs="Times New Roman"/>
                <w:color w:val="000000"/>
                <w:sz w:val="24"/>
                <w:szCs w:val="24"/>
                <w:lang w:eastAsia="ru-RU"/>
              </w:rPr>
              <w:t>Малі</w:t>
            </w:r>
          </w:p>
        </w:tc>
        <w:tc>
          <w:tcPr>
            <w:tcW w:w="714" w:type="pct"/>
          </w:tcPr>
          <w:p w:rsidR="00C608D3" w:rsidRPr="00FE361A" w:rsidRDefault="00C608D3" w:rsidP="00C608D3">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FE361A">
              <w:rPr>
                <w:rFonts w:ascii="Times New Roman" w:eastAsia="Times New Roman" w:hAnsi="Times New Roman" w:cs="Times New Roman"/>
                <w:color w:val="000000"/>
                <w:sz w:val="24"/>
                <w:szCs w:val="24"/>
                <w:lang w:eastAsia="ru-RU"/>
              </w:rPr>
              <w:t>Мікро</w:t>
            </w:r>
          </w:p>
        </w:tc>
        <w:tc>
          <w:tcPr>
            <w:tcW w:w="726" w:type="pct"/>
          </w:tcPr>
          <w:p w:rsidR="00C608D3" w:rsidRPr="00FE361A" w:rsidRDefault="00C608D3" w:rsidP="00C608D3">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FE361A">
              <w:rPr>
                <w:rFonts w:ascii="Times New Roman" w:eastAsia="Times New Roman" w:hAnsi="Times New Roman" w:cs="Times New Roman"/>
                <w:color w:val="000000"/>
                <w:sz w:val="24"/>
                <w:szCs w:val="24"/>
                <w:lang w:eastAsia="ru-RU"/>
              </w:rPr>
              <w:t>Разом</w:t>
            </w:r>
          </w:p>
        </w:tc>
      </w:tr>
      <w:tr w:rsidR="00C608D3" w:rsidRPr="00FE361A" w:rsidTr="00C608D3">
        <w:trPr>
          <w:tblCellSpacing w:w="22" w:type="dxa"/>
        </w:trPr>
        <w:tc>
          <w:tcPr>
            <w:tcW w:w="1216" w:type="pct"/>
          </w:tcPr>
          <w:p w:rsidR="00C608D3" w:rsidRPr="00FE361A" w:rsidRDefault="00C608D3" w:rsidP="00C608D3">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FE361A">
              <w:rPr>
                <w:rFonts w:ascii="Times New Roman" w:eastAsia="Times New Roman" w:hAnsi="Times New Roman" w:cs="Times New Roman"/>
                <w:color w:val="000000"/>
                <w:sz w:val="24"/>
                <w:szCs w:val="24"/>
                <w:lang w:eastAsia="ru-RU"/>
              </w:rPr>
              <w:t>Кількість суб'єктів господарювання, що підпадають під дію регулювання, одиниць</w:t>
            </w:r>
          </w:p>
        </w:tc>
        <w:tc>
          <w:tcPr>
            <w:tcW w:w="714" w:type="pct"/>
          </w:tcPr>
          <w:p w:rsidR="00C608D3" w:rsidRPr="00FE361A" w:rsidRDefault="00C608D3" w:rsidP="00C608D3">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FE361A">
              <w:rPr>
                <w:rFonts w:ascii="Times New Roman" w:eastAsia="Times New Roman" w:hAnsi="Times New Roman" w:cs="Times New Roman"/>
                <w:color w:val="000000"/>
                <w:sz w:val="24"/>
                <w:szCs w:val="24"/>
                <w:lang w:eastAsia="ru-RU"/>
              </w:rPr>
              <w:t>*</w:t>
            </w:r>
          </w:p>
        </w:tc>
        <w:tc>
          <w:tcPr>
            <w:tcW w:w="761" w:type="pct"/>
          </w:tcPr>
          <w:p w:rsidR="00C608D3" w:rsidRPr="00FE361A" w:rsidRDefault="00C608D3" w:rsidP="00C608D3">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FE361A">
              <w:rPr>
                <w:rFonts w:ascii="Times New Roman" w:eastAsia="Times New Roman" w:hAnsi="Times New Roman" w:cs="Times New Roman"/>
                <w:color w:val="000000"/>
                <w:sz w:val="24"/>
                <w:szCs w:val="24"/>
                <w:lang w:eastAsia="ru-RU"/>
              </w:rPr>
              <w:t>24*</w:t>
            </w:r>
          </w:p>
        </w:tc>
        <w:tc>
          <w:tcPr>
            <w:tcW w:w="714" w:type="pct"/>
          </w:tcPr>
          <w:p w:rsidR="00C608D3" w:rsidRPr="00FE361A" w:rsidRDefault="00C608D3" w:rsidP="00C608D3">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FE361A">
              <w:rPr>
                <w:rFonts w:ascii="Times New Roman" w:eastAsia="Times New Roman" w:hAnsi="Times New Roman" w:cs="Times New Roman"/>
                <w:color w:val="000000"/>
                <w:sz w:val="24"/>
                <w:szCs w:val="24"/>
                <w:lang w:eastAsia="ru-RU"/>
              </w:rPr>
              <w:t>68*</w:t>
            </w:r>
          </w:p>
        </w:tc>
        <w:tc>
          <w:tcPr>
            <w:tcW w:w="714" w:type="pct"/>
          </w:tcPr>
          <w:p w:rsidR="00C608D3" w:rsidRPr="00FE361A" w:rsidRDefault="00C608D3" w:rsidP="00C608D3">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FE361A">
              <w:rPr>
                <w:rFonts w:ascii="Times New Roman" w:eastAsia="Times New Roman" w:hAnsi="Times New Roman" w:cs="Times New Roman"/>
                <w:color w:val="000000"/>
                <w:sz w:val="24"/>
                <w:szCs w:val="24"/>
                <w:lang w:eastAsia="ru-RU"/>
              </w:rPr>
              <w:t>2283*</w:t>
            </w:r>
          </w:p>
        </w:tc>
        <w:tc>
          <w:tcPr>
            <w:tcW w:w="726" w:type="pct"/>
          </w:tcPr>
          <w:p w:rsidR="00C608D3" w:rsidRPr="00FE361A" w:rsidRDefault="00C608D3" w:rsidP="00C608D3">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FE361A">
              <w:rPr>
                <w:rFonts w:ascii="Times New Roman" w:eastAsia="Times New Roman" w:hAnsi="Times New Roman" w:cs="Times New Roman"/>
                <w:color w:val="000000"/>
                <w:sz w:val="24"/>
                <w:szCs w:val="24"/>
                <w:lang w:eastAsia="ru-RU"/>
              </w:rPr>
              <w:t>2395*</w:t>
            </w:r>
          </w:p>
        </w:tc>
      </w:tr>
      <w:tr w:rsidR="00C608D3" w:rsidRPr="00FE361A" w:rsidTr="00C608D3">
        <w:trPr>
          <w:tblCellSpacing w:w="22" w:type="dxa"/>
        </w:trPr>
        <w:tc>
          <w:tcPr>
            <w:tcW w:w="1216" w:type="pct"/>
          </w:tcPr>
          <w:p w:rsidR="00C608D3" w:rsidRPr="00FE361A" w:rsidRDefault="00C608D3" w:rsidP="00C608D3">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FE361A">
              <w:rPr>
                <w:rFonts w:ascii="Times New Roman" w:eastAsia="Times New Roman" w:hAnsi="Times New Roman" w:cs="Times New Roman"/>
                <w:color w:val="000000"/>
                <w:sz w:val="24"/>
                <w:szCs w:val="24"/>
                <w:lang w:eastAsia="ru-RU"/>
              </w:rPr>
              <w:lastRenderedPageBreak/>
              <w:t>Питома вага групи у загальній кількості, відсотків</w:t>
            </w:r>
          </w:p>
        </w:tc>
        <w:tc>
          <w:tcPr>
            <w:tcW w:w="714" w:type="pct"/>
          </w:tcPr>
          <w:p w:rsidR="00C608D3" w:rsidRPr="00FE361A" w:rsidRDefault="00C608D3" w:rsidP="00C608D3">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FE361A">
              <w:rPr>
                <w:rFonts w:ascii="Times New Roman" w:eastAsia="Times New Roman" w:hAnsi="Times New Roman" w:cs="Times New Roman"/>
                <w:color w:val="000000"/>
                <w:sz w:val="24"/>
                <w:szCs w:val="24"/>
                <w:lang w:eastAsia="ru-RU"/>
              </w:rPr>
              <w:t>*</w:t>
            </w:r>
          </w:p>
        </w:tc>
        <w:tc>
          <w:tcPr>
            <w:tcW w:w="761" w:type="pct"/>
          </w:tcPr>
          <w:p w:rsidR="00C608D3" w:rsidRPr="00FE361A" w:rsidRDefault="00C608D3" w:rsidP="00C608D3">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FE361A">
              <w:rPr>
                <w:rFonts w:ascii="Times New Roman" w:eastAsia="Times New Roman" w:hAnsi="Times New Roman" w:cs="Times New Roman"/>
                <w:color w:val="000000"/>
                <w:sz w:val="24"/>
                <w:szCs w:val="24"/>
                <w:lang w:eastAsia="ru-RU"/>
              </w:rPr>
              <w:t>1</w:t>
            </w:r>
          </w:p>
        </w:tc>
        <w:tc>
          <w:tcPr>
            <w:tcW w:w="714" w:type="pct"/>
          </w:tcPr>
          <w:p w:rsidR="00C608D3" w:rsidRPr="00FE361A" w:rsidRDefault="00C608D3" w:rsidP="00C608D3">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FE361A">
              <w:rPr>
                <w:rFonts w:ascii="Times New Roman" w:eastAsia="Times New Roman" w:hAnsi="Times New Roman" w:cs="Times New Roman"/>
                <w:color w:val="000000"/>
                <w:sz w:val="24"/>
                <w:szCs w:val="24"/>
                <w:lang w:eastAsia="ru-RU"/>
              </w:rPr>
              <w:t>3</w:t>
            </w:r>
          </w:p>
        </w:tc>
        <w:tc>
          <w:tcPr>
            <w:tcW w:w="714" w:type="pct"/>
          </w:tcPr>
          <w:p w:rsidR="00C608D3" w:rsidRPr="00FE361A" w:rsidRDefault="00C608D3" w:rsidP="00C608D3">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FE361A">
              <w:rPr>
                <w:rFonts w:ascii="Times New Roman" w:eastAsia="Times New Roman" w:hAnsi="Times New Roman" w:cs="Times New Roman"/>
                <w:color w:val="000000"/>
                <w:sz w:val="24"/>
                <w:szCs w:val="24"/>
                <w:lang w:eastAsia="ru-RU"/>
              </w:rPr>
              <w:t>96</w:t>
            </w:r>
          </w:p>
        </w:tc>
        <w:tc>
          <w:tcPr>
            <w:tcW w:w="726" w:type="pct"/>
          </w:tcPr>
          <w:p w:rsidR="00C608D3" w:rsidRPr="00FE361A" w:rsidRDefault="00C608D3" w:rsidP="00C608D3">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FE361A">
              <w:rPr>
                <w:rFonts w:ascii="Times New Roman" w:eastAsia="Times New Roman" w:hAnsi="Times New Roman" w:cs="Times New Roman"/>
                <w:color w:val="000000"/>
                <w:sz w:val="24"/>
                <w:szCs w:val="24"/>
                <w:lang w:eastAsia="ru-RU"/>
              </w:rPr>
              <w:t>100</w:t>
            </w:r>
          </w:p>
        </w:tc>
      </w:tr>
    </w:tbl>
    <w:p w:rsidR="00C608D3" w:rsidRPr="00EC2C0F" w:rsidRDefault="00C608D3" w:rsidP="00C608D3">
      <w:pPr>
        <w:spacing w:after="0" w:line="240" w:lineRule="auto"/>
        <w:jc w:val="both"/>
        <w:rPr>
          <w:rFonts w:ascii="Times New Roman" w:hAnsi="Times New Roman" w:cs="Times New Roman"/>
          <w:i/>
          <w:sz w:val="20"/>
          <w:szCs w:val="20"/>
        </w:rPr>
      </w:pPr>
      <w:r w:rsidRPr="00EC2C0F">
        <w:rPr>
          <w:rFonts w:ascii="Times New Roman" w:hAnsi="Times New Roman" w:cs="Times New Roman"/>
          <w:i/>
          <w:sz w:val="16"/>
          <w:szCs w:val="16"/>
        </w:rPr>
        <w:t>*</w:t>
      </w:r>
      <w:r w:rsidRPr="00EC2C0F">
        <w:rPr>
          <w:rFonts w:ascii="Times New Roman" w:hAnsi="Times New Roman" w:cs="Times New Roman"/>
          <w:i/>
          <w:sz w:val="20"/>
          <w:szCs w:val="20"/>
        </w:rPr>
        <w:t>Інформація щодо розподілу суб’єктів господарювання на групи подана по м.Фастову, так як дані по Фастівській МТГ на даний час відсутні. Вказана загальна кількість суб’єктів господарювання, які зареєстровані</w:t>
      </w:r>
      <w:r>
        <w:rPr>
          <w:rFonts w:ascii="Times New Roman" w:hAnsi="Times New Roman" w:cs="Times New Roman"/>
          <w:i/>
          <w:sz w:val="20"/>
          <w:szCs w:val="20"/>
        </w:rPr>
        <w:t xml:space="preserve"> на території м.Фастів</w:t>
      </w:r>
      <w:r w:rsidRPr="00EC2C0F">
        <w:rPr>
          <w:rFonts w:ascii="Times New Roman" w:hAnsi="Times New Roman" w:cs="Times New Roman"/>
          <w:i/>
          <w:sz w:val="20"/>
          <w:szCs w:val="20"/>
        </w:rPr>
        <w:t>. Визначити кількість суб’єктів на яких поширюється дія регуляторного акту не можливо, тому беремо для розрахунку загальну кількість суб’єктів господарювання.</w:t>
      </w:r>
    </w:p>
    <w:p w:rsidR="00C608D3" w:rsidRPr="007F6CBC" w:rsidRDefault="00C608D3" w:rsidP="00C608D3">
      <w:pPr>
        <w:spacing w:after="0" w:line="240" w:lineRule="auto"/>
        <w:jc w:val="center"/>
        <w:rPr>
          <w:rFonts w:ascii="Times New Roman" w:eastAsia="Times New Roman" w:hAnsi="Times New Roman" w:cs="Times New Roman"/>
          <w:b/>
          <w:bCs/>
          <w:color w:val="000000" w:themeColor="text1"/>
          <w:sz w:val="28"/>
          <w:szCs w:val="28"/>
          <w:lang w:eastAsia="ru-RU"/>
        </w:rPr>
      </w:pPr>
    </w:p>
    <w:tbl>
      <w:tblPr>
        <w:tblW w:w="0" w:type="auto"/>
        <w:tblCellMar>
          <w:top w:w="15" w:type="dxa"/>
          <w:left w:w="15" w:type="dxa"/>
          <w:bottom w:w="15" w:type="dxa"/>
          <w:right w:w="15" w:type="dxa"/>
        </w:tblCellMar>
        <w:tblLook w:val="04A0"/>
      </w:tblPr>
      <w:tblGrid>
        <w:gridCol w:w="1840"/>
        <w:gridCol w:w="4178"/>
        <w:gridCol w:w="3837"/>
      </w:tblGrid>
      <w:tr w:rsidR="00C608D3" w:rsidRPr="00FE361A" w:rsidTr="00C608D3">
        <w:trPr>
          <w:trHeight w:val="17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08D3" w:rsidRPr="00FE361A" w:rsidRDefault="00C608D3" w:rsidP="00C608D3">
            <w:pPr>
              <w:spacing w:after="0" w:line="240" w:lineRule="auto"/>
              <w:jc w:val="center"/>
              <w:rPr>
                <w:rFonts w:ascii="Times New Roman" w:eastAsia="Times New Roman" w:hAnsi="Times New Roman" w:cs="Times New Roman"/>
                <w:b/>
                <w:bCs/>
                <w:color w:val="000000" w:themeColor="text1"/>
                <w:sz w:val="24"/>
                <w:szCs w:val="24"/>
                <w:lang w:eastAsia="ru-RU"/>
              </w:rPr>
            </w:pPr>
            <w:r w:rsidRPr="00FE361A">
              <w:rPr>
                <w:rFonts w:ascii="Times New Roman" w:eastAsia="Times New Roman" w:hAnsi="Times New Roman" w:cs="Times New Roman"/>
                <w:b/>
                <w:bCs/>
                <w:color w:val="000000" w:themeColor="text1"/>
                <w:sz w:val="24"/>
                <w:szCs w:val="24"/>
                <w:lang w:eastAsia="ru-RU"/>
              </w:rPr>
              <w:t>Вид альтернативи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08D3" w:rsidRPr="00FE361A" w:rsidRDefault="00C608D3" w:rsidP="00C608D3">
            <w:pPr>
              <w:spacing w:after="0" w:line="240" w:lineRule="auto"/>
              <w:jc w:val="center"/>
              <w:rPr>
                <w:rFonts w:ascii="Times New Roman" w:eastAsia="Times New Roman" w:hAnsi="Times New Roman" w:cs="Times New Roman"/>
                <w:b/>
                <w:bCs/>
                <w:color w:val="000000" w:themeColor="text1"/>
                <w:sz w:val="24"/>
                <w:szCs w:val="24"/>
                <w:lang w:eastAsia="ru-RU"/>
              </w:rPr>
            </w:pPr>
            <w:r w:rsidRPr="00FE361A">
              <w:rPr>
                <w:rFonts w:ascii="Times New Roman" w:eastAsia="Times New Roman" w:hAnsi="Times New Roman" w:cs="Times New Roman"/>
                <w:b/>
                <w:bCs/>
                <w:color w:val="000000" w:themeColor="text1"/>
                <w:sz w:val="24"/>
                <w:szCs w:val="24"/>
                <w:lang w:eastAsia="ru-RU"/>
              </w:rPr>
              <w:t>Вигоди</w:t>
            </w:r>
          </w:p>
        </w:tc>
        <w:tc>
          <w:tcPr>
            <w:tcW w:w="38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08D3" w:rsidRPr="00FE361A" w:rsidRDefault="00C608D3" w:rsidP="00C608D3">
            <w:pPr>
              <w:spacing w:after="0" w:line="240" w:lineRule="auto"/>
              <w:jc w:val="center"/>
              <w:rPr>
                <w:rFonts w:ascii="Times New Roman" w:eastAsia="Times New Roman" w:hAnsi="Times New Roman" w:cs="Times New Roman"/>
                <w:b/>
                <w:bCs/>
                <w:color w:val="000000" w:themeColor="text1"/>
                <w:sz w:val="24"/>
                <w:szCs w:val="24"/>
                <w:lang w:eastAsia="ru-RU"/>
              </w:rPr>
            </w:pPr>
            <w:r w:rsidRPr="00FE361A">
              <w:rPr>
                <w:rFonts w:ascii="Times New Roman" w:eastAsia="Times New Roman" w:hAnsi="Times New Roman" w:cs="Times New Roman"/>
                <w:b/>
                <w:bCs/>
                <w:color w:val="000000" w:themeColor="text1"/>
                <w:sz w:val="24"/>
                <w:szCs w:val="24"/>
                <w:lang w:eastAsia="ru-RU"/>
              </w:rPr>
              <w:t>Витрати</w:t>
            </w:r>
          </w:p>
        </w:tc>
      </w:tr>
      <w:tr w:rsidR="00C608D3" w:rsidRPr="00FE361A" w:rsidTr="00C608D3">
        <w:trPr>
          <w:trHeight w:val="22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08D3" w:rsidRPr="00FE361A" w:rsidRDefault="00C608D3" w:rsidP="00C608D3">
            <w:pPr>
              <w:spacing w:after="0" w:line="240" w:lineRule="auto"/>
              <w:jc w:val="center"/>
              <w:rPr>
                <w:rFonts w:ascii="Times New Roman" w:eastAsia="Times New Roman" w:hAnsi="Times New Roman" w:cs="Times New Roman"/>
                <w:b/>
                <w:bCs/>
                <w:color w:val="000000" w:themeColor="text1"/>
                <w:sz w:val="24"/>
                <w:szCs w:val="24"/>
                <w:lang w:eastAsia="ru-RU"/>
              </w:rPr>
            </w:pPr>
            <w:r w:rsidRPr="00FE361A">
              <w:rPr>
                <w:rFonts w:ascii="Times New Roman" w:eastAsia="Times New Roman" w:hAnsi="Times New Roman" w:cs="Times New Roman"/>
                <w:b/>
                <w:bCs/>
                <w:color w:val="000000" w:themeColor="text1"/>
                <w:sz w:val="24"/>
                <w:szCs w:val="24"/>
                <w:lang w:eastAsia="ru-RU"/>
              </w:rPr>
              <w:t>Альтернатива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08D3" w:rsidRPr="00FE361A" w:rsidRDefault="00C608D3" w:rsidP="00C608D3">
            <w:pPr>
              <w:spacing w:after="0" w:line="240" w:lineRule="auto"/>
              <w:rPr>
                <w:rFonts w:ascii="Times New Roman" w:eastAsia="Times New Roman" w:hAnsi="Times New Roman" w:cs="Times New Roman"/>
                <w:bCs/>
                <w:color w:val="000000" w:themeColor="text1"/>
                <w:sz w:val="24"/>
                <w:szCs w:val="24"/>
                <w:lang w:eastAsia="ru-RU"/>
              </w:rPr>
            </w:pPr>
            <w:r w:rsidRPr="00FE361A">
              <w:rPr>
                <w:rFonts w:ascii="Times New Roman" w:eastAsia="Times New Roman" w:hAnsi="Times New Roman" w:cs="Times New Roman"/>
                <w:bCs/>
                <w:color w:val="000000" w:themeColor="text1"/>
                <w:sz w:val="24"/>
                <w:szCs w:val="24"/>
                <w:lang w:val="ru-RU" w:eastAsia="ru-RU"/>
              </w:rPr>
              <w:t>В</w:t>
            </w:r>
            <w:r w:rsidRPr="00FE361A">
              <w:rPr>
                <w:rFonts w:ascii="Times New Roman" w:eastAsia="Times New Roman" w:hAnsi="Times New Roman" w:cs="Times New Roman"/>
                <w:bCs/>
                <w:color w:val="000000" w:themeColor="text1"/>
                <w:sz w:val="24"/>
                <w:szCs w:val="24"/>
                <w:lang w:eastAsia="ru-RU"/>
              </w:rPr>
              <w:t>ідсутні</w:t>
            </w:r>
          </w:p>
        </w:tc>
        <w:tc>
          <w:tcPr>
            <w:tcW w:w="38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08D3" w:rsidRPr="00FE361A" w:rsidRDefault="00C608D3" w:rsidP="00C608D3">
            <w:pPr>
              <w:spacing w:after="0" w:line="240" w:lineRule="auto"/>
              <w:rPr>
                <w:rFonts w:ascii="Times New Roman" w:eastAsia="Times New Roman" w:hAnsi="Times New Roman" w:cs="Times New Roman"/>
                <w:bCs/>
                <w:sz w:val="24"/>
                <w:szCs w:val="24"/>
                <w:lang w:eastAsia="ru-RU"/>
              </w:rPr>
            </w:pPr>
            <w:r w:rsidRPr="00FE361A">
              <w:rPr>
                <w:rFonts w:ascii="Times New Roman" w:eastAsia="Times New Roman" w:hAnsi="Times New Roman" w:cs="Times New Roman"/>
                <w:bCs/>
                <w:sz w:val="24"/>
                <w:szCs w:val="24"/>
                <w:lang w:eastAsia="ru-RU"/>
              </w:rPr>
              <w:t>Витрати на покращення санітарного стану</w:t>
            </w:r>
          </w:p>
        </w:tc>
      </w:tr>
      <w:tr w:rsidR="00C608D3" w:rsidRPr="00FE361A" w:rsidTr="00C608D3">
        <w:trPr>
          <w:trHeight w:val="27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08D3" w:rsidRPr="00FE361A" w:rsidRDefault="00C608D3" w:rsidP="00C608D3">
            <w:pPr>
              <w:spacing w:after="0" w:line="240" w:lineRule="auto"/>
              <w:jc w:val="center"/>
              <w:rPr>
                <w:rFonts w:ascii="Times New Roman" w:eastAsia="Times New Roman" w:hAnsi="Times New Roman" w:cs="Times New Roman"/>
                <w:b/>
                <w:bCs/>
                <w:color w:val="000000" w:themeColor="text1"/>
                <w:sz w:val="24"/>
                <w:szCs w:val="24"/>
                <w:lang w:eastAsia="ru-RU"/>
              </w:rPr>
            </w:pPr>
            <w:r w:rsidRPr="00FE361A">
              <w:rPr>
                <w:rFonts w:ascii="Times New Roman" w:eastAsia="Times New Roman" w:hAnsi="Times New Roman" w:cs="Times New Roman"/>
                <w:b/>
                <w:bCs/>
                <w:color w:val="000000" w:themeColor="text1"/>
                <w:sz w:val="24"/>
                <w:szCs w:val="24"/>
                <w:lang w:eastAsia="ru-RU"/>
              </w:rPr>
              <w:t>Альтернатива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08D3" w:rsidRPr="00FE361A" w:rsidRDefault="00C608D3" w:rsidP="00C608D3">
            <w:pPr>
              <w:spacing w:after="0" w:line="240" w:lineRule="auto"/>
              <w:rPr>
                <w:rFonts w:ascii="Times New Roman" w:eastAsia="Times New Roman" w:hAnsi="Times New Roman" w:cs="Times New Roman"/>
                <w:b/>
                <w:bCs/>
                <w:color w:val="000000" w:themeColor="text1"/>
                <w:sz w:val="24"/>
                <w:szCs w:val="24"/>
                <w:lang w:eastAsia="ru-RU"/>
              </w:rPr>
            </w:pPr>
            <w:r w:rsidRPr="00FE361A">
              <w:rPr>
                <w:rFonts w:ascii="Times New Roman" w:eastAsia="Times New Roman" w:hAnsi="Times New Roman" w:cs="Times New Roman"/>
                <w:bCs/>
                <w:color w:val="000000" w:themeColor="text1"/>
                <w:sz w:val="24"/>
                <w:szCs w:val="24"/>
                <w:lang w:eastAsia="ru-RU"/>
              </w:rPr>
              <w:t>Чітке визначення прав та розподіл обов’язків у сфері благоустрою між громадянами, органами влади, установами, організаціями та суб’єктами господарювання</w:t>
            </w:r>
            <w:r w:rsidRPr="00FE361A">
              <w:rPr>
                <w:rFonts w:ascii="Times New Roman" w:eastAsia="Times New Roman" w:hAnsi="Times New Roman" w:cs="Times New Roman"/>
                <w:b/>
                <w:bCs/>
                <w:color w:val="000000" w:themeColor="text1"/>
                <w:sz w:val="24"/>
                <w:szCs w:val="24"/>
                <w:lang w:eastAsia="ru-RU"/>
              </w:rPr>
              <w:t>.</w:t>
            </w:r>
          </w:p>
        </w:tc>
        <w:tc>
          <w:tcPr>
            <w:tcW w:w="38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08D3" w:rsidRDefault="00C608D3" w:rsidP="00C608D3">
            <w:pPr>
              <w:spacing w:after="0" w:line="240" w:lineRule="auto"/>
              <w:rPr>
                <w:rFonts w:ascii="Times New Roman" w:hAnsi="Times New Roman"/>
                <w:sz w:val="24"/>
                <w:szCs w:val="24"/>
              </w:rPr>
            </w:pPr>
            <w:r w:rsidRPr="00FE361A">
              <w:rPr>
                <w:rFonts w:ascii="Times New Roman" w:eastAsia="Times New Roman" w:hAnsi="Times New Roman" w:cs="Times New Roman"/>
                <w:bCs/>
                <w:sz w:val="24"/>
                <w:szCs w:val="24"/>
                <w:lang w:eastAsia="ru-RU"/>
              </w:rPr>
              <w:t xml:space="preserve">Витрати на виконання обов’язків відповідно до затверджених Правил благоустрою орієнтовно </w:t>
            </w:r>
            <w:r>
              <w:rPr>
                <w:rFonts w:ascii="Times New Roman" w:hAnsi="Times New Roman"/>
                <w:sz w:val="24"/>
                <w:szCs w:val="24"/>
                <w:lang w:eastAsia="uk-UA"/>
              </w:rPr>
              <w:t>2 969,11 грн.</w:t>
            </w:r>
            <w:r w:rsidRPr="008D4504">
              <w:rPr>
                <w:rFonts w:ascii="Times New Roman" w:hAnsi="Times New Roman"/>
                <w:sz w:val="24"/>
                <w:szCs w:val="24"/>
                <w:lang w:eastAsia="uk-UA"/>
              </w:rPr>
              <w:t xml:space="preserve"> </w:t>
            </w:r>
            <w:r w:rsidRPr="008D4504">
              <w:rPr>
                <w:rFonts w:ascii="Times New Roman" w:eastAsia="Times New Roman" w:hAnsi="Times New Roman" w:cs="Times New Roman"/>
                <w:bCs/>
                <w:sz w:val="24"/>
                <w:szCs w:val="24"/>
                <w:lang w:eastAsia="ru-RU"/>
              </w:rPr>
              <w:t>/ рік з 1 суб</w:t>
            </w:r>
            <w:r w:rsidRPr="008D4504">
              <w:rPr>
                <w:rFonts w:ascii="Times New Roman" w:eastAsia="Times New Roman" w:hAnsi="Times New Roman" w:cs="Times New Roman"/>
                <w:bCs/>
                <w:sz w:val="24"/>
                <w:szCs w:val="24"/>
                <w:lang w:val="ru-RU" w:eastAsia="ru-RU"/>
              </w:rPr>
              <w:t>’</w:t>
            </w:r>
            <w:r w:rsidRPr="008D4504">
              <w:rPr>
                <w:rFonts w:ascii="Times New Roman" w:eastAsia="Times New Roman" w:hAnsi="Times New Roman" w:cs="Times New Roman"/>
                <w:bCs/>
                <w:sz w:val="24"/>
                <w:szCs w:val="24"/>
                <w:lang w:eastAsia="ru-RU"/>
              </w:rPr>
              <w:t xml:space="preserve">єкта господарювання </w:t>
            </w:r>
            <w:r w:rsidRPr="008D4504">
              <w:rPr>
                <w:rFonts w:ascii="Times New Roman" w:hAnsi="Times New Roman"/>
                <w:sz w:val="24"/>
                <w:szCs w:val="24"/>
              </w:rPr>
              <w:t>великого і середнього підприємництва</w:t>
            </w:r>
          </w:p>
          <w:p w:rsidR="00C608D3" w:rsidRPr="00FE361A" w:rsidRDefault="00C608D3" w:rsidP="00C608D3">
            <w:pPr>
              <w:spacing w:after="0" w:line="240" w:lineRule="auto"/>
              <w:rPr>
                <w:rFonts w:ascii="Times New Roman" w:eastAsia="Times New Roman" w:hAnsi="Times New Roman" w:cs="Times New Roman"/>
                <w:bCs/>
                <w:sz w:val="24"/>
                <w:szCs w:val="24"/>
                <w:lang w:eastAsia="ru-RU"/>
              </w:rPr>
            </w:pPr>
            <w:r w:rsidRPr="00705547">
              <w:rPr>
                <w:rFonts w:ascii="Times New Roman" w:eastAsia="Times New Roman" w:hAnsi="Times New Roman" w:cs="Times New Roman"/>
                <w:bCs/>
                <w:sz w:val="24"/>
                <w:szCs w:val="24"/>
                <w:lang w:eastAsia="ru-RU"/>
              </w:rPr>
              <w:t>2 783,00</w:t>
            </w:r>
            <w:r>
              <w:rPr>
                <w:rFonts w:ascii="Times New Roman" w:eastAsia="Times New Roman" w:hAnsi="Times New Roman" w:cs="Times New Roman"/>
                <w:bCs/>
                <w:sz w:val="24"/>
                <w:szCs w:val="24"/>
                <w:lang w:eastAsia="ru-RU"/>
              </w:rPr>
              <w:t xml:space="preserve"> грн. / рік з 1 суб’єкта господарювання малого та мікро підприємництва</w:t>
            </w:r>
          </w:p>
        </w:tc>
      </w:tr>
    </w:tbl>
    <w:p w:rsidR="00C608D3" w:rsidRPr="007F6CBC" w:rsidRDefault="00C608D3" w:rsidP="00C608D3">
      <w:pPr>
        <w:spacing w:after="0" w:line="240" w:lineRule="auto"/>
        <w:jc w:val="center"/>
        <w:rPr>
          <w:rFonts w:ascii="Times New Roman" w:eastAsia="Times New Roman" w:hAnsi="Times New Roman" w:cs="Times New Roman"/>
          <w:b/>
          <w:bCs/>
          <w:color w:val="000000" w:themeColor="text1"/>
          <w:sz w:val="28"/>
          <w:szCs w:val="28"/>
          <w:lang w:eastAsia="ru-RU"/>
        </w:rPr>
      </w:pPr>
    </w:p>
    <w:p w:rsidR="00C608D3" w:rsidRPr="007F6CBC" w:rsidRDefault="00C608D3" w:rsidP="00C608D3">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lang w:eastAsia="ru-RU"/>
        </w:rPr>
      </w:pPr>
      <w:r w:rsidRPr="007F6CBC">
        <w:rPr>
          <w:rFonts w:ascii="Times New Roman" w:hAnsi="Times New Roman" w:cs="Times New Roman"/>
          <w:color w:val="000000"/>
          <w:sz w:val="28"/>
          <w:szCs w:val="28"/>
        </w:rPr>
        <w:tab/>
      </w:r>
      <w:r w:rsidRPr="007F6CBC">
        <w:rPr>
          <w:rFonts w:ascii="Times New Roman" w:eastAsia="Times New Roman" w:hAnsi="Times New Roman" w:cs="Times New Roman"/>
          <w:color w:val="000000"/>
          <w:sz w:val="28"/>
          <w:szCs w:val="28"/>
          <w:lang w:eastAsia="ru-RU"/>
        </w:rPr>
        <w:t>Під час проведення оцінки впливу на сферу інтересів суб’єктів господарювання великого і середнього підприємництва окремо кількісно визначено витрати, які будуть виникати внаслідок дії регуляторного акта (згідно з додатком 2 до Методики проведення аналізу впливу регуляторного акта).</w:t>
      </w:r>
    </w:p>
    <w:p w:rsidR="00C608D3" w:rsidRDefault="00C608D3" w:rsidP="00C608D3">
      <w:pPr>
        <w:pStyle w:val="a3"/>
        <w:spacing w:before="0" w:beforeAutospacing="0" w:after="0" w:afterAutospacing="0"/>
        <w:ind w:firstLine="709"/>
        <w:jc w:val="both"/>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20"/>
        <w:gridCol w:w="2619"/>
      </w:tblGrid>
      <w:tr w:rsidR="00C608D3" w:rsidTr="00C608D3">
        <w:trPr>
          <w:trHeight w:val="77"/>
        </w:trPr>
        <w:tc>
          <w:tcPr>
            <w:tcW w:w="7020" w:type="dxa"/>
            <w:tcBorders>
              <w:top w:val="single" w:sz="4" w:space="0" w:color="auto"/>
              <w:left w:val="single" w:sz="4" w:space="0" w:color="auto"/>
              <w:bottom w:val="single" w:sz="4" w:space="0" w:color="auto"/>
              <w:right w:val="single" w:sz="4" w:space="0" w:color="auto"/>
            </w:tcBorders>
            <w:hideMark/>
          </w:tcPr>
          <w:p w:rsidR="00C608D3" w:rsidRDefault="00C608D3" w:rsidP="00C608D3">
            <w:pPr>
              <w:pStyle w:val="a3"/>
              <w:spacing w:before="0" w:beforeAutospacing="0" w:after="0" w:afterAutospacing="0"/>
              <w:ind w:firstLine="709"/>
              <w:jc w:val="both"/>
              <w:rPr>
                <w:b/>
                <w:lang w:val="ru-RU" w:eastAsia="ru-RU"/>
              </w:rPr>
            </w:pPr>
            <w:r>
              <w:rPr>
                <w:b/>
              </w:rPr>
              <w:t>Сумарні витрати за альтернативами*</w:t>
            </w:r>
          </w:p>
        </w:tc>
        <w:tc>
          <w:tcPr>
            <w:tcW w:w="2619" w:type="dxa"/>
            <w:tcBorders>
              <w:top w:val="single" w:sz="4" w:space="0" w:color="auto"/>
              <w:left w:val="single" w:sz="4" w:space="0" w:color="auto"/>
              <w:bottom w:val="single" w:sz="4" w:space="0" w:color="auto"/>
              <w:right w:val="single" w:sz="4" w:space="0" w:color="auto"/>
            </w:tcBorders>
            <w:hideMark/>
          </w:tcPr>
          <w:p w:rsidR="00C608D3" w:rsidRDefault="00C608D3" w:rsidP="00C608D3">
            <w:pPr>
              <w:pStyle w:val="a3"/>
              <w:spacing w:before="0" w:beforeAutospacing="0" w:after="0" w:afterAutospacing="0"/>
              <w:jc w:val="both"/>
              <w:rPr>
                <w:b/>
                <w:lang w:val="ru-RU" w:eastAsia="ru-RU"/>
              </w:rPr>
            </w:pPr>
            <w:r>
              <w:rPr>
                <w:b/>
              </w:rPr>
              <w:t>Сума витрат, грн.</w:t>
            </w:r>
          </w:p>
        </w:tc>
      </w:tr>
      <w:tr w:rsidR="00C608D3" w:rsidTr="00C608D3">
        <w:trPr>
          <w:trHeight w:val="312"/>
        </w:trPr>
        <w:tc>
          <w:tcPr>
            <w:tcW w:w="7020" w:type="dxa"/>
            <w:tcBorders>
              <w:top w:val="single" w:sz="4" w:space="0" w:color="auto"/>
              <w:left w:val="single" w:sz="4" w:space="0" w:color="auto"/>
              <w:bottom w:val="single" w:sz="4" w:space="0" w:color="auto"/>
              <w:right w:val="single" w:sz="4" w:space="0" w:color="auto"/>
            </w:tcBorders>
            <w:hideMark/>
          </w:tcPr>
          <w:p w:rsidR="00C608D3" w:rsidRPr="002A34A5" w:rsidRDefault="00C608D3" w:rsidP="00C608D3">
            <w:pPr>
              <w:autoSpaceDE w:val="0"/>
              <w:autoSpaceDN w:val="0"/>
              <w:adjustRightInd w:val="0"/>
              <w:spacing w:after="0" w:line="240" w:lineRule="auto"/>
              <w:rPr>
                <w:lang w:val="ru-RU" w:eastAsia="ru-RU"/>
              </w:rPr>
            </w:pPr>
            <w:r w:rsidRPr="002A34A5">
              <w:rPr>
                <w:rFonts w:ascii="Times New Roman" w:hAnsi="Times New Roman"/>
                <w:sz w:val="24"/>
                <w:szCs w:val="24"/>
              </w:rPr>
              <w:t>Альтернатива 1 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акта</w:t>
            </w:r>
          </w:p>
        </w:tc>
        <w:tc>
          <w:tcPr>
            <w:tcW w:w="2619" w:type="dxa"/>
            <w:tcBorders>
              <w:top w:val="single" w:sz="4" w:space="0" w:color="auto"/>
              <w:left w:val="single" w:sz="4" w:space="0" w:color="auto"/>
              <w:bottom w:val="single" w:sz="4" w:space="0" w:color="auto"/>
              <w:right w:val="single" w:sz="4" w:space="0" w:color="auto"/>
            </w:tcBorders>
            <w:hideMark/>
          </w:tcPr>
          <w:p w:rsidR="00C608D3" w:rsidRPr="002A34A5" w:rsidRDefault="00C608D3" w:rsidP="00C608D3">
            <w:pPr>
              <w:autoSpaceDE w:val="0"/>
              <w:autoSpaceDN w:val="0"/>
              <w:adjustRightInd w:val="0"/>
              <w:spacing w:after="0" w:line="240" w:lineRule="auto"/>
              <w:rPr>
                <w:rFonts w:ascii="Times New Roman" w:hAnsi="Times New Roman"/>
                <w:sz w:val="24"/>
                <w:szCs w:val="24"/>
                <w:lang w:val="ru-RU" w:eastAsia="ru-RU"/>
              </w:rPr>
            </w:pPr>
            <w:r w:rsidRPr="002A34A5">
              <w:rPr>
                <w:rFonts w:ascii="Times New Roman" w:hAnsi="Times New Roman"/>
                <w:sz w:val="24"/>
                <w:szCs w:val="24"/>
              </w:rPr>
              <w:t>0</w:t>
            </w:r>
          </w:p>
        </w:tc>
      </w:tr>
      <w:tr w:rsidR="00C608D3" w:rsidTr="00C608D3">
        <w:trPr>
          <w:trHeight w:val="312"/>
        </w:trPr>
        <w:tc>
          <w:tcPr>
            <w:tcW w:w="7020" w:type="dxa"/>
            <w:tcBorders>
              <w:top w:val="single" w:sz="4" w:space="0" w:color="auto"/>
              <w:left w:val="single" w:sz="4" w:space="0" w:color="auto"/>
              <w:bottom w:val="single" w:sz="4" w:space="0" w:color="auto"/>
              <w:right w:val="single" w:sz="4" w:space="0" w:color="auto"/>
            </w:tcBorders>
            <w:hideMark/>
          </w:tcPr>
          <w:p w:rsidR="00C608D3" w:rsidRPr="002A34A5" w:rsidRDefault="00C608D3" w:rsidP="00C608D3">
            <w:pPr>
              <w:autoSpaceDE w:val="0"/>
              <w:autoSpaceDN w:val="0"/>
              <w:adjustRightInd w:val="0"/>
              <w:spacing w:after="0" w:line="240" w:lineRule="auto"/>
              <w:rPr>
                <w:rFonts w:ascii="Times New Roman" w:hAnsi="Times New Roman"/>
                <w:sz w:val="24"/>
                <w:szCs w:val="24"/>
                <w:lang w:val="ru-RU" w:eastAsia="ru-RU"/>
              </w:rPr>
            </w:pPr>
            <w:r w:rsidRPr="002A34A5">
              <w:rPr>
                <w:rFonts w:ascii="Times New Roman" w:hAnsi="Times New Roman"/>
                <w:sz w:val="24"/>
                <w:szCs w:val="24"/>
              </w:rPr>
              <w:t>Альтернатива 2 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акта (рядок 11 таблиці «Витрати на одного суб’єкта господарювання великого і середнього підприємництва, які виникають внаслідок дії регуляторного акта»)</w:t>
            </w:r>
          </w:p>
        </w:tc>
        <w:tc>
          <w:tcPr>
            <w:tcW w:w="2619" w:type="dxa"/>
            <w:tcBorders>
              <w:top w:val="single" w:sz="4" w:space="0" w:color="auto"/>
              <w:left w:val="single" w:sz="4" w:space="0" w:color="auto"/>
              <w:bottom w:val="single" w:sz="4" w:space="0" w:color="auto"/>
              <w:right w:val="single" w:sz="4" w:space="0" w:color="auto"/>
            </w:tcBorders>
            <w:hideMark/>
          </w:tcPr>
          <w:p w:rsidR="00C608D3" w:rsidRPr="002A34A5" w:rsidRDefault="00C608D3" w:rsidP="00C608D3">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uk-UA"/>
              </w:rPr>
              <w:t>2 969,11 грн.</w:t>
            </w:r>
            <w:r w:rsidRPr="002A34A5">
              <w:rPr>
                <w:rFonts w:ascii="Times New Roman" w:hAnsi="Times New Roman"/>
                <w:sz w:val="24"/>
                <w:szCs w:val="24"/>
                <w:lang w:eastAsia="uk-UA"/>
              </w:rPr>
              <w:t>/ за 1-й рік</w:t>
            </w:r>
          </w:p>
          <w:p w:rsidR="00C608D3" w:rsidRPr="002A34A5" w:rsidRDefault="00C608D3" w:rsidP="00C608D3">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uk-UA"/>
              </w:rPr>
              <w:t>11 713,55</w:t>
            </w:r>
            <w:r>
              <w:rPr>
                <w:rFonts w:ascii="Times New Roman" w:hAnsi="Times New Roman"/>
                <w:sz w:val="24"/>
                <w:szCs w:val="24"/>
                <w:lang w:eastAsia="ru-RU"/>
              </w:rPr>
              <w:t xml:space="preserve"> грн.</w:t>
            </w:r>
            <w:r w:rsidRPr="002A34A5">
              <w:rPr>
                <w:rFonts w:ascii="Times New Roman" w:hAnsi="Times New Roman"/>
                <w:sz w:val="24"/>
                <w:szCs w:val="24"/>
                <w:lang w:eastAsia="ru-RU"/>
              </w:rPr>
              <w:t>/ за 5 років</w:t>
            </w:r>
          </w:p>
        </w:tc>
      </w:tr>
    </w:tbl>
    <w:p w:rsidR="00C608D3" w:rsidRPr="007F6CBC" w:rsidRDefault="00C608D3" w:rsidP="00C608D3">
      <w:pPr>
        <w:spacing w:after="0" w:line="240" w:lineRule="auto"/>
        <w:jc w:val="both"/>
        <w:rPr>
          <w:rFonts w:ascii="Times New Roman" w:hAnsi="Times New Roman" w:cs="Times New Roman"/>
          <w:sz w:val="28"/>
          <w:szCs w:val="28"/>
        </w:rPr>
      </w:pPr>
    </w:p>
    <w:p w:rsidR="00C608D3" w:rsidRPr="007F6CBC" w:rsidRDefault="00C608D3" w:rsidP="00C608D3">
      <w:pPr>
        <w:spacing w:after="0" w:line="240" w:lineRule="auto"/>
        <w:jc w:val="center"/>
        <w:rPr>
          <w:rFonts w:ascii="Times New Roman" w:eastAsia="Times New Roman" w:hAnsi="Times New Roman" w:cs="Times New Roman"/>
          <w:b/>
          <w:sz w:val="28"/>
          <w:szCs w:val="28"/>
          <w:lang w:eastAsia="ru-RU"/>
        </w:rPr>
      </w:pPr>
      <w:r w:rsidRPr="007F6CBC">
        <w:rPr>
          <w:rFonts w:ascii="Times New Roman" w:eastAsia="Times New Roman" w:hAnsi="Times New Roman" w:cs="Times New Roman"/>
          <w:b/>
          <w:sz w:val="28"/>
          <w:szCs w:val="28"/>
          <w:lang w:eastAsia="ru-RU"/>
        </w:rPr>
        <w:t>ІV. Вибір найбільш оптимального альтернативного способу досягнення цілей</w:t>
      </w:r>
    </w:p>
    <w:p w:rsidR="00C608D3" w:rsidRPr="007F6CBC" w:rsidRDefault="00C608D3" w:rsidP="00C608D3">
      <w:pPr>
        <w:spacing w:after="0" w:line="240" w:lineRule="auto"/>
        <w:jc w:val="center"/>
        <w:rPr>
          <w:rFonts w:ascii="Times New Roman" w:eastAsia="Times New Roman" w:hAnsi="Times New Roman" w:cs="Times New Roman"/>
          <w:b/>
          <w:sz w:val="28"/>
          <w:szCs w:val="28"/>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63"/>
        <w:gridCol w:w="2477"/>
        <w:gridCol w:w="4099"/>
      </w:tblGrid>
      <w:tr w:rsidR="00C608D3" w:rsidRPr="00FE361A" w:rsidTr="00C608D3">
        <w:trPr>
          <w:trHeight w:val="1690"/>
        </w:trPr>
        <w:tc>
          <w:tcPr>
            <w:tcW w:w="3063" w:type="dxa"/>
            <w:shd w:val="clear" w:color="auto" w:fill="auto"/>
          </w:tcPr>
          <w:p w:rsidR="00C608D3" w:rsidRPr="00FE361A" w:rsidRDefault="00C608D3" w:rsidP="00C608D3">
            <w:pPr>
              <w:spacing w:after="0" w:line="240" w:lineRule="auto"/>
              <w:jc w:val="center"/>
              <w:textAlignment w:val="baseline"/>
              <w:rPr>
                <w:rFonts w:ascii="Times New Roman" w:eastAsia="Times New Roman" w:hAnsi="Times New Roman" w:cs="Times New Roman"/>
                <w:bCs/>
                <w:color w:val="000000"/>
                <w:sz w:val="24"/>
                <w:szCs w:val="24"/>
                <w:bdr w:val="none" w:sz="0" w:space="0" w:color="auto" w:frame="1"/>
                <w:lang w:eastAsia="ru-RU"/>
              </w:rPr>
            </w:pPr>
            <w:r w:rsidRPr="00FE361A">
              <w:rPr>
                <w:rFonts w:ascii="Times New Roman" w:eastAsia="Times New Roman" w:hAnsi="Times New Roman" w:cs="Times New Roman"/>
                <w:bCs/>
                <w:color w:val="000000"/>
                <w:sz w:val="24"/>
                <w:szCs w:val="24"/>
                <w:bdr w:val="none" w:sz="0" w:space="0" w:color="auto" w:frame="1"/>
                <w:lang w:eastAsia="ru-RU"/>
              </w:rPr>
              <w:t>Рейтинг результативності (досягнення цілей під час вирішення проблеми)</w:t>
            </w:r>
          </w:p>
        </w:tc>
        <w:tc>
          <w:tcPr>
            <w:tcW w:w="2477" w:type="dxa"/>
            <w:shd w:val="clear" w:color="auto" w:fill="auto"/>
          </w:tcPr>
          <w:p w:rsidR="00C608D3" w:rsidRPr="00FE361A" w:rsidRDefault="00C608D3" w:rsidP="00C608D3">
            <w:pPr>
              <w:spacing w:after="0" w:line="240" w:lineRule="auto"/>
              <w:jc w:val="center"/>
              <w:textAlignment w:val="baseline"/>
              <w:rPr>
                <w:rFonts w:ascii="Times New Roman" w:eastAsia="Times New Roman" w:hAnsi="Times New Roman" w:cs="Times New Roman"/>
                <w:bCs/>
                <w:color w:val="000000"/>
                <w:sz w:val="24"/>
                <w:szCs w:val="24"/>
                <w:bdr w:val="none" w:sz="0" w:space="0" w:color="auto" w:frame="1"/>
                <w:lang w:eastAsia="ru-RU"/>
              </w:rPr>
            </w:pPr>
            <w:r w:rsidRPr="00FE361A">
              <w:rPr>
                <w:rFonts w:ascii="Times New Roman" w:eastAsia="Times New Roman" w:hAnsi="Times New Roman" w:cs="Times New Roman"/>
                <w:bCs/>
                <w:color w:val="000000"/>
                <w:sz w:val="24"/>
                <w:szCs w:val="24"/>
                <w:bdr w:val="none" w:sz="0" w:space="0" w:color="auto" w:frame="1"/>
                <w:lang w:eastAsia="ru-RU"/>
              </w:rPr>
              <w:t>Бал результативності (за чотирибальною системою оцінки)</w:t>
            </w:r>
          </w:p>
        </w:tc>
        <w:tc>
          <w:tcPr>
            <w:tcW w:w="4099" w:type="dxa"/>
            <w:shd w:val="clear" w:color="auto" w:fill="auto"/>
          </w:tcPr>
          <w:p w:rsidR="00C608D3" w:rsidRPr="00FE361A" w:rsidRDefault="00C608D3" w:rsidP="00C608D3">
            <w:pPr>
              <w:spacing w:after="0" w:line="240" w:lineRule="auto"/>
              <w:jc w:val="center"/>
              <w:textAlignment w:val="baseline"/>
              <w:rPr>
                <w:rFonts w:ascii="Times New Roman" w:eastAsia="Times New Roman" w:hAnsi="Times New Roman" w:cs="Times New Roman"/>
                <w:bCs/>
                <w:color w:val="000000"/>
                <w:sz w:val="24"/>
                <w:szCs w:val="24"/>
                <w:bdr w:val="none" w:sz="0" w:space="0" w:color="auto" w:frame="1"/>
                <w:lang w:eastAsia="ru-RU"/>
              </w:rPr>
            </w:pPr>
            <w:r w:rsidRPr="00FE361A">
              <w:rPr>
                <w:rFonts w:ascii="Times New Roman" w:eastAsia="Times New Roman" w:hAnsi="Times New Roman" w:cs="Times New Roman"/>
                <w:bCs/>
                <w:color w:val="000000"/>
                <w:sz w:val="24"/>
                <w:szCs w:val="24"/>
                <w:bdr w:val="none" w:sz="0" w:space="0" w:color="auto" w:frame="1"/>
                <w:lang w:eastAsia="ru-RU"/>
              </w:rPr>
              <w:t>Коментарі щодо присвоєння відповідного бала</w:t>
            </w:r>
          </w:p>
        </w:tc>
      </w:tr>
      <w:tr w:rsidR="00C608D3" w:rsidRPr="00FE361A" w:rsidTr="00C608D3">
        <w:trPr>
          <w:trHeight w:val="1342"/>
        </w:trPr>
        <w:tc>
          <w:tcPr>
            <w:tcW w:w="3063" w:type="dxa"/>
            <w:shd w:val="clear" w:color="auto" w:fill="auto"/>
          </w:tcPr>
          <w:p w:rsidR="00C608D3" w:rsidRPr="00FE361A" w:rsidRDefault="00C608D3" w:rsidP="00C608D3">
            <w:pPr>
              <w:spacing w:after="0" w:line="240" w:lineRule="auto"/>
              <w:textAlignment w:val="baseline"/>
              <w:rPr>
                <w:rFonts w:ascii="Times New Roman" w:eastAsia="Times New Roman" w:hAnsi="Times New Roman" w:cs="Times New Roman"/>
                <w:color w:val="000000"/>
                <w:sz w:val="24"/>
                <w:szCs w:val="24"/>
                <w:lang w:eastAsia="ru-RU"/>
              </w:rPr>
            </w:pPr>
            <w:r w:rsidRPr="00FE361A">
              <w:rPr>
                <w:rFonts w:ascii="Times New Roman" w:eastAsia="Times New Roman" w:hAnsi="Times New Roman" w:cs="Times New Roman"/>
                <w:color w:val="000000"/>
                <w:sz w:val="24"/>
                <w:szCs w:val="24"/>
                <w:lang w:eastAsia="ru-RU"/>
              </w:rPr>
              <w:lastRenderedPageBreak/>
              <w:t>Альтернатива 1</w:t>
            </w:r>
          </w:p>
          <w:p w:rsidR="00C608D3" w:rsidRPr="00FE361A" w:rsidRDefault="00C608D3" w:rsidP="00C608D3">
            <w:pPr>
              <w:spacing w:after="0" w:line="240" w:lineRule="auto"/>
              <w:jc w:val="both"/>
              <w:rPr>
                <w:rFonts w:ascii="Times New Roman" w:eastAsia="Times New Roman" w:hAnsi="Times New Roman" w:cs="Times New Roman"/>
                <w:sz w:val="24"/>
                <w:szCs w:val="24"/>
                <w:lang w:eastAsia="ru-RU"/>
              </w:rPr>
            </w:pPr>
            <w:r w:rsidRPr="00FE361A">
              <w:rPr>
                <w:rFonts w:ascii="Times New Roman" w:eastAsia="Times New Roman" w:hAnsi="Times New Roman" w:cs="Times New Roman"/>
                <w:color w:val="000000"/>
                <w:sz w:val="24"/>
                <w:szCs w:val="24"/>
                <w:lang w:eastAsia="ru-RU"/>
              </w:rPr>
              <w:t>Не прийняття рішення</w:t>
            </w:r>
          </w:p>
        </w:tc>
        <w:tc>
          <w:tcPr>
            <w:tcW w:w="2477" w:type="dxa"/>
            <w:shd w:val="clear" w:color="auto" w:fill="auto"/>
          </w:tcPr>
          <w:p w:rsidR="00C608D3" w:rsidRPr="00FE361A" w:rsidRDefault="00C608D3" w:rsidP="00C608D3">
            <w:pPr>
              <w:spacing w:after="0" w:line="240" w:lineRule="auto"/>
              <w:jc w:val="center"/>
              <w:rPr>
                <w:rFonts w:ascii="Times New Roman" w:eastAsia="Times New Roman" w:hAnsi="Times New Roman" w:cs="Times New Roman"/>
                <w:sz w:val="24"/>
                <w:szCs w:val="24"/>
                <w:lang w:eastAsia="ru-RU"/>
              </w:rPr>
            </w:pPr>
            <w:r w:rsidRPr="00FE361A">
              <w:rPr>
                <w:rFonts w:ascii="Times New Roman" w:eastAsia="Times New Roman" w:hAnsi="Times New Roman" w:cs="Times New Roman"/>
                <w:sz w:val="24"/>
                <w:szCs w:val="24"/>
                <w:lang w:eastAsia="ru-RU"/>
              </w:rPr>
              <w:t>1</w:t>
            </w:r>
          </w:p>
          <w:p w:rsidR="00C608D3" w:rsidRPr="00FE361A" w:rsidRDefault="00C608D3" w:rsidP="00C608D3">
            <w:pPr>
              <w:spacing w:after="0" w:line="240" w:lineRule="auto"/>
              <w:jc w:val="center"/>
              <w:rPr>
                <w:rFonts w:ascii="Times New Roman" w:eastAsia="Times New Roman" w:hAnsi="Times New Roman" w:cs="Times New Roman"/>
                <w:sz w:val="24"/>
                <w:szCs w:val="24"/>
                <w:lang w:eastAsia="ru-RU"/>
              </w:rPr>
            </w:pPr>
          </w:p>
        </w:tc>
        <w:tc>
          <w:tcPr>
            <w:tcW w:w="4099" w:type="dxa"/>
            <w:shd w:val="clear" w:color="auto" w:fill="auto"/>
          </w:tcPr>
          <w:p w:rsidR="00C608D3" w:rsidRPr="00FE361A" w:rsidRDefault="00C608D3" w:rsidP="00C608D3">
            <w:pPr>
              <w:pBdr>
                <w:top w:val="nil"/>
                <w:left w:val="nil"/>
                <w:bottom w:val="nil"/>
                <w:right w:val="nil"/>
                <w:between w:val="nil"/>
              </w:pBdr>
              <w:spacing w:after="0" w:line="240" w:lineRule="auto"/>
              <w:ind w:right="151"/>
              <w:jc w:val="both"/>
              <w:rPr>
                <w:rFonts w:ascii="Times New Roman" w:eastAsia="Times New Roman" w:hAnsi="Times New Roman" w:cs="Times New Roman"/>
                <w:color w:val="000000"/>
                <w:sz w:val="24"/>
                <w:szCs w:val="24"/>
                <w:lang w:eastAsia="ru-RU"/>
              </w:rPr>
            </w:pPr>
            <w:r w:rsidRPr="00FE361A">
              <w:rPr>
                <w:rFonts w:ascii="Times New Roman" w:eastAsia="Times New Roman" w:hAnsi="Times New Roman" w:cs="Times New Roman"/>
                <w:color w:val="000000"/>
                <w:sz w:val="24"/>
                <w:szCs w:val="24"/>
                <w:lang w:eastAsia="ru-RU"/>
              </w:rPr>
              <w:t>Ця альтернатива є неприйнятною</w:t>
            </w:r>
            <w:r w:rsidRPr="00FE361A">
              <w:rPr>
                <w:rFonts w:ascii="Times New Roman" w:eastAsia="Times New Roman" w:hAnsi="Times New Roman" w:cs="Times New Roman"/>
                <w:color w:val="000000"/>
                <w:sz w:val="24"/>
                <w:szCs w:val="24"/>
                <w:lang w:val="ru-RU" w:eastAsia="ru-RU"/>
              </w:rPr>
              <w:t xml:space="preserve">, </w:t>
            </w:r>
            <w:r w:rsidRPr="00FE361A">
              <w:rPr>
                <w:rFonts w:ascii="Times New Roman" w:eastAsia="Times New Roman" w:hAnsi="Times New Roman" w:cs="Times New Roman"/>
                <w:color w:val="000000"/>
                <w:sz w:val="24"/>
                <w:szCs w:val="24"/>
                <w:lang w:eastAsia="ru-RU"/>
              </w:rPr>
              <w:t>оскільки не відповідає вимогам чинного законодавства України</w:t>
            </w:r>
          </w:p>
        </w:tc>
      </w:tr>
      <w:tr w:rsidR="00C608D3" w:rsidRPr="00FE361A" w:rsidTr="00C608D3">
        <w:trPr>
          <w:trHeight w:val="2889"/>
        </w:trPr>
        <w:tc>
          <w:tcPr>
            <w:tcW w:w="3063" w:type="dxa"/>
            <w:shd w:val="clear" w:color="auto" w:fill="auto"/>
          </w:tcPr>
          <w:p w:rsidR="00C608D3" w:rsidRPr="00FE361A" w:rsidRDefault="00C608D3" w:rsidP="00C608D3">
            <w:pPr>
              <w:spacing w:after="0" w:line="240" w:lineRule="auto"/>
              <w:textAlignment w:val="baseline"/>
              <w:rPr>
                <w:rFonts w:ascii="Times New Roman" w:eastAsia="Times New Roman" w:hAnsi="Times New Roman" w:cs="Times New Roman"/>
                <w:color w:val="000000"/>
                <w:sz w:val="24"/>
                <w:szCs w:val="24"/>
                <w:lang w:eastAsia="ru-RU"/>
              </w:rPr>
            </w:pPr>
            <w:r w:rsidRPr="00FE361A">
              <w:rPr>
                <w:rFonts w:ascii="Times New Roman" w:eastAsia="Times New Roman" w:hAnsi="Times New Roman" w:cs="Times New Roman"/>
                <w:color w:val="000000"/>
                <w:sz w:val="24"/>
                <w:szCs w:val="24"/>
                <w:lang w:eastAsia="ru-RU"/>
              </w:rPr>
              <w:t>Альтернатива 2</w:t>
            </w:r>
          </w:p>
          <w:p w:rsidR="00C608D3" w:rsidRPr="00FE361A" w:rsidRDefault="00C608D3" w:rsidP="00C608D3">
            <w:pPr>
              <w:spacing w:after="0" w:line="240" w:lineRule="auto"/>
              <w:jc w:val="both"/>
              <w:rPr>
                <w:rFonts w:ascii="Times New Roman" w:eastAsia="Times New Roman" w:hAnsi="Times New Roman" w:cs="Times New Roman"/>
                <w:sz w:val="24"/>
                <w:szCs w:val="24"/>
                <w:lang w:eastAsia="ru-RU"/>
              </w:rPr>
            </w:pPr>
            <w:r w:rsidRPr="00FE361A">
              <w:rPr>
                <w:rFonts w:ascii="Times New Roman" w:eastAsia="Times New Roman" w:hAnsi="Times New Roman" w:cs="Times New Roman"/>
                <w:color w:val="000000"/>
                <w:sz w:val="24"/>
                <w:szCs w:val="24"/>
                <w:lang w:eastAsia="ru-RU"/>
              </w:rPr>
              <w:t>Прийняття проєкту регуляторного акта</w:t>
            </w:r>
          </w:p>
        </w:tc>
        <w:tc>
          <w:tcPr>
            <w:tcW w:w="2477" w:type="dxa"/>
            <w:shd w:val="clear" w:color="auto" w:fill="auto"/>
          </w:tcPr>
          <w:p w:rsidR="00C608D3" w:rsidRPr="00FE361A" w:rsidRDefault="00C608D3" w:rsidP="00C608D3">
            <w:pPr>
              <w:spacing w:after="0" w:line="240" w:lineRule="auto"/>
              <w:jc w:val="center"/>
              <w:rPr>
                <w:rFonts w:ascii="Times New Roman" w:eastAsia="Times New Roman" w:hAnsi="Times New Roman" w:cs="Times New Roman"/>
                <w:sz w:val="24"/>
                <w:szCs w:val="24"/>
                <w:lang w:eastAsia="ru-RU"/>
              </w:rPr>
            </w:pPr>
            <w:r w:rsidRPr="00FE361A">
              <w:rPr>
                <w:rFonts w:ascii="Times New Roman" w:eastAsia="Times New Roman" w:hAnsi="Times New Roman" w:cs="Times New Roman"/>
                <w:sz w:val="24"/>
                <w:szCs w:val="24"/>
                <w:lang w:eastAsia="ru-RU"/>
              </w:rPr>
              <w:t>3</w:t>
            </w:r>
          </w:p>
        </w:tc>
        <w:tc>
          <w:tcPr>
            <w:tcW w:w="4099" w:type="dxa"/>
            <w:shd w:val="clear" w:color="auto" w:fill="auto"/>
          </w:tcPr>
          <w:p w:rsidR="00C608D3" w:rsidRPr="00FE361A" w:rsidRDefault="00C608D3" w:rsidP="00C608D3">
            <w:pPr>
              <w:pBdr>
                <w:top w:val="nil"/>
                <w:left w:val="nil"/>
                <w:bottom w:val="nil"/>
                <w:right w:val="nil"/>
                <w:between w:val="nil"/>
              </w:pBdr>
              <w:spacing w:after="0" w:line="240" w:lineRule="auto"/>
              <w:ind w:right="151"/>
              <w:jc w:val="both"/>
              <w:rPr>
                <w:rFonts w:ascii="Times New Roman" w:eastAsia="Times New Roman" w:hAnsi="Times New Roman" w:cs="Times New Roman"/>
                <w:color w:val="000000"/>
                <w:sz w:val="24"/>
                <w:szCs w:val="24"/>
                <w:lang w:eastAsia="ru-RU"/>
              </w:rPr>
            </w:pPr>
            <w:r w:rsidRPr="00FE361A">
              <w:rPr>
                <w:rFonts w:ascii="Times New Roman" w:eastAsia="Times New Roman" w:hAnsi="Times New Roman" w:cs="Times New Roman"/>
                <w:color w:val="000000"/>
                <w:sz w:val="24"/>
                <w:szCs w:val="24"/>
                <w:lang w:eastAsia="ru-RU"/>
              </w:rPr>
              <w:t>Буде забезпечено підвищення рівня контролю у сфері благоустрою громади, поліпшення умов захисту і відновлення сприятливого для життєдіяльності населення довкілля під час утримання об’єктів благоустрою, покращення інженерно-технічного і санітарного стану об’єктів благоустрою, їх естетичного вигляду</w:t>
            </w:r>
          </w:p>
        </w:tc>
      </w:tr>
    </w:tbl>
    <w:p w:rsidR="00C608D3" w:rsidRPr="007F6CBC" w:rsidRDefault="00C608D3" w:rsidP="00C608D3">
      <w:pPr>
        <w:spacing w:after="0" w:line="240" w:lineRule="auto"/>
        <w:jc w:val="both"/>
        <w:rPr>
          <w:rFonts w:ascii="Times New Roman" w:hAnsi="Times New Roman" w:cs="Times New Roman"/>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2424"/>
        <w:gridCol w:w="2410"/>
        <w:gridCol w:w="2678"/>
      </w:tblGrid>
      <w:tr w:rsidR="00C608D3" w:rsidRPr="00FE361A" w:rsidTr="00C608D3">
        <w:tc>
          <w:tcPr>
            <w:tcW w:w="2127" w:type="dxa"/>
            <w:shd w:val="clear" w:color="auto" w:fill="auto"/>
          </w:tcPr>
          <w:p w:rsidR="00C608D3" w:rsidRPr="00FE361A" w:rsidRDefault="00C608D3" w:rsidP="00C608D3">
            <w:pPr>
              <w:spacing w:after="0" w:line="240" w:lineRule="auto"/>
              <w:jc w:val="center"/>
              <w:rPr>
                <w:rFonts w:ascii="Times New Roman" w:hAnsi="Times New Roman" w:cs="Times New Roman"/>
                <w:b/>
                <w:sz w:val="24"/>
                <w:szCs w:val="24"/>
              </w:rPr>
            </w:pPr>
            <w:r w:rsidRPr="00FE361A">
              <w:rPr>
                <w:rFonts w:ascii="Times New Roman" w:hAnsi="Times New Roman" w:cs="Times New Roman"/>
                <w:b/>
                <w:sz w:val="24"/>
                <w:szCs w:val="24"/>
              </w:rPr>
              <w:t>Рейтинг результативності</w:t>
            </w:r>
          </w:p>
        </w:tc>
        <w:tc>
          <w:tcPr>
            <w:tcW w:w="2424" w:type="dxa"/>
            <w:shd w:val="clear" w:color="auto" w:fill="auto"/>
          </w:tcPr>
          <w:p w:rsidR="00C608D3" w:rsidRPr="00FE361A" w:rsidRDefault="00C608D3" w:rsidP="00C608D3">
            <w:pPr>
              <w:spacing w:after="0" w:line="240" w:lineRule="auto"/>
              <w:jc w:val="center"/>
              <w:rPr>
                <w:rFonts w:ascii="Times New Roman" w:hAnsi="Times New Roman" w:cs="Times New Roman"/>
                <w:b/>
                <w:sz w:val="24"/>
                <w:szCs w:val="24"/>
              </w:rPr>
            </w:pPr>
            <w:r w:rsidRPr="00FE361A">
              <w:rPr>
                <w:rFonts w:ascii="Times New Roman" w:hAnsi="Times New Roman" w:cs="Times New Roman"/>
                <w:b/>
                <w:sz w:val="24"/>
                <w:szCs w:val="24"/>
              </w:rPr>
              <w:t>Вигоди (підсумок)</w:t>
            </w:r>
          </w:p>
        </w:tc>
        <w:tc>
          <w:tcPr>
            <w:tcW w:w="2410" w:type="dxa"/>
            <w:shd w:val="clear" w:color="auto" w:fill="auto"/>
          </w:tcPr>
          <w:p w:rsidR="00C608D3" w:rsidRPr="00FE361A" w:rsidRDefault="00C608D3" w:rsidP="00C608D3">
            <w:pPr>
              <w:spacing w:after="0" w:line="240" w:lineRule="auto"/>
              <w:jc w:val="center"/>
              <w:rPr>
                <w:rFonts w:ascii="Times New Roman" w:hAnsi="Times New Roman" w:cs="Times New Roman"/>
                <w:b/>
                <w:sz w:val="24"/>
                <w:szCs w:val="24"/>
              </w:rPr>
            </w:pPr>
            <w:r w:rsidRPr="00FE361A">
              <w:rPr>
                <w:rFonts w:ascii="Times New Roman" w:hAnsi="Times New Roman" w:cs="Times New Roman"/>
                <w:b/>
                <w:sz w:val="24"/>
                <w:szCs w:val="24"/>
              </w:rPr>
              <w:t>Витрати (підсумок)</w:t>
            </w:r>
          </w:p>
        </w:tc>
        <w:tc>
          <w:tcPr>
            <w:tcW w:w="2678" w:type="dxa"/>
            <w:tcBorders>
              <w:bottom w:val="single" w:sz="4" w:space="0" w:color="auto"/>
            </w:tcBorders>
            <w:shd w:val="clear" w:color="auto" w:fill="auto"/>
          </w:tcPr>
          <w:p w:rsidR="00C608D3" w:rsidRPr="00FE361A" w:rsidRDefault="00C608D3" w:rsidP="00C608D3">
            <w:pPr>
              <w:spacing w:after="0" w:line="240" w:lineRule="auto"/>
              <w:jc w:val="center"/>
              <w:rPr>
                <w:rFonts w:ascii="Times New Roman" w:hAnsi="Times New Roman" w:cs="Times New Roman"/>
                <w:sz w:val="24"/>
                <w:szCs w:val="24"/>
              </w:rPr>
            </w:pPr>
            <w:r w:rsidRPr="00FE361A">
              <w:rPr>
                <w:rFonts w:ascii="Times New Roman" w:hAnsi="Times New Roman" w:cs="Times New Roman"/>
                <w:sz w:val="24"/>
                <w:szCs w:val="24"/>
              </w:rPr>
              <w:t>Обґрунтування відповідного місця альтернативи у рейтингу</w:t>
            </w:r>
          </w:p>
        </w:tc>
      </w:tr>
      <w:tr w:rsidR="00C608D3" w:rsidRPr="00FE361A" w:rsidTr="00C608D3">
        <w:tc>
          <w:tcPr>
            <w:tcW w:w="2127" w:type="dxa"/>
            <w:shd w:val="clear" w:color="auto" w:fill="auto"/>
          </w:tcPr>
          <w:p w:rsidR="00C608D3" w:rsidRPr="00FE361A" w:rsidRDefault="00C608D3" w:rsidP="00C608D3">
            <w:pPr>
              <w:spacing w:after="0" w:line="240" w:lineRule="auto"/>
              <w:textAlignment w:val="baseline"/>
              <w:rPr>
                <w:rFonts w:ascii="Times New Roman" w:hAnsi="Times New Roman" w:cs="Times New Roman"/>
                <w:color w:val="000000"/>
                <w:sz w:val="24"/>
                <w:szCs w:val="24"/>
                <w:lang w:val="ru-RU"/>
              </w:rPr>
            </w:pPr>
            <w:r w:rsidRPr="00FE361A">
              <w:rPr>
                <w:rFonts w:ascii="Times New Roman" w:hAnsi="Times New Roman" w:cs="Times New Roman"/>
                <w:color w:val="000000"/>
                <w:sz w:val="24"/>
                <w:szCs w:val="24"/>
              </w:rPr>
              <w:t>Альтернатива</w:t>
            </w:r>
            <w:r w:rsidRPr="00FE361A">
              <w:rPr>
                <w:rFonts w:ascii="Times New Roman" w:hAnsi="Times New Roman" w:cs="Times New Roman"/>
                <w:color w:val="000000"/>
                <w:sz w:val="24"/>
                <w:szCs w:val="24"/>
                <w:lang w:val="ru-RU"/>
              </w:rPr>
              <w:t xml:space="preserve"> 2</w:t>
            </w:r>
          </w:p>
          <w:p w:rsidR="00C608D3" w:rsidRPr="00FE361A" w:rsidRDefault="00C608D3" w:rsidP="00C608D3">
            <w:pPr>
              <w:spacing w:after="0" w:line="240" w:lineRule="auto"/>
              <w:textAlignment w:val="baseline"/>
              <w:rPr>
                <w:rFonts w:ascii="Times New Roman" w:hAnsi="Times New Roman" w:cs="Times New Roman"/>
                <w:color w:val="000000"/>
                <w:sz w:val="24"/>
                <w:szCs w:val="24"/>
                <w:lang w:val="ru-RU"/>
              </w:rPr>
            </w:pPr>
            <w:r>
              <w:rPr>
                <w:rFonts w:ascii="Times New Roman" w:hAnsi="Times New Roman" w:cs="Times New Roman"/>
                <w:color w:val="000000"/>
                <w:sz w:val="24"/>
                <w:szCs w:val="24"/>
              </w:rPr>
              <w:t xml:space="preserve">Прийняття </w:t>
            </w:r>
            <w:r w:rsidRPr="00FE361A">
              <w:rPr>
                <w:rFonts w:ascii="Times New Roman" w:hAnsi="Times New Roman" w:cs="Times New Roman"/>
                <w:color w:val="000000"/>
                <w:sz w:val="24"/>
                <w:szCs w:val="24"/>
              </w:rPr>
              <w:t>про</w:t>
            </w:r>
            <w:r>
              <w:rPr>
                <w:rFonts w:ascii="Times New Roman" w:hAnsi="Times New Roman" w:cs="Times New Roman"/>
                <w:color w:val="000000"/>
                <w:sz w:val="24"/>
                <w:szCs w:val="24"/>
              </w:rPr>
              <w:t>є</w:t>
            </w:r>
            <w:r w:rsidRPr="00FE361A">
              <w:rPr>
                <w:rFonts w:ascii="Times New Roman" w:hAnsi="Times New Roman" w:cs="Times New Roman"/>
                <w:color w:val="000000"/>
                <w:sz w:val="24"/>
                <w:szCs w:val="24"/>
              </w:rPr>
              <w:t>кту регуляторного акта</w:t>
            </w:r>
          </w:p>
          <w:p w:rsidR="00C608D3" w:rsidRPr="00FE361A" w:rsidRDefault="00C608D3" w:rsidP="00C608D3">
            <w:pPr>
              <w:spacing w:after="0" w:line="240" w:lineRule="auto"/>
              <w:jc w:val="both"/>
              <w:rPr>
                <w:rFonts w:ascii="Times New Roman" w:hAnsi="Times New Roman" w:cs="Times New Roman"/>
                <w:sz w:val="24"/>
                <w:szCs w:val="24"/>
              </w:rPr>
            </w:pPr>
          </w:p>
        </w:tc>
        <w:tc>
          <w:tcPr>
            <w:tcW w:w="2424" w:type="dxa"/>
            <w:shd w:val="clear" w:color="auto" w:fill="auto"/>
          </w:tcPr>
          <w:p w:rsidR="00C608D3" w:rsidRPr="00FE361A" w:rsidRDefault="00C608D3" w:rsidP="00C608D3">
            <w:pPr>
              <w:pBdr>
                <w:top w:val="nil"/>
                <w:left w:val="nil"/>
                <w:bottom w:val="nil"/>
                <w:right w:val="nil"/>
                <w:between w:val="nil"/>
              </w:pBdr>
              <w:spacing w:after="0" w:line="240" w:lineRule="auto"/>
              <w:ind w:left="40" w:right="20" w:firstLine="40"/>
              <w:rPr>
                <w:rFonts w:ascii="Times New Roman" w:hAnsi="Times New Roman" w:cs="Times New Roman"/>
                <w:color w:val="000000"/>
                <w:sz w:val="24"/>
                <w:szCs w:val="24"/>
              </w:rPr>
            </w:pPr>
            <w:r w:rsidRPr="00FE361A">
              <w:rPr>
                <w:rFonts w:ascii="Times New Roman" w:hAnsi="Times New Roman" w:cs="Times New Roman"/>
                <w:b/>
                <w:i/>
                <w:color w:val="000000"/>
                <w:sz w:val="24"/>
                <w:szCs w:val="24"/>
              </w:rPr>
              <w:t xml:space="preserve">Держава та Фастівська МТГ: </w:t>
            </w:r>
            <w:r w:rsidRPr="00FE361A">
              <w:rPr>
                <w:rFonts w:ascii="Times New Roman" w:hAnsi="Times New Roman" w:cs="Times New Roman"/>
                <w:color w:val="000000"/>
                <w:sz w:val="24"/>
                <w:szCs w:val="24"/>
              </w:rPr>
              <w:t xml:space="preserve"> відповідальне ставлення юридичних та фізичних осіб до утримання та збереження елементів благоустрою;</w:t>
            </w:r>
          </w:p>
          <w:p w:rsidR="00C608D3" w:rsidRPr="00FE361A" w:rsidRDefault="00C608D3" w:rsidP="00C608D3">
            <w:pPr>
              <w:numPr>
                <w:ilvl w:val="0"/>
                <w:numId w:val="6"/>
              </w:numPr>
              <w:pBdr>
                <w:top w:val="nil"/>
                <w:left w:val="nil"/>
                <w:bottom w:val="nil"/>
                <w:right w:val="nil"/>
                <w:between w:val="nil"/>
              </w:pBdr>
              <w:spacing w:after="0" w:line="240" w:lineRule="auto"/>
              <w:ind w:left="40" w:right="20" w:firstLine="40"/>
              <w:rPr>
                <w:rFonts w:ascii="Times New Roman" w:hAnsi="Times New Roman" w:cs="Times New Roman"/>
                <w:color w:val="000000"/>
                <w:sz w:val="24"/>
                <w:szCs w:val="24"/>
              </w:rPr>
            </w:pPr>
            <w:r w:rsidRPr="00FE361A">
              <w:rPr>
                <w:rFonts w:ascii="Times New Roman" w:hAnsi="Times New Roman" w:cs="Times New Roman"/>
                <w:color w:val="000000"/>
                <w:sz w:val="24"/>
                <w:szCs w:val="24"/>
              </w:rPr>
              <w:t xml:space="preserve">здійснення будь-якої діяльності з </w:t>
            </w:r>
            <w:r w:rsidRPr="00FE361A">
              <w:rPr>
                <w:rFonts w:ascii="Times New Roman" w:hAnsi="Times New Roman" w:cs="Times New Roman"/>
                <w:color w:val="000000"/>
                <w:sz w:val="24"/>
                <w:szCs w:val="24"/>
                <w:lang w:val="ru-RU"/>
              </w:rPr>
              <w:t>д</w:t>
            </w:r>
            <w:r w:rsidRPr="00FE361A">
              <w:rPr>
                <w:rFonts w:ascii="Times New Roman" w:hAnsi="Times New Roman" w:cs="Times New Roman"/>
                <w:color w:val="000000"/>
                <w:sz w:val="24"/>
                <w:szCs w:val="24"/>
              </w:rPr>
              <w:t>одержанням санітарних та будівельних норм і правил;</w:t>
            </w:r>
          </w:p>
          <w:p w:rsidR="00C608D3" w:rsidRPr="00FE361A" w:rsidRDefault="00C608D3" w:rsidP="00C608D3">
            <w:pPr>
              <w:numPr>
                <w:ilvl w:val="0"/>
                <w:numId w:val="6"/>
              </w:numPr>
              <w:pBdr>
                <w:top w:val="nil"/>
                <w:left w:val="nil"/>
                <w:bottom w:val="nil"/>
                <w:right w:val="nil"/>
                <w:between w:val="nil"/>
              </w:pBdr>
              <w:spacing w:after="0" w:line="240" w:lineRule="auto"/>
              <w:ind w:left="40" w:right="20" w:firstLine="40"/>
              <w:rPr>
                <w:rFonts w:ascii="Times New Roman" w:hAnsi="Times New Roman" w:cs="Times New Roman"/>
                <w:color w:val="000000"/>
                <w:sz w:val="24"/>
                <w:szCs w:val="24"/>
              </w:rPr>
            </w:pPr>
            <w:r w:rsidRPr="00FE361A">
              <w:rPr>
                <w:rFonts w:ascii="Times New Roman" w:hAnsi="Times New Roman" w:cs="Times New Roman"/>
                <w:color w:val="000000"/>
                <w:sz w:val="24"/>
                <w:szCs w:val="24"/>
              </w:rPr>
              <w:t>покращення санітарного стану;</w:t>
            </w:r>
          </w:p>
          <w:p w:rsidR="00C608D3" w:rsidRPr="00FE361A" w:rsidRDefault="00C608D3" w:rsidP="00C608D3">
            <w:pPr>
              <w:numPr>
                <w:ilvl w:val="0"/>
                <w:numId w:val="6"/>
              </w:numPr>
              <w:pBdr>
                <w:top w:val="nil"/>
                <w:left w:val="nil"/>
                <w:bottom w:val="nil"/>
                <w:right w:val="nil"/>
                <w:between w:val="nil"/>
              </w:pBdr>
              <w:spacing w:after="0" w:line="240" w:lineRule="auto"/>
              <w:ind w:left="40" w:right="20" w:firstLine="40"/>
              <w:rPr>
                <w:rFonts w:ascii="Times New Roman" w:hAnsi="Times New Roman" w:cs="Times New Roman"/>
                <w:color w:val="000000"/>
                <w:sz w:val="24"/>
                <w:szCs w:val="24"/>
              </w:rPr>
            </w:pPr>
            <w:r w:rsidRPr="00FE361A">
              <w:rPr>
                <w:rFonts w:ascii="Times New Roman" w:hAnsi="Times New Roman" w:cs="Times New Roman"/>
                <w:color w:val="000000"/>
                <w:sz w:val="24"/>
                <w:szCs w:val="24"/>
              </w:rPr>
              <w:t>економія коштів місцевого бюджету за рахунок чіткого розподілу обов’язків у сфері благоустрою;</w:t>
            </w:r>
          </w:p>
          <w:p w:rsidR="00C608D3" w:rsidRPr="00FE361A" w:rsidRDefault="00C608D3" w:rsidP="00C608D3">
            <w:pPr>
              <w:numPr>
                <w:ilvl w:val="0"/>
                <w:numId w:val="6"/>
              </w:numPr>
              <w:pBdr>
                <w:top w:val="nil"/>
                <w:left w:val="nil"/>
                <w:bottom w:val="nil"/>
                <w:right w:val="nil"/>
                <w:between w:val="nil"/>
              </w:pBdr>
              <w:spacing w:after="0" w:line="240" w:lineRule="auto"/>
              <w:ind w:left="40" w:right="20" w:firstLine="40"/>
              <w:rPr>
                <w:rFonts w:ascii="Times New Roman" w:hAnsi="Times New Roman" w:cs="Times New Roman"/>
                <w:color w:val="000000"/>
                <w:sz w:val="24"/>
                <w:szCs w:val="24"/>
              </w:rPr>
            </w:pPr>
            <w:r w:rsidRPr="00FE361A">
              <w:rPr>
                <w:rFonts w:ascii="Times New Roman" w:hAnsi="Times New Roman" w:cs="Times New Roman"/>
                <w:sz w:val="24"/>
                <w:szCs w:val="24"/>
              </w:rPr>
              <w:t xml:space="preserve">впровадження в населених пунктах усієї Фастівської МТГ єдиної політики з підтримки благоустрою, раціонального використання ресурсів на </w:t>
            </w:r>
            <w:r w:rsidRPr="00FE361A">
              <w:rPr>
                <w:rFonts w:ascii="Times New Roman" w:hAnsi="Times New Roman" w:cs="Times New Roman"/>
                <w:sz w:val="24"/>
                <w:szCs w:val="24"/>
              </w:rPr>
              <w:lastRenderedPageBreak/>
              <w:t>території населених пунктів  Фастівської МТГ</w:t>
            </w:r>
          </w:p>
          <w:p w:rsidR="00C608D3" w:rsidRPr="00FE361A" w:rsidRDefault="00C608D3" w:rsidP="00C608D3">
            <w:pPr>
              <w:pBdr>
                <w:top w:val="nil"/>
                <w:left w:val="nil"/>
                <w:bottom w:val="nil"/>
                <w:right w:val="nil"/>
                <w:between w:val="nil"/>
              </w:pBdr>
              <w:spacing w:after="0" w:line="240" w:lineRule="auto"/>
              <w:ind w:left="40" w:right="20" w:firstLine="40"/>
              <w:rPr>
                <w:rFonts w:ascii="Times New Roman" w:hAnsi="Times New Roman" w:cs="Times New Roman"/>
                <w:b/>
                <w:i/>
                <w:color w:val="000000"/>
                <w:sz w:val="24"/>
                <w:szCs w:val="24"/>
                <w:lang w:val="ru-RU"/>
              </w:rPr>
            </w:pPr>
            <w:r w:rsidRPr="00FE361A">
              <w:rPr>
                <w:rFonts w:ascii="Times New Roman" w:hAnsi="Times New Roman" w:cs="Times New Roman"/>
                <w:b/>
                <w:i/>
                <w:color w:val="000000"/>
                <w:sz w:val="24"/>
                <w:szCs w:val="24"/>
              </w:rPr>
              <w:t>Громадяни:</w:t>
            </w:r>
          </w:p>
          <w:p w:rsidR="00C608D3" w:rsidRPr="00FE361A" w:rsidRDefault="00C608D3" w:rsidP="00C608D3">
            <w:pPr>
              <w:pBdr>
                <w:top w:val="nil"/>
                <w:left w:val="nil"/>
                <w:bottom w:val="nil"/>
                <w:right w:val="nil"/>
                <w:between w:val="nil"/>
              </w:pBdr>
              <w:spacing w:after="0" w:line="240" w:lineRule="auto"/>
              <w:ind w:left="40" w:right="20" w:firstLine="40"/>
              <w:rPr>
                <w:rFonts w:ascii="Times New Roman" w:hAnsi="Times New Roman" w:cs="Times New Roman"/>
                <w:color w:val="000000"/>
                <w:sz w:val="24"/>
                <w:szCs w:val="24"/>
                <w:lang w:val="ru-RU"/>
              </w:rPr>
            </w:pPr>
            <w:r w:rsidRPr="00FE361A">
              <w:rPr>
                <w:rFonts w:ascii="Times New Roman" w:hAnsi="Times New Roman" w:cs="Times New Roman"/>
                <w:b/>
                <w:i/>
                <w:color w:val="000000"/>
                <w:sz w:val="24"/>
                <w:szCs w:val="24"/>
                <w:lang w:val="ru-RU"/>
              </w:rPr>
              <w:t>-</w:t>
            </w:r>
            <w:r w:rsidRPr="00FE361A">
              <w:rPr>
                <w:rFonts w:ascii="Times New Roman" w:hAnsi="Times New Roman" w:cs="Times New Roman"/>
                <w:color w:val="000000"/>
                <w:sz w:val="24"/>
                <w:szCs w:val="24"/>
                <w:lang w:val="ru-RU"/>
              </w:rPr>
              <w:t>створення комфортних умов для проживання та житт</w:t>
            </w:r>
            <w:r w:rsidRPr="00FE361A">
              <w:rPr>
                <w:rFonts w:ascii="Times New Roman" w:hAnsi="Times New Roman" w:cs="Times New Roman"/>
                <w:color w:val="000000"/>
                <w:sz w:val="24"/>
                <w:szCs w:val="24"/>
              </w:rPr>
              <w:t>є</w:t>
            </w:r>
            <w:r w:rsidRPr="00FE361A">
              <w:rPr>
                <w:rFonts w:ascii="Times New Roman" w:hAnsi="Times New Roman" w:cs="Times New Roman"/>
                <w:color w:val="000000"/>
                <w:sz w:val="24"/>
                <w:szCs w:val="24"/>
                <w:lang w:val="ru-RU"/>
              </w:rPr>
              <w:t>діяльності;</w:t>
            </w:r>
          </w:p>
          <w:p w:rsidR="00C608D3" w:rsidRPr="00FE361A" w:rsidRDefault="00C608D3" w:rsidP="00C608D3">
            <w:pPr>
              <w:pBdr>
                <w:top w:val="nil"/>
                <w:left w:val="nil"/>
                <w:bottom w:val="nil"/>
                <w:right w:val="nil"/>
                <w:between w:val="nil"/>
              </w:pBdr>
              <w:spacing w:after="0" w:line="240" w:lineRule="auto"/>
              <w:ind w:left="40" w:right="20" w:firstLine="40"/>
              <w:rPr>
                <w:rFonts w:ascii="Times New Roman" w:hAnsi="Times New Roman" w:cs="Times New Roman"/>
                <w:color w:val="000000"/>
                <w:sz w:val="24"/>
                <w:szCs w:val="24"/>
              </w:rPr>
            </w:pPr>
            <w:r w:rsidRPr="00FE361A">
              <w:rPr>
                <w:rFonts w:ascii="Times New Roman" w:hAnsi="Times New Roman" w:cs="Times New Roman"/>
                <w:color w:val="000000"/>
                <w:sz w:val="24"/>
                <w:szCs w:val="24"/>
              </w:rPr>
              <w:t>покращення стану благоустрою  населеного пункту, його  естетичного вигляду, зокрема  вулиць, скверів, площ, зупинок громадського транспорту тощо;</w:t>
            </w:r>
          </w:p>
          <w:p w:rsidR="00C608D3" w:rsidRPr="00FE361A" w:rsidRDefault="00C608D3" w:rsidP="00C608D3">
            <w:pPr>
              <w:pBdr>
                <w:top w:val="nil"/>
                <w:left w:val="nil"/>
                <w:bottom w:val="nil"/>
                <w:right w:val="nil"/>
                <w:between w:val="nil"/>
              </w:pBdr>
              <w:spacing w:after="0" w:line="240" w:lineRule="auto"/>
              <w:ind w:left="40" w:right="20" w:firstLine="40"/>
              <w:rPr>
                <w:rFonts w:ascii="Times New Roman" w:hAnsi="Times New Roman" w:cs="Times New Roman"/>
                <w:color w:val="000000"/>
                <w:sz w:val="24"/>
                <w:szCs w:val="24"/>
                <w:lang w:val="ru-RU"/>
              </w:rPr>
            </w:pPr>
            <w:r w:rsidRPr="00FE361A">
              <w:rPr>
                <w:rFonts w:ascii="Times New Roman" w:eastAsia="Times New Roman" w:hAnsi="Times New Roman" w:cs="Times New Roman"/>
                <w:bCs/>
                <w:color w:val="000000" w:themeColor="text1"/>
                <w:sz w:val="24"/>
                <w:szCs w:val="24"/>
                <w:lang w:eastAsia="ru-RU"/>
              </w:rPr>
              <w:t>чітке визначення прав та розподіл обов’язків у сфері благоустрою</w:t>
            </w:r>
            <w:r w:rsidRPr="00FE361A">
              <w:rPr>
                <w:rFonts w:ascii="Times New Roman" w:hAnsi="Times New Roman" w:cs="Times New Roman"/>
                <w:color w:val="000000"/>
                <w:sz w:val="24"/>
                <w:szCs w:val="24"/>
              </w:rPr>
              <w:t>.</w:t>
            </w:r>
          </w:p>
          <w:p w:rsidR="00C608D3" w:rsidRPr="00FE361A" w:rsidRDefault="00C608D3" w:rsidP="00C608D3">
            <w:pPr>
              <w:pBdr>
                <w:top w:val="nil"/>
                <w:left w:val="nil"/>
                <w:bottom w:val="nil"/>
                <w:right w:val="nil"/>
                <w:between w:val="nil"/>
              </w:pBdr>
              <w:spacing w:after="0" w:line="240" w:lineRule="auto"/>
              <w:ind w:left="40" w:right="20" w:firstLine="40"/>
              <w:rPr>
                <w:rFonts w:ascii="Times New Roman" w:hAnsi="Times New Roman" w:cs="Times New Roman"/>
                <w:color w:val="000000"/>
                <w:sz w:val="24"/>
                <w:szCs w:val="24"/>
              </w:rPr>
            </w:pPr>
            <w:r w:rsidRPr="00FE361A">
              <w:rPr>
                <w:rFonts w:ascii="Times New Roman" w:hAnsi="Times New Roman" w:cs="Times New Roman"/>
                <w:b/>
                <w:i/>
                <w:color w:val="000000"/>
                <w:sz w:val="24"/>
                <w:szCs w:val="24"/>
              </w:rPr>
              <w:t>Суб’єкти господарювання</w:t>
            </w:r>
            <w:r w:rsidRPr="00FE361A">
              <w:rPr>
                <w:rFonts w:ascii="Times New Roman" w:hAnsi="Times New Roman" w:cs="Times New Roman"/>
                <w:i/>
                <w:color w:val="000000"/>
                <w:sz w:val="24"/>
                <w:szCs w:val="24"/>
              </w:rPr>
              <w:t>:</w:t>
            </w:r>
          </w:p>
          <w:p w:rsidR="00C608D3" w:rsidRPr="00FE361A" w:rsidRDefault="00C608D3" w:rsidP="00C608D3">
            <w:pPr>
              <w:numPr>
                <w:ilvl w:val="0"/>
                <w:numId w:val="6"/>
              </w:numPr>
              <w:pBdr>
                <w:top w:val="nil"/>
                <w:left w:val="nil"/>
                <w:bottom w:val="nil"/>
                <w:right w:val="nil"/>
                <w:between w:val="nil"/>
              </w:pBdr>
              <w:spacing w:after="0" w:line="240" w:lineRule="auto"/>
              <w:ind w:left="40" w:right="20" w:firstLine="40"/>
              <w:rPr>
                <w:rFonts w:ascii="Times New Roman" w:hAnsi="Times New Roman" w:cs="Times New Roman"/>
                <w:color w:val="000000"/>
                <w:sz w:val="24"/>
                <w:szCs w:val="24"/>
              </w:rPr>
            </w:pPr>
            <w:r w:rsidRPr="00FE361A">
              <w:rPr>
                <w:rFonts w:ascii="Times New Roman" w:hAnsi="Times New Roman" w:cs="Times New Roman"/>
                <w:color w:val="000000"/>
                <w:sz w:val="24"/>
                <w:szCs w:val="24"/>
              </w:rPr>
              <w:t>упорядкування відносин між суб’єктами господарювання та ОМС у сфері благоустрою;</w:t>
            </w:r>
          </w:p>
          <w:p w:rsidR="00C608D3" w:rsidRPr="00FE361A" w:rsidRDefault="00C608D3" w:rsidP="00C608D3">
            <w:pPr>
              <w:numPr>
                <w:ilvl w:val="0"/>
                <w:numId w:val="6"/>
              </w:numPr>
              <w:pBdr>
                <w:top w:val="nil"/>
                <w:left w:val="nil"/>
                <w:bottom w:val="nil"/>
                <w:right w:val="nil"/>
                <w:between w:val="nil"/>
              </w:pBdr>
              <w:spacing w:after="0" w:line="240" w:lineRule="auto"/>
              <w:ind w:left="128" w:right="20"/>
              <w:rPr>
                <w:rFonts w:ascii="Times New Roman" w:hAnsi="Times New Roman" w:cs="Times New Roman"/>
                <w:color w:val="000000"/>
                <w:sz w:val="24"/>
                <w:szCs w:val="24"/>
              </w:rPr>
            </w:pPr>
            <w:r w:rsidRPr="00FE361A">
              <w:rPr>
                <w:rFonts w:ascii="Times New Roman" w:eastAsia="Times New Roman" w:hAnsi="Times New Roman" w:cs="Times New Roman"/>
                <w:bCs/>
                <w:color w:val="000000" w:themeColor="text1"/>
                <w:sz w:val="24"/>
                <w:szCs w:val="24"/>
                <w:lang w:eastAsia="ru-RU"/>
              </w:rPr>
              <w:t>чітке визначення прав та розподіл обов’язків у сфері благоустрою.</w:t>
            </w:r>
          </w:p>
        </w:tc>
        <w:tc>
          <w:tcPr>
            <w:tcW w:w="2410" w:type="dxa"/>
            <w:shd w:val="clear" w:color="auto" w:fill="auto"/>
          </w:tcPr>
          <w:p w:rsidR="00C608D3" w:rsidRPr="00FE361A" w:rsidRDefault="00C608D3" w:rsidP="00C608D3">
            <w:pPr>
              <w:pBdr>
                <w:top w:val="nil"/>
                <w:left w:val="nil"/>
                <w:bottom w:val="nil"/>
                <w:right w:val="nil"/>
                <w:between w:val="nil"/>
              </w:pBdr>
              <w:spacing w:after="0" w:line="240" w:lineRule="auto"/>
              <w:ind w:left="40" w:right="20" w:firstLine="40"/>
              <w:jc w:val="both"/>
              <w:rPr>
                <w:rFonts w:ascii="Times New Roman" w:hAnsi="Times New Roman" w:cs="Times New Roman"/>
                <w:color w:val="000000"/>
                <w:sz w:val="24"/>
                <w:szCs w:val="24"/>
              </w:rPr>
            </w:pPr>
            <w:r w:rsidRPr="00FE361A">
              <w:rPr>
                <w:rFonts w:ascii="Times New Roman" w:hAnsi="Times New Roman" w:cs="Times New Roman"/>
                <w:b/>
                <w:i/>
                <w:color w:val="000000"/>
                <w:sz w:val="24"/>
                <w:szCs w:val="24"/>
              </w:rPr>
              <w:lastRenderedPageBreak/>
              <w:t xml:space="preserve">Держава та Фастівська МТГ: </w:t>
            </w:r>
          </w:p>
          <w:p w:rsidR="00C608D3" w:rsidRPr="00FE361A" w:rsidRDefault="00C608D3" w:rsidP="00C608D3">
            <w:pPr>
              <w:numPr>
                <w:ilvl w:val="0"/>
                <w:numId w:val="6"/>
              </w:numPr>
              <w:pBdr>
                <w:top w:val="nil"/>
                <w:left w:val="nil"/>
                <w:bottom w:val="nil"/>
                <w:right w:val="nil"/>
                <w:between w:val="nil"/>
              </w:pBdr>
              <w:spacing w:after="0" w:line="240" w:lineRule="auto"/>
              <w:ind w:right="20"/>
              <w:jc w:val="both"/>
              <w:rPr>
                <w:rFonts w:ascii="Times New Roman" w:hAnsi="Times New Roman" w:cs="Times New Roman"/>
                <w:sz w:val="24"/>
                <w:szCs w:val="24"/>
              </w:rPr>
            </w:pPr>
            <w:r w:rsidRPr="00FE361A">
              <w:rPr>
                <w:rFonts w:ascii="Times New Roman" w:hAnsi="Times New Roman" w:cs="Times New Roman"/>
                <w:color w:val="000000"/>
                <w:sz w:val="24"/>
                <w:szCs w:val="24"/>
              </w:rPr>
              <w:t>витрати пов’язані з організацією контролю за дотриманням затверджених правил благоустрою Фастівською МТГ</w:t>
            </w:r>
            <w:r>
              <w:rPr>
                <w:rFonts w:ascii="Times New Roman" w:hAnsi="Times New Roman" w:cs="Times New Roman"/>
                <w:color w:val="000000"/>
                <w:sz w:val="24"/>
                <w:szCs w:val="24"/>
              </w:rPr>
              <w:t>.</w:t>
            </w:r>
          </w:p>
          <w:p w:rsidR="00C608D3" w:rsidRDefault="00C608D3" w:rsidP="00C608D3">
            <w:pPr>
              <w:pBdr>
                <w:top w:val="nil"/>
                <w:left w:val="nil"/>
                <w:bottom w:val="nil"/>
                <w:right w:val="nil"/>
                <w:between w:val="nil"/>
              </w:pBdr>
              <w:spacing w:after="0" w:line="240" w:lineRule="auto"/>
              <w:ind w:left="40" w:right="20" w:firstLine="40"/>
              <w:jc w:val="both"/>
              <w:rPr>
                <w:rFonts w:ascii="Times New Roman" w:hAnsi="Times New Roman" w:cs="Times New Roman"/>
                <w:b/>
                <w:i/>
                <w:color w:val="000000"/>
                <w:sz w:val="24"/>
                <w:szCs w:val="24"/>
              </w:rPr>
            </w:pPr>
          </w:p>
          <w:p w:rsidR="00C608D3" w:rsidRPr="00FE361A" w:rsidRDefault="00C608D3" w:rsidP="00C608D3">
            <w:pPr>
              <w:pBdr>
                <w:top w:val="nil"/>
                <w:left w:val="nil"/>
                <w:bottom w:val="nil"/>
                <w:right w:val="nil"/>
                <w:between w:val="nil"/>
              </w:pBdr>
              <w:spacing w:after="0" w:line="240" w:lineRule="auto"/>
              <w:ind w:left="40" w:right="20" w:firstLine="40"/>
              <w:jc w:val="both"/>
              <w:rPr>
                <w:rFonts w:ascii="Times New Roman" w:hAnsi="Times New Roman" w:cs="Times New Roman"/>
                <w:color w:val="000000"/>
                <w:sz w:val="24"/>
                <w:szCs w:val="24"/>
              </w:rPr>
            </w:pPr>
            <w:r w:rsidRPr="00FE361A">
              <w:rPr>
                <w:rFonts w:ascii="Times New Roman" w:hAnsi="Times New Roman" w:cs="Times New Roman"/>
                <w:b/>
                <w:i/>
                <w:color w:val="000000"/>
                <w:sz w:val="24"/>
                <w:szCs w:val="24"/>
              </w:rPr>
              <w:t>Громадяни:</w:t>
            </w:r>
          </w:p>
          <w:p w:rsidR="00C608D3" w:rsidRPr="00FE361A" w:rsidRDefault="00C608D3" w:rsidP="00C608D3">
            <w:pPr>
              <w:numPr>
                <w:ilvl w:val="0"/>
                <w:numId w:val="6"/>
              </w:numPr>
              <w:pBdr>
                <w:top w:val="nil"/>
                <w:left w:val="nil"/>
                <w:bottom w:val="nil"/>
                <w:right w:val="nil"/>
                <w:between w:val="nil"/>
              </w:pBdr>
              <w:spacing w:after="0" w:line="240" w:lineRule="auto"/>
              <w:ind w:left="40" w:right="20" w:firstLine="40"/>
              <w:jc w:val="both"/>
              <w:rPr>
                <w:rFonts w:ascii="Times New Roman" w:hAnsi="Times New Roman" w:cs="Times New Roman"/>
                <w:color w:val="000000"/>
                <w:sz w:val="24"/>
                <w:szCs w:val="24"/>
              </w:rPr>
            </w:pPr>
            <w:r w:rsidRPr="00FE361A">
              <w:rPr>
                <w:rFonts w:ascii="Times New Roman" w:hAnsi="Times New Roman" w:cs="Times New Roman"/>
                <w:color w:val="000000"/>
                <w:sz w:val="24"/>
                <w:szCs w:val="24"/>
              </w:rPr>
              <w:t>витрати на виконання обов’язків відповідно до затверджених правил благоустрою населеного пункту</w:t>
            </w:r>
          </w:p>
          <w:p w:rsidR="00C608D3" w:rsidRPr="00FE361A" w:rsidRDefault="00C608D3" w:rsidP="00C608D3">
            <w:pPr>
              <w:pBdr>
                <w:top w:val="nil"/>
                <w:left w:val="nil"/>
                <w:bottom w:val="nil"/>
                <w:right w:val="nil"/>
                <w:between w:val="nil"/>
              </w:pBdr>
              <w:tabs>
                <w:tab w:val="left" w:pos="1760"/>
              </w:tabs>
              <w:spacing w:after="0" w:line="240" w:lineRule="auto"/>
              <w:ind w:left="22" w:right="41"/>
              <w:jc w:val="both"/>
              <w:rPr>
                <w:rFonts w:ascii="Times New Roman" w:hAnsi="Times New Roman" w:cs="Times New Roman"/>
                <w:noProof/>
                <w:color w:val="000000"/>
                <w:sz w:val="24"/>
                <w:szCs w:val="24"/>
                <w:lang w:val="ru-RU"/>
              </w:rPr>
            </w:pPr>
            <w:r w:rsidRPr="00FE361A">
              <w:rPr>
                <w:rFonts w:ascii="Times New Roman" w:hAnsi="Times New Roman" w:cs="Times New Roman"/>
                <w:sz w:val="24"/>
                <w:szCs w:val="24"/>
              </w:rPr>
              <w:t>- в</w:t>
            </w:r>
            <w:r w:rsidRPr="00FE361A">
              <w:rPr>
                <w:rFonts w:ascii="Times New Roman" w:hAnsi="Times New Roman" w:cs="Times New Roman"/>
                <w:noProof/>
                <w:color w:val="000000"/>
                <w:sz w:val="24"/>
                <w:szCs w:val="24"/>
                <w:lang w:val="ru-RU"/>
              </w:rPr>
              <w:t xml:space="preserve">итрати на сплату послуг за вивезення ТПВ з розрахунку на 1 людину в рік для мешканців багатоквартирних будинків, які уклали договори на вивезення ТПВ </w:t>
            </w:r>
            <w:r w:rsidRPr="00FE361A">
              <w:rPr>
                <w:rFonts w:ascii="Times New Roman" w:hAnsi="Times New Roman" w:cs="Times New Roman"/>
                <w:noProof/>
                <w:sz w:val="24"/>
                <w:szCs w:val="24"/>
                <w:lang w:val="ru-RU"/>
              </w:rPr>
              <w:t xml:space="preserve">складають </w:t>
            </w:r>
            <w:r w:rsidRPr="00FE361A">
              <w:rPr>
                <w:rFonts w:ascii="Times New Roman" w:hAnsi="Times New Roman" w:cs="Times New Roman"/>
                <w:noProof/>
                <w:color w:val="000000"/>
                <w:sz w:val="24"/>
                <w:szCs w:val="24"/>
                <w:lang w:val="ru-RU"/>
              </w:rPr>
              <w:t>240грн/рік, для приватних домоволодінь 189грн. на рік.</w:t>
            </w:r>
          </w:p>
          <w:p w:rsidR="00C608D3" w:rsidRDefault="00C608D3" w:rsidP="00C608D3">
            <w:pPr>
              <w:pBdr>
                <w:top w:val="nil"/>
                <w:left w:val="nil"/>
                <w:bottom w:val="nil"/>
                <w:right w:val="nil"/>
                <w:between w:val="nil"/>
              </w:pBdr>
              <w:spacing w:after="0" w:line="240" w:lineRule="auto"/>
              <w:ind w:left="40" w:right="20" w:firstLine="40"/>
              <w:jc w:val="both"/>
              <w:rPr>
                <w:rFonts w:ascii="Times New Roman" w:hAnsi="Times New Roman" w:cs="Times New Roman"/>
                <w:b/>
                <w:i/>
                <w:color w:val="000000"/>
                <w:sz w:val="24"/>
                <w:szCs w:val="24"/>
              </w:rPr>
            </w:pPr>
          </w:p>
          <w:p w:rsidR="00C608D3" w:rsidRPr="00FE361A" w:rsidRDefault="00C608D3" w:rsidP="00C608D3">
            <w:pPr>
              <w:pBdr>
                <w:top w:val="nil"/>
                <w:left w:val="nil"/>
                <w:bottom w:val="nil"/>
                <w:right w:val="nil"/>
                <w:between w:val="nil"/>
              </w:pBdr>
              <w:spacing w:after="0" w:line="240" w:lineRule="auto"/>
              <w:ind w:left="40" w:right="20" w:firstLine="40"/>
              <w:jc w:val="both"/>
              <w:rPr>
                <w:rFonts w:ascii="Times New Roman" w:hAnsi="Times New Roman" w:cs="Times New Roman"/>
                <w:color w:val="000000"/>
                <w:sz w:val="24"/>
                <w:szCs w:val="24"/>
              </w:rPr>
            </w:pPr>
            <w:r w:rsidRPr="00FE361A">
              <w:rPr>
                <w:rFonts w:ascii="Times New Roman" w:hAnsi="Times New Roman" w:cs="Times New Roman"/>
                <w:b/>
                <w:i/>
                <w:color w:val="000000"/>
                <w:sz w:val="24"/>
                <w:szCs w:val="24"/>
              </w:rPr>
              <w:lastRenderedPageBreak/>
              <w:t>Суб’єкти господарювання</w:t>
            </w:r>
            <w:r w:rsidRPr="00FE361A">
              <w:rPr>
                <w:rFonts w:ascii="Times New Roman" w:hAnsi="Times New Roman" w:cs="Times New Roman"/>
                <w:i/>
                <w:color w:val="000000"/>
                <w:sz w:val="24"/>
                <w:szCs w:val="24"/>
              </w:rPr>
              <w:t xml:space="preserve">: </w:t>
            </w:r>
          </w:p>
          <w:p w:rsidR="00C608D3" w:rsidRPr="00FE361A" w:rsidRDefault="00C608D3" w:rsidP="00C608D3">
            <w:pPr>
              <w:numPr>
                <w:ilvl w:val="0"/>
                <w:numId w:val="6"/>
              </w:numPr>
              <w:pBdr>
                <w:top w:val="nil"/>
                <w:left w:val="nil"/>
                <w:bottom w:val="nil"/>
                <w:right w:val="nil"/>
                <w:between w:val="nil"/>
              </w:pBdr>
              <w:spacing w:after="0" w:line="240" w:lineRule="auto"/>
              <w:ind w:left="80" w:right="20" w:firstLine="40"/>
              <w:jc w:val="both"/>
              <w:rPr>
                <w:rFonts w:ascii="Times New Roman" w:hAnsi="Times New Roman" w:cs="Times New Roman"/>
                <w:color w:val="000000"/>
                <w:sz w:val="24"/>
                <w:szCs w:val="24"/>
              </w:rPr>
            </w:pPr>
            <w:r w:rsidRPr="003F74B6">
              <w:rPr>
                <w:rFonts w:ascii="Times New Roman" w:hAnsi="Times New Roman" w:cs="Times New Roman"/>
                <w:color w:val="000000"/>
                <w:sz w:val="24"/>
                <w:szCs w:val="24"/>
              </w:rPr>
              <w:t xml:space="preserve">витрати на виконання обов’язків відповідно до </w:t>
            </w:r>
            <w:r w:rsidRPr="000E7CD6">
              <w:rPr>
                <w:rFonts w:ascii="Times New Roman" w:hAnsi="Times New Roman" w:cs="Times New Roman"/>
                <w:color w:val="000000"/>
                <w:sz w:val="24"/>
                <w:szCs w:val="24"/>
              </w:rPr>
              <w:t xml:space="preserve">затверджених правил благоустрою населеного пункту (сума витрат для 1 суб’єкту господарювання великого, середнього та малого підприємництва </w:t>
            </w:r>
            <w:r w:rsidRPr="000E7CD6">
              <w:rPr>
                <w:rFonts w:ascii="Times New Roman" w:hAnsi="Times New Roman" w:cs="Times New Roman"/>
                <w:sz w:val="24"/>
                <w:szCs w:val="24"/>
              </w:rPr>
              <w:t xml:space="preserve">орієнтовно складає </w:t>
            </w:r>
            <w:r>
              <w:rPr>
                <w:rFonts w:ascii="Times New Roman" w:hAnsi="Times New Roman" w:cs="Times New Roman"/>
                <w:sz w:val="24"/>
                <w:szCs w:val="24"/>
              </w:rPr>
              <w:t>5 752,11 грн /</w:t>
            </w:r>
            <w:r w:rsidRPr="000E7CD6">
              <w:rPr>
                <w:rFonts w:ascii="Times New Roman" w:hAnsi="Times New Roman" w:cs="Times New Roman"/>
                <w:color w:val="000000"/>
                <w:sz w:val="24"/>
                <w:szCs w:val="24"/>
              </w:rPr>
              <w:t>в 1-й рік регулювання</w:t>
            </w:r>
            <w:r>
              <w:rPr>
                <w:rFonts w:ascii="Times New Roman" w:hAnsi="Times New Roman" w:cs="Times New Roman"/>
                <w:color w:val="000000"/>
                <w:sz w:val="24"/>
                <w:szCs w:val="24"/>
              </w:rPr>
              <w:t xml:space="preserve"> та 22 596,55грн./за 5 років. Тобто, найбільші витрати припадають на 1-й рік регулювання у зв’язку із необхідністю покупки обладнання та інвентарю для утримання території закріпленої за суб’єктом господарювання та на вивезення побутових відходів та сміття)</w:t>
            </w:r>
          </w:p>
        </w:tc>
        <w:tc>
          <w:tcPr>
            <w:tcW w:w="2678" w:type="dxa"/>
            <w:tcBorders>
              <w:bottom w:val="single" w:sz="4" w:space="0" w:color="auto"/>
            </w:tcBorders>
            <w:shd w:val="clear" w:color="auto" w:fill="auto"/>
          </w:tcPr>
          <w:p w:rsidR="00C608D3" w:rsidRPr="00FE361A" w:rsidRDefault="00C608D3" w:rsidP="00C608D3">
            <w:pPr>
              <w:pBdr>
                <w:top w:val="nil"/>
                <w:left w:val="nil"/>
                <w:bottom w:val="nil"/>
                <w:right w:val="nil"/>
                <w:between w:val="nil"/>
              </w:pBdr>
              <w:tabs>
                <w:tab w:val="left" w:pos="7700"/>
              </w:tabs>
              <w:spacing w:after="0" w:line="240" w:lineRule="auto"/>
              <w:ind w:left="40" w:right="20" w:firstLine="40"/>
              <w:jc w:val="both"/>
              <w:rPr>
                <w:rFonts w:ascii="Times New Roman" w:hAnsi="Times New Roman" w:cs="Times New Roman"/>
                <w:color w:val="000000"/>
                <w:sz w:val="24"/>
                <w:szCs w:val="24"/>
              </w:rPr>
            </w:pPr>
            <w:r w:rsidRPr="00FE361A">
              <w:rPr>
                <w:rFonts w:ascii="Times New Roman" w:hAnsi="Times New Roman" w:cs="Times New Roman"/>
                <w:color w:val="000000"/>
                <w:sz w:val="24"/>
                <w:szCs w:val="24"/>
              </w:rPr>
              <w:lastRenderedPageBreak/>
              <w:t>При виборі цієї альтернативи буде досягнуто цілі, що забезпечить потребу у вирішенні проблем та  встановить зрозуміле загальне регулювання, а також зникає така проблема, як неврегульованість проблеми.</w:t>
            </w:r>
          </w:p>
          <w:p w:rsidR="00C608D3" w:rsidRPr="00FE361A" w:rsidRDefault="00C608D3" w:rsidP="00C608D3">
            <w:pPr>
              <w:pBdr>
                <w:top w:val="nil"/>
                <w:left w:val="nil"/>
                <w:bottom w:val="nil"/>
                <w:right w:val="nil"/>
                <w:between w:val="nil"/>
              </w:pBdr>
              <w:tabs>
                <w:tab w:val="left" w:pos="7700"/>
              </w:tabs>
              <w:spacing w:after="0" w:line="240" w:lineRule="auto"/>
              <w:ind w:left="40" w:firstLine="40"/>
              <w:jc w:val="both"/>
              <w:rPr>
                <w:rFonts w:ascii="Times New Roman" w:hAnsi="Times New Roman" w:cs="Times New Roman"/>
                <w:color w:val="000000"/>
                <w:sz w:val="24"/>
                <w:szCs w:val="24"/>
              </w:rPr>
            </w:pPr>
          </w:p>
        </w:tc>
      </w:tr>
      <w:tr w:rsidR="00C608D3" w:rsidRPr="00FE361A" w:rsidTr="00C608D3">
        <w:tc>
          <w:tcPr>
            <w:tcW w:w="2127" w:type="dxa"/>
            <w:shd w:val="clear" w:color="auto" w:fill="auto"/>
          </w:tcPr>
          <w:p w:rsidR="00C608D3" w:rsidRPr="00FE361A" w:rsidRDefault="00C608D3" w:rsidP="00C608D3">
            <w:pPr>
              <w:spacing w:after="0" w:line="240" w:lineRule="auto"/>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Альтернатива 1</w:t>
            </w:r>
          </w:p>
          <w:p w:rsidR="00C608D3" w:rsidRPr="00FE361A" w:rsidRDefault="00C608D3" w:rsidP="00C608D3">
            <w:pPr>
              <w:spacing w:after="0" w:line="240" w:lineRule="auto"/>
              <w:jc w:val="both"/>
              <w:rPr>
                <w:rFonts w:ascii="Times New Roman" w:hAnsi="Times New Roman" w:cs="Times New Roman"/>
                <w:sz w:val="24"/>
                <w:szCs w:val="24"/>
                <w:lang w:val="ru-RU"/>
              </w:rPr>
            </w:pPr>
            <w:r w:rsidRPr="00FE361A">
              <w:rPr>
                <w:rFonts w:ascii="Times New Roman" w:hAnsi="Times New Roman" w:cs="Times New Roman"/>
                <w:color w:val="000000"/>
                <w:sz w:val="24"/>
                <w:szCs w:val="24"/>
              </w:rPr>
              <w:t>Не прийняття проекту рішення</w:t>
            </w:r>
            <w:r w:rsidRPr="00FE361A">
              <w:rPr>
                <w:rFonts w:ascii="Times New Roman" w:hAnsi="Times New Roman" w:cs="Times New Roman"/>
                <w:color w:val="000000"/>
                <w:sz w:val="24"/>
                <w:szCs w:val="24"/>
                <w:lang w:val="ru-RU"/>
              </w:rPr>
              <w:t xml:space="preserve"> </w:t>
            </w:r>
          </w:p>
        </w:tc>
        <w:tc>
          <w:tcPr>
            <w:tcW w:w="2424" w:type="dxa"/>
            <w:shd w:val="clear" w:color="auto" w:fill="auto"/>
          </w:tcPr>
          <w:p w:rsidR="00C608D3" w:rsidRPr="00FE361A" w:rsidRDefault="00C608D3" w:rsidP="00C608D3">
            <w:pPr>
              <w:pBdr>
                <w:top w:val="nil"/>
                <w:left w:val="nil"/>
                <w:bottom w:val="nil"/>
                <w:right w:val="nil"/>
                <w:between w:val="nil"/>
              </w:pBdr>
              <w:spacing w:after="0" w:line="240" w:lineRule="auto"/>
              <w:ind w:left="40" w:firstLine="40"/>
              <w:jc w:val="both"/>
              <w:rPr>
                <w:rFonts w:ascii="Times New Roman" w:hAnsi="Times New Roman" w:cs="Times New Roman"/>
                <w:sz w:val="24"/>
                <w:szCs w:val="24"/>
              </w:rPr>
            </w:pPr>
            <w:r w:rsidRPr="00FE361A">
              <w:rPr>
                <w:rFonts w:ascii="Times New Roman" w:hAnsi="Times New Roman" w:cs="Times New Roman"/>
                <w:b/>
                <w:i/>
                <w:sz w:val="24"/>
                <w:szCs w:val="24"/>
              </w:rPr>
              <w:t>Держава:</w:t>
            </w:r>
            <w:r w:rsidRPr="00FE361A">
              <w:rPr>
                <w:rFonts w:ascii="Times New Roman" w:hAnsi="Times New Roman" w:cs="Times New Roman"/>
                <w:sz w:val="24"/>
                <w:szCs w:val="24"/>
              </w:rPr>
              <w:t xml:space="preserve"> відсутні</w:t>
            </w:r>
          </w:p>
          <w:p w:rsidR="00C608D3" w:rsidRPr="00FE361A" w:rsidRDefault="00C608D3" w:rsidP="00C608D3">
            <w:pPr>
              <w:pBdr>
                <w:top w:val="nil"/>
                <w:left w:val="nil"/>
                <w:bottom w:val="nil"/>
                <w:right w:val="nil"/>
                <w:between w:val="nil"/>
              </w:pBdr>
              <w:spacing w:after="0" w:line="240" w:lineRule="auto"/>
              <w:ind w:left="40" w:firstLine="40"/>
              <w:jc w:val="both"/>
              <w:rPr>
                <w:rFonts w:ascii="Times New Roman" w:hAnsi="Times New Roman" w:cs="Times New Roman"/>
                <w:color w:val="000000"/>
                <w:sz w:val="24"/>
                <w:szCs w:val="24"/>
              </w:rPr>
            </w:pPr>
            <w:r w:rsidRPr="00FE361A">
              <w:rPr>
                <w:rFonts w:ascii="Times New Roman" w:hAnsi="Times New Roman" w:cs="Times New Roman"/>
                <w:b/>
                <w:i/>
                <w:color w:val="000000"/>
                <w:sz w:val="24"/>
                <w:szCs w:val="24"/>
              </w:rPr>
              <w:t>Громадяни:</w:t>
            </w:r>
          </w:p>
          <w:p w:rsidR="00C608D3" w:rsidRPr="00FE361A" w:rsidRDefault="00C608D3" w:rsidP="00C608D3">
            <w:pPr>
              <w:numPr>
                <w:ilvl w:val="1"/>
                <w:numId w:val="5"/>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FE361A">
              <w:rPr>
                <w:rFonts w:ascii="Times New Roman" w:hAnsi="Times New Roman" w:cs="Times New Roman"/>
                <w:color w:val="000000"/>
                <w:sz w:val="24"/>
                <w:szCs w:val="24"/>
              </w:rPr>
              <w:t>організація робіт та заходів із благоустрою частково з місцевого бюджету</w:t>
            </w:r>
          </w:p>
          <w:p w:rsidR="00C608D3" w:rsidRPr="00FE361A" w:rsidRDefault="00C608D3" w:rsidP="00C608D3">
            <w:pPr>
              <w:pBdr>
                <w:top w:val="nil"/>
                <w:left w:val="nil"/>
                <w:bottom w:val="nil"/>
                <w:right w:val="nil"/>
                <w:between w:val="nil"/>
              </w:pBdr>
              <w:spacing w:after="0" w:line="240" w:lineRule="auto"/>
              <w:ind w:left="40" w:firstLine="40"/>
              <w:jc w:val="both"/>
              <w:rPr>
                <w:rFonts w:ascii="Times New Roman" w:hAnsi="Times New Roman" w:cs="Times New Roman"/>
                <w:color w:val="000000"/>
                <w:sz w:val="24"/>
                <w:szCs w:val="24"/>
              </w:rPr>
            </w:pPr>
            <w:r w:rsidRPr="00FE361A">
              <w:rPr>
                <w:rFonts w:ascii="Times New Roman" w:hAnsi="Times New Roman" w:cs="Times New Roman"/>
                <w:b/>
                <w:i/>
                <w:color w:val="000000"/>
                <w:sz w:val="24"/>
                <w:szCs w:val="24"/>
              </w:rPr>
              <w:t>Суб’єкти господарювання</w:t>
            </w:r>
            <w:r w:rsidRPr="00FE361A">
              <w:rPr>
                <w:rFonts w:ascii="Times New Roman" w:hAnsi="Times New Roman" w:cs="Times New Roman"/>
                <w:i/>
                <w:color w:val="000000"/>
                <w:sz w:val="24"/>
                <w:szCs w:val="24"/>
              </w:rPr>
              <w:t xml:space="preserve">: </w:t>
            </w:r>
          </w:p>
          <w:p w:rsidR="00C608D3" w:rsidRPr="00FE361A" w:rsidRDefault="00C608D3" w:rsidP="00C608D3">
            <w:pPr>
              <w:pBdr>
                <w:top w:val="nil"/>
                <w:left w:val="nil"/>
                <w:bottom w:val="nil"/>
                <w:right w:val="nil"/>
                <w:between w:val="nil"/>
              </w:pBdr>
              <w:spacing w:after="0" w:line="240" w:lineRule="auto"/>
              <w:ind w:right="20"/>
              <w:jc w:val="both"/>
              <w:rPr>
                <w:rFonts w:ascii="Times New Roman" w:hAnsi="Times New Roman" w:cs="Times New Roman"/>
                <w:color w:val="000000"/>
                <w:sz w:val="24"/>
                <w:szCs w:val="24"/>
              </w:rPr>
            </w:pPr>
            <w:r w:rsidRPr="00FE361A">
              <w:rPr>
                <w:rFonts w:ascii="Times New Roman" w:hAnsi="Times New Roman" w:cs="Times New Roman"/>
                <w:color w:val="000000"/>
                <w:sz w:val="24"/>
                <w:szCs w:val="24"/>
              </w:rPr>
              <w:t>організація робіт та заходів із благоустрою частково з місцевого бюджету.</w:t>
            </w:r>
          </w:p>
        </w:tc>
        <w:tc>
          <w:tcPr>
            <w:tcW w:w="2410" w:type="dxa"/>
            <w:shd w:val="clear" w:color="auto" w:fill="auto"/>
          </w:tcPr>
          <w:p w:rsidR="00C608D3" w:rsidRPr="00FE361A" w:rsidRDefault="00C608D3" w:rsidP="00C608D3">
            <w:pPr>
              <w:pBdr>
                <w:top w:val="nil"/>
                <w:left w:val="nil"/>
                <w:bottom w:val="nil"/>
                <w:right w:val="nil"/>
                <w:between w:val="nil"/>
              </w:pBdr>
              <w:spacing w:after="0" w:line="240" w:lineRule="auto"/>
              <w:ind w:left="40" w:firstLine="40"/>
              <w:jc w:val="both"/>
              <w:rPr>
                <w:rFonts w:ascii="Times New Roman" w:hAnsi="Times New Roman" w:cs="Times New Roman"/>
                <w:sz w:val="24"/>
                <w:szCs w:val="24"/>
              </w:rPr>
            </w:pPr>
            <w:r w:rsidRPr="00FE361A">
              <w:rPr>
                <w:rFonts w:ascii="Times New Roman" w:hAnsi="Times New Roman" w:cs="Times New Roman"/>
                <w:b/>
                <w:i/>
                <w:sz w:val="24"/>
                <w:szCs w:val="24"/>
              </w:rPr>
              <w:t xml:space="preserve">Держава: </w:t>
            </w:r>
          </w:p>
          <w:p w:rsidR="00C608D3" w:rsidRPr="00FE361A" w:rsidRDefault="00C608D3" w:rsidP="00C608D3">
            <w:pPr>
              <w:numPr>
                <w:ilvl w:val="0"/>
                <w:numId w:val="6"/>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FE361A">
              <w:rPr>
                <w:rFonts w:ascii="Times New Roman" w:hAnsi="Times New Roman" w:cs="Times New Roman"/>
                <w:color w:val="000000"/>
                <w:sz w:val="24"/>
                <w:szCs w:val="24"/>
              </w:rPr>
              <w:t>організація робіт та заходів із благоустрою території, а також відновлення об’єктів благоустрою за рахунок місцевого бюджету</w:t>
            </w:r>
          </w:p>
          <w:p w:rsidR="00C608D3" w:rsidRPr="00FE361A" w:rsidRDefault="00C608D3" w:rsidP="00C608D3">
            <w:pPr>
              <w:pBdr>
                <w:top w:val="nil"/>
                <w:left w:val="nil"/>
                <w:bottom w:val="nil"/>
                <w:right w:val="nil"/>
                <w:between w:val="nil"/>
              </w:pBdr>
              <w:spacing w:after="0" w:line="240" w:lineRule="auto"/>
              <w:ind w:left="40" w:firstLine="40"/>
              <w:jc w:val="both"/>
              <w:rPr>
                <w:rFonts w:ascii="Times New Roman" w:hAnsi="Times New Roman" w:cs="Times New Roman"/>
                <w:color w:val="000000"/>
                <w:sz w:val="24"/>
                <w:szCs w:val="24"/>
              </w:rPr>
            </w:pPr>
            <w:r w:rsidRPr="00FE361A">
              <w:rPr>
                <w:rFonts w:ascii="Times New Roman" w:hAnsi="Times New Roman" w:cs="Times New Roman"/>
                <w:b/>
                <w:i/>
                <w:color w:val="000000"/>
                <w:sz w:val="24"/>
                <w:szCs w:val="24"/>
              </w:rPr>
              <w:t>Громадяни:</w:t>
            </w:r>
          </w:p>
          <w:p w:rsidR="00C608D3" w:rsidRPr="00FE361A" w:rsidRDefault="00C608D3" w:rsidP="00C608D3">
            <w:pPr>
              <w:numPr>
                <w:ilvl w:val="0"/>
                <w:numId w:val="6"/>
              </w:numPr>
              <w:pBdr>
                <w:top w:val="nil"/>
                <w:left w:val="nil"/>
                <w:bottom w:val="nil"/>
                <w:right w:val="nil"/>
                <w:between w:val="nil"/>
              </w:pBdr>
              <w:spacing w:after="0" w:line="240" w:lineRule="auto"/>
              <w:ind w:left="40" w:firstLine="40"/>
              <w:jc w:val="both"/>
              <w:rPr>
                <w:rFonts w:ascii="Times New Roman" w:hAnsi="Times New Roman" w:cs="Times New Roman"/>
                <w:color w:val="000000"/>
                <w:sz w:val="24"/>
                <w:szCs w:val="24"/>
              </w:rPr>
            </w:pPr>
            <w:r w:rsidRPr="00FE361A">
              <w:rPr>
                <w:rFonts w:ascii="Times New Roman" w:hAnsi="Times New Roman" w:cs="Times New Roman"/>
                <w:color w:val="000000"/>
                <w:sz w:val="24"/>
                <w:szCs w:val="24"/>
              </w:rPr>
              <w:t>можливі витрати на покращення санітарного стану через брак коштів місцевого бюджету</w:t>
            </w:r>
          </w:p>
          <w:p w:rsidR="00C608D3" w:rsidRPr="00FE361A" w:rsidRDefault="00C608D3" w:rsidP="00C608D3">
            <w:pPr>
              <w:pBdr>
                <w:top w:val="nil"/>
                <w:left w:val="nil"/>
                <w:bottom w:val="nil"/>
                <w:right w:val="nil"/>
                <w:between w:val="nil"/>
              </w:pBdr>
              <w:tabs>
                <w:tab w:val="left" w:pos="7700"/>
              </w:tabs>
              <w:spacing w:after="0" w:line="240" w:lineRule="auto"/>
              <w:ind w:left="40" w:right="20" w:firstLine="40"/>
              <w:jc w:val="both"/>
              <w:rPr>
                <w:rFonts w:ascii="Times New Roman" w:hAnsi="Times New Roman" w:cs="Times New Roman"/>
                <w:color w:val="000000"/>
                <w:sz w:val="24"/>
                <w:szCs w:val="24"/>
              </w:rPr>
            </w:pPr>
            <w:r w:rsidRPr="00FE361A">
              <w:rPr>
                <w:rFonts w:ascii="Times New Roman" w:hAnsi="Times New Roman" w:cs="Times New Roman"/>
                <w:b/>
                <w:i/>
                <w:color w:val="000000"/>
                <w:sz w:val="24"/>
                <w:szCs w:val="24"/>
              </w:rPr>
              <w:lastRenderedPageBreak/>
              <w:t>Суб’єкти господарювання</w:t>
            </w:r>
            <w:r w:rsidRPr="00FE361A">
              <w:rPr>
                <w:rFonts w:ascii="Times New Roman" w:hAnsi="Times New Roman" w:cs="Times New Roman"/>
                <w:i/>
                <w:color w:val="000000"/>
                <w:sz w:val="24"/>
                <w:szCs w:val="24"/>
              </w:rPr>
              <w:t xml:space="preserve">: </w:t>
            </w:r>
            <w:r w:rsidRPr="00FE361A">
              <w:rPr>
                <w:rFonts w:ascii="Times New Roman" w:hAnsi="Times New Roman" w:cs="Times New Roman"/>
                <w:color w:val="000000"/>
                <w:sz w:val="24"/>
                <w:szCs w:val="24"/>
              </w:rPr>
              <w:t>можливі витрати на покращення санітарного стану через брак коштів місцевого бюджету.</w:t>
            </w:r>
          </w:p>
        </w:tc>
        <w:tc>
          <w:tcPr>
            <w:tcW w:w="2678" w:type="dxa"/>
            <w:tcBorders>
              <w:top w:val="single" w:sz="4" w:space="0" w:color="auto"/>
            </w:tcBorders>
            <w:shd w:val="clear" w:color="auto" w:fill="auto"/>
          </w:tcPr>
          <w:p w:rsidR="00C608D3" w:rsidRPr="00FE361A" w:rsidRDefault="00C608D3" w:rsidP="00C608D3">
            <w:pPr>
              <w:pBdr>
                <w:top w:val="nil"/>
                <w:left w:val="nil"/>
                <w:bottom w:val="nil"/>
                <w:right w:val="nil"/>
                <w:between w:val="nil"/>
              </w:pBdr>
              <w:tabs>
                <w:tab w:val="left" w:pos="7700"/>
              </w:tabs>
              <w:spacing w:after="0" w:line="240" w:lineRule="auto"/>
              <w:ind w:left="40" w:firstLine="40"/>
              <w:jc w:val="both"/>
              <w:rPr>
                <w:rFonts w:ascii="Times New Roman" w:hAnsi="Times New Roman" w:cs="Times New Roman"/>
                <w:color w:val="000000"/>
                <w:sz w:val="24"/>
                <w:szCs w:val="24"/>
              </w:rPr>
            </w:pPr>
            <w:r w:rsidRPr="00FE361A">
              <w:rPr>
                <w:rFonts w:ascii="Times New Roman" w:hAnsi="Times New Roman" w:cs="Times New Roman"/>
                <w:sz w:val="24"/>
                <w:szCs w:val="24"/>
              </w:rPr>
              <w:lastRenderedPageBreak/>
              <w:t>У разі залишення існуючої на даний момент ситуації без змін міська рада не може за допомогою</w:t>
            </w:r>
            <w:r w:rsidRPr="00FE361A">
              <w:rPr>
                <w:rFonts w:ascii="Times New Roman" w:hAnsi="Times New Roman" w:cs="Times New Roman"/>
                <w:color w:val="000000"/>
                <w:sz w:val="24"/>
                <w:szCs w:val="24"/>
              </w:rPr>
              <w:t xml:space="preserve"> існуючих важелів впливу врегулювати відносини у сфері благоустрою, забезпечувати охорону прав і законних інтересів громадян – жителів населених пунктів Фастівської МТГ, проблема продовжуватиме </w:t>
            </w:r>
            <w:r w:rsidRPr="00FE361A">
              <w:rPr>
                <w:rFonts w:ascii="Times New Roman" w:hAnsi="Times New Roman" w:cs="Times New Roman"/>
                <w:color w:val="000000"/>
                <w:sz w:val="24"/>
                <w:szCs w:val="24"/>
              </w:rPr>
              <w:lastRenderedPageBreak/>
              <w:t>існувати, що не забезпечить досягнення поставленої мети.</w:t>
            </w:r>
          </w:p>
        </w:tc>
      </w:tr>
    </w:tbl>
    <w:p w:rsidR="00C608D3" w:rsidRPr="007F6CBC" w:rsidRDefault="00C608D3" w:rsidP="00C608D3">
      <w:pPr>
        <w:pStyle w:val="a4"/>
        <w:spacing w:after="0" w:line="240" w:lineRule="auto"/>
        <w:ind w:left="0"/>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53"/>
        <w:gridCol w:w="4389"/>
        <w:gridCol w:w="2797"/>
      </w:tblGrid>
      <w:tr w:rsidR="00C608D3" w:rsidRPr="00FE361A" w:rsidTr="00C608D3">
        <w:tc>
          <w:tcPr>
            <w:tcW w:w="2453" w:type="dxa"/>
            <w:shd w:val="clear" w:color="auto" w:fill="auto"/>
          </w:tcPr>
          <w:p w:rsidR="00C608D3" w:rsidRPr="00FE361A" w:rsidRDefault="00C608D3" w:rsidP="00C608D3">
            <w:pPr>
              <w:spacing w:after="0" w:line="240" w:lineRule="auto"/>
              <w:jc w:val="center"/>
              <w:rPr>
                <w:rFonts w:ascii="Times New Roman" w:eastAsia="Times New Roman" w:hAnsi="Times New Roman" w:cs="Times New Roman"/>
                <w:b/>
                <w:sz w:val="24"/>
                <w:szCs w:val="24"/>
                <w:lang w:eastAsia="ru-RU"/>
              </w:rPr>
            </w:pPr>
            <w:r w:rsidRPr="00FE361A">
              <w:rPr>
                <w:rFonts w:ascii="Times New Roman" w:eastAsia="Times New Roman" w:hAnsi="Times New Roman" w:cs="Times New Roman"/>
                <w:b/>
                <w:sz w:val="24"/>
                <w:szCs w:val="24"/>
                <w:lang w:eastAsia="ru-RU"/>
              </w:rPr>
              <w:t>Рейтинг</w:t>
            </w:r>
          </w:p>
        </w:tc>
        <w:tc>
          <w:tcPr>
            <w:tcW w:w="4389" w:type="dxa"/>
            <w:shd w:val="clear" w:color="auto" w:fill="auto"/>
          </w:tcPr>
          <w:p w:rsidR="00C608D3" w:rsidRPr="00FE361A" w:rsidRDefault="00C608D3" w:rsidP="00C608D3">
            <w:pPr>
              <w:spacing w:after="0" w:line="240" w:lineRule="auto"/>
              <w:jc w:val="center"/>
              <w:rPr>
                <w:rFonts w:ascii="Times New Roman" w:eastAsia="Times New Roman" w:hAnsi="Times New Roman" w:cs="Times New Roman"/>
                <w:b/>
                <w:sz w:val="24"/>
                <w:szCs w:val="24"/>
                <w:lang w:eastAsia="ru-RU"/>
              </w:rPr>
            </w:pPr>
            <w:r w:rsidRPr="00FE361A">
              <w:rPr>
                <w:rFonts w:ascii="Times New Roman" w:eastAsia="Times New Roman" w:hAnsi="Times New Roman" w:cs="Times New Roman"/>
                <w:b/>
                <w:sz w:val="24"/>
                <w:szCs w:val="24"/>
                <w:lang w:eastAsia="ru-RU"/>
              </w:rPr>
              <w:t>Аргументи щодо переваги обраної альтернативи / причини відмови від альтернативи</w:t>
            </w:r>
          </w:p>
        </w:tc>
        <w:tc>
          <w:tcPr>
            <w:tcW w:w="2797" w:type="dxa"/>
            <w:shd w:val="clear" w:color="auto" w:fill="auto"/>
          </w:tcPr>
          <w:p w:rsidR="00C608D3" w:rsidRPr="00FE361A" w:rsidRDefault="00C608D3" w:rsidP="00C608D3">
            <w:pPr>
              <w:spacing w:after="0" w:line="240" w:lineRule="auto"/>
              <w:jc w:val="center"/>
              <w:rPr>
                <w:rFonts w:ascii="Times New Roman" w:eastAsia="Times New Roman" w:hAnsi="Times New Roman" w:cs="Times New Roman"/>
                <w:b/>
                <w:sz w:val="24"/>
                <w:szCs w:val="24"/>
                <w:lang w:eastAsia="ru-RU"/>
              </w:rPr>
            </w:pPr>
            <w:r w:rsidRPr="00FE361A">
              <w:rPr>
                <w:rFonts w:ascii="Times New Roman" w:eastAsia="Times New Roman" w:hAnsi="Times New Roman" w:cs="Times New Roman"/>
                <w:b/>
                <w:sz w:val="24"/>
                <w:szCs w:val="24"/>
                <w:lang w:eastAsia="ru-RU"/>
              </w:rPr>
              <w:t>Оцінка ризику зовнішніх чинників на дію запропонованого регуляторного акта</w:t>
            </w:r>
          </w:p>
        </w:tc>
      </w:tr>
      <w:tr w:rsidR="00C608D3" w:rsidRPr="00FE361A" w:rsidTr="00C608D3">
        <w:tc>
          <w:tcPr>
            <w:tcW w:w="2453" w:type="dxa"/>
            <w:shd w:val="clear" w:color="auto" w:fill="auto"/>
          </w:tcPr>
          <w:p w:rsidR="00C608D3" w:rsidRPr="00FE361A" w:rsidRDefault="00C608D3" w:rsidP="00C608D3">
            <w:pPr>
              <w:spacing w:after="0" w:line="240" w:lineRule="auto"/>
              <w:textAlignment w:val="baseline"/>
              <w:rPr>
                <w:rFonts w:ascii="Times New Roman" w:eastAsia="Times New Roman" w:hAnsi="Times New Roman" w:cs="Times New Roman"/>
                <w:color w:val="000000"/>
                <w:sz w:val="24"/>
                <w:szCs w:val="24"/>
                <w:lang w:eastAsia="ru-RU"/>
              </w:rPr>
            </w:pPr>
            <w:r w:rsidRPr="00FE361A">
              <w:rPr>
                <w:rFonts w:ascii="Times New Roman" w:eastAsia="Times New Roman" w:hAnsi="Times New Roman" w:cs="Times New Roman"/>
                <w:color w:val="000000"/>
                <w:sz w:val="24"/>
                <w:szCs w:val="24"/>
                <w:lang w:eastAsia="ru-RU"/>
              </w:rPr>
              <w:t>Альтернатива 1</w:t>
            </w:r>
          </w:p>
          <w:p w:rsidR="00C608D3" w:rsidRPr="00FE361A" w:rsidRDefault="00C608D3" w:rsidP="00C608D3">
            <w:pPr>
              <w:spacing w:after="0" w:line="240" w:lineRule="auto"/>
              <w:jc w:val="both"/>
              <w:rPr>
                <w:rFonts w:ascii="Times New Roman" w:eastAsia="Times New Roman" w:hAnsi="Times New Roman" w:cs="Times New Roman"/>
                <w:sz w:val="24"/>
                <w:szCs w:val="24"/>
                <w:lang w:eastAsia="ru-RU"/>
              </w:rPr>
            </w:pPr>
            <w:r w:rsidRPr="00FE361A">
              <w:rPr>
                <w:rFonts w:ascii="Times New Roman" w:eastAsia="Times New Roman" w:hAnsi="Times New Roman" w:cs="Times New Roman"/>
                <w:color w:val="000000"/>
                <w:sz w:val="24"/>
                <w:szCs w:val="24"/>
                <w:lang w:eastAsia="ru-RU"/>
              </w:rPr>
              <w:t>Не прийняття рішення проекту регуляторного акту</w:t>
            </w:r>
          </w:p>
        </w:tc>
        <w:tc>
          <w:tcPr>
            <w:tcW w:w="4389" w:type="dxa"/>
            <w:shd w:val="clear" w:color="auto" w:fill="auto"/>
          </w:tcPr>
          <w:p w:rsidR="00C608D3" w:rsidRPr="00FE361A" w:rsidRDefault="00C608D3" w:rsidP="00C608D3">
            <w:pPr>
              <w:pStyle w:val="a3"/>
              <w:spacing w:before="0" w:beforeAutospacing="0" w:after="0" w:afterAutospacing="0"/>
              <w:jc w:val="both"/>
              <w:rPr>
                <w:color w:val="000000"/>
                <w:lang w:eastAsia="ru-RU"/>
              </w:rPr>
            </w:pPr>
            <w:r w:rsidRPr="00FE361A">
              <w:rPr>
                <w:color w:val="000000"/>
                <w:lang w:eastAsia="ru-RU"/>
              </w:rPr>
              <w:t>Не забезпечується досягнення цілей щодо регулювання прав та обов’язків суб’єктів у сфері благоустрою, норм та правил поведінки, що забезпечують утримання об’єктів та елементів благоустрою належним чином, за порушення яких можливо притягнути винних осіб до відповідальності;</w:t>
            </w:r>
            <w:r w:rsidRPr="00FE361A">
              <w:rPr>
                <w:color w:val="000000"/>
              </w:rPr>
              <w:t xml:space="preserve"> не можливо вирішити питання щодо скарг від фізичних та юридичних осіб про створення стихійних сміттєзвалищ на територіях загального користування (парки, провулки, прибудинкові території, інші об’єкти); </w:t>
            </w:r>
            <w:r w:rsidRPr="00A579BF">
              <w:rPr>
                <w:color w:val="000000"/>
              </w:rPr>
              <w:t>ОМС не можливо</w:t>
            </w:r>
            <w:r w:rsidRPr="00FE361A">
              <w:rPr>
                <w:color w:val="000000"/>
              </w:rPr>
              <w:t xml:space="preserve"> повною мірою виконувати повноваження у сфері забезпечення благоустрою на територіях населених пунктів</w:t>
            </w:r>
          </w:p>
        </w:tc>
        <w:tc>
          <w:tcPr>
            <w:tcW w:w="2797" w:type="dxa"/>
            <w:shd w:val="clear" w:color="auto" w:fill="auto"/>
          </w:tcPr>
          <w:p w:rsidR="00C608D3" w:rsidRPr="00FE361A" w:rsidRDefault="00C608D3" w:rsidP="00C608D3">
            <w:pPr>
              <w:pBdr>
                <w:top w:val="nil"/>
                <w:left w:val="nil"/>
                <w:bottom w:val="nil"/>
                <w:right w:val="nil"/>
                <w:between w:val="nil"/>
              </w:pBdr>
              <w:tabs>
                <w:tab w:val="left" w:pos="7700"/>
              </w:tabs>
              <w:spacing w:after="0" w:line="240" w:lineRule="auto"/>
              <w:ind w:hanging="4"/>
              <w:rPr>
                <w:rFonts w:ascii="Times New Roman" w:eastAsia="Times New Roman" w:hAnsi="Times New Roman" w:cs="Times New Roman"/>
                <w:color w:val="000000"/>
                <w:sz w:val="24"/>
                <w:szCs w:val="24"/>
                <w:lang w:eastAsia="ru-RU"/>
              </w:rPr>
            </w:pPr>
            <w:r w:rsidRPr="00FE361A">
              <w:rPr>
                <w:rFonts w:ascii="Times New Roman" w:eastAsia="Times New Roman" w:hAnsi="Times New Roman" w:cs="Times New Roman"/>
                <w:color w:val="000000"/>
                <w:sz w:val="24"/>
                <w:szCs w:val="24"/>
                <w:lang w:eastAsia="ru-RU"/>
              </w:rPr>
              <w:t>Зовнішні чинники відсутні</w:t>
            </w:r>
          </w:p>
        </w:tc>
      </w:tr>
      <w:tr w:rsidR="00C608D3" w:rsidRPr="00FE361A" w:rsidTr="00C608D3">
        <w:tc>
          <w:tcPr>
            <w:tcW w:w="2453" w:type="dxa"/>
            <w:shd w:val="clear" w:color="auto" w:fill="auto"/>
          </w:tcPr>
          <w:p w:rsidR="00C608D3" w:rsidRPr="00FE361A" w:rsidRDefault="00C608D3" w:rsidP="00C608D3">
            <w:pPr>
              <w:spacing w:after="0" w:line="240" w:lineRule="auto"/>
              <w:textAlignment w:val="baseline"/>
              <w:rPr>
                <w:rFonts w:ascii="Times New Roman" w:eastAsia="Times New Roman" w:hAnsi="Times New Roman" w:cs="Times New Roman"/>
                <w:color w:val="000000"/>
                <w:sz w:val="24"/>
                <w:szCs w:val="24"/>
                <w:lang w:eastAsia="ru-RU"/>
              </w:rPr>
            </w:pPr>
            <w:r w:rsidRPr="00FE361A">
              <w:rPr>
                <w:rFonts w:ascii="Times New Roman" w:eastAsia="Times New Roman" w:hAnsi="Times New Roman" w:cs="Times New Roman"/>
                <w:color w:val="000000"/>
                <w:sz w:val="24"/>
                <w:szCs w:val="24"/>
                <w:lang w:eastAsia="ru-RU"/>
              </w:rPr>
              <w:t>Альтернатива 2</w:t>
            </w:r>
          </w:p>
          <w:p w:rsidR="00C608D3" w:rsidRPr="00FE361A" w:rsidRDefault="00C608D3" w:rsidP="00C608D3">
            <w:pPr>
              <w:spacing w:after="0" w:line="240" w:lineRule="auto"/>
              <w:jc w:val="both"/>
              <w:rPr>
                <w:rFonts w:ascii="Times New Roman" w:eastAsia="Times New Roman" w:hAnsi="Times New Roman" w:cs="Times New Roman"/>
                <w:sz w:val="24"/>
                <w:szCs w:val="24"/>
                <w:lang w:eastAsia="ru-RU"/>
              </w:rPr>
            </w:pPr>
            <w:r w:rsidRPr="00FE361A">
              <w:rPr>
                <w:rFonts w:ascii="Times New Roman" w:eastAsia="Times New Roman" w:hAnsi="Times New Roman" w:cs="Times New Roman"/>
                <w:color w:val="000000"/>
                <w:sz w:val="24"/>
                <w:szCs w:val="24"/>
                <w:lang w:eastAsia="ru-RU"/>
              </w:rPr>
              <w:t>Прийняття пропонованого проекту регуляторного акта</w:t>
            </w:r>
          </w:p>
        </w:tc>
        <w:tc>
          <w:tcPr>
            <w:tcW w:w="4389" w:type="dxa"/>
            <w:shd w:val="clear" w:color="auto" w:fill="auto"/>
          </w:tcPr>
          <w:p w:rsidR="00C608D3" w:rsidRPr="00FE361A" w:rsidRDefault="00C608D3" w:rsidP="00C608D3">
            <w:pPr>
              <w:pBdr>
                <w:top w:val="nil"/>
                <w:left w:val="nil"/>
                <w:bottom w:val="nil"/>
                <w:right w:val="nil"/>
                <w:between w:val="nil"/>
              </w:pBdr>
              <w:tabs>
                <w:tab w:val="left" w:pos="7700"/>
              </w:tabs>
              <w:spacing w:after="0" w:line="240" w:lineRule="auto"/>
              <w:jc w:val="both"/>
              <w:rPr>
                <w:rFonts w:ascii="Times New Roman" w:eastAsia="Times New Roman" w:hAnsi="Times New Roman" w:cs="Times New Roman"/>
                <w:color w:val="000000"/>
                <w:sz w:val="24"/>
                <w:szCs w:val="24"/>
                <w:lang w:eastAsia="ru-RU"/>
              </w:rPr>
            </w:pPr>
            <w:r w:rsidRPr="00FE361A">
              <w:rPr>
                <w:rFonts w:ascii="Times New Roman" w:eastAsia="Times New Roman" w:hAnsi="Times New Roman" w:cs="Times New Roman"/>
                <w:color w:val="000000"/>
                <w:sz w:val="24"/>
                <w:szCs w:val="24"/>
                <w:lang w:eastAsia="ru-RU"/>
              </w:rPr>
              <w:t>Цілі прийняття проекту рішення будуть досягнути майже у повній мірі. Даними правилами буде чітко визначено права та обов’язки суб’єктів у сфері благоустрою, а також розмежовано відповідальність між суб’єктами</w:t>
            </w:r>
          </w:p>
        </w:tc>
        <w:tc>
          <w:tcPr>
            <w:tcW w:w="2797" w:type="dxa"/>
            <w:shd w:val="clear" w:color="auto" w:fill="auto"/>
          </w:tcPr>
          <w:p w:rsidR="00C608D3" w:rsidRPr="00FE361A" w:rsidRDefault="00C608D3" w:rsidP="00C608D3">
            <w:pPr>
              <w:pBdr>
                <w:top w:val="nil"/>
                <w:left w:val="nil"/>
                <w:bottom w:val="nil"/>
                <w:right w:val="nil"/>
                <w:between w:val="nil"/>
              </w:pBdr>
              <w:tabs>
                <w:tab w:val="left" w:pos="7700"/>
              </w:tabs>
              <w:spacing w:after="0" w:line="240" w:lineRule="auto"/>
              <w:jc w:val="both"/>
              <w:rPr>
                <w:rFonts w:ascii="Times New Roman" w:eastAsia="Times New Roman" w:hAnsi="Times New Roman" w:cs="Times New Roman"/>
                <w:color w:val="000000"/>
                <w:sz w:val="24"/>
                <w:szCs w:val="24"/>
                <w:lang w:eastAsia="ru-RU"/>
              </w:rPr>
            </w:pPr>
            <w:r w:rsidRPr="00FE361A">
              <w:rPr>
                <w:rFonts w:ascii="Times New Roman" w:eastAsia="Times New Roman" w:hAnsi="Times New Roman" w:cs="Times New Roman"/>
                <w:color w:val="000000"/>
                <w:sz w:val="24"/>
                <w:szCs w:val="24"/>
                <w:lang w:eastAsia="ru-RU"/>
              </w:rPr>
              <w:t>Внесення змін до  діючого законодавства у сфері благоустрою, необхідний певний час для повної обізнаності суб’єктів, на яких поширюється дія цього акту, збільшення кількості судових позовів щодо осіб, на яких складено протоколи про адміністративні правопорушення.</w:t>
            </w:r>
          </w:p>
        </w:tc>
      </w:tr>
    </w:tbl>
    <w:p w:rsidR="00C608D3" w:rsidRPr="007F6CBC" w:rsidRDefault="00C608D3" w:rsidP="00C608D3">
      <w:pPr>
        <w:spacing w:after="0" w:line="240" w:lineRule="auto"/>
        <w:jc w:val="both"/>
        <w:rPr>
          <w:rFonts w:ascii="Times New Roman" w:hAnsi="Times New Roman" w:cs="Times New Roman"/>
          <w:b/>
          <w:bCs/>
          <w:sz w:val="28"/>
          <w:szCs w:val="28"/>
        </w:rPr>
      </w:pPr>
    </w:p>
    <w:p w:rsidR="00C608D3" w:rsidRPr="007F6CBC" w:rsidRDefault="00C608D3" w:rsidP="00C608D3">
      <w:pPr>
        <w:spacing w:after="0" w:line="240" w:lineRule="auto"/>
        <w:ind w:left="360"/>
        <w:jc w:val="center"/>
        <w:rPr>
          <w:rFonts w:ascii="Times New Roman" w:eastAsia="Times New Roman" w:hAnsi="Times New Roman" w:cs="Times New Roman"/>
          <w:b/>
          <w:bCs/>
          <w:color w:val="000000" w:themeColor="text1"/>
          <w:sz w:val="28"/>
          <w:szCs w:val="28"/>
          <w:lang w:eastAsia="ru-RU"/>
        </w:rPr>
      </w:pPr>
      <w:r w:rsidRPr="007F6CBC">
        <w:rPr>
          <w:rFonts w:ascii="Times New Roman" w:eastAsia="Times New Roman" w:hAnsi="Times New Roman" w:cs="Times New Roman"/>
          <w:b/>
          <w:bCs/>
          <w:color w:val="000000" w:themeColor="text1"/>
          <w:sz w:val="28"/>
          <w:szCs w:val="28"/>
          <w:lang w:val="en-US" w:eastAsia="ru-RU"/>
        </w:rPr>
        <w:t>V</w:t>
      </w:r>
      <w:r w:rsidRPr="007F6CBC">
        <w:rPr>
          <w:rFonts w:ascii="Times New Roman" w:eastAsia="Times New Roman" w:hAnsi="Times New Roman" w:cs="Times New Roman"/>
          <w:b/>
          <w:bCs/>
          <w:color w:val="000000" w:themeColor="text1"/>
          <w:sz w:val="28"/>
          <w:szCs w:val="28"/>
          <w:lang w:val="ru-RU" w:eastAsia="ru-RU"/>
        </w:rPr>
        <w:t>.</w:t>
      </w:r>
      <w:r w:rsidRPr="007F6CBC">
        <w:rPr>
          <w:rFonts w:ascii="Times New Roman" w:eastAsia="Times New Roman" w:hAnsi="Times New Roman" w:cs="Times New Roman"/>
          <w:b/>
          <w:bCs/>
          <w:color w:val="000000" w:themeColor="text1"/>
          <w:sz w:val="28"/>
          <w:szCs w:val="28"/>
          <w:lang w:eastAsia="ru-RU"/>
        </w:rPr>
        <w:t>Механізм та заходи, які забезпечать розв</w:t>
      </w:r>
      <w:r w:rsidRPr="007F6CBC">
        <w:rPr>
          <w:rFonts w:ascii="Times New Roman" w:eastAsia="Times New Roman" w:hAnsi="Times New Roman" w:cs="Times New Roman"/>
          <w:b/>
          <w:bCs/>
          <w:color w:val="000000" w:themeColor="text1"/>
          <w:sz w:val="28"/>
          <w:szCs w:val="28"/>
          <w:lang w:val="ru-RU" w:eastAsia="ru-RU"/>
        </w:rPr>
        <w:t>’</w:t>
      </w:r>
      <w:r w:rsidRPr="007F6CBC">
        <w:rPr>
          <w:rFonts w:ascii="Times New Roman" w:eastAsia="Times New Roman" w:hAnsi="Times New Roman" w:cs="Times New Roman"/>
          <w:b/>
          <w:bCs/>
          <w:color w:val="000000" w:themeColor="text1"/>
          <w:sz w:val="28"/>
          <w:szCs w:val="28"/>
          <w:lang w:eastAsia="ru-RU"/>
        </w:rPr>
        <w:t>язання  визначеної проблеми</w:t>
      </w:r>
    </w:p>
    <w:p w:rsidR="00C608D3" w:rsidRDefault="00C608D3" w:rsidP="00C608D3">
      <w:pPr>
        <w:spacing w:after="0" w:line="240" w:lineRule="auto"/>
        <w:jc w:val="both"/>
        <w:rPr>
          <w:rFonts w:ascii="Times New Roman" w:eastAsia="Times New Roman" w:hAnsi="Times New Roman" w:cs="Times New Roman"/>
          <w:color w:val="000000" w:themeColor="text1"/>
          <w:sz w:val="28"/>
          <w:szCs w:val="28"/>
          <w:lang w:eastAsia="ru-RU"/>
        </w:rPr>
      </w:pPr>
      <w:r w:rsidRPr="007F6CBC">
        <w:rPr>
          <w:rFonts w:ascii="Times New Roman" w:eastAsia="Times New Roman" w:hAnsi="Times New Roman" w:cs="Times New Roman"/>
          <w:color w:val="000000" w:themeColor="text1"/>
          <w:sz w:val="28"/>
          <w:szCs w:val="28"/>
          <w:lang w:eastAsia="ru-RU"/>
        </w:rPr>
        <w:tab/>
      </w:r>
    </w:p>
    <w:p w:rsidR="00C608D3" w:rsidRDefault="00C608D3" w:rsidP="00C608D3">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18319F">
        <w:rPr>
          <w:rFonts w:ascii="Times New Roman" w:eastAsia="Times New Roman" w:hAnsi="Times New Roman" w:cs="Times New Roman"/>
          <w:color w:val="000000" w:themeColor="text1"/>
          <w:sz w:val="28"/>
          <w:szCs w:val="28"/>
          <w:lang w:eastAsia="ru-RU"/>
        </w:rPr>
        <w:t xml:space="preserve">Проблема, яку пропонується врегулювати в результаті прийняття регуляторного акту, є важливою для місцевого самоврядування, суб’єктів господарювання та населених пунктів </w:t>
      </w:r>
      <w:r>
        <w:rPr>
          <w:rFonts w:ascii="Times New Roman" w:eastAsia="Times New Roman" w:hAnsi="Times New Roman" w:cs="Times New Roman"/>
          <w:color w:val="000000" w:themeColor="text1"/>
          <w:sz w:val="28"/>
          <w:szCs w:val="28"/>
          <w:lang w:eastAsia="ru-RU"/>
        </w:rPr>
        <w:t xml:space="preserve">Фастівської міської </w:t>
      </w:r>
      <w:r w:rsidRPr="0018319F">
        <w:rPr>
          <w:rFonts w:ascii="Times New Roman" w:eastAsia="Times New Roman" w:hAnsi="Times New Roman" w:cs="Times New Roman"/>
          <w:color w:val="000000" w:themeColor="text1"/>
          <w:sz w:val="28"/>
          <w:szCs w:val="28"/>
          <w:lang w:eastAsia="ru-RU"/>
        </w:rPr>
        <w:t xml:space="preserve">територіальної громади, оскільки затвердження Правил благоустрою на відповідній території віднесено до компетенції місцевої ради. У разі якщо місцевою радою не </w:t>
      </w:r>
      <w:r w:rsidRPr="0018319F">
        <w:rPr>
          <w:rFonts w:ascii="Times New Roman" w:eastAsia="Times New Roman" w:hAnsi="Times New Roman" w:cs="Times New Roman"/>
          <w:color w:val="000000" w:themeColor="text1"/>
          <w:sz w:val="28"/>
          <w:szCs w:val="28"/>
          <w:lang w:eastAsia="ru-RU"/>
        </w:rPr>
        <w:lastRenderedPageBreak/>
        <w:t>прийнято рішення про затвердження правил благоустрою населеного пункту, застосовуються Типові правила. При цьому не будуть враховані місцеві особливості, а отже не вдасться в повній мірі вирішити проблеми, зазначені в розділі</w:t>
      </w:r>
      <w:r>
        <w:rPr>
          <w:rFonts w:ascii="Times New Roman" w:eastAsia="Times New Roman" w:hAnsi="Times New Roman" w:cs="Times New Roman"/>
          <w:color w:val="000000" w:themeColor="text1"/>
          <w:sz w:val="28"/>
          <w:szCs w:val="28"/>
          <w:lang w:eastAsia="ru-RU"/>
        </w:rPr>
        <w:t xml:space="preserve"> І</w:t>
      </w:r>
      <w:r w:rsidRPr="0018319F">
        <w:rPr>
          <w:rFonts w:ascii="Times New Roman" w:eastAsia="Times New Roman" w:hAnsi="Times New Roman" w:cs="Times New Roman"/>
          <w:color w:val="000000" w:themeColor="text1"/>
          <w:sz w:val="28"/>
          <w:szCs w:val="28"/>
          <w:lang w:eastAsia="ru-RU"/>
        </w:rPr>
        <w:t>.</w:t>
      </w:r>
    </w:p>
    <w:p w:rsidR="00C608D3" w:rsidRDefault="00C608D3" w:rsidP="00C608D3">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9D2CA4">
        <w:rPr>
          <w:rFonts w:ascii="Times New Roman" w:eastAsia="Times New Roman" w:hAnsi="Times New Roman" w:cs="Times New Roman"/>
          <w:color w:val="000000" w:themeColor="text1"/>
          <w:sz w:val="28"/>
          <w:szCs w:val="28"/>
          <w:lang w:eastAsia="ru-RU"/>
        </w:rPr>
        <w:t xml:space="preserve">Вирішити </w:t>
      </w:r>
      <w:r>
        <w:rPr>
          <w:rFonts w:ascii="Times New Roman" w:eastAsia="Times New Roman" w:hAnsi="Times New Roman" w:cs="Times New Roman"/>
          <w:color w:val="000000" w:themeColor="text1"/>
          <w:sz w:val="28"/>
          <w:szCs w:val="28"/>
          <w:lang w:eastAsia="ru-RU"/>
        </w:rPr>
        <w:t xml:space="preserve">дану проблему можливо </w:t>
      </w:r>
      <w:r w:rsidRPr="009D2CA4">
        <w:rPr>
          <w:rFonts w:ascii="Times New Roman" w:eastAsia="Times New Roman" w:hAnsi="Times New Roman" w:cs="Times New Roman"/>
          <w:color w:val="000000" w:themeColor="text1"/>
          <w:sz w:val="28"/>
          <w:szCs w:val="28"/>
          <w:lang w:eastAsia="ru-RU"/>
        </w:rPr>
        <w:t>шляхом ухвалення запропонованого рішення міської ради</w:t>
      </w:r>
      <w:r>
        <w:rPr>
          <w:rFonts w:ascii="Times New Roman" w:eastAsia="Times New Roman" w:hAnsi="Times New Roman" w:cs="Times New Roman"/>
          <w:color w:val="000000" w:themeColor="text1"/>
          <w:sz w:val="28"/>
          <w:szCs w:val="28"/>
          <w:lang w:eastAsia="ru-RU"/>
        </w:rPr>
        <w:t xml:space="preserve"> </w:t>
      </w:r>
      <w:r w:rsidRPr="00246F16">
        <w:rPr>
          <w:rFonts w:ascii="Times New Roman" w:eastAsia="Times New Roman" w:hAnsi="Times New Roman" w:cs="Times New Roman"/>
          <w:color w:val="000000" w:themeColor="text1"/>
          <w:sz w:val="28"/>
          <w:szCs w:val="28"/>
          <w:lang w:eastAsia="ru-RU"/>
        </w:rPr>
        <w:t>«Про затвердження правил благоустрою на території населених пунктів  Фастівської міської територіальної громади»</w:t>
      </w:r>
      <w:r>
        <w:rPr>
          <w:rFonts w:ascii="Times New Roman" w:eastAsia="Times New Roman" w:hAnsi="Times New Roman" w:cs="Times New Roman"/>
          <w:color w:val="000000" w:themeColor="text1"/>
          <w:sz w:val="28"/>
          <w:szCs w:val="28"/>
          <w:lang w:eastAsia="ru-RU"/>
        </w:rPr>
        <w:t>.</w:t>
      </w:r>
    </w:p>
    <w:p w:rsidR="00C608D3" w:rsidRPr="007F6CBC" w:rsidRDefault="00C608D3" w:rsidP="00C608D3">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7F6CBC">
        <w:rPr>
          <w:rFonts w:ascii="Times New Roman" w:eastAsia="Times New Roman" w:hAnsi="Times New Roman" w:cs="Times New Roman"/>
          <w:color w:val="000000" w:themeColor="text1"/>
          <w:sz w:val="28"/>
          <w:szCs w:val="28"/>
          <w:lang w:eastAsia="ru-RU"/>
        </w:rPr>
        <w:t xml:space="preserve">У разі прийняття регуляторного акта визначені цілі будуть досягнуті у повному обсязі за рахунок суворого дотримання фізичними особами та суб’єктами господарювання всіх форм власності у сфері благоустрою </w:t>
      </w:r>
      <w:r>
        <w:rPr>
          <w:rFonts w:ascii="Times New Roman" w:eastAsia="Times New Roman" w:hAnsi="Times New Roman" w:cs="Times New Roman"/>
          <w:color w:val="000000" w:themeColor="text1"/>
          <w:sz w:val="28"/>
          <w:szCs w:val="28"/>
          <w:lang w:eastAsia="ru-RU"/>
        </w:rPr>
        <w:t xml:space="preserve">на </w:t>
      </w:r>
      <w:r w:rsidRPr="007F6CBC">
        <w:rPr>
          <w:rFonts w:ascii="Times New Roman" w:eastAsia="Times New Roman" w:hAnsi="Times New Roman" w:cs="Times New Roman"/>
          <w:color w:val="000000" w:themeColor="text1"/>
          <w:sz w:val="28"/>
          <w:szCs w:val="28"/>
          <w:lang w:eastAsia="ru-RU"/>
        </w:rPr>
        <w:t>території насе</w:t>
      </w:r>
      <w:r>
        <w:rPr>
          <w:rFonts w:ascii="Times New Roman" w:eastAsia="Times New Roman" w:hAnsi="Times New Roman" w:cs="Times New Roman"/>
          <w:color w:val="000000" w:themeColor="text1"/>
          <w:sz w:val="28"/>
          <w:szCs w:val="28"/>
          <w:lang w:eastAsia="ru-RU"/>
        </w:rPr>
        <w:t xml:space="preserve">лених пунктів  Фастівської МТГ </w:t>
      </w:r>
      <w:r w:rsidRPr="007F6CBC">
        <w:rPr>
          <w:rFonts w:ascii="Times New Roman" w:eastAsia="Times New Roman" w:hAnsi="Times New Roman" w:cs="Times New Roman"/>
          <w:color w:val="000000" w:themeColor="text1"/>
          <w:sz w:val="28"/>
          <w:szCs w:val="28"/>
          <w:lang w:eastAsia="ru-RU"/>
        </w:rPr>
        <w:t>його вимог.</w:t>
      </w:r>
    </w:p>
    <w:p w:rsidR="00C608D3" w:rsidRPr="00246F16" w:rsidRDefault="00C608D3" w:rsidP="00C608D3">
      <w:pPr>
        <w:pStyle w:val="12"/>
        <w:ind w:firstLine="720"/>
        <w:jc w:val="both"/>
        <w:rPr>
          <w:rStyle w:val="13"/>
          <w:sz w:val="28"/>
          <w:szCs w:val="28"/>
        </w:rPr>
      </w:pPr>
      <w:r w:rsidRPr="00246F16">
        <w:rPr>
          <w:rStyle w:val="13"/>
          <w:sz w:val="28"/>
          <w:szCs w:val="28"/>
        </w:rPr>
        <w:t>Заходи, які мають здійснити органи влади для впровадження цього регуляторного акта:</w:t>
      </w:r>
    </w:p>
    <w:p w:rsidR="00C608D3" w:rsidRPr="00246F16" w:rsidRDefault="00C608D3" w:rsidP="00C608D3">
      <w:pPr>
        <w:pStyle w:val="a6"/>
        <w:ind w:firstLine="708"/>
        <w:jc w:val="both"/>
        <w:rPr>
          <w:rStyle w:val="20"/>
          <w:rFonts w:ascii="Times New Roman" w:hAnsi="Times New Roman"/>
          <w:sz w:val="28"/>
          <w:szCs w:val="28"/>
          <w:lang w:val="uk-UA"/>
        </w:rPr>
      </w:pPr>
      <w:r>
        <w:rPr>
          <w:rStyle w:val="20"/>
          <w:rFonts w:ascii="Times New Roman" w:hAnsi="Times New Roman"/>
          <w:sz w:val="28"/>
          <w:szCs w:val="28"/>
          <w:lang w:val="uk-UA"/>
        </w:rPr>
        <w:t>-</w:t>
      </w:r>
      <w:r w:rsidRPr="00246F16">
        <w:rPr>
          <w:rStyle w:val="20"/>
          <w:rFonts w:ascii="Times New Roman" w:hAnsi="Times New Roman"/>
          <w:sz w:val="28"/>
          <w:szCs w:val="28"/>
          <w:lang w:val="uk-UA"/>
        </w:rPr>
        <w:t xml:space="preserve"> Розробка проєкту рішення </w:t>
      </w:r>
      <w:r w:rsidRPr="00F844F4">
        <w:rPr>
          <w:rFonts w:ascii="Times New Roman" w:hAnsi="Times New Roman"/>
          <w:color w:val="000000" w:themeColor="text1"/>
          <w:sz w:val="28"/>
          <w:szCs w:val="28"/>
          <w:lang w:val="uk-UA" w:eastAsia="ru-RU"/>
        </w:rPr>
        <w:t xml:space="preserve">«Про затвердження правил благоустрою </w:t>
      </w:r>
      <w:r>
        <w:rPr>
          <w:rFonts w:ascii="Times New Roman" w:hAnsi="Times New Roman"/>
          <w:color w:val="000000" w:themeColor="text1"/>
          <w:sz w:val="28"/>
          <w:szCs w:val="28"/>
          <w:lang w:val="uk-UA" w:eastAsia="ru-RU"/>
        </w:rPr>
        <w:t xml:space="preserve">на території населених пунктів </w:t>
      </w:r>
      <w:r w:rsidRPr="00F844F4">
        <w:rPr>
          <w:rFonts w:ascii="Times New Roman" w:hAnsi="Times New Roman"/>
          <w:color w:val="000000" w:themeColor="text1"/>
          <w:sz w:val="28"/>
          <w:szCs w:val="28"/>
          <w:lang w:val="uk-UA" w:eastAsia="ru-RU"/>
        </w:rPr>
        <w:t>Фастівської міської територіальної громади»</w:t>
      </w:r>
      <w:r w:rsidRPr="00246F16">
        <w:rPr>
          <w:rStyle w:val="20"/>
          <w:rFonts w:ascii="Times New Roman" w:hAnsi="Times New Roman"/>
          <w:sz w:val="28"/>
          <w:szCs w:val="28"/>
          <w:lang w:val="uk-UA"/>
        </w:rPr>
        <w:t xml:space="preserve"> та його оприлюднення з метою отримання зауважень та пропозицій на офіційному веб-сайті Фастівської міської ради та її виконавчих органів.</w:t>
      </w:r>
    </w:p>
    <w:p w:rsidR="00C608D3" w:rsidRPr="00246F16" w:rsidRDefault="00C608D3" w:rsidP="00C608D3">
      <w:pPr>
        <w:spacing w:after="0" w:line="240" w:lineRule="auto"/>
        <w:ind w:firstLine="708"/>
        <w:jc w:val="both"/>
        <w:rPr>
          <w:rFonts w:ascii="Times New Roman" w:hAnsi="Times New Roman" w:cs="Times New Roman"/>
          <w:sz w:val="28"/>
          <w:szCs w:val="28"/>
        </w:rPr>
      </w:pPr>
      <w:r w:rsidRPr="00246F16">
        <w:rPr>
          <w:rFonts w:ascii="Times New Roman" w:hAnsi="Times New Roman" w:cs="Times New Roman"/>
          <w:sz w:val="28"/>
          <w:szCs w:val="28"/>
        </w:rPr>
        <w:t xml:space="preserve">- Підготовка експертного висновку постійної відповідальної комісії щодо відповідності проєкту рішення вимогами статей 4,8 Закону України «Про засади державної регуляторної політики у сфері господарської діяльності». </w:t>
      </w:r>
    </w:p>
    <w:p w:rsidR="00C608D3" w:rsidRPr="00246F16" w:rsidRDefault="00C608D3" w:rsidP="00C608D3">
      <w:pPr>
        <w:spacing w:after="0" w:line="240" w:lineRule="auto"/>
        <w:ind w:firstLine="708"/>
        <w:jc w:val="both"/>
        <w:rPr>
          <w:rFonts w:ascii="Times New Roman" w:hAnsi="Times New Roman" w:cs="Times New Roman"/>
          <w:sz w:val="28"/>
          <w:szCs w:val="28"/>
          <w:lang w:val="ru-RU"/>
        </w:rPr>
      </w:pPr>
      <w:r w:rsidRPr="00246F16">
        <w:rPr>
          <w:rFonts w:ascii="Times New Roman" w:hAnsi="Times New Roman" w:cs="Times New Roman"/>
          <w:sz w:val="28"/>
          <w:szCs w:val="28"/>
        </w:rPr>
        <w:t xml:space="preserve">- Отримання пропозицій по удосконаленню від Державної регуляторної служби України. </w:t>
      </w:r>
    </w:p>
    <w:p w:rsidR="00C608D3" w:rsidRPr="00246F16" w:rsidRDefault="00C608D3" w:rsidP="00C608D3">
      <w:pPr>
        <w:spacing w:after="0" w:line="240" w:lineRule="auto"/>
        <w:ind w:firstLine="708"/>
        <w:jc w:val="both"/>
        <w:rPr>
          <w:rFonts w:ascii="Times New Roman" w:hAnsi="Times New Roman" w:cs="Times New Roman"/>
          <w:sz w:val="28"/>
          <w:szCs w:val="28"/>
        </w:rPr>
      </w:pPr>
      <w:r w:rsidRPr="00246F16">
        <w:rPr>
          <w:rFonts w:ascii="Times New Roman" w:hAnsi="Times New Roman" w:cs="Times New Roman"/>
          <w:sz w:val="28"/>
          <w:szCs w:val="28"/>
        </w:rPr>
        <w:t>- Прийняття рішення на пленарному засіданні сесії міської ради</w:t>
      </w:r>
      <w:r>
        <w:rPr>
          <w:rFonts w:ascii="Times New Roman" w:hAnsi="Times New Roman" w:cs="Times New Roman"/>
          <w:sz w:val="28"/>
          <w:szCs w:val="28"/>
        </w:rPr>
        <w:t>.</w:t>
      </w:r>
      <w:r w:rsidRPr="00246F16">
        <w:rPr>
          <w:rFonts w:ascii="Times New Roman" w:hAnsi="Times New Roman" w:cs="Times New Roman"/>
          <w:sz w:val="28"/>
          <w:szCs w:val="28"/>
        </w:rPr>
        <w:t xml:space="preserve"> </w:t>
      </w:r>
    </w:p>
    <w:p w:rsidR="00C608D3" w:rsidRPr="00246F16" w:rsidRDefault="00C608D3" w:rsidP="00C608D3">
      <w:pPr>
        <w:spacing w:after="0" w:line="240" w:lineRule="auto"/>
        <w:ind w:firstLine="708"/>
        <w:jc w:val="both"/>
        <w:rPr>
          <w:rFonts w:ascii="Times New Roman" w:hAnsi="Times New Roman" w:cs="Times New Roman"/>
          <w:sz w:val="28"/>
          <w:szCs w:val="28"/>
          <w:lang w:val="ru-RU"/>
        </w:rPr>
      </w:pPr>
      <w:r w:rsidRPr="00246F16">
        <w:rPr>
          <w:rFonts w:ascii="Times New Roman" w:hAnsi="Times New Roman" w:cs="Times New Roman"/>
          <w:sz w:val="28"/>
          <w:szCs w:val="28"/>
        </w:rPr>
        <w:t xml:space="preserve">- Оприлюднення рішення у встановленому законодавством порядку. </w:t>
      </w:r>
    </w:p>
    <w:p w:rsidR="00C608D3" w:rsidRPr="00246F16" w:rsidRDefault="00C608D3" w:rsidP="00C608D3">
      <w:pPr>
        <w:spacing w:after="0" w:line="240" w:lineRule="auto"/>
        <w:ind w:firstLine="708"/>
        <w:jc w:val="both"/>
        <w:rPr>
          <w:rFonts w:ascii="Times New Roman" w:hAnsi="Times New Roman" w:cs="Times New Roman"/>
          <w:sz w:val="28"/>
          <w:szCs w:val="28"/>
        </w:rPr>
      </w:pPr>
      <w:r w:rsidRPr="00246F16">
        <w:rPr>
          <w:rFonts w:ascii="Times New Roman" w:hAnsi="Times New Roman" w:cs="Times New Roman"/>
          <w:sz w:val="28"/>
          <w:szCs w:val="28"/>
        </w:rPr>
        <w:t>- Проведення заходів з відстеження результативності прийнятого рішення.</w:t>
      </w:r>
    </w:p>
    <w:p w:rsidR="00C608D3" w:rsidRPr="00246F16" w:rsidRDefault="00C608D3" w:rsidP="00C608D3">
      <w:pPr>
        <w:spacing w:after="0" w:line="240" w:lineRule="auto"/>
        <w:jc w:val="both"/>
        <w:rPr>
          <w:rFonts w:ascii="Times New Roman" w:eastAsia="Times New Roman" w:hAnsi="Times New Roman" w:cs="Times New Roman"/>
          <w:color w:val="000000" w:themeColor="text1"/>
          <w:sz w:val="28"/>
          <w:szCs w:val="28"/>
          <w:lang w:eastAsia="ru-RU"/>
        </w:rPr>
      </w:pPr>
    </w:p>
    <w:p w:rsidR="00C608D3" w:rsidRPr="007F6CBC" w:rsidRDefault="00C608D3" w:rsidP="00C608D3">
      <w:pPr>
        <w:spacing w:after="0" w:line="240" w:lineRule="auto"/>
        <w:jc w:val="center"/>
        <w:rPr>
          <w:rFonts w:ascii="Times New Roman" w:eastAsia="Times New Roman" w:hAnsi="Times New Roman" w:cs="Times New Roman"/>
          <w:b/>
          <w:color w:val="000000" w:themeColor="text1"/>
          <w:sz w:val="28"/>
          <w:szCs w:val="28"/>
          <w:lang w:eastAsia="ru-RU"/>
        </w:rPr>
      </w:pPr>
      <w:r w:rsidRPr="007F6CBC">
        <w:rPr>
          <w:rFonts w:ascii="Times New Roman" w:eastAsia="Times New Roman" w:hAnsi="Times New Roman" w:cs="Times New Roman"/>
          <w:b/>
          <w:color w:val="000000" w:themeColor="text1"/>
          <w:sz w:val="28"/>
          <w:szCs w:val="28"/>
          <w:lang w:eastAsia="ru-RU"/>
        </w:rPr>
        <w:t>VI.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C608D3" w:rsidRDefault="00C608D3" w:rsidP="00C608D3">
      <w:pPr>
        <w:spacing w:after="0" w:line="240" w:lineRule="auto"/>
        <w:jc w:val="both"/>
        <w:rPr>
          <w:rFonts w:ascii="Times New Roman" w:eastAsia="Times New Roman" w:hAnsi="Times New Roman" w:cs="Times New Roman"/>
          <w:color w:val="000000" w:themeColor="text1"/>
          <w:sz w:val="28"/>
          <w:szCs w:val="28"/>
          <w:lang w:eastAsia="ru-RU"/>
        </w:rPr>
      </w:pPr>
      <w:r w:rsidRPr="007F6CBC">
        <w:rPr>
          <w:rFonts w:ascii="Times New Roman" w:eastAsia="Times New Roman" w:hAnsi="Times New Roman" w:cs="Times New Roman"/>
          <w:color w:val="000000" w:themeColor="text1"/>
          <w:sz w:val="28"/>
          <w:szCs w:val="28"/>
          <w:lang w:eastAsia="ru-RU"/>
        </w:rPr>
        <w:tab/>
      </w:r>
      <w:r w:rsidRPr="009847F7">
        <w:rPr>
          <w:rFonts w:ascii="Times New Roman" w:eastAsia="Times New Roman" w:hAnsi="Times New Roman" w:cs="Times New Roman"/>
          <w:color w:val="000000" w:themeColor="text1"/>
          <w:sz w:val="28"/>
          <w:szCs w:val="28"/>
          <w:lang w:eastAsia="ru-RU"/>
        </w:rPr>
        <w:t xml:space="preserve">Бюджетні витрати на адміністрування регулювання суб’єктів малого підприємництва не підлягають розрахунку, адже не потребують створення нового структурного підрозділу для контролю за виконанням вимог регулювання. </w:t>
      </w:r>
    </w:p>
    <w:p w:rsidR="00C608D3" w:rsidRPr="007F6CBC" w:rsidRDefault="00C608D3" w:rsidP="00C608D3">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7F6CBC">
        <w:rPr>
          <w:rFonts w:ascii="Times New Roman" w:eastAsia="Times New Roman" w:hAnsi="Times New Roman" w:cs="Times New Roman"/>
          <w:color w:val="000000" w:themeColor="text1"/>
          <w:sz w:val="28"/>
          <w:szCs w:val="28"/>
          <w:lang w:eastAsia="ru-RU"/>
        </w:rPr>
        <w:t xml:space="preserve">До аналізу регуляторного впливу розроблено М-тест (Тест малого підприємництва), оскільки суб’єктів малого підприємництва у загальній кількості суб’єктів господарювання, на яких поширюється регулювання, </w:t>
      </w:r>
      <w:r w:rsidRPr="00AE401E">
        <w:rPr>
          <w:rFonts w:ascii="Times New Roman" w:eastAsia="Times New Roman" w:hAnsi="Times New Roman" w:cs="Times New Roman"/>
          <w:color w:val="000000" w:themeColor="text1"/>
          <w:sz w:val="28"/>
          <w:szCs w:val="28"/>
          <w:lang w:eastAsia="ru-RU"/>
        </w:rPr>
        <w:t xml:space="preserve">становить </w:t>
      </w:r>
      <w:r>
        <w:rPr>
          <w:rFonts w:ascii="Times New Roman" w:eastAsia="Times New Roman" w:hAnsi="Times New Roman" w:cs="Times New Roman"/>
          <w:color w:val="000000" w:themeColor="text1"/>
          <w:sz w:val="28"/>
          <w:szCs w:val="28"/>
          <w:lang w:eastAsia="ru-RU"/>
        </w:rPr>
        <w:t xml:space="preserve">орієнтовно </w:t>
      </w:r>
      <w:r w:rsidRPr="00AE401E">
        <w:rPr>
          <w:rFonts w:ascii="Times New Roman" w:eastAsia="Times New Roman" w:hAnsi="Times New Roman" w:cs="Times New Roman"/>
          <w:color w:val="000000" w:themeColor="text1"/>
          <w:sz w:val="28"/>
          <w:szCs w:val="28"/>
          <w:lang w:eastAsia="ru-RU"/>
        </w:rPr>
        <w:t>99 %.</w:t>
      </w:r>
    </w:p>
    <w:p w:rsidR="00C608D3" w:rsidRPr="007F6CBC" w:rsidRDefault="00C608D3" w:rsidP="00C608D3">
      <w:pPr>
        <w:spacing w:after="0" w:line="240" w:lineRule="auto"/>
        <w:jc w:val="both"/>
        <w:rPr>
          <w:rFonts w:ascii="Times New Roman" w:eastAsia="Times New Roman" w:hAnsi="Times New Roman" w:cs="Times New Roman"/>
          <w:color w:val="000000" w:themeColor="text1"/>
          <w:sz w:val="28"/>
          <w:szCs w:val="28"/>
          <w:lang w:eastAsia="ru-RU"/>
        </w:rPr>
      </w:pPr>
    </w:p>
    <w:p w:rsidR="00C608D3" w:rsidRPr="007F6CBC" w:rsidRDefault="00C608D3" w:rsidP="00C608D3">
      <w:pPr>
        <w:spacing w:after="0" w:line="240" w:lineRule="auto"/>
        <w:jc w:val="center"/>
        <w:rPr>
          <w:rFonts w:ascii="Times New Roman" w:eastAsia="Times New Roman" w:hAnsi="Times New Roman" w:cs="Times New Roman"/>
          <w:b/>
          <w:color w:val="000000" w:themeColor="text1"/>
          <w:sz w:val="28"/>
          <w:szCs w:val="28"/>
          <w:lang w:eastAsia="ru-RU"/>
        </w:rPr>
      </w:pPr>
      <w:r w:rsidRPr="007F6CBC">
        <w:rPr>
          <w:rFonts w:ascii="Times New Roman" w:eastAsia="Times New Roman" w:hAnsi="Times New Roman" w:cs="Times New Roman"/>
          <w:b/>
          <w:bCs/>
          <w:color w:val="000000" w:themeColor="text1"/>
          <w:sz w:val="28"/>
          <w:szCs w:val="28"/>
          <w:lang w:eastAsia="ru-RU"/>
        </w:rPr>
        <w:t>VII. Обґрунтування запропонованого строку дії регуляторного акта</w:t>
      </w:r>
    </w:p>
    <w:p w:rsidR="00C608D3" w:rsidRDefault="00C608D3" w:rsidP="00C608D3">
      <w:pPr>
        <w:spacing w:after="0" w:line="240" w:lineRule="auto"/>
        <w:jc w:val="both"/>
        <w:rPr>
          <w:rFonts w:ascii="Times New Roman" w:eastAsia="Times New Roman" w:hAnsi="Times New Roman" w:cs="Times New Roman"/>
          <w:color w:val="000000" w:themeColor="text1"/>
          <w:sz w:val="28"/>
          <w:szCs w:val="28"/>
          <w:lang w:eastAsia="ru-RU"/>
        </w:rPr>
      </w:pPr>
      <w:r w:rsidRPr="007F6CBC">
        <w:rPr>
          <w:rFonts w:ascii="Times New Roman" w:eastAsia="Times New Roman" w:hAnsi="Times New Roman" w:cs="Times New Roman"/>
          <w:color w:val="000000" w:themeColor="text1"/>
          <w:sz w:val="28"/>
          <w:szCs w:val="28"/>
          <w:lang w:eastAsia="ru-RU"/>
        </w:rPr>
        <w:tab/>
      </w:r>
    </w:p>
    <w:p w:rsidR="00C608D3" w:rsidRPr="007F6CBC" w:rsidRDefault="00C608D3" w:rsidP="00C608D3">
      <w:pPr>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Регуляторний</w:t>
      </w:r>
      <w:r w:rsidRPr="007F6CBC">
        <w:rPr>
          <w:rFonts w:ascii="Times New Roman" w:eastAsia="Times New Roman" w:hAnsi="Times New Roman" w:cs="Times New Roman"/>
          <w:color w:val="000000" w:themeColor="text1"/>
          <w:sz w:val="28"/>
          <w:szCs w:val="28"/>
          <w:lang w:eastAsia="ru-RU"/>
        </w:rPr>
        <w:t xml:space="preserve"> акт набуває чинності із дати затвердження </w:t>
      </w:r>
      <w:r>
        <w:rPr>
          <w:rFonts w:ascii="Times New Roman" w:eastAsia="Times New Roman" w:hAnsi="Times New Roman" w:cs="Times New Roman"/>
          <w:color w:val="000000" w:themeColor="text1"/>
          <w:sz w:val="28"/>
          <w:szCs w:val="28"/>
          <w:lang w:eastAsia="ru-RU"/>
        </w:rPr>
        <w:t xml:space="preserve">його </w:t>
      </w:r>
      <w:r w:rsidRPr="007F6CBC">
        <w:rPr>
          <w:rFonts w:ascii="Times New Roman" w:eastAsia="Times New Roman" w:hAnsi="Times New Roman" w:cs="Times New Roman"/>
          <w:color w:val="000000" w:themeColor="text1"/>
          <w:sz w:val="28"/>
          <w:szCs w:val="28"/>
          <w:lang w:eastAsia="ru-RU"/>
        </w:rPr>
        <w:t xml:space="preserve">Фастівською міською радою. </w:t>
      </w:r>
    </w:p>
    <w:p w:rsidR="00C608D3" w:rsidRPr="007F6CBC" w:rsidRDefault="00C608D3" w:rsidP="00C608D3">
      <w:pPr>
        <w:spacing w:after="0" w:line="240" w:lineRule="auto"/>
        <w:jc w:val="both"/>
        <w:rPr>
          <w:rFonts w:ascii="Times New Roman" w:eastAsia="Times New Roman" w:hAnsi="Times New Roman" w:cs="Times New Roman"/>
          <w:color w:val="000000" w:themeColor="text1"/>
          <w:sz w:val="28"/>
          <w:szCs w:val="28"/>
          <w:lang w:eastAsia="ru-RU"/>
        </w:rPr>
      </w:pPr>
      <w:r w:rsidRPr="007F6CBC">
        <w:rPr>
          <w:rFonts w:ascii="Times New Roman" w:eastAsia="Times New Roman" w:hAnsi="Times New Roman" w:cs="Times New Roman"/>
          <w:color w:val="000000" w:themeColor="text1"/>
          <w:sz w:val="28"/>
          <w:szCs w:val="28"/>
          <w:lang w:eastAsia="ru-RU"/>
        </w:rPr>
        <w:tab/>
        <w:t xml:space="preserve">Правила діятимуть до повного вирішення проблеми, яку передбачається розв’язати шляхом прийняття даного регуляторного акту, а також до моменту суттєвих змін у чинному законодавстві, які можуть вплинути на дію </w:t>
      </w:r>
      <w:r w:rsidRPr="007F6CBC">
        <w:rPr>
          <w:rFonts w:ascii="Times New Roman" w:eastAsia="Times New Roman" w:hAnsi="Times New Roman" w:cs="Times New Roman"/>
          <w:color w:val="000000" w:themeColor="text1"/>
          <w:sz w:val="28"/>
          <w:szCs w:val="28"/>
          <w:lang w:eastAsia="ru-RU"/>
        </w:rPr>
        <w:lastRenderedPageBreak/>
        <w:t>запропонованого регуляторного акта, а також за підсумками відстеження його результативності, до діючих Правил благоустрою, за необхідності, - будуть вноситись відповідні зміни.</w:t>
      </w:r>
    </w:p>
    <w:p w:rsidR="00C608D3" w:rsidRDefault="00C608D3" w:rsidP="00C608D3">
      <w:pPr>
        <w:spacing w:after="0" w:line="240" w:lineRule="auto"/>
        <w:jc w:val="center"/>
        <w:rPr>
          <w:rFonts w:ascii="Times New Roman" w:eastAsia="Times New Roman" w:hAnsi="Times New Roman" w:cs="Times New Roman"/>
          <w:b/>
          <w:bCs/>
          <w:color w:val="000000" w:themeColor="text1"/>
          <w:sz w:val="28"/>
          <w:szCs w:val="28"/>
          <w:lang w:eastAsia="ru-RU"/>
        </w:rPr>
      </w:pPr>
    </w:p>
    <w:p w:rsidR="00C608D3" w:rsidRDefault="00C608D3" w:rsidP="00C608D3">
      <w:pPr>
        <w:spacing w:after="0" w:line="240" w:lineRule="auto"/>
        <w:jc w:val="center"/>
        <w:rPr>
          <w:rFonts w:ascii="Times New Roman" w:eastAsia="Times New Roman" w:hAnsi="Times New Roman" w:cs="Times New Roman"/>
          <w:b/>
          <w:bCs/>
          <w:color w:val="000000" w:themeColor="text1"/>
          <w:sz w:val="28"/>
          <w:szCs w:val="28"/>
          <w:lang w:eastAsia="ru-RU"/>
        </w:rPr>
      </w:pPr>
      <w:r w:rsidRPr="007F6CBC">
        <w:rPr>
          <w:rFonts w:ascii="Times New Roman" w:eastAsia="Times New Roman" w:hAnsi="Times New Roman" w:cs="Times New Roman"/>
          <w:b/>
          <w:bCs/>
          <w:color w:val="000000" w:themeColor="text1"/>
          <w:sz w:val="28"/>
          <w:szCs w:val="28"/>
          <w:lang w:eastAsia="ru-RU"/>
        </w:rPr>
        <w:t>VIII. Визначення показників результативності дії регуляторного акта</w:t>
      </w:r>
    </w:p>
    <w:p w:rsidR="00C608D3" w:rsidRDefault="00C608D3" w:rsidP="00C608D3">
      <w:pPr>
        <w:spacing w:after="0" w:line="240" w:lineRule="auto"/>
        <w:ind w:firstLine="708"/>
        <w:jc w:val="both"/>
        <w:rPr>
          <w:rStyle w:val="20"/>
          <w:rFonts w:ascii="Times New Roman" w:hAnsi="Times New Roman"/>
          <w:sz w:val="28"/>
          <w:szCs w:val="28"/>
        </w:rPr>
      </w:pPr>
      <w:r w:rsidRPr="00AE2A3B">
        <w:rPr>
          <w:rStyle w:val="20"/>
          <w:rFonts w:ascii="Times New Roman" w:hAnsi="Times New Roman"/>
          <w:sz w:val="28"/>
          <w:szCs w:val="28"/>
        </w:rPr>
        <w:t>Виходячи з цілей державного регулювання, визначених у другому розділі АРВ, для відстеження результативності цього регуляторного акта обрано такі прогнозні статистичні показники:</w:t>
      </w:r>
    </w:p>
    <w:p w:rsidR="00C608D3" w:rsidRDefault="00C608D3" w:rsidP="00C608D3">
      <w:pPr>
        <w:spacing w:after="0" w:line="240" w:lineRule="auto"/>
        <w:ind w:firstLine="708"/>
        <w:jc w:val="both"/>
        <w:rPr>
          <w:rStyle w:val="20"/>
          <w:rFonts w:ascii="Times New Roman" w:hAnsi="Times New Roman"/>
          <w:sz w:val="28"/>
          <w:szCs w:val="28"/>
        </w:rPr>
      </w:pP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A0"/>
      </w:tblPr>
      <w:tblGrid>
        <w:gridCol w:w="567"/>
        <w:gridCol w:w="5103"/>
        <w:gridCol w:w="1276"/>
        <w:gridCol w:w="1418"/>
        <w:gridCol w:w="1275"/>
      </w:tblGrid>
      <w:tr w:rsidR="00C608D3" w:rsidRPr="00D042D1" w:rsidTr="00C608D3">
        <w:tc>
          <w:tcPr>
            <w:tcW w:w="567" w:type="dxa"/>
            <w:tcBorders>
              <w:top w:val="single" w:sz="4" w:space="0" w:color="auto"/>
              <w:left w:val="single" w:sz="4" w:space="0" w:color="auto"/>
              <w:bottom w:val="single" w:sz="4" w:space="0" w:color="auto"/>
              <w:right w:val="single" w:sz="4" w:space="0" w:color="auto"/>
            </w:tcBorders>
            <w:vAlign w:val="center"/>
          </w:tcPr>
          <w:p w:rsidR="00C608D3" w:rsidRPr="00D042D1" w:rsidRDefault="00C608D3" w:rsidP="00C608D3">
            <w:pPr>
              <w:suppressAutoHyphens/>
              <w:snapToGrid w:val="0"/>
              <w:spacing w:after="0" w:line="240" w:lineRule="auto"/>
              <w:jc w:val="center"/>
              <w:rPr>
                <w:rFonts w:ascii="Times New Roman" w:hAnsi="Times New Roman" w:cs="Times New Roman"/>
                <w:b/>
                <w:sz w:val="24"/>
                <w:szCs w:val="24"/>
                <w:lang w:eastAsia="ar-SA"/>
              </w:rPr>
            </w:pPr>
            <w:r w:rsidRPr="00D042D1">
              <w:rPr>
                <w:rFonts w:ascii="Times New Roman" w:hAnsi="Times New Roman" w:cs="Times New Roman"/>
                <w:b/>
                <w:sz w:val="24"/>
                <w:szCs w:val="24"/>
                <w:lang w:eastAsia="ar-SA"/>
              </w:rPr>
              <w:t>№</w:t>
            </w:r>
          </w:p>
        </w:tc>
        <w:tc>
          <w:tcPr>
            <w:tcW w:w="5103" w:type="dxa"/>
            <w:tcBorders>
              <w:top w:val="single" w:sz="4" w:space="0" w:color="auto"/>
              <w:left w:val="single" w:sz="4" w:space="0" w:color="auto"/>
              <w:bottom w:val="single" w:sz="4" w:space="0" w:color="auto"/>
              <w:right w:val="single" w:sz="4" w:space="0" w:color="auto"/>
            </w:tcBorders>
            <w:vAlign w:val="center"/>
          </w:tcPr>
          <w:p w:rsidR="00C608D3" w:rsidRPr="00D042D1" w:rsidRDefault="00C608D3" w:rsidP="00C608D3">
            <w:pPr>
              <w:suppressAutoHyphens/>
              <w:snapToGrid w:val="0"/>
              <w:spacing w:after="0" w:line="240" w:lineRule="auto"/>
              <w:jc w:val="center"/>
              <w:rPr>
                <w:rFonts w:ascii="Times New Roman" w:hAnsi="Times New Roman" w:cs="Times New Roman"/>
                <w:b/>
                <w:sz w:val="24"/>
                <w:szCs w:val="24"/>
                <w:lang w:eastAsia="ar-SA"/>
              </w:rPr>
            </w:pPr>
            <w:r w:rsidRPr="00D042D1">
              <w:rPr>
                <w:rFonts w:ascii="Times New Roman" w:hAnsi="Times New Roman" w:cs="Times New Roman"/>
                <w:b/>
                <w:sz w:val="24"/>
                <w:szCs w:val="24"/>
                <w:lang w:eastAsia="ar-SA"/>
              </w:rPr>
              <w:t>Показники результативності</w:t>
            </w:r>
          </w:p>
        </w:tc>
        <w:tc>
          <w:tcPr>
            <w:tcW w:w="1276" w:type="dxa"/>
            <w:tcBorders>
              <w:top w:val="single" w:sz="4" w:space="0" w:color="auto"/>
              <w:left w:val="single" w:sz="4" w:space="0" w:color="auto"/>
              <w:bottom w:val="single" w:sz="4" w:space="0" w:color="auto"/>
              <w:right w:val="single" w:sz="4" w:space="0" w:color="auto"/>
            </w:tcBorders>
            <w:vAlign w:val="center"/>
          </w:tcPr>
          <w:p w:rsidR="00C608D3" w:rsidRPr="00D042D1" w:rsidRDefault="00C608D3" w:rsidP="00C608D3">
            <w:pPr>
              <w:suppressAutoHyphens/>
              <w:snapToGrid w:val="0"/>
              <w:spacing w:after="0" w:line="240" w:lineRule="auto"/>
              <w:jc w:val="center"/>
              <w:rPr>
                <w:rFonts w:ascii="Times New Roman" w:hAnsi="Times New Roman" w:cs="Times New Roman"/>
                <w:b/>
                <w:sz w:val="24"/>
                <w:szCs w:val="24"/>
                <w:lang w:eastAsia="ar-SA"/>
              </w:rPr>
            </w:pPr>
            <w:r w:rsidRPr="00D042D1">
              <w:rPr>
                <w:rFonts w:ascii="Times New Roman" w:hAnsi="Times New Roman" w:cs="Times New Roman"/>
                <w:b/>
                <w:sz w:val="24"/>
                <w:szCs w:val="24"/>
                <w:lang w:eastAsia="ar-SA"/>
              </w:rPr>
              <w:t>2019 р.</w:t>
            </w:r>
          </w:p>
        </w:tc>
        <w:tc>
          <w:tcPr>
            <w:tcW w:w="1418" w:type="dxa"/>
            <w:tcBorders>
              <w:top w:val="single" w:sz="4" w:space="0" w:color="auto"/>
              <w:left w:val="single" w:sz="4" w:space="0" w:color="auto"/>
              <w:bottom w:val="single" w:sz="4" w:space="0" w:color="auto"/>
              <w:right w:val="single" w:sz="4" w:space="0" w:color="auto"/>
            </w:tcBorders>
            <w:vAlign w:val="center"/>
          </w:tcPr>
          <w:p w:rsidR="00C608D3" w:rsidRPr="00D042D1" w:rsidRDefault="00C608D3" w:rsidP="00C608D3">
            <w:pPr>
              <w:suppressAutoHyphens/>
              <w:snapToGrid w:val="0"/>
              <w:spacing w:after="0" w:line="240" w:lineRule="auto"/>
              <w:jc w:val="center"/>
              <w:rPr>
                <w:rFonts w:ascii="Times New Roman" w:hAnsi="Times New Roman" w:cs="Times New Roman"/>
                <w:b/>
                <w:sz w:val="24"/>
                <w:szCs w:val="24"/>
                <w:lang w:eastAsia="ar-SA"/>
              </w:rPr>
            </w:pPr>
            <w:r w:rsidRPr="00D042D1">
              <w:rPr>
                <w:rFonts w:ascii="Times New Roman" w:hAnsi="Times New Roman" w:cs="Times New Roman"/>
                <w:b/>
                <w:sz w:val="24"/>
                <w:szCs w:val="24"/>
                <w:lang w:eastAsia="ar-SA"/>
              </w:rPr>
              <w:t>2020 р.</w:t>
            </w:r>
          </w:p>
        </w:tc>
        <w:tc>
          <w:tcPr>
            <w:tcW w:w="1275" w:type="dxa"/>
            <w:tcBorders>
              <w:top w:val="single" w:sz="4" w:space="0" w:color="auto"/>
              <w:left w:val="single" w:sz="4" w:space="0" w:color="auto"/>
              <w:bottom w:val="single" w:sz="4" w:space="0" w:color="auto"/>
              <w:right w:val="single" w:sz="4" w:space="0" w:color="auto"/>
            </w:tcBorders>
          </w:tcPr>
          <w:p w:rsidR="00C608D3" w:rsidRPr="00D042D1" w:rsidRDefault="00C608D3" w:rsidP="00C608D3">
            <w:pPr>
              <w:suppressAutoHyphens/>
              <w:snapToGrid w:val="0"/>
              <w:spacing w:after="0" w:line="240" w:lineRule="auto"/>
              <w:jc w:val="center"/>
              <w:rPr>
                <w:rFonts w:ascii="Times New Roman" w:hAnsi="Times New Roman" w:cs="Times New Roman"/>
                <w:b/>
                <w:sz w:val="24"/>
                <w:szCs w:val="24"/>
                <w:lang w:eastAsia="ar-SA"/>
              </w:rPr>
            </w:pPr>
            <w:r w:rsidRPr="00D042D1">
              <w:rPr>
                <w:rFonts w:ascii="Times New Roman" w:hAnsi="Times New Roman" w:cs="Times New Roman"/>
                <w:b/>
                <w:sz w:val="24"/>
                <w:szCs w:val="24"/>
                <w:lang w:eastAsia="ar-SA"/>
              </w:rPr>
              <w:t>2021 р.</w:t>
            </w:r>
          </w:p>
          <w:p w:rsidR="00C608D3" w:rsidRPr="00D042D1" w:rsidRDefault="00C608D3" w:rsidP="00C608D3">
            <w:pPr>
              <w:suppressAutoHyphens/>
              <w:snapToGrid w:val="0"/>
              <w:spacing w:after="0" w:line="240" w:lineRule="auto"/>
              <w:jc w:val="center"/>
              <w:rPr>
                <w:rFonts w:ascii="Times New Roman" w:hAnsi="Times New Roman" w:cs="Times New Roman"/>
                <w:b/>
                <w:sz w:val="24"/>
                <w:szCs w:val="24"/>
                <w:lang w:eastAsia="ar-SA"/>
              </w:rPr>
            </w:pPr>
            <w:r w:rsidRPr="00D042D1">
              <w:rPr>
                <w:rFonts w:ascii="Times New Roman" w:hAnsi="Times New Roman" w:cs="Times New Roman"/>
                <w:b/>
                <w:sz w:val="24"/>
                <w:szCs w:val="24"/>
                <w:lang w:eastAsia="ar-SA"/>
              </w:rPr>
              <w:t>прогноз</w:t>
            </w:r>
          </w:p>
        </w:tc>
      </w:tr>
      <w:tr w:rsidR="00C608D3" w:rsidRPr="00D042D1" w:rsidTr="00C608D3">
        <w:tc>
          <w:tcPr>
            <w:tcW w:w="567" w:type="dxa"/>
            <w:tcBorders>
              <w:top w:val="single" w:sz="4" w:space="0" w:color="auto"/>
              <w:left w:val="single" w:sz="4" w:space="0" w:color="auto"/>
              <w:bottom w:val="single" w:sz="4" w:space="0" w:color="auto"/>
              <w:right w:val="single" w:sz="4" w:space="0" w:color="auto"/>
            </w:tcBorders>
            <w:vAlign w:val="center"/>
          </w:tcPr>
          <w:p w:rsidR="00C608D3" w:rsidRPr="00D042D1" w:rsidRDefault="00C608D3" w:rsidP="00C608D3">
            <w:pPr>
              <w:suppressAutoHyphens/>
              <w:snapToGrid w:val="0"/>
              <w:spacing w:after="0" w:line="240" w:lineRule="auto"/>
              <w:jc w:val="center"/>
              <w:rPr>
                <w:rFonts w:ascii="Times New Roman" w:hAnsi="Times New Roman" w:cs="Times New Roman"/>
                <w:sz w:val="24"/>
                <w:szCs w:val="24"/>
                <w:lang w:eastAsia="ar-SA"/>
              </w:rPr>
            </w:pPr>
            <w:r w:rsidRPr="00D042D1">
              <w:rPr>
                <w:rFonts w:ascii="Times New Roman" w:hAnsi="Times New Roman" w:cs="Times New Roman"/>
                <w:sz w:val="24"/>
                <w:szCs w:val="24"/>
                <w:lang w:eastAsia="ar-SA"/>
              </w:rPr>
              <w:t>1</w:t>
            </w:r>
          </w:p>
        </w:tc>
        <w:tc>
          <w:tcPr>
            <w:tcW w:w="5103" w:type="dxa"/>
            <w:tcBorders>
              <w:top w:val="single" w:sz="4" w:space="0" w:color="auto"/>
              <w:left w:val="single" w:sz="4" w:space="0" w:color="auto"/>
              <w:bottom w:val="single" w:sz="4" w:space="0" w:color="auto"/>
              <w:right w:val="single" w:sz="4" w:space="0" w:color="auto"/>
            </w:tcBorders>
            <w:vAlign w:val="center"/>
          </w:tcPr>
          <w:p w:rsidR="00C608D3" w:rsidRPr="00D042D1" w:rsidRDefault="00C608D3" w:rsidP="00C608D3">
            <w:pPr>
              <w:suppressAutoHyphens/>
              <w:snapToGrid w:val="0"/>
              <w:spacing w:after="0" w:line="240" w:lineRule="auto"/>
              <w:rPr>
                <w:rFonts w:ascii="Times New Roman" w:hAnsi="Times New Roman" w:cs="Times New Roman"/>
                <w:sz w:val="24"/>
                <w:szCs w:val="24"/>
                <w:lang w:eastAsia="ar-SA"/>
              </w:rPr>
            </w:pPr>
            <w:r w:rsidRPr="00D042D1">
              <w:rPr>
                <w:rFonts w:ascii="Times New Roman" w:hAnsi="Times New Roman" w:cs="Times New Roman"/>
                <w:sz w:val="24"/>
                <w:szCs w:val="24"/>
                <w:lang w:eastAsia="ar-SA"/>
              </w:rPr>
              <w:t>Кількість суб’єктів господарювання, на  яких поширюватиметься дія акту, од.</w:t>
            </w:r>
          </w:p>
        </w:tc>
        <w:tc>
          <w:tcPr>
            <w:tcW w:w="1276" w:type="dxa"/>
            <w:tcBorders>
              <w:top w:val="single" w:sz="4" w:space="0" w:color="auto"/>
              <w:left w:val="single" w:sz="4" w:space="0" w:color="auto"/>
              <w:bottom w:val="single" w:sz="4" w:space="0" w:color="auto"/>
              <w:right w:val="single" w:sz="4" w:space="0" w:color="auto"/>
            </w:tcBorders>
          </w:tcPr>
          <w:p w:rsidR="00C608D3" w:rsidRPr="00D042D1" w:rsidRDefault="00C608D3" w:rsidP="00C608D3">
            <w:pPr>
              <w:spacing w:after="0" w:line="240" w:lineRule="auto"/>
              <w:jc w:val="center"/>
              <w:rPr>
                <w:rStyle w:val="20"/>
                <w:rFonts w:ascii="Times New Roman" w:hAnsi="Times New Roman"/>
                <w:sz w:val="24"/>
                <w:szCs w:val="24"/>
              </w:rPr>
            </w:pPr>
            <w:r w:rsidRPr="00D042D1">
              <w:rPr>
                <w:rStyle w:val="20"/>
                <w:rFonts w:ascii="Times New Roman"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C608D3" w:rsidRPr="00D042D1" w:rsidRDefault="00C608D3" w:rsidP="00C608D3">
            <w:pPr>
              <w:spacing w:after="0" w:line="240" w:lineRule="auto"/>
              <w:jc w:val="center"/>
              <w:rPr>
                <w:rFonts w:ascii="Times New Roman" w:hAnsi="Times New Roman" w:cs="Times New Roman"/>
                <w:sz w:val="24"/>
                <w:szCs w:val="24"/>
              </w:rPr>
            </w:pPr>
            <w:r w:rsidRPr="00D042D1">
              <w:rPr>
                <w:rFonts w:ascii="Times New Roman" w:eastAsia="Times New Roman" w:hAnsi="Times New Roman" w:cs="Times New Roman"/>
                <w:color w:val="000000"/>
                <w:sz w:val="24"/>
                <w:szCs w:val="24"/>
                <w:lang w:eastAsia="ru-RU"/>
              </w:rPr>
              <w:t>2395</w:t>
            </w:r>
          </w:p>
        </w:tc>
        <w:tc>
          <w:tcPr>
            <w:tcW w:w="1275" w:type="dxa"/>
            <w:tcBorders>
              <w:top w:val="single" w:sz="4" w:space="0" w:color="auto"/>
              <w:left w:val="single" w:sz="4" w:space="0" w:color="auto"/>
              <w:bottom w:val="single" w:sz="4" w:space="0" w:color="auto"/>
              <w:right w:val="single" w:sz="4" w:space="0" w:color="auto"/>
            </w:tcBorders>
          </w:tcPr>
          <w:p w:rsidR="00C608D3" w:rsidRPr="00D042D1" w:rsidRDefault="00C608D3" w:rsidP="00C608D3">
            <w:pPr>
              <w:spacing w:after="0" w:line="240" w:lineRule="auto"/>
              <w:jc w:val="center"/>
              <w:rPr>
                <w:rFonts w:ascii="Times New Roman" w:hAnsi="Times New Roman" w:cs="Times New Roman"/>
                <w:sz w:val="24"/>
                <w:szCs w:val="24"/>
              </w:rPr>
            </w:pPr>
            <w:r w:rsidRPr="00D042D1">
              <w:rPr>
                <w:rFonts w:ascii="Times New Roman" w:hAnsi="Times New Roman" w:cs="Times New Roman"/>
                <w:sz w:val="24"/>
                <w:szCs w:val="24"/>
              </w:rPr>
              <w:t>-</w:t>
            </w:r>
          </w:p>
        </w:tc>
      </w:tr>
      <w:tr w:rsidR="00C608D3" w:rsidRPr="00D042D1" w:rsidTr="00C608D3">
        <w:tc>
          <w:tcPr>
            <w:tcW w:w="567" w:type="dxa"/>
            <w:tcBorders>
              <w:top w:val="single" w:sz="4" w:space="0" w:color="auto"/>
              <w:left w:val="single" w:sz="4" w:space="0" w:color="auto"/>
              <w:bottom w:val="single" w:sz="4" w:space="0" w:color="auto"/>
              <w:right w:val="single" w:sz="4" w:space="0" w:color="auto"/>
            </w:tcBorders>
            <w:vAlign w:val="center"/>
          </w:tcPr>
          <w:p w:rsidR="00C608D3" w:rsidRPr="00D042D1" w:rsidRDefault="00C608D3" w:rsidP="00C608D3">
            <w:pPr>
              <w:suppressAutoHyphens/>
              <w:snapToGrid w:val="0"/>
              <w:spacing w:after="0" w:line="240" w:lineRule="auto"/>
              <w:jc w:val="center"/>
              <w:rPr>
                <w:rFonts w:ascii="Times New Roman" w:hAnsi="Times New Roman" w:cs="Times New Roman"/>
                <w:sz w:val="24"/>
                <w:szCs w:val="24"/>
                <w:lang w:eastAsia="ar-SA"/>
              </w:rPr>
            </w:pPr>
            <w:r w:rsidRPr="00D042D1">
              <w:rPr>
                <w:rFonts w:ascii="Times New Roman" w:hAnsi="Times New Roman" w:cs="Times New Roman"/>
                <w:sz w:val="24"/>
                <w:szCs w:val="24"/>
                <w:lang w:eastAsia="ar-SA"/>
              </w:rPr>
              <w:t>2</w:t>
            </w:r>
          </w:p>
        </w:tc>
        <w:tc>
          <w:tcPr>
            <w:tcW w:w="5103" w:type="dxa"/>
            <w:tcBorders>
              <w:top w:val="single" w:sz="4" w:space="0" w:color="auto"/>
              <w:left w:val="single" w:sz="4" w:space="0" w:color="auto"/>
              <w:bottom w:val="single" w:sz="4" w:space="0" w:color="auto"/>
              <w:right w:val="single" w:sz="4" w:space="0" w:color="auto"/>
            </w:tcBorders>
          </w:tcPr>
          <w:p w:rsidR="00C608D3" w:rsidRPr="00D042D1" w:rsidRDefault="00C608D3" w:rsidP="00C608D3">
            <w:pPr>
              <w:shd w:val="clear" w:color="auto" w:fill="FFFFFF"/>
              <w:suppressAutoHyphens/>
              <w:spacing w:after="0" w:line="240" w:lineRule="auto"/>
              <w:ind w:left="10"/>
              <w:rPr>
                <w:rFonts w:ascii="Times New Roman" w:hAnsi="Times New Roman" w:cs="Times New Roman"/>
                <w:color w:val="000000"/>
                <w:spacing w:val="-4"/>
                <w:sz w:val="24"/>
                <w:szCs w:val="24"/>
                <w:lang w:eastAsia="ar-SA"/>
              </w:rPr>
            </w:pPr>
            <w:r w:rsidRPr="00D042D1">
              <w:rPr>
                <w:rFonts w:ascii="Times New Roman" w:hAnsi="Times New Roman" w:cs="Times New Roman"/>
                <w:sz w:val="24"/>
                <w:szCs w:val="24"/>
              </w:rPr>
              <w:t>Кількість укладених договорів на вивезення побутових відходів та сміття, (шт.)</w:t>
            </w:r>
          </w:p>
        </w:tc>
        <w:tc>
          <w:tcPr>
            <w:tcW w:w="1276" w:type="dxa"/>
            <w:tcBorders>
              <w:top w:val="single" w:sz="4" w:space="0" w:color="auto"/>
              <w:left w:val="single" w:sz="4" w:space="0" w:color="auto"/>
              <w:bottom w:val="single" w:sz="4" w:space="0" w:color="auto"/>
              <w:right w:val="single" w:sz="4" w:space="0" w:color="auto"/>
            </w:tcBorders>
          </w:tcPr>
          <w:p w:rsidR="00C608D3" w:rsidRPr="00D042D1" w:rsidRDefault="00C608D3" w:rsidP="00C608D3">
            <w:pPr>
              <w:spacing w:after="0" w:line="240" w:lineRule="auto"/>
              <w:jc w:val="center"/>
              <w:rPr>
                <w:rStyle w:val="20"/>
                <w:rFonts w:ascii="Times New Roman" w:hAnsi="Times New Roman"/>
                <w:sz w:val="24"/>
                <w:szCs w:val="24"/>
              </w:rPr>
            </w:pPr>
            <w:r w:rsidRPr="00D042D1">
              <w:rPr>
                <w:rStyle w:val="20"/>
                <w:rFonts w:ascii="Times New Roman" w:hAnsi="Times New Roman"/>
                <w:sz w:val="24"/>
                <w:szCs w:val="24"/>
              </w:rPr>
              <w:t>4985</w:t>
            </w:r>
          </w:p>
        </w:tc>
        <w:tc>
          <w:tcPr>
            <w:tcW w:w="1418" w:type="dxa"/>
            <w:tcBorders>
              <w:top w:val="single" w:sz="4" w:space="0" w:color="auto"/>
              <w:left w:val="single" w:sz="4" w:space="0" w:color="auto"/>
              <w:bottom w:val="single" w:sz="4" w:space="0" w:color="auto"/>
              <w:right w:val="single" w:sz="4" w:space="0" w:color="auto"/>
            </w:tcBorders>
          </w:tcPr>
          <w:p w:rsidR="00C608D3" w:rsidRPr="00D042D1" w:rsidRDefault="00C608D3" w:rsidP="00C608D3">
            <w:pPr>
              <w:spacing w:after="0" w:line="240" w:lineRule="auto"/>
              <w:jc w:val="center"/>
              <w:rPr>
                <w:rFonts w:ascii="Times New Roman" w:hAnsi="Times New Roman" w:cs="Times New Roman"/>
                <w:sz w:val="24"/>
                <w:szCs w:val="24"/>
              </w:rPr>
            </w:pPr>
            <w:r w:rsidRPr="00D042D1">
              <w:rPr>
                <w:rFonts w:ascii="Times New Roman" w:hAnsi="Times New Roman" w:cs="Times New Roman"/>
                <w:sz w:val="24"/>
                <w:szCs w:val="24"/>
              </w:rPr>
              <w:t>5115</w:t>
            </w:r>
          </w:p>
        </w:tc>
        <w:tc>
          <w:tcPr>
            <w:tcW w:w="1275" w:type="dxa"/>
            <w:tcBorders>
              <w:top w:val="single" w:sz="4" w:space="0" w:color="auto"/>
              <w:left w:val="single" w:sz="4" w:space="0" w:color="auto"/>
              <w:bottom w:val="single" w:sz="4" w:space="0" w:color="auto"/>
              <w:right w:val="single" w:sz="4" w:space="0" w:color="auto"/>
            </w:tcBorders>
          </w:tcPr>
          <w:p w:rsidR="00C608D3" w:rsidRPr="00D042D1" w:rsidRDefault="00C608D3" w:rsidP="00C608D3">
            <w:pPr>
              <w:spacing w:after="0" w:line="240" w:lineRule="auto"/>
              <w:jc w:val="center"/>
              <w:rPr>
                <w:rFonts w:ascii="Times New Roman" w:hAnsi="Times New Roman" w:cs="Times New Roman"/>
                <w:sz w:val="24"/>
                <w:szCs w:val="24"/>
              </w:rPr>
            </w:pPr>
            <w:r w:rsidRPr="00D042D1">
              <w:rPr>
                <w:rFonts w:ascii="Times New Roman" w:hAnsi="Times New Roman" w:cs="Times New Roman"/>
                <w:sz w:val="24"/>
                <w:szCs w:val="24"/>
              </w:rPr>
              <w:t>7000</w:t>
            </w:r>
          </w:p>
        </w:tc>
      </w:tr>
      <w:tr w:rsidR="00C608D3" w:rsidRPr="00D042D1" w:rsidTr="00C608D3">
        <w:tc>
          <w:tcPr>
            <w:tcW w:w="567" w:type="dxa"/>
            <w:tcBorders>
              <w:top w:val="single" w:sz="4" w:space="0" w:color="auto"/>
              <w:left w:val="single" w:sz="4" w:space="0" w:color="auto"/>
              <w:bottom w:val="single" w:sz="4" w:space="0" w:color="auto"/>
              <w:right w:val="single" w:sz="4" w:space="0" w:color="auto"/>
            </w:tcBorders>
            <w:vAlign w:val="center"/>
          </w:tcPr>
          <w:p w:rsidR="00C608D3" w:rsidRPr="00D042D1" w:rsidRDefault="00C608D3" w:rsidP="00C608D3">
            <w:pPr>
              <w:spacing w:after="0" w:line="240" w:lineRule="auto"/>
              <w:jc w:val="center"/>
              <w:rPr>
                <w:rFonts w:ascii="Times New Roman" w:hAnsi="Times New Roman" w:cs="Times New Roman"/>
                <w:sz w:val="24"/>
                <w:szCs w:val="24"/>
                <w:lang w:eastAsia="ar-SA"/>
              </w:rPr>
            </w:pPr>
            <w:r w:rsidRPr="00D042D1">
              <w:rPr>
                <w:rFonts w:ascii="Times New Roman" w:hAnsi="Times New Roman" w:cs="Times New Roman"/>
                <w:sz w:val="24"/>
                <w:szCs w:val="24"/>
                <w:lang w:eastAsia="ar-SA"/>
              </w:rPr>
              <w:t>3</w:t>
            </w:r>
          </w:p>
        </w:tc>
        <w:tc>
          <w:tcPr>
            <w:tcW w:w="5103" w:type="dxa"/>
            <w:tcBorders>
              <w:top w:val="single" w:sz="4" w:space="0" w:color="auto"/>
              <w:left w:val="single" w:sz="4" w:space="0" w:color="auto"/>
              <w:bottom w:val="single" w:sz="4" w:space="0" w:color="auto"/>
              <w:right w:val="single" w:sz="4" w:space="0" w:color="auto"/>
            </w:tcBorders>
          </w:tcPr>
          <w:p w:rsidR="00C608D3" w:rsidRPr="00D042D1" w:rsidRDefault="00C608D3" w:rsidP="00C608D3">
            <w:pPr>
              <w:shd w:val="clear" w:color="auto" w:fill="FFFFFF"/>
              <w:suppressAutoHyphens/>
              <w:spacing w:after="0" w:line="240" w:lineRule="auto"/>
              <w:ind w:left="10"/>
              <w:rPr>
                <w:rFonts w:ascii="Times New Roman" w:hAnsi="Times New Roman" w:cs="Times New Roman"/>
                <w:color w:val="000000"/>
                <w:sz w:val="24"/>
                <w:szCs w:val="24"/>
                <w:lang w:eastAsia="ar-SA"/>
              </w:rPr>
            </w:pPr>
            <w:r w:rsidRPr="00D042D1">
              <w:rPr>
                <w:rFonts w:ascii="Times New Roman" w:hAnsi="Times New Roman" w:cs="Times New Roman"/>
                <w:sz w:val="24"/>
                <w:szCs w:val="24"/>
              </w:rPr>
              <w:t>Кількість ліквідованих стихійних звалищ побутового сміття, (шт.)</w:t>
            </w:r>
          </w:p>
        </w:tc>
        <w:tc>
          <w:tcPr>
            <w:tcW w:w="1276" w:type="dxa"/>
            <w:tcBorders>
              <w:top w:val="single" w:sz="4" w:space="0" w:color="auto"/>
              <w:left w:val="single" w:sz="4" w:space="0" w:color="auto"/>
              <w:bottom w:val="single" w:sz="4" w:space="0" w:color="auto"/>
              <w:right w:val="single" w:sz="4" w:space="0" w:color="auto"/>
            </w:tcBorders>
          </w:tcPr>
          <w:p w:rsidR="00C608D3" w:rsidRPr="00D042D1" w:rsidRDefault="00C608D3" w:rsidP="00C608D3">
            <w:pPr>
              <w:spacing w:after="0" w:line="240" w:lineRule="auto"/>
              <w:jc w:val="center"/>
              <w:rPr>
                <w:rStyle w:val="20"/>
                <w:rFonts w:ascii="Times New Roman" w:hAnsi="Times New Roman"/>
                <w:sz w:val="24"/>
                <w:szCs w:val="24"/>
              </w:rPr>
            </w:pPr>
            <w:r w:rsidRPr="00D042D1">
              <w:rPr>
                <w:rStyle w:val="20"/>
                <w:rFonts w:ascii="Times New Roman" w:hAnsi="Times New Roman"/>
                <w:sz w:val="24"/>
                <w:szCs w:val="24"/>
              </w:rPr>
              <w:t>26</w:t>
            </w:r>
          </w:p>
        </w:tc>
        <w:tc>
          <w:tcPr>
            <w:tcW w:w="1418" w:type="dxa"/>
            <w:tcBorders>
              <w:top w:val="single" w:sz="4" w:space="0" w:color="auto"/>
              <w:left w:val="single" w:sz="4" w:space="0" w:color="auto"/>
              <w:bottom w:val="single" w:sz="4" w:space="0" w:color="auto"/>
              <w:right w:val="single" w:sz="4" w:space="0" w:color="auto"/>
            </w:tcBorders>
          </w:tcPr>
          <w:p w:rsidR="00C608D3" w:rsidRPr="00D042D1" w:rsidRDefault="00C608D3" w:rsidP="00C608D3">
            <w:pPr>
              <w:spacing w:after="0" w:line="240" w:lineRule="auto"/>
              <w:jc w:val="center"/>
              <w:rPr>
                <w:rFonts w:ascii="Times New Roman" w:hAnsi="Times New Roman" w:cs="Times New Roman"/>
                <w:sz w:val="24"/>
                <w:szCs w:val="24"/>
              </w:rPr>
            </w:pPr>
            <w:r w:rsidRPr="00D042D1">
              <w:rPr>
                <w:rFonts w:ascii="Times New Roman" w:hAnsi="Times New Roman" w:cs="Times New Roman"/>
                <w:sz w:val="24"/>
                <w:szCs w:val="24"/>
              </w:rPr>
              <w:t>30</w:t>
            </w:r>
          </w:p>
        </w:tc>
        <w:tc>
          <w:tcPr>
            <w:tcW w:w="1275" w:type="dxa"/>
            <w:tcBorders>
              <w:top w:val="single" w:sz="4" w:space="0" w:color="auto"/>
              <w:left w:val="single" w:sz="4" w:space="0" w:color="auto"/>
              <w:bottom w:val="single" w:sz="4" w:space="0" w:color="auto"/>
              <w:right w:val="single" w:sz="4" w:space="0" w:color="auto"/>
            </w:tcBorders>
          </w:tcPr>
          <w:p w:rsidR="00C608D3" w:rsidRPr="00D042D1" w:rsidRDefault="00C608D3" w:rsidP="00C608D3">
            <w:pPr>
              <w:spacing w:after="0" w:line="240" w:lineRule="auto"/>
              <w:jc w:val="center"/>
              <w:rPr>
                <w:rFonts w:ascii="Times New Roman" w:hAnsi="Times New Roman" w:cs="Times New Roman"/>
                <w:sz w:val="24"/>
                <w:szCs w:val="24"/>
              </w:rPr>
            </w:pPr>
            <w:r w:rsidRPr="00D042D1">
              <w:rPr>
                <w:rFonts w:ascii="Times New Roman" w:hAnsi="Times New Roman" w:cs="Times New Roman"/>
                <w:sz w:val="24"/>
                <w:szCs w:val="24"/>
              </w:rPr>
              <w:t>-</w:t>
            </w:r>
          </w:p>
        </w:tc>
      </w:tr>
      <w:tr w:rsidR="00C608D3" w:rsidRPr="00D042D1" w:rsidTr="00C608D3">
        <w:tc>
          <w:tcPr>
            <w:tcW w:w="567" w:type="dxa"/>
            <w:tcBorders>
              <w:top w:val="single" w:sz="4" w:space="0" w:color="auto"/>
              <w:left w:val="single" w:sz="4" w:space="0" w:color="auto"/>
              <w:bottom w:val="single" w:sz="4" w:space="0" w:color="auto"/>
              <w:right w:val="single" w:sz="4" w:space="0" w:color="auto"/>
            </w:tcBorders>
            <w:vAlign w:val="center"/>
          </w:tcPr>
          <w:p w:rsidR="00C608D3" w:rsidRPr="00D042D1" w:rsidRDefault="00C608D3" w:rsidP="00C608D3">
            <w:pPr>
              <w:spacing w:after="0" w:line="240" w:lineRule="auto"/>
              <w:jc w:val="center"/>
              <w:rPr>
                <w:rFonts w:ascii="Times New Roman" w:hAnsi="Times New Roman" w:cs="Times New Roman"/>
                <w:sz w:val="24"/>
                <w:szCs w:val="24"/>
                <w:lang w:eastAsia="ar-SA"/>
              </w:rPr>
            </w:pPr>
            <w:r w:rsidRPr="00D042D1">
              <w:rPr>
                <w:rFonts w:ascii="Times New Roman" w:hAnsi="Times New Roman" w:cs="Times New Roman"/>
                <w:sz w:val="24"/>
                <w:szCs w:val="24"/>
                <w:lang w:eastAsia="ar-SA"/>
              </w:rPr>
              <w:t>4</w:t>
            </w:r>
          </w:p>
        </w:tc>
        <w:tc>
          <w:tcPr>
            <w:tcW w:w="5103" w:type="dxa"/>
            <w:tcBorders>
              <w:top w:val="single" w:sz="4" w:space="0" w:color="auto"/>
              <w:left w:val="single" w:sz="4" w:space="0" w:color="auto"/>
              <w:bottom w:val="single" w:sz="4" w:space="0" w:color="auto"/>
              <w:right w:val="single" w:sz="4" w:space="0" w:color="auto"/>
            </w:tcBorders>
          </w:tcPr>
          <w:p w:rsidR="00C608D3" w:rsidRPr="00D042D1" w:rsidRDefault="00C608D3" w:rsidP="00C608D3">
            <w:pPr>
              <w:shd w:val="clear" w:color="auto" w:fill="FFFFFF"/>
              <w:suppressAutoHyphens/>
              <w:spacing w:after="0" w:line="240" w:lineRule="auto"/>
              <w:ind w:left="10"/>
              <w:rPr>
                <w:rFonts w:ascii="Times New Roman" w:hAnsi="Times New Roman" w:cs="Times New Roman"/>
                <w:color w:val="000000"/>
                <w:sz w:val="24"/>
                <w:szCs w:val="24"/>
                <w:lang w:eastAsia="ar-SA"/>
              </w:rPr>
            </w:pPr>
            <w:r w:rsidRPr="00D042D1">
              <w:rPr>
                <w:rFonts w:ascii="Times New Roman" w:hAnsi="Times New Roman" w:cs="Times New Roman"/>
                <w:sz w:val="24"/>
                <w:szCs w:val="24"/>
              </w:rPr>
              <w:t>Кількість приписів про припинення або усунення наслідків порушень правил благоустрою, (шт.)</w:t>
            </w:r>
          </w:p>
        </w:tc>
        <w:tc>
          <w:tcPr>
            <w:tcW w:w="1276" w:type="dxa"/>
            <w:tcBorders>
              <w:top w:val="single" w:sz="4" w:space="0" w:color="auto"/>
              <w:left w:val="single" w:sz="4" w:space="0" w:color="auto"/>
              <w:bottom w:val="single" w:sz="4" w:space="0" w:color="auto"/>
              <w:right w:val="single" w:sz="4" w:space="0" w:color="auto"/>
            </w:tcBorders>
          </w:tcPr>
          <w:p w:rsidR="00C608D3" w:rsidRPr="00D042D1" w:rsidRDefault="00C608D3" w:rsidP="00C608D3">
            <w:pPr>
              <w:spacing w:after="0" w:line="240" w:lineRule="auto"/>
              <w:jc w:val="center"/>
              <w:rPr>
                <w:rStyle w:val="20"/>
                <w:rFonts w:ascii="Times New Roman" w:hAnsi="Times New Roman"/>
                <w:sz w:val="24"/>
                <w:szCs w:val="24"/>
              </w:rPr>
            </w:pPr>
            <w:r w:rsidRPr="00D042D1">
              <w:rPr>
                <w:rStyle w:val="20"/>
                <w:rFonts w:ascii="Times New Roman" w:hAnsi="Times New Roman"/>
                <w:sz w:val="24"/>
                <w:szCs w:val="24"/>
              </w:rPr>
              <w:t>1550</w:t>
            </w:r>
          </w:p>
        </w:tc>
        <w:tc>
          <w:tcPr>
            <w:tcW w:w="1418" w:type="dxa"/>
            <w:tcBorders>
              <w:top w:val="single" w:sz="4" w:space="0" w:color="auto"/>
              <w:left w:val="single" w:sz="4" w:space="0" w:color="auto"/>
              <w:bottom w:val="single" w:sz="4" w:space="0" w:color="auto"/>
              <w:right w:val="single" w:sz="4" w:space="0" w:color="auto"/>
            </w:tcBorders>
          </w:tcPr>
          <w:p w:rsidR="00C608D3" w:rsidRPr="00D042D1" w:rsidRDefault="00C608D3" w:rsidP="00C608D3">
            <w:pPr>
              <w:spacing w:after="0" w:line="240" w:lineRule="auto"/>
              <w:jc w:val="center"/>
              <w:rPr>
                <w:rFonts w:ascii="Times New Roman" w:hAnsi="Times New Roman" w:cs="Times New Roman"/>
                <w:sz w:val="24"/>
                <w:szCs w:val="24"/>
              </w:rPr>
            </w:pPr>
            <w:r w:rsidRPr="00D042D1">
              <w:rPr>
                <w:rFonts w:ascii="Times New Roman" w:hAnsi="Times New Roman" w:cs="Times New Roman"/>
                <w:sz w:val="24"/>
                <w:szCs w:val="24"/>
              </w:rPr>
              <w:t>1670</w:t>
            </w:r>
          </w:p>
        </w:tc>
        <w:tc>
          <w:tcPr>
            <w:tcW w:w="1275" w:type="dxa"/>
            <w:tcBorders>
              <w:top w:val="single" w:sz="4" w:space="0" w:color="auto"/>
              <w:left w:val="single" w:sz="4" w:space="0" w:color="auto"/>
              <w:bottom w:val="single" w:sz="4" w:space="0" w:color="auto"/>
              <w:right w:val="single" w:sz="4" w:space="0" w:color="auto"/>
            </w:tcBorders>
          </w:tcPr>
          <w:p w:rsidR="00C608D3" w:rsidRPr="00D042D1" w:rsidRDefault="00C608D3" w:rsidP="00C608D3">
            <w:pPr>
              <w:spacing w:after="0" w:line="240" w:lineRule="auto"/>
              <w:jc w:val="center"/>
              <w:rPr>
                <w:rFonts w:ascii="Times New Roman" w:hAnsi="Times New Roman" w:cs="Times New Roman"/>
                <w:sz w:val="24"/>
                <w:szCs w:val="24"/>
              </w:rPr>
            </w:pPr>
            <w:r w:rsidRPr="00D042D1">
              <w:rPr>
                <w:rFonts w:ascii="Times New Roman" w:hAnsi="Times New Roman" w:cs="Times New Roman"/>
                <w:sz w:val="24"/>
                <w:szCs w:val="24"/>
              </w:rPr>
              <w:t>1500</w:t>
            </w:r>
          </w:p>
        </w:tc>
      </w:tr>
      <w:tr w:rsidR="00C608D3" w:rsidRPr="00D042D1" w:rsidTr="00C608D3">
        <w:tc>
          <w:tcPr>
            <w:tcW w:w="567" w:type="dxa"/>
            <w:tcBorders>
              <w:top w:val="single" w:sz="4" w:space="0" w:color="auto"/>
              <w:left w:val="single" w:sz="4" w:space="0" w:color="auto"/>
              <w:bottom w:val="single" w:sz="4" w:space="0" w:color="auto"/>
              <w:right w:val="single" w:sz="4" w:space="0" w:color="auto"/>
            </w:tcBorders>
            <w:vAlign w:val="center"/>
          </w:tcPr>
          <w:p w:rsidR="00C608D3" w:rsidRPr="00D042D1" w:rsidRDefault="00C608D3" w:rsidP="00C608D3">
            <w:pPr>
              <w:spacing w:after="0" w:line="240" w:lineRule="auto"/>
              <w:jc w:val="center"/>
              <w:rPr>
                <w:rFonts w:ascii="Times New Roman" w:hAnsi="Times New Roman" w:cs="Times New Roman"/>
                <w:sz w:val="24"/>
                <w:szCs w:val="24"/>
                <w:lang w:eastAsia="ar-SA"/>
              </w:rPr>
            </w:pPr>
            <w:r w:rsidRPr="00D042D1">
              <w:rPr>
                <w:rFonts w:ascii="Times New Roman" w:hAnsi="Times New Roman" w:cs="Times New Roman"/>
                <w:sz w:val="24"/>
                <w:szCs w:val="24"/>
                <w:lang w:eastAsia="ar-SA"/>
              </w:rPr>
              <w:t>5</w:t>
            </w:r>
          </w:p>
        </w:tc>
        <w:tc>
          <w:tcPr>
            <w:tcW w:w="5103" w:type="dxa"/>
            <w:tcBorders>
              <w:top w:val="single" w:sz="4" w:space="0" w:color="auto"/>
              <w:left w:val="single" w:sz="4" w:space="0" w:color="auto"/>
              <w:bottom w:val="single" w:sz="4" w:space="0" w:color="auto"/>
              <w:right w:val="single" w:sz="4" w:space="0" w:color="auto"/>
            </w:tcBorders>
          </w:tcPr>
          <w:p w:rsidR="00C608D3" w:rsidRPr="00D042D1" w:rsidRDefault="00C608D3" w:rsidP="00C608D3">
            <w:pPr>
              <w:spacing w:after="0" w:line="240" w:lineRule="auto"/>
              <w:jc w:val="both"/>
              <w:rPr>
                <w:rFonts w:ascii="Times New Roman" w:hAnsi="Times New Roman" w:cs="Times New Roman"/>
                <w:bCs/>
                <w:sz w:val="24"/>
                <w:szCs w:val="24"/>
              </w:rPr>
            </w:pPr>
            <w:r w:rsidRPr="00D042D1">
              <w:rPr>
                <w:rFonts w:ascii="Times New Roman" w:hAnsi="Times New Roman" w:cs="Times New Roman"/>
                <w:sz w:val="24"/>
                <w:szCs w:val="24"/>
              </w:rPr>
              <w:t>Кількість складених адміністративних протоколів за порушення правил благоустрою ст.152 КУаАП (шт.)</w:t>
            </w:r>
          </w:p>
        </w:tc>
        <w:tc>
          <w:tcPr>
            <w:tcW w:w="1276" w:type="dxa"/>
            <w:tcBorders>
              <w:top w:val="single" w:sz="4" w:space="0" w:color="auto"/>
              <w:left w:val="single" w:sz="4" w:space="0" w:color="auto"/>
              <w:bottom w:val="single" w:sz="4" w:space="0" w:color="auto"/>
              <w:right w:val="single" w:sz="4" w:space="0" w:color="auto"/>
            </w:tcBorders>
          </w:tcPr>
          <w:p w:rsidR="00C608D3" w:rsidRPr="00D042D1" w:rsidRDefault="00C608D3" w:rsidP="00C608D3">
            <w:pPr>
              <w:spacing w:after="0" w:line="240" w:lineRule="auto"/>
              <w:jc w:val="center"/>
              <w:rPr>
                <w:rStyle w:val="20"/>
                <w:rFonts w:ascii="Times New Roman" w:hAnsi="Times New Roman"/>
                <w:sz w:val="24"/>
                <w:szCs w:val="24"/>
              </w:rPr>
            </w:pPr>
            <w:r w:rsidRPr="00D042D1">
              <w:rPr>
                <w:rStyle w:val="20"/>
                <w:rFonts w:ascii="Times New Roman" w:hAnsi="Times New Roman"/>
                <w:sz w:val="24"/>
                <w:szCs w:val="24"/>
              </w:rPr>
              <w:t>329</w:t>
            </w:r>
          </w:p>
        </w:tc>
        <w:tc>
          <w:tcPr>
            <w:tcW w:w="1418" w:type="dxa"/>
            <w:tcBorders>
              <w:top w:val="single" w:sz="4" w:space="0" w:color="auto"/>
              <w:left w:val="single" w:sz="4" w:space="0" w:color="auto"/>
              <w:bottom w:val="single" w:sz="4" w:space="0" w:color="auto"/>
              <w:right w:val="single" w:sz="4" w:space="0" w:color="auto"/>
            </w:tcBorders>
          </w:tcPr>
          <w:p w:rsidR="00C608D3" w:rsidRPr="00D042D1" w:rsidRDefault="00C608D3" w:rsidP="00C608D3">
            <w:pPr>
              <w:spacing w:after="0" w:line="240" w:lineRule="auto"/>
              <w:jc w:val="center"/>
              <w:rPr>
                <w:rFonts w:ascii="Times New Roman" w:hAnsi="Times New Roman" w:cs="Times New Roman"/>
                <w:sz w:val="24"/>
                <w:szCs w:val="24"/>
              </w:rPr>
            </w:pPr>
            <w:r w:rsidRPr="00D042D1">
              <w:rPr>
                <w:rFonts w:ascii="Times New Roman" w:hAnsi="Times New Roman" w:cs="Times New Roman"/>
                <w:sz w:val="24"/>
                <w:szCs w:val="24"/>
              </w:rPr>
              <w:t>181</w:t>
            </w:r>
          </w:p>
        </w:tc>
        <w:tc>
          <w:tcPr>
            <w:tcW w:w="1275" w:type="dxa"/>
            <w:tcBorders>
              <w:top w:val="single" w:sz="4" w:space="0" w:color="auto"/>
              <w:left w:val="single" w:sz="4" w:space="0" w:color="auto"/>
              <w:bottom w:val="single" w:sz="4" w:space="0" w:color="auto"/>
              <w:right w:val="single" w:sz="4" w:space="0" w:color="auto"/>
            </w:tcBorders>
          </w:tcPr>
          <w:p w:rsidR="00C608D3" w:rsidRPr="00D042D1" w:rsidRDefault="00C608D3" w:rsidP="00C608D3">
            <w:pPr>
              <w:spacing w:after="0" w:line="240" w:lineRule="auto"/>
              <w:jc w:val="center"/>
              <w:rPr>
                <w:rFonts w:ascii="Times New Roman" w:hAnsi="Times New Roman" w:cs="Times New Roman"/>
                <w:sz w:val="24"/>
                <w:szCs w:val="24"/>
              </w:rPr>
            </w:pPr>
            <w:r w:rsidRPr="00D042D1">
              <w:rPr>
                <w:rFonts w:ascii="Times New Roman" w:hAnsi="Times New Roman" w:cs="Times New Roman"/>
                <w:sz w:val="24"/>
                <w:szCs w:val="24"/>
              </w:rPr>
              <w:t>150</w:t>
            </w:r>
          </w:p>
        </w:tc>
      </w:tr>
      <w:tr w:rsidR="00C608D3" w:rsidRPr="00D042D1" w:rsidTr="00C608D3">
        <w:tc>
          <w:tcPr>
            <w:tcW w:w="567" w:type="dxa"/>
            <w:tcBorders>
              <w:top w:val="single" w:sz="4" w:space="0" w:color="auto"/>
              <w:left w:val="single" w:sz="4" w:space="0" w:color="auto"/>
              <w:bottom w:val="single" w:sz="4" w:space="0" w:color="auto"/>
              <w:right w:val="single" w:sz="4" w:space="0" w:color="auto"/>
            </w:tcBorders>
            <w:vAlign w:val="center"/>
          </w:tcPr>
          <w:p w:rsidR="00C608D3" w:rsidRPr="00D042D1" w:rsidRDefault="00C608D3" w:rsidP="00C608D3">
            <w:pPr>
              <w:spacing w:after="0" w:line="240" w:lineRule="auto"/>
              <w:jc w:val="center"/>
              <w:rPr>
                <w:rFonts w:ascii="Times New Roman" w:hAnsi="Times New Roman" w:cs="Times New Roman"/>
                <w:sz w:val="24"/>
                <w:szCs w:val="24"/>
                <w:lang w:eastAsia="ar-SA"/>
              </w:rPr>
            </w:pPr>
            <w:r w:rsidRPr="00D042D1">
              <w:rPr>
                <w:rFonts w:ascii="Times New Roman" w:hAnsi="Times New Roman" w:cs="Times New Roman"/>
                <w:sz w:val="24"/>
                <w:szCs w:val="24"/>
                <w:lang w:eastAsia="ar-SA"/>
              </w:rPr>
              <w:t>6</w:t>
            </w:r>
          </w:p>
        </w:tc>
        <w:tc>
          <w:tcPr>
            <w:tcW w:w="5103" w:type="dxa"/>
            <w:tcBorders>
              <w:top w:val="single" w:sz="4" w:space="0" w:color="auto"/>
              <w:left w:val="single" w:sz="4" w:space="0" w:color="auto"/>
              <w:bottom w:val="single" w:sz="4" w:space="0" w:color="auto"/>
              <w:right w:val="single" w:sz="4" w:space="0" w:color="auto"/>
            </w:tcBorders>
          </w:tcPr>
          <w:p w:rsidR="00C608D3" w:rsidRPr="00D042D1" w:rsidRDefault="00C608D3" w:rsidP="00C608D3">
            <w:pPr>
              <w:spacing w:after="0" w:line="240" w:lineRule="auto"/>
              <w:jc w:val="both"/>
              <w:rPr>
                <w:rFonts w:ascii="Times New Roman" w:eastAsia="Times New Roman" w:hAnsi="Times New Roman" w:cs="Times New Roman"/>
                <w:color w:val="000000"/>
                <w:sz w:val="24"/>
                <w:szCs w:val="24"/>
              </w:rPr>
            </w:pPr>
            <w:r w:rsidRPr="00D042D1">
              <w:rPr>
                <w:rFonts w:ascii="Times New Roman" w:hAnsi="Times New Roman" w:cs="Times New Roman"/>
                <w:sz w:val="24"/>
                <w:szCs w:val="24"/>
              </w:rPr>
              <w:t xml:space="preserve">Розміри надходжень до бюджету </w:t>
            </w:r>
            <w:r>
              <w:rPr>
                <w:rFonts w:ascii="Times New Roman" w:hAnsi="Times New Roman" w:cs="Times New Roman"/>
                <w:sz w:val="24"/>
                <w:szCs w:val="24"/>
              </w:rPr>
              <w:t>громади</w:t>
            </w:r>
            <w:r w:rsidRPr="00D042D1">
              <w:rPr>
                <w:rFonts w:ascii="Times New Roman" w:hAnsi="Times New Roman" w:cs="Times New Roman"/>
                <w:sz w:val="24"/>
                <w:szCs w:val="24"/>
              </w:rPr>
              <w:t xml:space="preserve"> за порушення правил </w:t>
            </w:r>
            <w:r w:rsidRPr="00B2533C">
              <w:rPr>
                <w:rFonts w:ascii="Times New Roman" w:hAnsi="Times New Roman" w:cs="Times New Roman"/>
                <w:sz w:val="24"/>
                <w:szCs w:val="24"/>
              </w:rPr>
              <w:t xml:space="preserve">благоустрою </w:t>
            </w:r>
            <w:r w:rsidRPr="00C91DC2">
              <w:rPr>
                <w:rFonts w:ascii="Times New Roman" w:hAnsi="Times New Roman" w:cs="Times New Roman"/>
                <w:sz w:val="24"/>
                <w:szCs w:val="24"/>
              </w:rPr>
              <w:t>на території населених пунктів Фастівської міської територіальної громади</w:t>
            </w:r>
            <w:r w:rsidRPr="00D042D1">
              <w:rPr>
                <w:rFonts w:ascii="Times New Roman" w:hAnsi="Times New Roman" w:cs="Times New Roman"/>
                <w:sz w:val="24"/>
                <w:szCs w:val="24"/>
              </w:rPr>
              <w:t>, (грн.)</w:t>
            </w:r>
          </w:p>
        </w:tc>
        <w:tc>
          <w:tcPr>
            <w:tcW w:w="1276" w:type="dxa"/>
            <w:tcBorders>
              <w:top w:val="single" w:sz="4" w:space="0" w:color="auto"/>
              <w:left w:val="single" w:sz="4" w:space="0" w:color="auto"/>
              <w:bottom w:val="single" w:sz="4" w:space="0" w:color="auto"/>
              <w:right w:val="single" w:sz="4" w:space="0" w:color="auto"/>
            </w:tcBorders>
          </w:tcPr>
          <w:p w:rsidR="00C608D3" w:rsidRPr="00D042D1" w:rsidRDefault="00C608D3" w:rsidP="00C608D3">
            <w:pPr>
              <w:spacing w:after="0" w:line="240" w:lineRule="auto"/>
              <w:jc w:val="center"/>
              <w:rPr>
                <w:rStyle w:val="20"/>
                <w:rFonts w:ascii="Times New Roman" w:hAnsi="Times New Roman"/>
                <w:sz w:val="24"/>
                <w:szCs w:val="24"/>
              </w:rPr>
            </w:pPr>
            <w:r w:rsidRPr="00D042D1">
              <w:rPr>
                <w:rStyle w:val="20"/>
                <w:rFonts w:ascii="Times New Roman" w:hAnsi="Times New Roman"/>
                <w:sz w:val="24"/>
                <w:szCs w:val="24"/>
              </w:rPr>
              <w:t>18664</w:t>
            </w:r>
          </w:p>
        </w:tc>
        <w:tc>
          <w:tcPr>
            <w:tcW w:w="1418" w:type="dxa"/>
            <w:tcBorders>
              <w:top w:val="single" w:sz="4" w:space="0" w:color="auto"/>
              <w:left w:val="single" w:sz="4" w:space="0" w:color="auto"/>
              <w:bottom w:val="single" w:sz="4" w:space="0" w:color="auto"/>
              <w:right w:val="single" w:sz="4" w:space="0" w:color="auto"/>
            </w:tcBorders>
          </w:tcPr>
          <w:p w:rsidR="00C608D3" w:rsidRPr="00D042D1" w:rsidRDefault="00C608D3" w:rsidP="00C608D3">
            <w:pPr>
              <w:spacing w:after="0" w:line="240" w:lineRule="auto"/>
              <w:jc w:val="center"/>
              <w:rPr>
                <w:rFonts w:ascii="Times New Roman" w:hAnsi="Times New Roman" w:cs="Times New Roman"/>
                <w:sz w:val="24"/>
                <w:szCs w:val="24"/>
              </w:rPr>
            </w:pPr>
            <w:r w:rsidRPr="00D042D1">
              <w:rPr>
                <w:rFonts w:ascii="Times New Roman" w:hAnsi="Times New Roman" w:cs="Times New Roman"/>
                <w:sz w:val="24"/>
                <w:szCs w:val="24"/>
              </w:rPr>
              <w:t>54400</w:t>
            </w:r>
          </w:p>
        </w:tc>
        <w:tc>
          <w:tcPr>
            <w:tcW w:w="1275" w:type="dxa"/>
            <w:tcBorders>
              <w:top w:val="single" w:sz="4" w:space="0" w:color="auto"/>
              <w:left w:val="single" w:sz="4" w:space="0" w:color="auto"/>
              <w:bottom w:val="single" w:sz="4" w:space="0" w:color="auto"/>
              <w:right w:val="single" w:sz="4" w:space="0" w:color="auto"/>
            </w:tcBorders>
          </w:tcPr>
          <w:p w:rsidR="00C608D3" w:rsidRPr="00D042D1" w:rsidRDefault="00C608D3" w:rsidP="00C608D3">
            <w:pPr>
              <w:spacing w:after="0" w:line="240" w:lineRule="auto"/>
              <w:jc w:val="center"/>
              <w:rPr>
                <w:rFonts w:ascii="Times New Roman" w:hAnsi="Times New Roman" w:cs="Times New Roman"/>
                <w:sz w:val="24"/>
                <w:szCs w:val="24"/>
              </w:rPr>
            </w:pPr>
            <w:r w:rsidRPr="00D042D1">
              <w:rPr>
                <w:rFonts w:ascii="Times New Roman" w:hAnsi="Times New Roman" w:cs="Times New Roman"/>
                <w:sz w:val="24"/>
                <w:szCs w:val="24"/>
              </w:rPr>
              <w:t>-</w:t>
            </w:r>
          </w:p>
        </w:tc>
      </w:tr>
      <w:tr w:rsidR="00C608D3" w:rsidRPr="00D042D1" w:rsidTr="00C608D3">
        <w:tc>
          <w:tcPr>
            <w:tcW w:w="567" w:type="dxa"/>
            <w:tcBorders>
              <w:top w:val="single" w:sz="4" w:space="0" w:color="auto"/>
              <w:left w:val="single" w:sz="4" w:space="0" w:color="auto"/>
              <w:bottom w:val="single" w:sz="4" w:space="0" w:color="auto"/>
              <w:right w:val="single" w:sz="4" w:space="0" w:color="auto"/>
            </w:tcBorders>
            <w:vAlign w:val="center"/>
          </w:tcPr>
          <w:p w:rsidR="00C608D3" w:rsidRPr="00D042D1" w:rsidRDefault="00C608D3" w:rsidP="00C608D3">
            <w:pPr>
              <w:spacing w:after="0" w:line="240" w:lineRule="auto"/>
              <w:jc w:val="center"/>
              <w:rPr>
                <w:rFonts w:ascii="Times New Roman" w:hAnsi="Times New Roman" w:cs="Times New Roman"/>
                <w:sz w:val="24"/>
                <w:szCs w:val="24"/>
                <w:lang w:eastAsia="ar-SA"/>
              </w:rPr>
            </w:pPr>
            <w:r w:rsidRPr="00D042D1">
              <w:rPr>
                <w:rFonts w:ascii="Times New Roman" w:hAnsi="Times New Roman" w:cs="Times New Roman"/>
                <w:sz w:val="24"/>
                <w:szCs w:val="24"/>
                <w:lang w:eastAsia="ar-SA"/>
              </w:rPr>
              <w:t>7</w:t>
            </w:r>
          </w:p>
        </w:tc>
        <w:tc>
          <w:tcPr>
            <w:tcW w:w="5103" w:type="dxa"/>
            <w:tcBorders>
              <w:top w:val="single" w:sz="4" w:space="0" w:color="auto"/>
              <w:left w:val="single" w:sz="4" w:space="0" w:color="auto"/>
              <w:bottom w:val="single" w:sz="4" w:space="0" w:color="auto"/>
              <w:right w:val="single" w:sz="4" w:space="0" w:color="auto"/>
            </w:tcBorders>
          </w:tcPr>
          <w:p w:rsidR="00C608D3" w:rsidRPr="00D042D1" w:rsidRDefault="00C608D3" w:rsidP="00C608D3">
            <w:pPr>
              <w:spacing w:after="0" w:line="240" w:lineRule="auto"/>
              <w:jc w:val="both"/>
              <w:rPr>
                <w:rFonts w:ascii="Times New Roman" w:eastAsia="Times New Roman" w:hAnsi="Times New Roman" w:cs="Times New Roman"/>
                <w:color w:val="000000"/>
                <w:sz w:val="24"/>
                <w:szCs w:val="24"/>
              </w:rPr>
            </w:pPr>
            <w:r w:rsidRPr="00D042D1">
              <w:rPr>
                <w:rFonts w:ascii="Times New Roman" w:eastAsia="Times New Roman" w:hAnsi="Times New Roman" w:cs="Times New Roman"/>
                <w:color w:val="000000"/>
                <w:sz w:val="24"/>
                <w:szCs w:val="24"/>
              </w:rPr>
              <w:t>Кількість санітарно очищених сухих і аварійних дерев</w:t>
            </w:r>
          </w:p>
        </w:tc>
        <w:tc>
          <w:tcPr>
            <w:tcW w:w="1276" w:type="dxa"/>
            <w:tcBorders>
              <w:top w:val="single" w:sz="4" w:space="0" w:color="auto"/>
              <w:left w:val="single" w:sz="4" w:space="0" w:color="auto"/>
              <w:bottom w:val="single" w:sz="4" w:space="0" w:color="auto"/>
              <w:right w:val="single" w:sz="4" w:space="0" w:color="auto"/>
            </w:tcBorders>
          </w:tcPr>
          <w:p w:rsidR="00C608D3" w:rsidRPr="00D042D1" w:rsidRDefault="00C608D3" w:rsidP="00C608D3">
            <w:pPr>
              <w:spacing w:after="0" w:line="240" w:lineRule="auto"/>
              <w:jc w:val="center"/>
              <w:rPr>
                <w:rStyle w:val="20"/>
                <w:rFonts w:ascii="Times New Roman" w:hAnsi="Times New Roman"/>
                <w:sz w:val="24"/>
                <w:szCs w:val="24"/>
              </w:rPr>
            </w:pPr>
            <w:r w:rsidRPr="00D042D1">
              <w:rPr>
                <w:rStyle w:val="20"/>
                <w:rFonts w:ascii="Times New Roman" w:hAnsi="Times New Roman"/>
                <w:sz w:val="24"/>
                <w:szCs w:val="24"/>
              </w:rPr>
              <w:t>300</w:t>
            </w:r>
          </w:p>
        </w:tc>
        <w:tc>
          <w:tcPr>
            <w:tcW w:w="1418" w:type="dxa"/>
            <w:tcBorders>
              <w:top w:val="single" w:sz="4" w:space="0" w:color="auto"/>
              <w:left w:val="single" w:sz="4" w:space="0" w:color="auto"/>
              <w:bottom w:val="single" w:sz="4" w:space="0" w:color="auto"/>
              <w:right w:val="single" w:sz="4" w:space="0" w:color="auto"/>
            </w:tcBorders>
          </w:tcPr>
          <w:p w:rsidR="00C608D3" w:rsidRPr="00D042D1" w:rsidRDefault="00C608D3" w:rsidP="00C608D3">
            <w:pPr>
              <w:spacing w:after="0" w:line="240" w:lineRule="auto"/>
              <w:jc w:val="center"/>
              <w:rPr>
                <w:rFonts w:ascii="Times New Roman" w:hAnsi="Times New Roman" w:cs="Times New Roman"/>
                <w:sz w:val="24"/>
                <w:szCs w:val="24"/>
              </w:rPr>
            </w:pPr>
            <w:r w:rsidRPr="00D042D1">
              <w:rPr>
                <w:rFonts w:ascii="Times New Roman" w:hAnsi="Times New Roman" w:cs="Times New Roman"/>
                <w:sz w:val="24"/>
                <w:szCs w:val="24"/>
              </w:rPr>
              <w:t>212</w:t>
            </w:r>
          </w:p>
        </w:tc>
        <w:tc>
          <w:tcPr>
            <w:tcW w:w="1275" w:type="dxa"/>
            <w:tcBorders>
              <w:top w:val="single" w:sz="4" w:space="0" w:color="auto"/>
              <w:left w:val="single" w:sz="4" w:space="0" w:color="auto"/>
              <w:bottom w:val="single" w:sz="4" w:space="0" w:color="auto"/>
              <w:right w:val="single" w:sz="4" w:space="0" w:color="auto"/>
            </w:tcBorders>
          </w:tcPr>
          <w:p w:rsidR="00C608D3" w:rsidRPr="00D042D1" w:rsidRDefault="00C608D3" w:rsidP="00C608D3">
            <w:pPr>
              <w:spacing w:after="0" w:line="240" w:lineRule="auto"/>
              <w:jc w:val="center"/>
              <w:rPr>
                <w:rFonts w:ascii="Times New Roman" w:hAnsi="Times New Roman" w:cs="Times New Roman"/>
                <w:sz w:val="24"/>
                <w:szCs w:val="24"/>
              </w:rPr>
            </w:pPr>
            <w:r w:rsidRPr="00D042D1">
              <w:rPr>
                <w:rFonts w:ascii="Times New Roman" w:hAnsi="Times New Roman" w:cs="Times New Roman"/>
                <w:sz w:val="24"/>
                <w:szCs w:val="24"/>
              </w:rPr>
              <w:t>-</w:t>
            </w:r>
          </w:p>
        </w:tc>
      </w:tr>
      <w:tr w:rsidR="00C608D3" w:rsidRPr="00D042D1" w:rsidTr="00C608D3">
        <w:tc>
          <w:tcPr>
            <w:tcW w:w="567" w:type="dxa"/>
            <w:tcBorders>
              <w:top w:val="single" w:sz="4" w:space="0" w:color="auto"/>
              <w:left w:val="single" w:sz="4" w:space="0" w:color="auto"/>
              <w:bottom w:val="single" w:sz="4" w:space="0" w:color="auto"/>
              <w:right w:val="single" w:sz="4" w:space="0" w:color="auto"/>
            </w:tcBorders>
            <w:vAlign w:val="center"/>
          </w:tcPr>
          <w:p w:rsidR="00C608D3" w:rsidRPr="00D042D1" w:rsidRDefault="00C608D3" w:rsidP="00C608D3">
            <w:pPr>
              <w:spacing w:after="0" w:line="240" w:lineRule="auto"/>
              <w:jc w:val="center"/>
              <w:rPr>
                <w:rFonts w:ascii="Times New Roman" w:hAnsi="Times New Roman" w:cs="Times New Roman"/>
                <w:sz w:val="24"/>
                <w:szCs w:val="24"/>
                <w:lang w:eastAsia="ar-SA"/>
              </w:rPr>
            </w:pPr>
            <w:r w:rsidRPr="00D042D1">
              <w:rPr>
                <w:rFonts w:ascii="Times New Roman" w:hAnsi="Times New Roman" w:cs="Times New Roman"/>
                <w:sz w:val="24"/>
                <w:szCs w:val="24"/>
                <w:lang w:eastAsia="ar-SA"/>
              </w:rPr>
              <w:t>8</w:t>
            </w:r>
          </w:p>
        </w:tc>
        <w:tc>
          <w:tcPr>
            <w:tcW w:w="5103" w:type="dxa"/>
            <w:tcBorders>
              <w:top w:val="single" w:sz="4" w:space="0" w:color="auto"/>
              <w:left w:val="single" w:sz="4" w:space="0" w:color="auto"/>
              <w:bottom w:val="single" w:sz="4" w:space="0" w:color="auto"/>
              <w:right w:val="single" w:sz="4" w:space="0" w:color="auto"/>
            </w:tcBorders>
          </w:tcPr>
          <w:p w:rsidR="00C608D3" w:rsidRPr="00D042D1" w:rsidRDefault="00C608D3" w:rsidP="00C608D3">
            <w:pPr>
              <w:spacing w:after="0" w:line="240" w:lineRule="auto"/>
              <w:jc w:val="both"/>
              <w:rPr>
                <w:rFonts w:ascii="Times New Roman" w:eastAsia="Times New Roman" w:hAnsi="Times New Roman" w:cs="Times New Roman"/>
                <w:color w:val="000000"/>
                <w:sz w:val="24"/>
                <w:szCs w:val="24"/>
              </w:rPr>
            </w:pPr>
            <w:r w:rsidRPr="00D042D1">
              <w:rPr>
                <w:rFonts w:ascii="Times New Roman" w:hAnsi="Times New Roman" w:cs="Times New Roman"/>
                <w:sz w:val="24"/>
                <w:szCs w:val="24"/>
              </w:rPr>
              <w:t>Кількість укладених договорів на Пайову участь (внесок) в утриманні об’єктів благоустрою, (шт.)</w:t>
            </w:r>
          </w:p>
        </w:tc>
        <w:tc>
          <w:tcPr>
            <w:tcW w:w="1276" w:type="dxa"/>
            <w:tcBorders>
              <w:top w:val="single" w:sz="4" w:space="0" w:color="auto"/>
              <w:left w:val="single" w:sz="4" w:space="0" w:color="auto"/>
              <w:bottom w:val="single" w:sz="4" w:space="0" w:color="auto"/>
              <w:right w:val="single" w:sz="4" w:space="0" w:color="auto"/>
            </w:tcBorders>
          </w:tcPr>
          <w:p w:rsidR="00C608D3" w:rsidRPr="00D042D1" w:rsidRDefault="00C608D3" w:rsidP="00C608D3">
            <w:pPr>
              <w:spacing w:after="0" w:line="240" w:lineRule="auto"/>
              <w:jc w:val="center"/>
              <w:rPr>
                <w:rStyle w:val="20"/>
                <w:rFonts w:ascii="Times New Roman" w:hAnsi="Times New Roman"/>
                <w:sz w:val="24"/>
                <w:szCs w:val="24"/>
              </w:rPr>
            </w:pPr>
            <w:r w:rsidRPr="00D042D1">
              <w:rPr>
                <w:rStyle w:val="20"/>
                <w:rFonts w:ascii="Times New Roman" w:hAnsi="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tcPr>
          <w:p w:rsidR="00C608D3" w:rsidRPr="00D042D1" w:rsidRDefault="00C608D3" w:rsidP="00C608D3">
            <w:pPr>
              <w:spacing w:after="0" w:line="240" w:lineRule="auto"/>
              <w:jc w:val="center"/>
              <w:rPr>
                <w:rFonts w:ascii="Times New Roman" w:hAnsi="Times New Roman" w:cs="Times New Roman"/>
                <w:sz w:val="24"/>
                <w:szCs w:val="24"/>
              </w:rPr>
            </w:pPr>
            <w:r w:rsidRPr="00D042D1">
              <w:rPr>
                <w:rFonts w:ascii="Times New Roman" w:hAnsi="Times New Roman" w:cs="Times New Roman"/>
                <w:sz w:val="24"/>
                <w:szCs w:val="24"/>
              </w:rPr>
              <w:t>2</w:t>
            </w:r>
          </w:p>
        </w:tc>
        <w:tc>
          <w:tcPr>
            <w:tcW w:w="1275" w:type="dxa"/>
            <w:tcBorders>
              <w:top w:val="single" w:sz="4" w:space="0" w:color="auto"/>
              <w:left w:val="single" w:sz="4" w:space="0" w:color="auto"/>
              <w:bottom w:val="single" w:sz="4" w:space="0" w:color="auto"/>
              <w:right w:val="single" w:sz="4" w:space="0" w:color="auto"/>
            </w:tcBorders>
          </w:tcPr>
          <w:p w:rsidR="00C608D3" w:rsidRPr="00D042D1" w:rsidRDefault="00C608D3" w:rsidP="00C608D3">
            <w:pPr>
              <w:spacing w:after="0" w:line="240" w:lineRule="auto"/>
              <w:jc w:val="center"/>
              <w:rPr>
                <w:rFonts w:ascii="Times New Roman" w:hAnsi="Times New Roman" w:cs="Times New Roman"/>
                <w:sz w:val="24"/>
                <w:szCs w:val="24"/>
              </w:rPr>
            </w:pPr>
            <w:r w:rsidRPr="00D042D1">
              <w:rPr>
                <w:rFonts w:ascii="Times New Roman" w:hAnsi="Times New Roman" w:cs="Times New Roman"/>
                <w:sz w:val="24"/>
                <w:szCs w:val="24"/>
              </w:rPr>
              <w:t>4</w:t>
            </w:r>
          </w:p>
        </w:tc>
      </w:tr>
      <w:tr w:rsidR="00C608D3" w:rsidRPr="00D042D1" w:rsidTr="00C608D3">
        <w:tc>
          <w:tcPr>
            <w:tcW w:w="567" w:type="dxa"/>
            <w:tcBorders>
              <w:top w:val="single" w:sz="4" w:space="0" w:color="auto"/>
              <w:left w:val="single" w:sz="4" w:space="0" w:color="auto"/>
              <w:bottom w:val="single" w:sz="4" w:space="0" w:color="auto"/>
              <w:right w:val="single" w:sz="4" w:space="0" w:color="auto"/>
            </w:tcBorders>
            <w:vAlign w:val="center"/>
          </w:tcPr>
          <w:p w:rsidR="00C608D3" w:rsidRPr="00D042D1" w:rsidRDefault="00C608D3" w:rsidP="00C608D3">
            <w:pPr>
              <w:spacing w:after="0" w:line="240" w:lineRule="auto"/>
              <w:jc w:val="center"/>
              <w:rPr>
                <w:rFonts w:ascii="Times New Roman" w:hAnsi="Times New Roman" w:cs="Times New Roman"/>
                <w:sz w:val="24"/>
                <w:szCs w:val="24"/>
                <w:lang w:eastAsia="ar-SA"/>
              </w:rPr>
            </w:pPr>
            <w:r w:rsidRPr="00D042D1">
              <w:rPr>
                <w:rFonts w:ascii="Times New Roman" w:hAnsi="Times New Roman" w:cs="Times New Roman"/>
                <w:sz w:val="24"/>
                <w:szCs w:val="24"/>
                <w:lang w:eastAsia="ar-SA"/>
              </w:rPr>
              <w:t>9</w:t>
            </w:r>
          </w:p>
        </w:tc>
        <w:tc>
          <w:tcPr>
            <w:tcW w:w="5103" w:type="dxa"/>
            <w:tcBorders>
              <w:top w:val="single" w:sz="4" w:space="0" w:color="auto"/>
              <w:left w:val="single" w:sz="4" w:space="0" w:color="auto"/>
              <w:bottom w:val="single" w:sz="4" w:space="0" w:color="auto"/>
              <w:right w:val="single" w:sz="4" w:space="0" w:color="auto"/>
            </w:tcBorders>
          </w:tcPr>
          <w:p w:rsidR="00C608D3" w:rsidRPr="00D042D1" w:rsidRDefault="00C608D3" w:rsidP="00C608D3">
            <w:pPr>
              <w:spacing w:after="0" w:line="240" w:lineRule="auto"/>
              <w:jc w:val="both"/>
              <w:rPr>
                <w:rFonts w:ascii="Times New Roman" w:eastAsia="Times New Roman" w:hAnsi="Times New Roman" w:cs="Times New Roman"/>
                <w:color w:val="000000"/>
                <w:sz w:val="24"/>
                <w:szCs w:val="24"/>
              </w:rPr>
            </w:pPr>
            <w:r w:rsidRPr="00D042D1">
              <w:rPr>
                <w:rFonts w:ascii="Times New Roman" w:hAnsi="Times New Roman" w:cs="Times New Roman"/>
                <w:sz w:val="24"/>
                <w:szCs w:val="24"/>
              </w:rPr>
              <w:t>Надходження до міського бюджету від сплати  Пайової участі (внеску) в утриманні об’єктів благоустрою, (грн.)</w:t>
            </w:r>
          </w:p>
        </w:tc>
        <w:tc>
          <w:tcPr>
            <w:tcW w:w="1276" w:type="dxa"/>
            <w:tcBorders>
              <w:top w:val="single" w:sz="4" w:space="0" w:color="auto"/>
              <w:left w:val="single" w:sz="4" w:space="0" w:color="auto"/>
              <w:bottom w:val="single" w:sz="4" w:space="0" w:color="auto"/>
              <w:right w:val="single" w:sz="4" w:space="0" w:color="auto"/>
            </w:tcBorders>
          </w:tcPr>
          <w:p w:rsidR="00C608D3" w:rsidRPr="00D042D1" w:rsidRDefault="00C608D3" w:rsidP="00C608D3">
            <w:pPr>
              <w:spacing w:after="0" w:line="240" w:lineRule="auto"/>
              <w:jc w:val="center"/>
              <w:rPr>
                <w:rStyle w:val="20"/>
                <w:rFonts w:ascii="Times New Roman" w:hAnsi="Times New Roman"/>
                <w:sz w:val="24"/>
                <w:szCs w:val="24"/>
              </w:rPr>
            </w:pPr>
            <w:r w:rsidRPr="00D042D1">
              <w:rPr>
                <w:rStyle w:val="20"/>
                <w:rFonts w:ascii="Times New Roman" w:hAnsi="Times New Roman"/>
                <w:sz w:val="24"/>
                <w:szCs w:val="24"/>
              </w:rPr>
              <w:t>3 561,97</w:t>
            </w:r>
          </w:p>
        </w:tc>
        <w:tc>
          <w:tcPr>
            <w:tcW w:w="1418" w:type="dxa"/>
            <w:tcBorders>
              <w:top w:val="single" w:sz="4" w:space="0" w:color="auto"/>
              <w:left w:val="single" w:sz="4" w:space="0" w:color="auto"/>
              <w:bottom w:val="single" w:sz="4" w:space="0" w:color="auto"/>
              <w:right w:val="single" w:sz="4" w:space="0" w:color="auto"/>
            </w:tcBorders>
          </w:tcPr>
          <w:p w:rsidR="00C608D3" w:rsidRPr="00D042D1" w:rsidRDefault="00C608D3" w:rsidP="00C608D3">
            <w:pPr>
              <w:spacing w:after="0" w:line="240" w:lineRule="auto"/>
              <w:jc w:val="center"/>
              <w:rPr>
                <w:rFonts w:ascii="Times New Roman" w:hAnsi="Times New Roman" w:cs="Times New Roman"/>
                <w:sz w:val="24"/>
                <w:szCs w:val="24"/>
              </w:rPr>
            </w:pPr>
            <w:r w:rsidRPr="00D042D1">
              <w:rPr>
                <w:rFonts w:ascii="Times New Roman" w:hAnsi="Times New Roman" w:cs="Times New Roman"/>
                <w:sz w:val="24"/>
                <w:szCs w:val="24"/>
              </w:rPr>
              <w:t>8 606,37</w:t>
            </w:r>
          </w:p>
        </w:tc>
        <w:tc>
          <w:tcPr>
            <w:tcW w:w="1275" w:type="dxa"/>
            <w:tcBorders>
              <w:top w:val="single" w:sz="4" w:space="0" w:color="auto"/>
              <w:left w:val="single" w:sz="4" w:space="0" w:color="auto"/>
              <w:bottom w:val="single" w:sz="4" w:space="0" w:color="auto"/>
              <w:right w:val="single" w:sz="4" w:space="0" w:color="auto"/>
            </w:tcBorders>
          </w:tcPr>
          <w:p w:rsidR="00C608D3" w:rsidRPr="00D042D1" w:rsidRDefault="00C608D3" w:rsidP="00C608D3">
            <w:pPr>
              <w:spacing w:after="0" w:line="240" w:lineRule="auto"/>
              <w:jc w:val="center"/>
              <w:rPr>
                <w:rFonts w:ascii="Times New Roman" w:hAnsi="Times New Roman" w:cs="Times New Roman"/>
                <w:sz w:val="24"/>
                <w:szCs w:val="24"/>
              </w:rPr>
            </w:pPr>
            <w:r w:rsidRPr="00D042D1">
              <w:rPr>
                <w:rFonts w:ascii="Times New Roman" w:hAnsi="Times New Roman" w:cs="Times New Roman"/>
                <w:sz w:val="24"/>
                <w:szCs w:val="24"/>
              </w:rPr>
              <w:t>10 000,00</w:t>
            </w:r>
          </w:p>
        </w:tc>
      </w:tr>
      <w:tr w:rsidR="00C608D3" w:rsidRPr="00D042D1" w:rsidTr="00C608D3">
        <w:tc>
          <w:tcPr>
            <w:tcW w:w="567" w:type="dxa"/>
            <w:tcBorders>
              <w:top w:val="single" w:sz="4" w:space="0" w:color="auto"/>
              <w:left w:val="single" w:sz="4" w:space="0" w:color="auto"/>
              <w:bottom w:val="single" w:sz="4" w:space="0" w:color="auto"/>
              <w:right w:val="single" w:sz="4" w:space="0" w:color="auto"/>
            </w:tcBorders>
            <w:vAlign w:val="center"/>
          </w:tcPr>
          <w:p w:rsidR="00C608D3" w:rsidRPr="00D042D1" w:rsidRDefault="00C608D3" w:rsidP="00C608D3">
            <w:pPr>
              <w:spacing w:after="0" w:line="240" w:lineRule="auto"/>
              <w:jc w:val="center"/>
              <w:rPr>
                <w:rFonts w:ascii="Times New Roman" w:hAnsi="Times New Roman" w:cs="Times New Roman"/>
                <w:sz w:val="24"/>
                <w:szCs w:val="24"/>
                <w:lang w:eastAsia="ar-SA"/>
              </w:rPr>
            </w:pPr>
            <w:r w:rsidRPr="00D042D1">
              <w:rPr>
                <w:rFonts w:ascii="Times New Roman" w:hAnsi="Times New Roman" w:cs="Times New Roman"/>
                <w:sz w:val="24"/>
                <w:szCs w:val="24"/>
                <w:lang w:eastAsia="ar-SA"/>
              </w:rPr>
              <w:t>10</w:t>
            </w:r>
          </w:p>
        </w:tc>
        <w:tc>
          <w:tcPr>
            <w:tcW w:w="5103" w:type="dxa"/>
            <w:tcBorders>
              <w:top w:val="single" w:sz="4" w:space="0" w:color="auto"/>
              <w:left w:val="single" w:sz="4" w:space="0" w:color="auto"/>
              <w:bottom w:val="single" w:sz="4" w:space="0" w:color="auto"/>
              <w:right w:val="single" w:sz="4" w:space="0" w:color="auto"/>
            </w:tcBorders>
          </w:tcPr>
          <w:p w:rsidR="00C608D3" w:rsidRPr="00D042D1" w:rsidRDefault="00C608D3" w:rsidP="00C608D3">
            <w:pPr>
              <w:spacing w:after="120"/>
              <w:jc w:val="both"/>
              <w:rPr>
                <w:rFonts w:ascii="Times New Roman" w:hAnsi="Times New Roman" w:cs="Times New Roman"/>
                <w:sz w:val="24"/>
                <w:szCs w:val="24"/>
              </w:rPr>
            </w:pPr>
            <w:r w:rsidRPr="00D042D1">
              <w:rPr>
                <w:rFonts w:ascii="Times New Roman" w:hAnsi="Times New Roman" w:cs="Times New Roman"/>
                <w:sz w:val="24"/>
                <w:szCs w:val="24"/>
              </w:rPr>
              <w:t>Кількість укладених договорів на розміщення об’єктів зовнішньої реклами</w:t>
            </w:r>
          </w:p>
        </w:tc>
        <w:tc>
          <w:tcPr>
            <w:tcW w:w="1276" w:type="dxa"/>
            <w:tcBorders>
              <w:top w:val="single" w:sz="4" w:space="0" w:color="auto"/>
              <w:left w:val="single" w:sz="4" w:space="0" w:color="auto"/>
              <w:bottom w:val="single" w:sz="4" w:space="0" w:color="auto"/>
              <w:right w:val="single" w:sz="4" w:space="0" w:color="auto"/>
            </w:tcBorders>
          </w:tcPr>
          <w:p w:rsidR="00C608D3" w:rsidRPr="00D042D1" w:rsidRDefault="00C608D3" w:rsidP="00C608D3">
            <w:pPr>
              <w:spacing w:after="0" w:line="240" w:lineRule="auto"/>
              <w:jc w:val="center"/>
              <w:rPr>
                <w:rStyle w:val="20"/>
                <w:rFonts w:ascii="Times New Roman" w:hAnsi="Times New Roman"/>
                <w:sz w:val="24"/>
                <w:szCs w:val="24"/>
              </w:rPr>
            </w:pPr>
            <w:r w:rsidRPr="00D042D1">
              <w:rPr>
                <w:rStyle w:val="20"/>
                <w:rFonts w:ascii="Times New Roman" w:hAnsi="Times New Roman"/>
                <w:sz w:val="24"/>
                <w:szCs w:val="24"/>
              </w:rPr>
              <w:t>6</w:t>
            </w:r>
          </w:p>
        </w:tc>
        <w:tc>
          <w:tcPr>
            <w:tcW w:w="1418" w:type="dxa"/>
            <w:tcBorders>
              <w:top w:val="single" w:sz="4" w:space="0" w:color="auto"/>
              <w:left w:val="single" w:sz="4" w:space="0" w:color="auto"/>
              <w:bottom w:val="single" w:sz="4" w:space="0" w:color="auto"/>
              <w:right w:val="single" w:sz="4" w:space="0" w:color="auto"/>
            </w:tcBorders>
          </w:tcPr>
          <w:p w:rsidR="00C608D3" w:rsidRPr="00D042D1" w:rsidRDefault="00C608D3" w:rsidP="00C608D3">
            <w:pPr>
              <w:spacing w:after="0" w:line="240" w:lineRule="auto"/>
              <w:jc w:val="center"/>
              <w:rPr>
                <w:rFonts w:ascii="Times New Roman" w:hAnsi="Times New Roman" w:cs="Times New Roman"/>
                <w:sz w:val="24"/>
                <w:szCs w:val="24"/>
              </w:rPr>
            </w:pPr>
            <w:r w:rsidRPr="00D042D1">
              <w:rPr>
                <w:rFonts w:ascii="Times New Roman" w:hAnsi="Times New Roman" w:cs="Times New Roman"/>
                <w:sz w:val="24"/>
                <w:szCs w:val="24"/>
              </w:rPr>
              <w:t>7</w:t>
            </w:r>
          </w:p>
        </w:tc>
        <w:tc>
          <w:tcPr>
            <w:tcW w:w="1275" w:type="dxa"/>
            <w:tcBorders>
              <w:top w:val="single" w:sz="4" w:space="0" w:color="auto"/>
              <w:left w:val="single" w:sz="4" w:space="0" w:color="auto"/>
              <w:bottom w:val="single" w:sz="4" w:space="0" w:color="auto"/>
              <w:right w:val="single" w:sz="4" w:space="0" w:color="auto"/>
            </w:tcBorders>
          </w:tcPr>
          <w:p w:rsidR="00C608D3" w:rsidRPr="00D042D1" w:rsidRDefault="00C608D3" w:rsidP="00C608D3">
            <w:pPr>
              <w:spacing w:after="0" w:line="240" w:lineRule="auto"/>
              <w:jc w:val="center"/>
              <w:rPr>
                <w:rFonts w:ascii="Times New Roman" w:hAnsi="Times New Roman" w:cs="Times New Roman"/>
                <w:sz w:val="24"/>
                <w:szCs w:val="24"/>
              </w:rPr>
            </w:pPr>
            <w:r w:rsidRPr="00D042D1">
              <w:rPr>
                <w:rFonts w:ascii="Times New Roman" w:hAnsi="Times New Roman" w:cs="Times New Roman"/>
                <w:sz w:val="24"/>
                <w:szCs w:val="24"/>
              </w:rPr>
              <w:t>-</w:t>
            </w:r>
          </w:p>
        </w:tc>
      </w:tr>
      <w:tr w:rsidR="00C608D3" w:rsidRPr="00D042D1" w:rsidTr="00C608D3">
        <w:tc>
          <w:tcPr>
            <w:tcW w:w="567" w:type="dxa"/>
            <w:tcBorders>
              <w:top w:val="single" w:sz="4" w:space="0" w:color="auto"/>
              <w:left w:val="single" w:sz="4" w:space="0" w:color="auto"/>
              <w:bottom w:val="single" w:sz="4" w:space="0" w:color="auto"/>
              <w:right w:val="single" w:sz="4" w:space="0" w:color="auto"/>
            </w:tcBorders>
            <w:vAlign w:val="center"/>
          </w:tcPr>
          <w:p w:rsidR="00C608D3" w:rsidRPr="00D042D1" w:rsidRDefault="00C608D3" w:rsidP="00C608D3">
            <w:pPr>
              <w:spacing w:after="0" w:line="240" w:lineRule="auto"/>
              <w:jc w:val="center"/>
              <w:rPr>
                <w:rFonts w:ascii="Times New Roman" w:hAnsi="Times New Roman" w:cs="Times New Roman"/>
                <w:sz w:val="24"/>
                <w:szCs w:val="24"/>
                <w:lang w:eastAsia="ar-SA"/>
              </w:rPr>
            </w:pPr>
            <w:r w:rsidRPr="00D042D1">
              <w:rPr>
                <w:rFonts w:ascii="Times New Roman" w:hAnsi="Times New Roman" w:cs="Times New Roman"/>
                <w:sz w:val="24"/>
                <w:szCs w:val="24"/>
                <w:lang w:eastAsia="ar-SA"/>
              </w:rPr>
              <w:t>11</w:t>
            </w:r>
          </w:p>
        </w:tc>
        <w:tc>
          <w:tcPr>
            <w:tcW w:w="5103" w:type="dxa"/>
            <w:tcBorders>
              <w:top w:val="single" w:sz="4" w:space="0" w:color="auto"/>
              <w:left w:val="single" w:sz="4" w:space="0" w:color="auto"/>
              <w:bottom w:val="single" w:sz="4" w:space="0" w:color="auto"/>
              <w:right w:val="single" w:sz="4" w:space="0" w:color="auto"/>
            </w:tcBorders>
          </w:tcPr>
          <w:p w:rsidR="00C608D3" w:rsidRPr="00D042D1" w:rsidRDefault="00C608D3" w:rsidP="00C608D3">
            <w:pPr>
              <w:spacing w:after="120"/>
              <w:jc w:val="both"/>
              <w:rPr>
                <w:rFonts w:ascii="Times New Roman" w:hAnsi="Times New Roman" w:cs="Times New Roman"/>
                <w:sz w:val="24"/>
                <w:szCs w:val="24"/>
              </w:rPr>
            </w:pPr>
            <w:r w:rsidRPr="00D042D1">
              <w:rPr>
                <w:rFonts w:ascii="Times New Roman" w:hAnsi="Times New Roman" w:cs="Times New Roman"/>
                <w:sz w:val="24"/>
                <w:szCs w:val="24"/>
              </w:rPr>
              <w:t>Обсяг надходження коштів до міського бюджету, що надійшли за розміщення рекламних засобів, (грн.)</w:t>
            </w:r>
          </w:p>
        </w:tc>
        <w:tc>
          <w:tcPr>
            <w:tcW w:w="1276" w:type="dxa"/>
            <w:tcBorders>
              <w:top w:val="single" w:sz="4" w:space="0" w:color="auto"/>
              <w:left w:val="single" w:sz="4" w:space="0" w:color="auto"/>
              <w:bottom w:val="single" w:sz="4" w:space="0" w:color="auto"/>
              <w:right w:val="single" w:sz="4" w:space="0" w:color="auto"/>
            </w:tcBorders>
          </w:tcPr>
          <w:p w:rsidR="00C608D3" w:rsidRPr="00D042D1" w:rsidRDefault="00C608D3" w:rsidP="00C608D3">
            <w:pPr>
              <w:spacing w:after="0" w:line="240" w:lineRule="auto"/>
              <w:jc w:val="center"/>
              <w:rPr>
                <w:rStyle w:val="20"/>
                <w:rFonts w:ascii="Times New Roman" w:hAnsi="Times New Roman"/>
                <w:sz w:val="24"/>
                <w:szCs w:val="24"/>
              </w:rPr>
            </w:pPr>
            <w:r w:rsidRPr="00D042D1">
              <w:rPr>
                <w:rStyle w:val="20"/>
                <w:rFonts w:ascii="Times New Roman" w:hAnsi="Times New Roman"/>
                <w:sz w:val="24"/>
                <w:szCs w:val="24"/>
              </w:rPr>
              <w:t>239066</w:t>
            </w:r>
          </w:p>
        </w:tc>
        <w:tc>
          <w:tcPr>
            <w:tcW w:w="1418" w:type="dxa"/>
            <w:tcBorders>
              <w:top w:val="single" w:sz="4" w:space="0" w:color="auto"/>
              <w:left w:val="single" w:sz="4" w:space="0" w:color="auto"/>
              <w:bottom w:val="single" w:sz="4" w:space="0" w:color="auto"/>
              <w:right w:val="single" w:sz="4" w:space="0" w:color="auto"/>
            </w:tcBorders>
          </w:tcPr>
          <w:p w:rsidR="00C608D3" w:rsidRPr="00D042D1" w:rsidRDefault="00C608D3" w:rsidP="00C608D3">
            <w:pPr>
              <w:spacing w:after="0" w:line="240" w:lineRule="auto"/>
              <w:jc w:val="center"/>
              <w:rPr>
                <w:rFonts w:ascii="Times New Roman" w:hAnsi="Times New Roman" w:cs="Times New Roman"/>
                <w:sz w:val="24"/>
                <w:szCs w:val="24"/>
              </w:rPr>
            </w:pPr>
            <w:r w:rsidRPr="00D042D1">
              <w:rPr>
                <w:rFonts w:ascii="Times New Roman" w:hAnsi="Times New Roman" w:cs="Times New Roman"/>
                <w:sz w:val="24"/>
                <w:szCs w:val="24"/>
              </w:rPr>
              <w:t>177343</w:t>
            </w:r>
          </w:p>
        </w:tc>
        <w:tc>
          <w:tcPr>
            <w:tcW w:w="1275" w:type="dxa"/>
            <w:tcBorders>
              <w:top w:val="single" w:sz="4" w:space="0" w:color="auto"/>
              <w:left w:val="single" w:sz="4" w:space="0" w:color="auto"/>
              <w:bottom w:val="single" w:sz="4" w:space="0" w:color="auto"/>
              <w:right w:val="single" w:sz="4" w:space="0" w:color="auto"/>
            </w:tcBorders>
          </w:tcPr>
          <w:p w:rsidR="00C608D3" w:rsidRPr="00D042D1" w:rsidRDefault="00C608D3" w:rsidP="00C608D3">
            <w:pPr>
              <w:spacing w:after="0" w:line="240" w:lineRule="auto"/>
              <w:jc w:val="center"/>
              <w:rPr>
                <w:rFonts w:ascii="Times New Roman" w:hAnsi="Times New Roman" w:cs="Times New Roman"/>
                <w:sz w:val="24"/>
                <w:szCs w:val="24"/>
              </w:rPr>
            </w:pPr>
            <w:r w:rsidRPr="00D042D1">
              <w:rPr>
                <w:rFonts w:ascii="Times New Roman" w:hAnsi="Times New Roman" w:cs="Times New Roman"/>
                <w:sz w:val="24"/>
                <w:szCs w:val="24"/>
              </w:rPr>
              <w:t>-</w:t>
            </w:r>
          </w:p>
        </w:tc>
      </w:tr>
      <w:tr w:rsidR="00C608D3" w:rsidRPr="00D042D1" w:rsidTr="00C608D3">
        <w:tc>
          <w:tcPr>
            <w:tcW w:w="567" w:type="dxa"/>
            <w:tcBorders>
              <w:top w:val="single" w:sz="4" w:space="0" w:color="auto"/>
              <w:left w:val="single" w:sz="4" w:space="0" w:color="auto"/>
              <w:bottom w:val="single" w:sz="4" w:space="0" w:color="auto"/>
              <w:right w:val="single" w:sz="4" w:space="0" w:color="auto"/>
            </w:tcBorders>
            <w:vAlign w:val="center"/>
          </w:tcPr>
          <w:p w:rsidR="00C608D3" w:rsidRPr="00D042D1" w:rsidRDefault="00C608D3" w:rsidP="00C608D3">
            <w:pPr>
              <w:spacing w:after="0" w:line="240" w:lineRule="auto"/>
              <w:jc w:val="center"/>
              <w:rPr>
                <w:rFonts w:ascii="Times New Roman" w:hAnsi="Times New Roman" w:cs="Times New Roman"/>
                <w:sz w:val="24"/>
                <w:szCs w:val="24"/>
                <w:lang w:eastAsia="ar-SA"/>
              </w:rPr>
            </w:pPr>
            <w:r w:rsidRPr="00D042D1">
              <w:rPr>
                <w:rFonts w:ascii="Times New Roman" w:hAnsi="Times New Roman" w:cs="Times New Roman"/>
                <w:sz w:val="24"/>
                <w:szCs w:val="24"/>
                <w:lang w:eastAsia="ar-SA"/>
              </w:rPr>
              <w:t>12</w:t>
            </w:r>
          </w:p>
        </w:tc>
        <w:tc>
          <w:tcPr>
            <w:tcW w:w="5103" w:type="dxa"/>
            <w:tcBorders>
              <w:top w:val="single" w:sz="4" w:space="0" w:color="auto"/>
              <w:left w:val="single" w:sz="4" w:space="0" w:color="auto"/>
              <w:bottom w:val="single" w:sz="4" w:space="0" w:color="auto"/>
              <w:right w:val="single" w:sz="4" w:space="0" w:color="auto"/>
            </w:tcBorders>
          </w:tcPr>
          <w:p w:rsidR="00C608D3" w:rsidRPr="00D042D1" w:rsidRDefault="00C608D3" w:rsidP="00C608D3">
            <w:pPr>
              <w:spacing w:after="120"/>
              <w:jc w:val="both"/>
              <w:rPr>
                <w:rFonts w:ascii="Times New Roman" w:hAnsi="Times New Roman" w:cs="Times New Roman"/>
                <w:sz w:val="24"/>
                <w:szCs w:val="24"/>
              </w:rPr>
            </w:pPr>
            <w:r w:rsidRPr="00D042D1">
              <w:rPr>
                <w:rFonts w:ascii="Times New Roman" w:hAnsi="Times New Roman" w:cs="Times New Roman"/>
                <w:sz w:val="24"/>
                <w:szCs w:val="24"/>
              </w:rPr>
              <w:t>Кількість наданих дозволів на тимчасове порушення благоустрою при виконанні робіт, (шт.)</w:t>
            </w:r>
          </w:p>
        </w:tc>
        <w:tc>
          <w:tcPr>
            <w:tcW w:w="1276" w:type="dxa"/>
            <w:tcBorders>
              <w:top w:val="single" w:sz="4" w:space="0" w:color="auto"/>
              <w:left w:val="single" w:sz="4" w:space="0" w:color="auto"/>
              <w:bottom w:val="single" w:sz="4" w:space="0" w:color="auto"/>
              <w:right w:val="single" w:sz="4" w:space="0" w:color="auto"/>
            </w:tcBorders>
          </w:tcPr>
          <w:p w:rsidR="00C608D3" w:rsidRPr="00D042D1" w:rsidRDefault="00C608D3" w:rsidP="00C608D3">
            <w:pPr>
              <w:spacing w:after="0" w:line="240" w:lineRule="auto"/>
              <w:jc w:val="center"/>
              <w:rPr>
                <w:rStyle w:val="20"/>
                <w:rFonts w:ascii="Times New Roman" w:hAnsi="Times New Roman"/>
                <w:sz w:val="24"/>
                <w:szCs w:val="24"/>
              </w:rPr>
            </w:pPr>
            <w:r w:rsidRPr="00D042D1">
              <w:rPr>
                <w:rStyle w:val="20"/>
                <w:rFonts w:ascii="Times New Roman" w:hAnsi="Times New Roman"/>
                <w:sz w:val="24"/>
                <w:szCs w:val="24"/>
              </w:rPr>
              <w:t>54</w:t>
            </w:r>
          </w:p>
        </w:tc>
        <w:tc>
          <w:tcPr>
            <w:tcW w:w="1418" w:type="dxa"/>
            <w:tcBorders>
              <w:top w:val="single" w:sz="4" w:space="0" w:color="auto"/>
              <w:left w:val="single" w:sz="4" w:space="0" w:color="auto"/>
              <w:bottom w:val="single" w:sz="4" w:space="0" w:color="auto"/>
              <w:right w:val="single" w:sz="4" w:space="0" w:color="auto"/>
            </w:tcBorders>
          </w:tcPr>
          <w:p w:rsidR="00C608D3" w:rsidRPr="00D042D1" w:rsidRDefault="00C608D3" w:rsidP="00C608D3">
            <w:pPr>
              <w:spacing w:after="0" w:line="240" w:lineRule="auto"/>
              <w:jc w:val="center"/>
              <w:rPr>
                <w:rFonts w:ascii="Times New Roman" w:hAnsi="Times New Roman" w:cs="Times New Roman"/>
                <w:sz w:val="24"/>
                <w:szCs w:val="24"/>
              </w:rPr>
            </w:pPr>
            <w:r w:rsidRPr="00D042D1">
              <w:rPr>
                <w:rFonts w:ascii="Times New Roman" w:hAnsi="Times New Roman" w:cs="Times New Roman"/>
                <w:sz w:val="24"/>
                <w:szCs w:val="24"/>
              </w:rPr>
              <w:t>58</w:t>
            </w:r>
          </w:p>
        </w:tc>
        <w:tc>
          <w:tcPr>
            <w:tcW w:w="1275" w:type="dxa"/>
            <w:tcBorders>
              <w:top w:val="single" w:sz="4" w:space="0" w:color="auto"/>
              <w:left w:val="single" w:sz="4" w:space="0" w:color="auto"/>
              <w:bottom w:val="single" w:sz="4" w:space="0" w:color="auto"/>
              <w:right w:val="single" w:sz="4" w:space="0" w:color="auto"/>
            </w:tcBorders>
          </w:tcPr>
          <w:p w:rsidR="00C608D3" w:rsidRPr="00D042D1" w:rsidRDefault="00C608D3" w:rsidP="00C608D3">
            <w:pPr>
              <w:spacing w:after="0" w:line="240" w:lineRule="auto"/>
              <w:jc w:val="center"/>
              <w:rPr>
                <w:rFonts w:ascii="Times New Roman" w:hAnsi="Times New Roman" w:cs="Times New Roman"/>
                <w:sz w:val="24"/>
                <w:szCs w:val="24"/>
              </w:rPr>
            </w:pPr>
            <w:r w:rsidRPr="00D042D1">
              <w:rPr>
                <w:rFonts w:ascii="Times New Roman" w:hAnsi="Times New Roman" w:cs="Times New Roman"/>
                <w:sz w:val="24"/>
                <w:szCs w:val="24"/>
              </w:rPr>
              <w:t>-</w:t>
            </w:r>
          </w:p>
        </w:tc>
      </w:tr>
      <w:tr w:rsidR="00C608D3" w:rsidRPr="00D042D1" w:rsidTr="00C608D3">
        <w:tc>
          <w:tcPr>
            <w:tcW w:w="567" w:type="dxa"/>
            <w:tcBorders>
              <w:top w:val="single" w:sz="4" w:space="0" w:color="auto"/>
              <w:left w:val="single" w:sz="4" w:space="0" w:color="auto"/>
              <w:bottom w:val="single" w:sz="4" w:space="0" w:color="auto"/>
              <w:right w:val="single" w:sz="4" w:space="0" w:color="auto"/>
            </w:tcBorders>
            <w:vAlign w:val="center"/>
          </w:tcPr>
          <w:p w:rsidR="00C608D3" w:rsidRPr="00D042D1" w:rsidRDefault="00C608D3" w:rsidP="00C608D3">
            <w:pPr>
              <w:spacing w:after="0" w:line="240" w:lineRule="auto"/>
              <w:jc w:val="center"/>
              <w:rPr>
                <w:rFonts w:ascii="Times New Roman" w:hAnsi="Times New Roman" w:cs="Times New Roman"/>
                <w:sz w:val="24"/>
                <w:szCs w:val="24"/>
                <w:lang w:eastAsia="ar-SA"/>
              </w:rPr>
            </w:pPr>
            <w:r w:rsidRPr="00D042D1">
              <w:rPr>
                <w:rFonts w:ascii="Times New Roman" w:hAnsi="Times New Roman" w:cs="Times New Roman"/>
                <w:sz w:val="24"/>
                <w:szCs w:val="24"/>
                <w:lang w:eastAsia="ar-SA"/>
              </w:rPr>
              <w:t>13</w:t>
            </w:r>
          </w:p>
        </w:tc>
        <w:tc>
          <w:tcPr>
            <w:tcW w:w="5103" w:type="dxa"/>
            <w:tcBorders>
              <w:top w:val="single" w:sz="4" w:space="0" w:color="auto"/>
              <w:left w:val="single" w:sz="4" w:space="0" w:color="auto"/>
              <w:bottom w:val="single" w:sz="4" w:space="0" w:color="auto"/>
              <w:right w:val="single" w:sz="4" w:space="0" w:color="auto"/>
            </w:tcBorders>
          </w:tcPr>
          <w:p w:rsidR="00C608D3" w:rsidRPr="00D042D1" w:rsidRDefault="00C608D3" w:rsidP="00C608D3">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Розмір коштів і час</w:t>
            </w:r>
            <w:r w:rsidRPr="00D042D1">
              <w:rPr>
                <w:rFonts w:ascii="Times New Roman" w:hAnsi="Times New Roman" w:cs="Times New Roman"/>
                <w:bCs/>
                <w:sz w:val="24"/>
                <w:szCs w:val="24"/>
              </w:rPr>
              <w:t>, що витрачаються суб’єктами господарювання, пов’язані з ви</w:t>
            </w:r>
            <w:r>
              <w:rPr>
                <w:rFonts w:ascii="Times New Roman" w:hAnsi="Times New Roman" w:cs="Times New Roman"/>
                <w:bCs/>
                <w:sz w:val="24"/>
                <w:szCs w:val="24"/>
              </w:rPr>
              <w:t>конанням вимог акта (грн./год.)</w:t>
            </w:r>
          </w:p>
        </w:tc>
        <w:tc>
          <w:tcPr>
            <w:tcW w:w="1276" w:type="dxa"/>
            <w:tcBorders>
              <w:top w:val="single" w:sz="4" w:space="0" w:color="auto"/>
              <w:left w:val="single" w:sz="4" w:space="0" w:color="auto"/>
              <w:bottom w:val="single" w:sz="4" w:space="0" w:color="auto"/>
              <w:right w:val="single" w:sz="4" w:space="0" w:color="auto"/>
            </w:tcBorders>
          </w:tcPr>
          <w:p w:rsidR="00C608D3" w:rsidRPr="00D042D1" w:rsidRDefault="00C608D3" w:rsidP="00C608D3">
            <w:pPr>
              <w:spacing w:after="0" w:line="240" w:lineRule="auto"/>
              <w:jc w:val="center"/>
              <w:rPr>
                <w:rStyle w:val="20"/>
                <w:rFonts w:ascii="Times New Roman" w:hAnsi="Times New Roman"/>
                <w:sz w:val="24"/>
                <w:szCs w:val="24"/>
              </w:rPr>
            </w:pPr>
            <w:r>
              <w:rPr>
                <w:rStyle w:val="20"/>
                <w:rFonts w:ascii="Times New Roman"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C608D3" w:rsidRPr="00D042D1" w:rsidRDefault="00C608D3" w:rsidP="00C608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C608D3" w:rsidRPr="00D042D1" w:rsidRDefault="00C608D3" w:rsidP="00C608D3">
            <w:pPr>
              <w:spacing w:after="0" w:line="240" w:lineRule="auto"/>
              <w:jc w:val="center"/>
              <w:rPr>
                <w:rFonts w:ascii="Times New Roman" w:hAnsi="Times New Roman" w:cs="Times New Roman"/>
                <w:sz w:val="24"/>
                <w:szCs w:val="24"/>
              </w:rPr>
            </w:pPr>
            <w:r w:rsidRPr="00D042D1">
              <w:rPr>
                <w:rFonts w:ascii="Times New Roman" w:hAnsi="Times New Roman" w:cs="Times New Roman"/>
                <w:sz w:val="24"/>
                <w:szCs w:val="24"/>
              </w:rPr>
              <w:t>72,22/2</w:t>
            </w:r>
          </w:p>
        </w:tc>
      </w:tr>
      <w:tr w:rsidR="00C608D3" w:rsidRPr="00AC44EF" w:rsidTr="00C608D3">
        <w:tc>
          <w:tcPr>
            <w:tcW w:w="567" w:type="dxa"/>
            <w:tcBorders>
              <w:top w:val="single" w:sz="4" w:space="0" w:color="auto"/>
              <w:left w:val="single" w:sz="4" w:space="0" w:color="auto"/>
              <w:bottom w:val="single" w:sz="4" w:space="0" w:color="auto"/>
              <w:right w:val="single" w:sz="4" w:space="0" w:color="auto"/>
            </w:tcBorders>
            <w:vAlign w:val="center"/>
          </w:tcPr>
          <w:p w:rsidR="00C608D3" w:rsidRPr="00D042D1" w:rsidRDefault="00C608D3" w:rsidP="00C608D3">
            <w:pPr>
              <w:spacing w:after="0" w:line="240" w:lineRule="auto"/>
              <w:jc w:val="center"/>
              <w:rPr>
                <w:rFonts w:ascii="Times New Roman" w:hAnsi="Times New Roman" w:cs="Times New Roman"/>
                <w:sz w:val="24"/>
                <w:szCs w:val="24"/>
                <w:lang w:eastAsia="ar-SA"/>
              </w:rPr>
            </w:pPr>
            <w:r w:rsidRPr="00D042D1">
              <w:rPr>
                <w:rFonts w:ascii="Times New Roman" w:hAnsi="Times New Roman" w:cs="Times New Roman"/>
                <w:sz w:val="24"/>
                <w:szCs w:val="24"/>
                <w:lang w:eastAsia="ar-SA"/>
              </w:rPr>
              <w:t>14</w:t>
            </w:r>
          </w:p>
        </w:tc>
        <w:tc>
          <w:tcPr>
            <w:tcW w:w="5103" w:type="dxa"/>
            <w:tcBorders>
              <w:top w:val="single" w:sz="4" w:space="0" w:color="auto"/>
              <w:left w:val="single" w:sz="4" w:space="0" w:color="auto"/>
              <w:bottom w:val="single" w:sz="4" w:space="0" w:color="auto"/>
              <w:right w:val="single" w:sz="4" w:space="0" w:color="auto"/>
            </w:tcBorders>
          </w:tcPr>
          <w:p w:rsidR="00C608D3" w:rsidRPr="00D042D1" w:rsidRDefault="00C608D3" w:rsidP="00C608D3">
            <w:pPr>
              <w:spacing w:after="0" w:line="240" w:lineRule="auto"/>
              <w:jc w:val="both"/>
              <w:rPr>
                <w:rFonts w:ascii="Times New Roman" w:hAnsi="Times New Roman" w:cs="Times New Roman"/>
                <w:sz w:val="24"/>
                <w:szCs w:val="24"/>
              </w:rPr>
            </w:pPr>
            <w:r w:rsidRPr="00D042D1">
              <w:rPr>
                <w:rStyle w:val="20"/>
                <w:rFonts w:ascii="Times New Roman" w:hAnsi="Times New Roman"/>
                <w:sz w:val="24"/>
                <w:szCs w:val="24"/>
              </w:rPr>
              <w:t xml:space="preserve">Рівень поінформованості суб’єктів господарювання стосовно основних положень </w:t>
            </w:r>
            <w:r w:rsidRPr="00D042D1">
              <w:rPr>
                <w:rStyle w:val="20"/>
                <w:rFonts w:ascii="Times New Roman" w:hAnsi="Times New Roman"/>
                <w:sz w:val="24"/>
                <w:szCs w:val="24"/>
              </w:rPr>
              <w:lastRenderedPageBreak/>
              <w:t>регуляторного акта,%</w:t>
            </w:r>
          </w:p>
        </w:tc>
        <w:tc>
          <w:tcPr>
            <w:tcW w:w="1276" w:type="dxa"/>
            <w:tcBorders>
              <w:top w:val="single" w:sz="4" w:space="0" w:color="auto"/>
              <w:left w:val="single" w:sz="4" w:space="0" w:color="auto"/>
              <w:bottom w:val="single" w:sz="4" w:space="0" w:color="auto"/>
              <w:right w:val="single" w:sz="4" w:space="0" w:color="auto"/>
            </w:tcBorders>
          </w:tcPr>
          <w:p w:rsidR="00C608D3" w:rsidRPr="00D042D1" w:rsidRDefault="00C608D3" w:rsidP="00C608D3">
            <w:pPr>
              <w:spacing w:after="0" w:line="240" w:lineRule="auto"/>
              <w:jc w:val="center"/>
              <w:rPr>
                <w:rStyle w:val="20"/>
                <w:rFonts w:ascii="Times New Roman" w:hAnsi="Times New Roman"/>
                <w:sz w:val="24"/>
                <w:szCs w:val="24"/>
              </w:rPr>
            </w:pPr>
            <w:r w:rsidRPr="00D042D1">
              <w:rPr>
                <w:rStyle w:val="20"/>
                <w:rFonts w:ascii="Times New Roman" w:hAnsi="Times New Roman"/>
                <w:sz w:val="24"/>
                <w:szCs w:val="24"/>
              </w:rPr>
              <w:lastRenderedPageBreak/>
              <w:t>100</w:t>
            </w:r>
          </w:p>
        </w:tc>
        <w:tc>
          <w:tcPr>
            <w:tcW w:w="1418" w:type="dxa"/>
            <w:tcBorders>
              <w:top w:val="single" w:sz="4" w:space="0" w:color="auto"/>
              <w:left w:val="single" w:sz="4" w:space="0" w:color="auto"/>
              <w:bottom w:val="single" w:sz="4" w:space="0" w:color="auto"/>
              <w:right w:val="single" w:sz="4" w:space="0" w:color="auto"/>
            </w:tcBorders>
          </w:tcPr>
          <w:p w:rsidR="00C608D3" w:rsidRPr="00D042D1" w:rsidRDefault="00C608D3" w:rsidP="00C608D3">
            <w:pPr>
              <w:spacing w:after="0" w:line="240" w:lineRule="auto"/>
              <w:jc w:val="center"/>
              <w:rPr>
                <w:rStyle w:val="20"/>
                <w:rFonts w:ascii="Times New Roman" w:hAnsi="Times New Roman"/>
                <w:sz w:val="24"/>
                <w:szCs w:val="24"/>
              </w:rPr>
            </w:pPr>
            <w:r w:rsidRPr="00D042D1">
              <w:rPr>
                <w:rStyle w:val="20"/>
                <w:rFonts w:ascii="Times New Roman" w:hAnsi="Times New Roman"/>
                <w:sz w:val="24"/>
                <w:szCs w:val="24"/>
              </w:rPr>
              <w:t>100</w:t>
            </w:r>
          </w:p>
        </w:tc>
        <w:tc>
          <w:tcPr>
            <w:tcW w:w="1275" w:type="dxa"/>
            <w:tcBorders>
              <w:top w:val="single" w:sz="4" w:space="0" w:color="auto"/>
              <w:left w:val="single" w:sz="4" w:space="0" w:color="auto"/>
              <w:bottom w:val="single" w:sz="4" w:space="0" w:color="auto"/>
              <w:right w:val="single" w:sz="4" w:space="0" w:color="auto"/>
            </w:tcBorders>
          </w:tcPr>
          <w:p w:rsidR="00C608D3" w:rsidRPr="00AC44EF" w:rsidRDefault="00C608D3" w:rsidP="00C608D3">
            <w:pPr>
              <w:spacing w:after="0" w:line="240" w:lineRule="auto"/>
              <w:jc w:val="center"/>
              <w:rPr>
                <w:rStyle w:val="20"/>
                <w:rFonts w:ascii="Times New Roman" w:hAnsi="Times New Roman"/>
                <w:sz w:val="24"/>
                <w:szCs w:val="24"/>
              </w:rPr>
            </w:pPr>
            <w:r w:rsidRPr="00D042D1">
              <w:rPr>
                <w:rStyle w:val="20"/>
                <w:rFonts w:ascii="Times New Roman" w:hAnsi="Times New Roman"/>
                <w:sz w:val="24"/>
                <w:szCs w:val="24"/>
              </w:rPr>
              <w:t>100</w:t>
            </w:r>
          </w:p>
        </w:tc>
      </w:tr>
    </w:tbl>
    <w:p w:rsidR="00C608D3" w:rsidRDefault="00C608D3" w:rsidP="00C608D3">
      <w:pPr>
        <w:spacing w:after="0" w:line="240" w:lineRule="auto"/>
        <w:ind w:firstLine="708"/>
        <w:jc w:val="both"/>
        <w:rPr>
          <w:rStyle w:val="20"/>
          <w:rFonts w:ascii="Times New Roman" w:hAnsi="Times New Roman"/>
          <w:sz w:val="28"/>
          <w:szCs w:val="28"/>
        </w:rPr>
      </w:pPr>
    </w:p>
    <w:p w:rsidR="00C608D3" w:rsidRPr="007F6CBC" w:rsidRDefault="00C608D3" w:rsidP="00C608D3">
      <w:pPr>
        <w:spacing w:after="0" w:line="240" w:lineRule="auto"/>
        <w:jc w:val="center"/>
        <w:rPr>
          <w:rFonts w:ascii="Times New Roman" w:eastAsia="Times New Roman" w:hAnsi="Times New Roman" w:cs="Times New Roman"/>
          <w:b/>
          <w:bCs/>
          <w:color w:val="000000" w:themeColor="text1"/>
          <w:sz w:val="28"/>
          <w:szCs w:val="28"/>
          <w:lang w:eastAsia="ru-RU"/>
        </w:rPr>
      </w:pPr>
      <w:r w:rsidRPr="007F6CBC">
        <w:rPr>
          <w:rFonts w:ascii="Times New Roman" w:eastAsia="Times New Roman" w:hAnsi="Times New Roman" w:cs="Times New Roman"/>
          <w:b/>
          <w:bCs/>
          <w:color w:val="000000" w:themeColor="text1"/>
          <w:sz w:val="28"/>
          <w:szCs w:val="28"/>
          <w:lang w:eastAsia="ru-RU"/>
        </w:rPr>
        <w:t>IX. Визначення заходів, за допомогою яких здійснюватиметься відстеження результативності дії регуляторного акта</w:t>
      </w:r>
    </w:p>
    <w:p w:rsidR="00C608D3" w:rsidRPr="007F6CBC" w:rsidRDefault="00C608D3" w:rsidP="00C608D3">
      <w:pPr>
        <w:spacing w:after="0" w:line="240" w:lineRule="auto"/>
        <w:jc w:val="center"/>
        <w:rPr>
          <w:rFonts w:ascii="Times New Roman" w:eastAsia="Times New Roman" w:hAnsi="Times New Roman" w:cs="Times New Roman"/>
          <w:b/>
          <w:color w:val="000000" w:themeColor="text1"/>
          <w:sz w:val="28"/>
          <w:szCs w:val="28"/>
          <w:lang w:eastAsia="ru-RU"/>
        </w:rPr>
      </w:pPr>
    </w:p>
    <w:p w:rsidR="00C608D3" w:rsidRPr="007F6CBC" w:rsidRDefault="00C608D3" w:rsidP="00C608D3">
      <w:pPr>
        <w:spacing w:after="0" w:line="240" w:lineRule="auto"/>
        <w:jc w:val="both"/>
        <w:rPr>
          <w:rFonts w:ascii="Times New Roman" w:eastAsia="Times New Roman" w:hAnsi="Times New Roman" w:cs="Times New Roman"/>
          <w:color w:val="000000" w:themeColor="text1"/>
          <w:sz w:val="28"/>
          <w:szCs w:val="28"/>
          <w:lang w:eastAsia="ru-RU"/>
        </w:rPr>
      </w:pPr>
      <w:r w:rsidRPr="007F6CBC">
        <w:rPr>
          <w:rFonts w:ascii="Times New Roman" w:eastAsia="Times New Roman" w:hAnsi="Times New Roman" w:cs="Times New Roman"/>
          <w:color w:val="000000" w:themeColor="text1"/>
          <w:sz w:val="28"/>
          <w:szCs w:val="28"/>
          <w:lang w:eastAsia="ru-RU"/>
        </w:rPr>
        <w:tab/>
        <w:t>Відносно регуляторного акта виконавчим комітетом  Фастівської міської ради буде здійснюватися базове, повторне та періодичне відстеження його результативності в строки, установлені статтею 10 Закону України «Про засади державної регуляторної політики у сфері господарської діяльності».</w:t>
      </w:r>
    </w:p>
    <w:p w:rsidR="00C608D3" w:rsidRPr="007F6CBC" w:rsidRDefault="00C608D3" w:rsidP="00C608D3">
      <w:pPr>
        <w:spacing w:after="0" w:line="240" w:lineRule="auto"/>
        <w:jc w:val="both"/>
        <w:rPr>
          <w:rFonts w:ascii="Times New Roman" w:eastAsia="Times New Roman" w:hAnsi="Times New Roman" w:cs="Times New Roman"/>
          <w:color w:val="000000" w:themeColor="text1"/>
          <w:sz w:val="28"/>
          <w:szCs w:val="28"/>
          <w:lang w:eastAsia="ru-RU"/>
        </w:rPr>
      </w:pPr>
      <w:r w:rsidRPr="007F6CBC">
        <w:rPr>
          <w:rFonts w:ascii="Times New Roman" w:eastAsia="Times New Roman" w:hAnsi="Times New Roman" w:cs="Times New Roman"/>
          <w:color w:val="000000" w:themeColor="text1"/>
          <w:sz w:val="28"/>
          <w:szCs w:val="28"/>
          <w:lang w:eastAsia="ru-RU"/>
        </w:rPr>
        <w:tab/>
        <w:t>Базове відстеження результативності регуляторного акта здійснюється до дня набрання чинності цим регуляторним актом.</w:t>
      </w:r>
    </w:p>
    <w:p w:rsidR="00C608D3" w:rsidRPr="007F6CBC" w:rsidRDefault="00C608D3" w:rsidP="00C608D3">
      <w:pPr>
        <w:spacing w:after="0" w:line="240" w:lineRule="auto"/>
        <w:jc w:val="both"/>
        <w:rPr>
          <w:rFonts w:ascii="Times New Roman" w:eastAsia="Times New Roman" w:hAnsi="Times New Roman" w:cs="Times New Roman"/>
          <w:color w:val="000000" w:themeColor="text1"/>
          <w:sz w:val="28"/>
          <w:szCs w:val="28"/>
          <w:lang w:eastAsia="ru-RU"/>
        </w:rPr>
      </w:pPr>
      <w:r w:rsidRPr="007F6CBC">
        <w:rPr>
          <w:rFonts w:ascii="Times New Roman" w:eastAsia="Times New Roman" w:hAnsi="Times New Roman" w:cs="Times New Roman"/>
          <w:color w:val="000000" w:themeColor="text1"/>
          <w:sz w:val="28"/>
          <w:szCs w:val="28"/>
          <w:lang w:eastAsia="ru-RU"/>
        </w:rPr>
        <w:tab/>
        <w:t>Повторне відстеження результативності регуляторного акта буде здійснено через один рік після набрання чинності.</w:t>
      </w:r>
    </w:p>
    <w:p w:rsidR="00C608D3" w:rsidRPr="007F6CBC" w:rsidRDefault="00C608D3" w:rsidP="00C608D3">
      <w:pPr>
        <w:spacing w:after="0" w:line="240" w:lineRule="auto"/>
        <w:jc w:val="both"/>
        <w:rPr>
          <w:rFonts w:ascii="Times New Roman" w:eastAsia="Times New Roman" w:hAnsi="Times New Roman" w:cs="Times New Roman"/>
          <w:color w:val="000000" w:themeColor="text1"/>
          <w:sz w:val="28"/>
          <w:szCs w:val="28"/>
          <w:lang w:eastAsia="ru-RU"/>
        </w:rPr>
      </w:pPr>
      <w:r w:rsidRPr="007F6CBC">
        <w:rPr>
          <w:rFonts w:ascii="Times New Roman" w:eastAsia="Times New Roman" w:hAnsi="Times New Roman" w:cs="Times New Roman"/>
          <w:color w:val="000000" w:themeColor="text1"/>
          <w:sz w:val="28"/>
          <w:szCs w:val="28"/>
          <w:lang w:eastAsia="ru-RU"/>
        </w:rPr>
        <w:tab/>
        <w:t>Періодичні відстеження результативності регуляторного акта здійснюватимуться раз на кожні три роки, починаючи з дня закінчення заходів з повторного відстеження результативності цього акта.</w:t>
      </w:r>
    </w:p>
    <w:p w:rsidR="00C608D3" w:rsidRPr="00AC44EF" w:rsidRDefault="00C608D3" w:rsidP="00C608D3">
      <w:pPr>
        <w:spacing w:after="0" w:line="240" w:lineRule="auto"/>
        <w:jc w:val="both"/>
        <w:rPr>
          <w:rFonts w:ascii="Times New Roman" w:eastAsia="Times New Roman" w:hAnsi="Times New Roman" w:cs="Times New Roman"/>
          <w:color w:val="000000" w:themeColor="text1"/>
          <w:sz w:val="28"/>
          <w:szCs w:val="28"/>
          <w:highlight w:val="yellow"/>
          <w:lang w:eastAsia="ru-RU"/>
        </w:rPr>
      </w:pPr>
      <w:bookmarkStart w:id="96" w:name="tyjcwt" w:colFirst="0" w:colLast="0"/>
      <w:bookmarkEnd w:id="96"/>
      <w:r w:rsidRPr="007F6CBC">
        <w:rPr>
          <w:rFonts w:ascii="Times New Roman" w:eastAsia="Times New Roman" w:hAnsi="Times New Roman" w:cs="Times New Roman"/>
          <w:color w:val="000000" w:themeColor="text1"/>
          <w:sz w:val="28"/>
          <w:szCs w:val="28"/>
          <w:lang w:eastAsia="ru-RU"/>
        </w:rPr>
        <w:tab/>
      </w:r>
    </w:p>
    <w:p w:rsidR="00C608D3" w:rsidRPr="007F6CBC" w:rsidRDefault="00C608D3" w:rsidP="00C608D3">
      <w:pPr>
        <w:spacing w:after="0" w:line="240" w:lineRule="auto"/>
        <w:jc w:val="both"/>
        <w:rPr>
          <w:rFonts w:ascii="Times New Roman" w:eastAsia="Times New Roman" w:hAnsi="Times New Roman" w:cs="Times New Roman"/>
          <w:color w:val="000000" w:themeColor="text1"/>
          <w:sz w:val="28"/>
          <w:szCs w:val="28"/>
          <w:lang w:eastAsia="ru-RU"/>
        </w:rPr>
      </w:pPr>
    </w:p>
    <w:p w:rsidR="00C608D3" w:rsidRPr="007F6CBC" w:rsidRDefault="00C608D3" w:rsidP="00C608D3">
      <w:pPr>
        <w:spacing w:after="0" w:line="240" w:lineRule="auto"/>
        <w:jc w:val="both"/>
        <w:rPr>
          <w:rFonts w:ascii="Times New Roman" w:eastAsia="Times New Roman" w:hAnsi="Times New Roman" w:cs="Times New Roman"/>
          <w:color w:val="000000" w:themeColor="text1"/>
          <w:sz w:val="28"/>
          <w:szCs w:val="28"/>
          <w:lang w:eastAsia="ru-RU"/>
        </w:rPr>
      </w:pPr>
    </w:p>
    <w:p w:rsidR="00C608D3" w:rsidRPr="007F6CBC" w:rsidRDefault="00C608D3" w:rsidP="00C608D3">
      <w:pPr>
        <w:spacing w:after="0" w:line="240" w:lineRule="auto"/>
        <w:jc w:val="both"/>
        <w:rPr>
          <w:rFonts w:ascii="Times New Roman" w:eastAsia="Times New Roman" w:hAnsi="Times New Roman" w:cs="Times New Roman"/>
          <w:b/>
          <w:color w:val="000000" w:themeColor="text1"/>
          <w:sz w:val="28"/>
          <w:szCs w:val="28"/>
          <w:lang w:eastAsia="ru-RU"/>
        </w:rPr>
      </w:pPr>
      <w:r w:rsidRPr="007F6CBC">
        <w:rPr>
          <w:rFonts w:ascii="Times New Roman" w:eastAsia="Times New Roman" w:hAnsi="Times New Roman" w:cs="Times New Roman"/>
          <w:b/>
          <w:color w:val="000000" w:themeColor="text1"/>
          <w:sz w:val="28"/>
          <w:szCs w:val="28"/>
          <w:lang w:eastAsia="ru-RU"/>
        </w:rPr>
        <w:t xml:space="preserve">Міський голова                                                                          </w:t>
      </w:r>
      <w:r>
        <w:rPr>
          <w:rFonts w:ascii="Times New Roman" w:eastAsia="Times New Roman" w:hAnsi="Times New Roman" w:cs="Times New Roman"/>
          <w:b/>
          <w:color w:val="000000" w:themeColor="text1"/>
          <w:sz w:val="28"/>
          <w:szCs w:val="28"/>
          <w:lang w:eastAsia="ru-RU"/>
        </w:rPr>
        <w:t xml:space="preserve">     </w:t>
      </w:r>
      <w:r w:rsidRPr="007F6CBC">
        <w:rPr>
          <w:rFonts w:ascii="Times New Roman" w:eastAsia="Times New Roman" w:hAnsi="Times New Roman" w:cs="Times New Roman"/>
          <w:b/>
          <w:color w:val="000000" w:themeColor="text1"/>
          <w:sz w:val="28"/>
          <w:szCs w:val="28"/>
          <w:lang w:eastAsia="ru-RU"/>
        </w:rPr>
        <w:t xml:space="preserve">   М.В.Нетяжук</w:t>
      </w:r>
    </w:p>
    <w:p w:rsidR="00C608D3" w:rsidRPr="007F6CBC" w:rsidRDefault="00C608D3" w:rsidP="00C608D3">
      <w:pPr>
        <w:spacing w:after="0" w:line="240" w:lineRule="auto"/>
        <w:jc w:val="both"/>
        <w:rPr>
          <w:rFonts w:ascii="Times New Roman" w:eastAsia="Times New Roman" w:hAnsi="Times New Roman" w:cs="Times New Roman"/>
          <w:color w:val="000000" w:themeColor="text1"/>
          <w:sz w:val="28"/>
          <w:szCs w:val="28"/>
          <w:lang w:eastAsia="ru-RU"/>
        </w:rPr>
      </w:pPr>
    </w:p>
    <w:p w:rsidR="00C608D3" w:rsidRDefault="00C608D3" w:rsidP="00C608D3">
      <w:pPr>
        <w:spacing w:after="0" w:line="240" w:lineRule="auto"/>
        <w:jc w:val="both"/>
        <w:rPr>
          <w:rFonts w:ascii="Times New Roman" w:eastAsia="Times New Roman" w:hAnsi="Times New Roman" w:cs="Times New Roman"/>
          <w:color w:val="000000" w:themeColor="text1"/>
          <w:sz w:val="28"/>
          <w:szCs w:val="28"/>
          <w:lang w:eastAsia="ru-RU"/>
        </w:rPr>
      </w:pPr>
    </w:p>
    <w:p w:rsidR="00C608D3" w:rsidRDefault="00C608D3" w:rsidP="00C608D3">
      <w:pPr>
        <w:spacing w:after="0" w:line="240" w:lineRule="auto"/>
        <w:jc w:val="both"/>
        <w:rPr>
          <w:rFonts w:ascii="Times New Roman" w:eastAsia="Times New Roman" w:hAnsi="Times New Roman" w:cs="Times New Roman"/>
          <w:color w:val="000000" w:themeColor="text1"/>
          <w:sz w:val="28"/>
          <w:szCs w:val="28"/>
          <w:lang w:eastAsia="ru-RU"/>
        </w:rPr>
      </w:pPr>
    </w:p>
    <w:p w:rsidR="00C608D3" w:rsidRDefault="00C608D3" w:rsidP="00C608D3">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Начальник відділу </w:t>
      </w:r>
    </w:p>
    <w:p w:rsidR="00C608D3" w:rsidRPr="007F6CBC" w:rsidRDefault="00C608D3" w:rsidP="00C608D3">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житлово-комунального господарства</w:t>
      </w:r>
      <w:r>
        <w:rPr>
          <w:rFonts w:ascii="Times New Roman" w:eastAsia="Times New Roman" w:hAnsi="Times New Roman" w:cs="Times New Roman"/>
          <w:color w:val="000000" w:themeColor="text1"/>
          <w:sz w:val="28"/>
          <w:szCs w:val="28"/>
          <w:lang w:eastAsia="ru-RU"/>
        </w:rPr>
        <w:tab/>
      </w:r>
      <w:r>
        <w:rPr>
          <w:rFonts w:ascii="Times New Roman" w:eastAsia="Times New Roman" w:hAnsi="Times New Roman" w:cs="Times New Roman"/>
          <w:color w:val="000000" w:themeColor="text1"/>
          <w:sz w:val="28"/>
          <w:szCs w:val="28"/>
          <w:lang w:eastAsia="ru-RU"/>
        </w:rPr>
        <w:tab/>
      </w:r>
      <w:r>
        <w:rPr>
          <w:rFonts w:ascii="Times New Roman" w:eastAsia="Times New Roman" w:hAnsi="Times New Roman" w:cs="Times New Roman"/>
          <w:color w:val="000000" w:themeColor="text1"/>
          <w:sz w:val="28"/>
          <w:szCs w:val="28"/>
          <w:lang w:eastAsia="ru-RU"/>
        </w:rPr>
        <w:tab/>
      </w:r>
      <w:r>
        <w:rPr>
          <w:rFonts w:ascii="Times New Roman" w:eastAsia="Times New Roman" w:hAnsi="Times New Roman" w:cs="Times New Roman"/>
          <w:color w:val="000000" w:themeColor="text1"/>
          <w:sz w:val="28"/>
          <w:szCs w:val="28"/>
          <w:lang w:eastAsia="ru-RU"/>
        </w:rPr>
        <w:tab/>
      </w:r>
      <w:r>
        <w:rPr>
          <w:rFonts w:ascii="Times New Roman" w:eastAsia="Times New Roman" w:hAnsi="Times New Roman" w:cs="Times New Roman"/>
          <w:color w:val="000000" w:themeColor="text1"/>
          <w:sz w:val="28"/>
          <w:szCs w:val="28"/>
          <w:lang w:eastAsia="ru-RU"/>
        </w:rPr>
        <w:tab/>
        <w:t>О.А.Зоренко</w:t>
      </w:r>
    </w:p>
    <w:p w:rsidR="00C608D3" w:rsidRDefault="00C608D3" w:rsidP="00C608D3">
      <w:pPr>
        <w:spacing w:after="0" w:line="240" w:lineRule="auto"/>
        <w:jc w:val="both"/>
        <w:rPr>
          <w:rFonts w:ascii="Times New Roman" w:eastAsia="Times New Roman" w:hAnsi="Times New Roman" w:cs="Times New Roman"/>
          <w:color w:val="000000" w:themeColor="text1"/>
          <w:sz w:val="28"/>
          <w:szCs w:val="28"/>
          <w:lang w:eastAsia="ru-RU"/>
        </w:rPr>
      </w:pPr>
    </w:p>
    <w:p w:rsidR="00C608D3" w:rsidRDefault="00C608D3" w:rsidP="00C608D3">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br w:type="page"/>
      </w:r>
    </w:p>
    <w:p w:rsidR="00C608D3" w:rsidRPr="008A2EB4" w:rsidRDefault="00C608D3" w:rsidP="00C608D3">
      <w:pPr>
        <w:keepNext/>
        <w:keepLines/>
        <w:spacing w:after="240" w:line="240" w:lineRule="auto"/>
        <w:jc w:val="center"/>
        <w:rPr>
          <w:rFonts w:ascii="Times New Roman" w:hAnsi="Times New Roman"/>
          <w:b/>
          <w:sz w:val="26"/>
          <w:szCs w:val="26"/>
        </w:rPr>
      </w:pPr>
      <w:r w:rsidRPr="008A2EB4">
        <w:rPr>
          <w:rFonts w:ascii="Times New Roman" w:hAnsi="Times New Roman"/>
          <w:b/>
          <w:sz w:val="26"/>
          <w:szCs w:val="26"/>
        </w:rPr>
        <w:lastRenderedPageBreak/>
        <w:t xml:space="preserve">ВИТРАТИ </w:t>
      </w:r>
      <w:r w:rsidRPr="008A2EB4">
        <w:rPr>
          <w:rFonts w:ascii="Times New Roman" w:hAnsi="Times New Roman"/>
          <w:b/>
          <w:sz w:val="26"/>
          <w:szCs w:val="26"/>
        </w:rPr>
        <w:br/>
        <w:t xml:space="preserve">на одного суб’єкта господарювання великого і </w:t>
      </w:r>
      <w:r w:rsidRPr="008A2EB4">
        <w:rPr>
          <w:rFonts w:ascii="Times New Roman" w:hAnsi="Times New Roman"/>
          <w:b/>
          <w:sz w:val="26"/>
          <w:szCs w:val="26"/>
        </w:rPr>
        <w:br/>
        <w:t xml:space="preserve">середнього підприємництва, які виникають </w:t>
      </w:r>
      <w:r w:rsidRPr="008A2EB4">
        <w:rPr>
          <w:rFonts w:ascii="Times New Roman" w:hAnsi="Times New Roman"/>
          <w:b/>
          <w:sz w:val="26"/>
          <w:szCs w:val="26"/>
        </w:rPr>
        <w:br/>
        <w:t>внаслідок дії регуляторного акта</w:t>
      </w:r>
    </w:p>
    <w:p w:rsidR="00C608D3" w:rsidRPr="008A2EB4" w:rsidRDefault="00C608D3" w:rsidP="00C608D3">
      <w:pPr>
        <w:autoSpaceDE w:val="0"/>
        <w:autoSpaceDN w:val="0"/>
        <w:adjustRightInd w:val="0"/>
        <w:spacing w:after="0" w:line="240" w:lineRule="auto"/>
        <w:ind w:firstLine="708"/>
        <w:jc w:val="both"/>
        <w:rPr>
          <w:rFonts w:ascii="Times New Roman" w:hAnsi="Times New Roman"/>
          <w:sz w:val="24"/>
          <w:szCs w:val="24"/>
          <w:lang w:eastAsia="uk-UA"/>
        </w:rPr>
      </w:pPr>
      <w:r w:rsidRPr="008A2EB4">
        <w:rPr>
          <w:rFonts w:ascii="Times New Roman" w:hAnsi="Times New Roman"/>
          <w:b/>
          <w:bCs/>
          <w:sz w:val="24"/>
          <w:szCs w:val="24"/>
          <w:lang w:eastAsia="uk-UA"/>
        </w:rPr>
        <w:t xml:space="preserve">Витрати на одного суб’єкта господарювання великого і середнього підприємництва, які виникають внаслідок дії регуляторного акта </w:t>
      </w:r>
      <w:r w:rsidRPr="008A2EB4">
        <w:rPr>
          <w:rFonts w:ascii="Times New Roman" w:hAnsi="Times New Roman"/>
          <w:sz w:val="24"/>
          <w:szCs w:val="24"/>
          <w:lang w:eastAsia="uk-UA"/>
        </w:rPr>
        <w:t xml:space="preserve">(згідно з додатком 2 до Методики проведення аналізу впливу регуляторного акта) </w:t>
      </w:r>
    </w:p>
    <w:p w:rsidR="00C608D3" w:rsidRPr="000D1232" w:rsidRDefault="00C608D3" w:rsidP="00C608D3">
      <w:pPr>
        <w:autoSpaceDE w:val="0"/>
        <w:autoSpaceDN w:val="0"/>
        <w:adjustRightInd w:val="0"/>
        <w:spacing w:after="0" w:line="240" w:lineRule="auto"/>
        <w:ind w:firstLine="708"/>
        <w:jc w:val="both"/>
        <w:rPr>
          <w:rFonts w:ascii="Times New Roman" w:hAnsi="Times New Roman"/>
          <w:sz w:val="24"/>
          <w:szCs w:val="24"/>
          <w:lang w:eastAsia="uk-UA"/>
        </w:rPr>
      </w:pPr>
      <w:r w:rsidRPr="008A2EB4">
        <w:rPr>
          <w:rFonts w:ascii="Times New Roman" w:hAnsi="Times New Roman"/>
          <w:sz w:val="24"/>
          <w:szCs w:val="24"/>
          <w:lang w:eastAsia="uk-UA"/>
        </w:rPr>
        <w:t>Для розрахунку використовується мінім</w:t>
      </w:r>
      <w:r>
        <w:rPr>
          <w:rFonts w:ascii="Times New Roman" w:hAnsi="Times New Roman"/>
          <w:sz w:val="24"/>
          <w:szCs w:val="24"/>
          <w:lang w:eastAsia="uk-UA"/>
        </w:rPr>
        <w:t>альна заробітна плата, що станом на 01 січня 2021 року</w:t>
      </w:r>
      <w:r w:rsidRPr="008A2EB4">
        <w:rPr>
          <w:rFonts w:ascii="Times New Roman" w:hAnsi="Times New Roman"/>
          <w:sz w:val="24"/>
          <w:szCs w:val="24"/>
          <w:lang w:eastAsia="uk-UA"/>
        </w:rPr>
        <w:t xml:space="preserve"> стано</w:t>
      </w:r>
      <w:r>
        <w:rPr>
          <w:rFonts w:ascii="Times New Roman" w:hAnsi="Times New Roman"/>
          <w:sz w:val="24"/>
          <w:szCs w:val="24"/>
          <w:lang w:eastAsia="uk-UA"/>
        </w:rPr>
        <w:t>вить 6 000</w:t>
      </w:r>
      <w:r w:rsidRPr="008A2EB4">
        <w:rPr>
          <w:rFonts w:ascii="Times New Roman" w:hAnsi="Times New Roman"/>
          <w:sz w:val="24"/>
          <w:szCs w:val="24"/>
          <w:lang w:eastAsia="uk-UA"/>
        </w:rPr>
        <w:t>,0 г</w:t>
      </w:r>
      <w:r>
        <w:rPr>
          <w:rFonts w:ascii="Times New Roman" w:hAnsi="Times New Roman"/>
          <w:sz w:val="24"/>
          <w:szCs w:val="24"/>
          <w:lang w:eastAsia="uk-UA"/>
        </w:rPr>
        <w:t>рн. та у погодинному розмірі 36,11</w:t>
      </w:r>
      <w:r w:rsidRPr="008A2EB4">
        <w:rPr>
          <w:rFonts w:ascii="Times New Roman" w:hAnsi="Times New Roman"/>
          <w:sz w:val="24"/>
          <w:szCs w:val="24"/>
          <w:lang w:eastAsia="uk-UA"/>
        </w:rPr>
        <w:t xml:space="preserve"> грн. ( </w:t>
      </w:r>
      <w:r>
        <w:rPr>
          <w:rFonts w:ascii="Times New Roman" w:hAnsi="Times New Roman"/>
          <w:sz w:val="24"/>
          <w:szCs w:val="24"/>
          <w:lang w:eastAsia="uk-UA"/>
        </w:rPr>
        <w:t>ст.8 Закону України від 15.12.2020</w:t>
      </w:r>
      <w:r w:rsidRPr="000D1232">
        <w:rPr>
          <w:rFonts w:ascii="Times New Roman" w:hAnsi="Times New Roman"/>
          <w:sz w:val="24"/>
          <w:szCs w:val="24"/>
          <w:lang w:eastAsia="uk-UA"/>
        </w:rPr>
        <w:t xml:space="preserve"> року </w:t>
      </w:r>
      <w:r w:rsidRPr="00F0767E">
        <w:rPr>
          <w:rFonts w:ascii="Times New Roman" w:hAnsi="Times New Roman"/>
          <w:bCs/>
          <w:color w:val="000000"/>
          <w:sz w:val="24"/>
          <w:szCs w:val="24"/>
          <w:shd w:val="clear" w:color="auto" w:fill="F7F7F7"/>
        </w:rPr>
        <w:t>1082-IX</w:t>
      </w:r>
      <w:r w:rsidRPr="000D1232">
        <w:rPr>
          <w:rFonts w:ascii="Times New Roman" w:hAnsi="Times New Roman"/>
          <w:sz w:val="24"/>
          <w:szCs w:val="24"/>
          <w:lang w:eastAsia="uk-UA"/>
        </w:rPr>
        <w:t xml:space="preserve"> «Про </w:t>
      </w:r>
      <w:r>
        <w:rPr>
          <w:rFonts w:ascii="Times New Roman" w:hAnsi="Times New Roman"/>
          <w:sz w:val="24"/>
          <w:szCs w:val="24"/>
          <w:lang w:eastAsia="uk-UA"/>
        </w:rPr>
        <w:t>державний бюджет України на 2021</w:t>
      </w:r>
      <w:r w:rsidRPr="000D1232">
        <w:rPr>
          <w:rFonts w:ascii="Times New Roman" w:hAnsi="Times New Roman"/>
          <w:sz w:val="24"/>
          <w:szCs w:val="24"/>
          <w:lang w:eastAsia="uk-UA"/>
        </w:rPr>
        <w:t xml:space="preserve"> рік)</w:t>
      </w:r>
    </w:p>
    <w:p w:rsidR="00C608D3" w:rsidRPr="008A2EB4" w:rsidRDefault="00C608D3" w:rsidP="00C608D3">
      <w:pPr>
        <w:autoSpaceDE w:val="0"/>
        <w:autoSpaceDN w:val="0"/>
        <w:adjustRightInd w:val="0"/>
        <w:spacing w:after="0" w:line="240" w:lineRule="auto"/>
        <w:ind w:firstLine="708"/>
        <w:jc w:val="both"/>
        <w:rPr>
          <w:rFonts w:ascii="Times New Roman" w:hAnsi="Times New Roman"/>
          <w:sz w:val="24"/>
          <w:szCs w:val="24"/>
          <w:lang w:eastAsia="uk-UA"/>
        </w:rPr>
      </w:pPr>
    </w:p>
    <w:tbl>
      <w:tblPr>
        <w:tblW w:w="4976"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64"/>
        <w:gridCol w:w="5951"/>
        <w:gridCol w:w="1573"/>
        <w:gridCol w:w="1620"/>
      </w:tblGrid>
      <w:tr w:rsidR="00C608D3" w:rsidRPr="008A2EB4" w:rsidTr="00C608D3">
        <w:trPr>
          <w:tblHeader/>
        </w:trPr>
        <w:tc>
          <w:tcPr>
            <w:tcW w:w="338" w:type="pct"/>
            <w:vAlign w:val="center"/>
          </w:tcPr>
          <w:p w:rsidR="00C608D3" w:rsidRPr="008A2EB4" w:rsidRDefault="00C608D3" w:rsidP="00C608D3">
            <w:pPr>
              <w:spacing w:before="120" w:after="0" w:line="240" w:lineRule="auto"/>
              <w:jc w:val="center"/>
              <w:rPr>
                <w:rFonts w:ascii="Times New Roman" w:hAnsi="Times New Roman"/>
                <w:spacing w:val="-4"/>
                <w:sz w:val="24"/>
                <w:szCs w:val="24"/>
                <w:lang w:eastAsia="uk-UA"/>
              </w:rPr>
            </w:pPr>
            <w:r w:rsidRPr="008A2EB4">
              <w:rPr>
                <w:rFonts w:ascii="Times New Roman" w:hAnsi="Times New Roman"/>
                <w:spacing w:val="-4"/>
                <w:sz w:val="24"/>
                <w:szCs w:val="24"/>
                <w:lang w:eastAsia="uk-UA"/>
              </w:rPr>
              <w:t>П/н</w:t>
            </w:r>
          </w:p>
        </w:tc>
        <w:tc>
          <w:tcPr>
            <w:tcW w:w="3034" w:type="pct"/>
            <w:vAlign w:val="center"/>
          </w:tcPr>
          <w:p w:rsidR="00C608D3" w:rsidRPr="008A2EB4" w:rsidRDefault="00C608D3" w:rsidP="00C608D3">
            <w:pPr>
              <w:spacing w:before="120" w:after="0" w:line="240" w:lineRule="auto"/>
              <w:jc w:val="center"/>
              <w:rPr>
                <w:rFonts w:ascii="Times New Roman" w:hAnsi="Times New Roman"/>
                <w:sz w:val="24"/>
                <w:szCs w:val="24"/>
                <w:highlight w:val="yellow"/>
                <w:lang w:eastAsia="uk-UA"/>
              </w:rPr>
            </w:pPr>
            <w:r w:rsidRPr="008A2EB4">
              <w:rPr>
                <w:rFonts w:ascii="Times New Roman" w:hAnsi="Times New Roman"/>
                <w:sz w:val="24"/>
                <w:szCs w:val="24"/>
                <w:lang w:eastAsia="uk-UA"/>
              </w:rPr>
              <w:t>Витрати</w:t>
            </w:r>
          </w:p>
        </w:tc>
        <w:tc>
          <w:tcPr>
            <w:tcW w:w="802" w:type="pct"/>
            <w:vAlign w:val="center"/>
          </w:tcPr>
          <w:p w:rsidR="00C608D3" w:rsidRPr="008A2EB4" w:rsidRDefault="00C608D3" w:rsidP="00C608D3">
            <w:pPr>
              <w:spacing w:before="120" w:after="0" w:line="240" w:lineRule="auto"/>
              <w:jc w:val="center"/>
              <w:rPr>
                <w:rFonts w:ascii="Times New Roman" w:hAnsi="Times New Roman"/>
                <w:sz w:val="24"/>
                <w:szCs w:val="24"/>
                <w:lang w:eastAsia="uk-UA"/>
              </w:rPr>
            </w:pPr>
            <w:r w:rsidRPr="008A2EB4">
              <w:rPr>
                <w:rFonts w:ascii="Times New Roman" w:hAnsi="Times New Roman"/>
                <w:sz w:val="24"/>
                <w:szCs w:val="24"/>
                <w:lang w:eastAsia="uk-UA"/>
              </w:rPr>
              <w:t>За перший рік</w:t>
            </w:r>
          </w:p>
        </w:tc>
        <w:tc>
          <w:tcPr>
            <w:tcW w:w="826" w:type="pct"/>
            <w:vAlign w:val="center"/>
          </w:tcPr>
          <w:p w:rsidR="00C608D3" w:rsidRPr="008A2EB4" w:rsidRDefault="00C608D3" w:rsidP="00C608D3">
            <w:pPr>
              <w:spacing w:before="120" w:after="0" w:line="240" w:lineRule="auto"/>
              <w:jc w:val="center"/>
              <w:rPr>
                <w:rFonts w:ascii="Times New Roman" w:hAnsi="Times New Roman"/>
                <w:sz w:val="24"/>
                <w:szCs w:val="24"/>
                <w:lang w:eastAsia="uk-UA"/>
              </w:rPr>
            </w:pPr>
            <w:r w:rsidRPr="008A2EB4">
              <w:rPr>
                <w:rFonts w:ascii="Times New Roman" w:hAnsi="Times New Roman"/>
                <w:sz w:val="24"/>
                <w:szCs w:val="24"/>
                <w:lang w:eastAsia="uk-UA"/>
              </w:rPr>
              <w:t>За п’ять років</w:t>
            </w:r>
          </w:p>
        </w:tc>
      </w:tr>
      <w:tr w:rsidR="00C608D3" w:rsidRPr="008A2EB4" w:rsidTr="00C608D3">
        <w:tc>
          <w:tcPr>
            <w:tcW w:w="338" w:type="pct"/>
          </w:tcPr>
          <w:p w:rsidR="00C608D3" w:rsidRPr="008A2EB4" w:rsidRDefault="00C608D3" w:rsidP="00C608D3">
            <w:pPr>
              <w:spacing w:before="60" w:after="0" w:line="240" w:lineRule="auto"/>
              <w:jc w:val="center"/>
              <w:rPr>
                <w:rFonts w:ascii="Times New Roman" w:hAnsi="Times New Roman"/>
                <w:sz w:val="24"/>
                <w:szCs w:val="24"/>
                <w:lang w:eastAsia="uk-UA"/>
              </w:rPr>
            </w:pPr>
            <w:r w:rsidRPr="008A2EB4">
              <w:rPr>
                <w:rFonts w:ascii="Times New Roman" w:hAnsi="Times New Roman"/>
                <w:sz w:val="24"/>
                <w:szCs w:val="24"/>
                <w:lang w:eastAsia="uk-UA"/>
              </w:rPr>
              <w:t>1</w:t>
            </w:r>
            <w:r>
              <w:rPr>
                <w:rFonts w:ascii="Times New Roman" w:hAnsi="Times New Roman"/>
                <w:sz w:val="24"/>
                <w:szCs w:val="24"/>
                <w:lang w:eastAsia="uk-UA"/>
              </w:rPr>
              <w:t>*</w:t>
            </w:r>
          </w:p>
        </w:tc>
        <w:tc>
          <w:tcPr>
            <w:tcW w:w="3034" w:type="pct"/>
          </w:tcPr>
          <w:p w:rsidR="00C608D3" w:rsidRPr="008A2EB4" w:rsidRDefault="00C608D3" w:rsidP="00C608D3">
            <w:pPr>
              <w:spacing w:before="60" w:after="0" w:line="240" w:lineRule="auto"/>
              <w:rPr>
                <w:rFonts w:ascii="Times New Roman" w:hAnsi="Times New Roman"/>
                <w:sz w:val="24"/>
                <w:szCs w:val="24"/>
                <w:highlight w:val="yellow"/>
                <w:lang w:eastAsia="uk-UA"/>
              </w:rPr>
            </w:pPr>
            <w:r w:rsidRPr="008A2EB4">
              <w:rPr>
                <w:rFonts w:ascii="Times New Roman" w:hAnsi="Times New Roman"/>
                <w:sz w:val="24"/>
                <w:szCs w:val="24"/>
                <w:lang w:eastAsia="uk-UA"/>
              </w:rPr>
              <w:t xml:space="preserve">Витрати на придбання основних фондів, обладнання та </w:t>
            </w:r>
            <w:r w:rsidRPr="00FC6191">
              <w:rPr>
                <w:rFonts w:ascii="Times New Roman" w:hAnsi="Times New Roman"/>
                <w:sz w:val="24"/>
                <w:szCs w:val="24"/>
                <w:lang w:eastAsia="uk-UA"/>
              </w:rPr>
              <w:t xml:space="preserve">приладів </w:t>
            </w:r>
            <w:r w:rsidRPr="00FC6191">
              <w:rPr>
                <w:rFonts w:ascii="Times New Roman" w:hAnsi="Times New Roman"/>
                <w:i/>
                <w:sz w:val="24"/>
                <w:szCs w:val="24"/>
                <w:lang w:eastAsia="uk-UA"/>
              </w:rPr>
              <w:t>(лопат</w:t>
            </w:r>
            <w:r>
              <w:rPr>
                <w:rFonts w:ascii="Times New Roman" w:hAnsi="Times New Roman"/>
                <w:i/>
                <w:sz w:val="24"/>
                <w:szCs w:val="24"/>
                <w:lang w:eastAsia="uk-UA"/>
              </w:rPr>
              <w:t>а, мітла, держак, відро, граблі</w:t>
            </w:r>
            <w:r w:rsidRPr="00FC6191">
              <w:rPr>
                <w:rFonts w:ascii="Times New Roman" w:hAnsi="Times New Roman"/>
                <w:i/>
                <w:sz w:val="24"/>
                <w:szCs w:val="24"/>
                <w:lang w:eastAsia="uk-UA"/>
              </w:rPr>
              <w:t>)</w:t>
            </w:r>
            <w:r w:rsidRPr="008A2EB4">
              <w:rPr>
                <w:rFonts w:ascii="Times New Roman" w:hAnsi="Times New Roman"/>
                <w:sz w:val="24"/>
                <w:szCs w:val="24"/>
                <w:lang w:eastAsia="uk-UA"/>
              </w:rPr>
              <w:t xml:space="preserve">, сервісне обслуговування, навчання/підвищення кваліфікації персоналу тощо, </w:t>
            </w:r>
            <w:r>
              <w:rPr>
                <w:rFonts w:ascii="Times New Roman" w:hAnsi="Times New Roman"/>
                <w:sz w:val="24"/>
                <w:szCs w:val="24"/>
                <w:lang w:eastAsia="uk-UA"/>
              </w:rPr>
              <w:t>грн.</w:t>
            </w:r>
          </w:p>
        </w:tc>
        <w:tc>
          <w:tcPr>
            <w:tcW w:w="802" w:type="pct"/>
          </w:tcPr>
          <w:p w:rsidR="00C608D3" w:rsidRPr="008A2EB4" w:rsidRDefault="00C608D3" w:rsidP="00C608D3">
            <w:pPr>
              <w:spacing w:before="120" w:after="0" w:line="240" w:lineRule="auto"/>
              <w:rPr>
                <w:rFonts w:ascii="Times New Roman" w:hAnsi="Times New Roman"/>
                <w:sz w:val="24"/>
                <w:szCs w:val="24"/>
                <w:lang w:eastAsia="uk-UA"/>
              </w:rPr>
            </w:pPr>
            <w:r>
              <w:rPr>
                <w:rFonts w:ascii="Times New Roman" w:hAnsi="Times New Roman"/>
                <w:sz w:val="24"/>
                <w:szCs w:val="24"/>
                <w:lang w:eastAsia="uk-UA"/>
              </w:rPr>
              <w:t>743,00</w:t>
            </w:r>
          </w:p>
        </w:tc>
        <w:tc>
          <w:tcPr>
            <w:tcW w:w="826" w:type="pct"/>
          </w:tcPr>
          <w:p w:rsidR="00C608D3" w:rsidRPr="008A2EB4" w:rsidRDefault="00C608D3" w:rsidP="00C608D3">
            <w:pPr>
              <w:spacing w:before="120" w:after="0" w:line="240" w:lineRule="auto"/>
              <w:rPr>
                <w:rFonts w:ascii="Times New Roman" w:hAnsi="Times New Roman"/>
                <w:sz w:val="24"/>
                <w:szCs w:val="24"/>
                <w:lang w:eastAsia="uk-UA"/>
              </w:rPr>
            </w:pPr>
            <w:r>
              <w:rPr>
                <w:rFonts w:ascii="Times New Roman" w:hAnsi="Times New Roman"/>
                <w:sz w:val="24"/>
                <w:szCs w:val="24"/>
                <w:lang w:eastAsia="uk-UA"/>
              </w:rPr>
              <w:t>743,00</w:t>
            </w:r>
          </w:p>
        </w:tc>
      </w:tr>
      <w:tr w:rsidR="00C608D3" w:rsidRPr="008A2EB4" w:rsidTr="00C608D3">
        <w:tc>
          <w:tcPr>
            <w:tcW w:w="338" w:type="pct"/>
          </w:tcPr>
          <w:p w:rsidR="00C608D3" w:rsidRPr="008A2EB4" w:rsidRDefault="00C608D3" w:rsidP="00C608D3">
            <w:pPr>
              <w:spacing w:before="60" w:after="0" w:line="240" w:lineRule="auto"/>
              <w:jc w:val="center"/>
              <w:rPr>
                <w:rFonts w:ascii="Times New Roman" w:hAnsi="Times New Roman"/>
                <w:sz w:val="24"/>
                <w:szCs w:val="24"/>
                <w:lang w:eastAsia="uk-UA"/>
              </w:rPr>
            </w:pPr>
            <w:r w:rsidRPr="008A2EB4">
              <w:rPr>
                <w:rFonts w:ascii="Times New Roman" w:hAnsi="Times New Roman"/>
                <w:sz w:val="24"/>
                <w:szCs w:val="24"/>
                <w:lang w:eastAsia="uk-UA"/>
              </w:rPr>
              <w:t>2</w:t>
            </w:r>
          </w:p>
        </w:tc>
        <w:tc>
          <w:tcPr>
            <w:tcW w:w="3034" w:type="pct"/>
          </w:tcPr>
          <w:p w:rsidR="00C608D3" w:rsidRPr="008A2EB4" w:rsidRDefault="00C608D3" w:rsidP="00C608D3">
            <w:pPr>
              <w:spacing w:before="60" w:after="0" w:line="240" w:lineRule="auto"/>
              <w:rPr>
                <w:rFonts w:ascii="Times New Roman" w:hAnsi="Times New Roman"/>
                <w:sz w:val="24"/>
                <w:szCs w:val="24"/>
                <w:lang w:eastAsia="uk-UA"/>
              </w:rPr>
            </w:pPr>
            <w:r w:rsidRPr="008A2EB4">
              <w:rPr>
                <w:rFonts w:ascii="Times New Roman" w:hAnsi="Times New Roman"/>
                <w:sz w:val="24"/>
                <w:szCs w:val="24"/>
                <w:lang w:eastAsia="uk-UA"/>
              </w:rPr>
              <w:t xml:space="preserve">Податки та збори (зміна розміру податків/зборів, виникнення необхідності у </w:t>
            </w:r>
            <w:r>
              <w:rPr>
                <w:rFonts w:ascii="Times New Roman" w:hAnsi="Times New Roman"/>
                <w:sz w:val="24"/>
                <w:szCs w:val="24"/>
                <w:lang w:eastAsia="uk-UA"/>
              </w:rPr>
              <w:t>сплаті податків/зборів), грн.</w:t>
            </w:r>
          </w:p>
        </w:tc>
        <w:tc>
          <w:tcPr>
            <w:tcW w:w="802" w:type="pct"/>
          </w:tcPr>
          <w:p w:rsidR="00C608D3" w:rsidRPr="008A2EB4" w:rsidRDefault="00C608D3" w:rsidP="00C608D3">
            <w:pPr>
              <w:spacing w:before="120" w:after="0" w:line="240" w:lineRule="auto"/>
              <w:rPr>
                <w:rFonts w:ascii="Times New Roman" w:hAnsi="Times New Roman"/>
                <w:sz w:val="24"/>
                <w:szCs w:val="24"/>
                <w:lang w:eastAsia="uk-UA"/>
              </w:rPr>
            </w:pPr>
            <w:r w:rsidRPr="008A2EB4">
              <w:rPr>
                <w:rFonts w:ascii="Times New Roman" w:hAnsi="Times New Roman"/>
                <w:sz w:val="24"/>
                <w:szCs w:val="24"/>
                <w:lang w:eastAsia="uk-UA"/>
              </w:rPr>
              <w:t>-</w:t>
            </w:r>
          </w:p>
        </w:tc>
        <w:tc>
          <w:tcPr>
            <w:tcW w:w="826" w:type="pct"/>
          </w:tcPr>
          <w:p w:rsidR="00C608D3" w:rsidRPr="008A2EB4" w:rsidRDefault="00C608D3" w:rsidP="00C608D3">
            <w:pPr>
              <w:spacing w:before="120" w:after="0" w:line="240" w:lineRule="auto"/>
              <w:rPr>
                <w:rFonts w:ascii="Times New Roman" w:hAnsi="Times New Roman"/>
                <w:sz w:val="24"/>
                <w:szCs w:val="24"/>
                <w:lang w:eastAsia="uk-UA"/>
              </w:rPr>
            </w:pPr>
            <w:r w:rsidRPr="008A2EB4">
              <w:rPr>
                <w:rFonts w:ascii="Times New Roman" w:hAnsi="Times New Roman"/>
                <w:sz w:val="24"/>
                <w:szCs w:val="24"/>
                <w:lang w:eastAsia="uk-UA"/>
              </w:rPr>
              <w:t>-</w:t>
            </w:r>
          </w:p>
        </w:tc>
      </w:tr>
      <w:tr w:rsidR="00C608D3" w:rsidRPr="008A2EB4" w:rsidTr="00C608D3">
        <w:tc>
          <w:tcPr>
            <w:tcW w:w="338" w:type="pct"/>
          </w:tcPr>
          <w:p w:rsidR="00C608D3" w:rsidRPr="008A2EB4" w:rsidRDefault="00C608D3" w:rsidP="00C608D3">
            <w:pPr>
              <w:spacing w:before="60" w:after="0" w:line="240" w:lineRule="auto"/>
              <w:jc w:val="center"/>
              <w:rPr>
                <w:rFonts w:ascii="Times New Roman" w:hAnsi="Times New Roman"/>
                <w:sz w:val="24"/>
                <w:szCs w:val="24"/>
                <w:lang w:eastAsia="uk-UA"/>
              </w:rPr>
            </w:pPr>
            <w:r w:rsidRPr="008A2EB4">
              <w:rPr>
                <w:rFonts w:ascii="Times New Roman" w:hAnsi="Times New Roman"/>
                <w:sz w:val="24"/>
                <w:szCs w:val="24"/>
                <w:lang w:eastAsia="uk-UA"/>
              </w:rPr>
              <w:t>3</w:t>
            </w:r>
          </w:p>
        </w:tc>
        <w:tc>
          <w:tcPr>
            <w:tcW w:w="3034" w:type="pct"/>
          </w:tcPr>
          <w:p w:rsidR="00C608D3" w:rsidRPr="008A2EB4" w:rsidRDefault="00C608D3" w:rsidP="00C608D3">
            <w:pPr>
              <w:spacing w:before="60" w:after="0" w:line="240" w:lineRule="auto"/>
              <w:rPr>
                <w:rFonts w:ascii="Times New Roman" w:hAnsi="Times New Roman"/>
                <w:sz w:val="24"/>
                <w:szCs w:val="24"/>
                <w:lang w:eastAsia="uk-UA"/>
              </w:rPr>
            </w:pPr>
            <w:r w:rsidRPr="008A2EB4">
              <w:rPr>
                <w:rFonts w:ascii="Times New Roman" w:hAnsi="Times New Roman"/>
                <w:sz w:val="24"/>
                <w:szCs w:val="24"/>
                <w:lang w:eastAsia="uk-UA"/>
              </w:rPr>
              <w:t>Витрати, пов’язані із веденням обліку, підготовкою та поданням звітності державним органам, гривень</w:t>
            </w:r>
          </w:p>
        </w:tc>
        <w:tc>
          <w:tcPr>
            <w:tcW w:w="802" w:type="pct"/>
          </w:tcPr>
          <w:p w:rsidR="00C608D3" w:rsidRPr="008A2EB4" w:rsidRDefault="00C608D3" w:rsidP="00C608D3">
            <w:pPr>
              <w:spacing w:before="120" w:after="0" w:line="240" w:lineRule="auto"/>
              <w:rPr>
                <w:rFonts w:ascii="Times New Roman" w:hAnsi="Times New Roman"/>
                <w:sz w:val="24"/>
                <w:szCs w:val="24"/>
                <w:lang w:eastAsia="uk-UA"/>
              </w:rPr>
            </w:pPr>
            <w:r w:rsidRPr="008A2EB4">
              <w:rPr>
                <w:rFonts w:ascii="Times New Roman" w:hAnsi="Times New Roman"/>
                <w:sz w:val="24"/>
                <w:szCs w:val="24"/>
                <w:lang w:eastAsia="uk-UA"/>
              </w:rPr>
              <w:t>-</w:t>
            </w:r>
          </w:p>
        </w:tc>
        <w:tc>
          <w:tcPr>
            <w:tcW w:w="826" w:type="pct"/>
          </w:tcPr>
          <w:p w:rsidR="00C608D3" w:rsidRPr="008A2EB4" w:rsidRDefault="00C608D3" w:rsidP="00C608D3">
            <w:pPr>
              <w:spacing w:before="120" w:after="0" w:line="240" w:lineRule="auto"/>
              <w:rPr>
                <w:rFonts w:ascii="Times New Roman" w:hAnsi="Times New Roman"/>
                <w:sz w:val="24"/>
                <w:szCs w:val="24"/>
                <w:lang w:eastAsia="uk-UA"/>
              </w:rPr>
            </w:pPr>
            <w:r w:rsidRPr="008A2EB4">
              <w:rPr>
                <w:rFonts w:ascii="Times New Roman" w:hAnsi="Times New Roman"/>
                <w:sz w:val="24"/>
                <w:szCs w:val="24"/>
                <w:lang w:eastAsia="uk-UA"/>
              </w:rPr>
              <w:t>-</w:t>
            </w:r>
          </w:p>
        </w:tc>
      </w:tr>
      <w:tr w:rsidR="00C608D3" w:rsidRPr="008A2EB4" w:rsidTr="00C608D3">
        <w:tc>
          <w:tcPr>
            <w:tcW w:w="338" w:type="pct"/>
          </w:tcPr>
          <w:p w:rsidR="00C608D3" w:rsidRPr="008A2EB4" w:rsidRDefault="00C608D3" w:rsidP="00C608D3">
            <w:pPr>
              <w:spacing w:before="60" w:after="0" w:line="240" w:lineRule="auto"/>
              <w:jc w:val="center"/>
              <w:rPr>
                <w:rFonts w:ascii="Times New Roman" w:hAnsi="Times New Roman"/>
                <w:sz w:val="24"/>
                <w:szCs w:val="24"/>
                <w:lang w:eastAsia="uk-UA"/>
              </w:rPr>
            </w:pPr>
            <w:r w:rsidRPr="008A2EB4">
              <w:rPr>
                <w:rFonts w:ascii="Times New Roman" w:hAnsi="Times New Roman"/>
                <w:sz w:val="24"/>
                <w:szCs w:val="24"/>
                <w:lang w:eastAsia="uk-UA"/>
              </w:rPr>
              <w:t>4</w:t>
            </w:r>
          </w:p>
        </w:tc>
        <w:tc>
          <w:tcPr>
            <w:tcW w:w="3034" w:type="pct"/>
          </w:tcPr>
          <w:p w:rsidR="00C608D3" w:rsidRPr="008A2EB4" w:rsidRDefault="00C608D3" w:rsidP="00C608D3">
            <w:pPr>
              <w:spacing w:before="60" w:after="0" w:line="240" w:lineRule="auto"/>
              <w:rPr>
                <w:rFonts w:ascii="Times New Roman" w:hAnsi="Times New Roman"/>
                <w:sz w:val="24"/>
                <w:szCs w:val="24"/>
                <w:lang w:eastAsia="uk-UA"/>
              </w:rPr>
            </w:pPr>
            <w:r w:rsidRPr="008A2EB4">
              <w:rPr>
                <w:rFonts w:ascii="Times New Roman" w:hAnsi="Times New Roman"/>
                <w:sz w:val="24"/>
                <w:szCs w:val="24"/>
                <w:lang w:eastAsia="uk-UA"/>
              </w:rPr>
              <w:t xml:space="preserve">Витрати, пов’язані з адмініструванням заходів державного нагляду (контролю) (перевірок, штрафних санкцій, виконання рішень/ приписів тощо), гривень </w:t>
            </w:r>
          </w:p>
        </w:tc>
        <w:tc>
          <w:tcPr>
            <w:tcW w:w="802" w:type="pct"/>
          </w:tcPr>
          <w:p w:rsidR="00C608D3" w:rsidRPr="008A2EB4" w:rsidRDefault="00C608D3" w:rsidP="00C608D3">
            <w:pPr>
              <w:spacing w:before="120" w:after="0" w:line="240" w:lineRule="auto"/>
              <w:rPr>
                <w:rFonts w:ascii="Times New Roman" w:hAnsi="Times New Roman"/>
                <w:sz w:val="24"/>
                <w:szCs w:val="24"/>
                <w:lang w:eastAsia="uk-UA"/>
              </w:rPr>
            </w:pPr>
            <w:r w:rsidRPr="008A2EB4">
              <w:rPr>
                <w:rFonts w:ascii="Times New Roman" w:hAnsi="Times New Roman"/>
                <w:sz w:val="24"/>
                <w:szCs w:val="24"/>
                <w:lang w:eastAsia="uk-UA"/>
              </w:rPr>
              <w:t>-</w:t>
            </w:r>
          </w:p>
        </w:tc>
        <w:tc>
          <w:tcPr>
            <w:tcW w:w="826" w:type="pct"/>
          </w:tcPr>
          <w:p w:rsidR="00C608D3" w:rsidRPr="008A2EB4" w:rsidRDefault="00C608D3" w:rsidP="00C608D3">
            <w:pPr>
              <w:spacing w:before="120" w:after="0" w:line="240" w:lineRule="auto"/>
              <w:rPr>
                <w:rFonts w:ascii="Times New Roman" w:hAnsi="Times New Roman"/>
                <w:sz w:val="24"/>
                <w:szCs w:val="24"/>
                <w:lang w:eastAsia="uk-UA"/>
              </w:rPr>
            </w:pPr>
            <w:r w:rsidRPr="008A2EB4">
              <w:rPr>
                <w:rFonts w:ascii="Times New Roman" w:hAnsi="Times New Roman"/>
                <w:sz w:val="24"/>
                <w:szCs w:val="24"/>
                <w:lang w:eastAsia="uk-UA"/>
              </w:rPr>
              <w:t>-</w:t>
            </w:r>
          </w:p>
        </w:tc>
      </w:tr>
      <w:tr w:rsidR="00C608D3" w:rsidRPr="008A2EB4" w:rsidTr="00C608D3">
        <w:tc>
          <w:tcPr>
            <w:tcW w:w="338" w:type="pct"/>
          </w:tcPr>
          <w:p w:rsidR="00C608D3" w:rsidRPr="008A2EB4" w:rsidRDefault="00C608D3" w:rsidP="00C608D3">
            <w:pPr>
              <w:spacing w:before="60" w:after="0" w:line="240" w:lineRule="auto"/>
              <w:jc w:val="center"/>
              <w:rPr>
                <w:rFonts w:ascii="Times New Roman" w:hAnsi="Times New Roman"/>
                <w:sz w:val="24"/>
                <w:szCs w:val="24"/>
                <w:lang w:eastAsia="uk-UA"/>
              </w:rPr>
            </w:pPr>
            <w:r w:rsidRPr="008A2EB4">
              <w:rPr>
                <w:rFonts w:ascii="Times New Roman" w:hAnsi="Times New Roman"/>
                <w:sz w:val="24"/>
                <w:szCs w:val="24"/>
                <w:lang w:eastAsia="uk-UA"/>
              </w:rPr>
              <w:t>5</w:t>
            </w:r>
          </w:p>
        </w:tc>
        <w:tc>
          <w:tcPr>
            <w:tcW w:w="3034" w:type="pct"/>
          </w:tcPr>
          <w:p w:rsidR="00C608D3" w:rsidRPr="008A2EB4" w:rsidRDefault="00C608D3" w:rsidP="00C608D3">
            <w:pPr>
              <w:spacing w:before="60" w:after="0" w:line="240" w:lineRule="auto"/>
              <w:rPr>
                <w:rFonts w:ascii="Times New Roman" w:hAnsi="Times New Roman"/>
                <w:sz w:val="24"/>
                <w:szCs w:val="24"/>
                <w:highlight w:val="yellow"/>
                <w:lang w:eastAsia="uk-UA"/>
              </w:rPr>
            </w:pPr>
            <w:r w:rsidRPr="008A2EB4">
              <w:rPr>
                <w:rFonts w:ascii="Times New Roman" w:hAnsi="Times New Roman"/>
                <w:sz w:val="24"/>
                <w:szCs w:val="24"/>
                <w:lang w:eastAsia="uk-UA"/>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802" w:type="pct"/>
          </w:tcPr>
          <w:p w:rsidR="00C608D3" w:rsidRPr="008A2EB4" w:rsidRDefault="00C608D3" w:rsidP="00C608D3">
            <w:pPr>
              <w:spacing w:before="120" w:after="0" w:line="240" w:lineRule="auto"/>
              <w:rPr>
                <w:rFonts w:ascii="Times New Roman" w:hAnsi="Times New Roman"/>
                <w:sz w:val="24"/>
                <w:szCs w:val="24"/>
                <w:lang w:eastAsia="uk-UA"/>
              </w:rPr>
            </w:pPr>
            <w:r w:rsidRPr="008A2EB4">
              <w:rPr>
                <w:rFonts w:ascii="Times New Roman" w:hAnsi="Times New Roman"/>
                <w:sz w:val="24"/>
                <w:szCs w:val="24"/>
                <w:lang w:eastAsia="uk-UA"/>
              </w:rPr>
              <w:t>-</w:t>
            </w:r>
          </w:p>
        </w:tc>
        <w:tc>
          <w:tcPr>
            <w:tcW w:w="826" w:type="pct"/>
          </w:tcPr>
          <w:p w:rsidR="00C608D3" w:rsidRPr="008A2EB4" w:rsidRDefault="00C608D3" w:rsidP="00C608D3">
            <w:pPr>
              <w:spacing w:before="120" w:after="0" w:line="240" w:lineRule="auto"/>
              <w:rPr>
                <w:rFonts w:ascii="Times New Roman" w:hAnsi="Times New Roman"/>
                <w:sz w:val="24"/>
                <w:szCs w:val="24"/>
                <w:lang w:eastAsia="uk-UA"/>
              </w:rPr>
            </w:pPr>
            <w:r w:rsidRPr="008A2EB4">
              <w:rPr>
                <w:rFonts w:ascii="Times New Roman" w:hAnsi="Times New Roman"/>
                <w:sz w:val="24"/>
                <w:szCs w:val="24"/>
                <w:lang w:eastAsia="uk-UA"/>
              </w:rPr>
              <w:t>-</w:t>
            </w:r>
          </w:p>
        </w:tc>
      </w:tr>
      <w:tr w:rsidR="00C608D3" w:rsidRPr="008A2EB4" w:rsidTr="00C608D3">
        <w:tc>
          <w:tcPr>
            <w:tcW w:w="338" w:type="pct"/>
          </w:tcPr>
          <w:p w:rsidR="00C608D3" w:rsidRPr="008A2EB4" w:rsidRDefault="00C608D3" w:rsidP="00C608D3">
            <w:pPr>
              <w:spacing w:before="60" w:after="0" w:line="240" w:lineRule="auto"/>
              <w:jc w:val="center"/>
              <w:rPr>
                <w:rFonts w:ascii="Times New Roman" w:hAnsi="Times New Roman"/>
                <w:sz w:val="24"/>
                <w:szCs w:val="24"/>
                <w:lang w:eastAsia="uk-UA"/>
              </w:rPr>
            </w:pPr>
            <w:r w:rsidRPr="008A2EB4">
              <w:rPr>
                <w:rFonts w:ascii="Times New Roman" w:hAnsi="Times New Roman"/>
                <w:sz w:val="24"/>
                <w:szCs w:val="24"/>
                <w:lang w:eastAsia="uk-UA"/>
              </w:rPr>
              <w:t>6</w:t>
            </w:r>
          </w:p>
        </w:tc>
        <w:tc>
          <w:tcPr>
            <w:tcW w:w="3034" w:type="pct"/>
          </w:tcPr>
          <w:p w:rsidR="00C608D3" w:rsidRPr="008A2EB4" w:rsidRDefault="00C608D3" w:rsidP="00C608D3">
            <w:pPr>
              <w:spacing w:before="60" w:after="0" w:line="240" w:lineRule="auto"/>
              <w:rPr>
                <w:rFonts w:ascii="Times New Roman" w:hAnsi="Times New Roman"/>
                <w:sz w:val="24"/>
                <w:szCs w:val="24"/>
                <w:highlight w:val="yellow"/>
                <w:lang w:eastAsia="uk-UA"/>
              </w:rPr>
            </w:pPr>
            <w:r w:rsidRPr="008A2EB4">
              <w:rPr>
                <w:rFonts w:ascii="Times New Roman" w:hAnsi="Times New Roman"/>
                <w:sz w:val="24"/>
                <w:szCs w:val="24"/>
                <w:lang w:eastAsia="uk-UA"/>
              </w:rPr>
              <w:t>Витрати на оборотні активи (матеріали</w:t>
            </w:r>
            <w:r>
              <w:rPr>
                <w:rFonts w:ascii="Times New Roman" w:hAnsi="Times New Roman"/>
                <w:sz w:val="24"/>
                <w:szCs w:val="24"/>
                <w:lang w:eastAsia="uk-UA"/>
              </w:rPr>
              <w:t xml:space="preserve"> </w:t>
            </w:r>
            <w:r w:rsidRPr="00FC6191">
              <w:rPr>
                <w:rFonts w:ascii="Times New Roman" w:hAnsi="Times New Roman"/>
                <w:i/>
                <w:sz w:val="24"/>
                <w:szCs w:val="24"/>
                <w:lang w:eastAsia="uk-UA"/>
              </w:rPr>
              <w:t>(віник,</w:t>
            </w:r>
            <w:r w:rsidRPr="00FC6191">
              <w:rPr>
                <w:i/>
              </w:rPr>
              <w:t xml:space="preserve"> </w:t>
            </w:r>
            <w:r w:rsidRPr="00FC6191">
              <w:rPr>
                <w:rFonts w:ascii="Times New Roman" w:hAnsi="Times New Roman"/>
                <w:i/>
                <w:sz w:val="24"/>
                <w:szCs w:val="24"/>
                <w:lang w:eastAsia="uk-UA"/>
              </w:rPr>
              <w:t>піщано-сольова суміш)</w:t>
            </w:r>
            <w:r>
              <w:rPr>
                <w:rFonts w:ascii="Times New Roman" w:hAnsi="Times New Roman"/>
                <w:sz w:val="24"/>
                <w:szCs w:val="24"/>
                <w:lang w:eastAsia="uk-UA"/>
              </w:rPr>
              <w:t xml:space="preserve"> </w:t>
            </w:r>
            <w:r w:rsidRPr="008A2EB4">
              <w:rPr>
                <w:rFonts w:ascii="Times New Roman" w:hAnsi="Times New Roman"/>
                <w:sz w:val="24"/>
                <w:szCs w:val="24"/>
                <w:lang w:eastAsia="uk-UA"/>
              </w:rPr>
              <w:t>, канцелярські товари тощо), гривень</w:t>
            </w:r>
          </w:p>
        </w:tc>
        <w:tc>
          <w:tcPr>
            <w:tcW w:w="802" w:type="pct"/>
          </w:tcPr>
          <w:p w:rsidR="00C608D3" w:rsidRPr="008A2EB4" w:rsidRDefault="00C608D3" w:rsidP="00C608D3">
            <w:pPr>
              <w:spacing w:before="120" w:after="0" w:line="240" w:lineRule="auto"/>
              <w:rPr>
                <w:rFonts w:ascii="Times New Roman" w:hAnsi="Times New Roman"/>
                <w:sz w:val="24"/>
                <w:szCs w:val="24"/>
                <w:lang w:eastAsia="uk-UA"/>
              </w:rPr>
            </w:pPr>
            <w:r>
              <w:rPr>
                <w:rFonts w:ascii="Times New Roman" w:hAnsi="Times New Roman"/>
                <w:sz w:val="24"/>
                <w:szCs w:val="24"/>
                <w:lang w:eastAsia="uk-UA"/>
              </w:rPr>
              <w:t>180,00**</w:t>
            </w:r>
          </w:p>
        </w:tc>
        <w:tc>
          <w:tcPr>
            <w:tcW w:w="826" w:type="pct"/>
          </w:tcPr>
          <w:p w:rsidR="00C608D3" w:rsidRPr="008A2EB4" w:rsidRDefault="00C608D3" w:rsidP="00C608D3">
            <w:pPr>
              <w:spacing w:before="120" w:after="0" w:line="240" w:lineRule="auto"/>
              <w:rPr>
                <w:rFonts w:ascii="Times New Roman" w:hAnsi="Times New Roman"/>
                <w:sz w:val="24"/>
                <w:szCs w:val="24"/>
                <w:lang w:eastAsia="uk-UA"/>
              </w:rPr>
            </w:pPr>
            <w:r>
              <w:rPr>
                <w:rFonts w:ascii="Times New Roman" w:hAnsi="Times New Roman"/>
                <w:sz w:val="24"/>
                <w:szCs w:val="24"/>
                <w:lang w:eastAsia="uk-UA"/>
              </w:rPr>
              <w:t>740,00***</w:t>
            </w:r>
          </w:p>
        </w:tc>
      </w:tr>
      <w:tr w:rsidR="00C608D3" w:rsidRPr="008A2EB4" w:rsidTr="00C608D3">
        <w:tc>
          <w:tcPr>
            <w:tcW w:w="338" w:type="pct"/>
          </w:tcPr>
          <w:p w:rsidR="00C608D3" w:rsidRPr="008A2EB4" w:rsidRDefault="00C608D3" w:rsidP="00C608D3">
            <w:pPr>
              <w:spacing w:before="60" w:after="0" w:line="240" w:lineRule="auto"/>
              <w:jc w:val="center"/>
              <w:rPr>
                <w:rFonts w:ascii="Times New Roman" w:hAnsi="Times New Roman"/>
                <w:sz w:val="24"/>
                <w:szCs w:val="24"/>
                <w:lang w:eastAsia="uk-UA"/>
              </w:rPr>
            </w:pPr>
            <w:r w:rsidRPr="008A2EB4">
              <w:rPr>
                <w:rFonts w:ascii="Times New Roman" w:hAnsi="Times New Roman"/>
                <w:sz w:val="24"/>
                <w:szCs w:val="24"/>
                <w:lang w:eastAsia="uk-UA"/>
              </w:rPr>
              <w:t>7</w:t>
            </w:r>
          </w:p>
        </w:tc>
        <w:tc>
          <w:tcPr>
            <w:tcW w:w="3034" w:type="pct"/>
          </w:tcPr>
          <w:p w:rsidR="00C608D3" w:rsidRPr="008A2EB4" w:rsidRDefault="00C608D3" w:rsidP="00C608D3">
            <w:pPr>
              <w:spacing w:before="60" w:after="0" w:line="240" w:lineRule="auto"/>
              <w:rPr>
                <w:rFonts w:ascii="Times New Roman" w:hAnsi="Times New Roman"/>
                <w:sz w:val="24"/>
                <w:szCs w:val="24"/>
                <w:lang w:eastAsia="uk-UA"/>
              </w:rPr>
            </w:pPr>
            <w:r w:rsidRPr="008A2EB4">
              <w:rPr>
                <w:rFonts w:ascii="Times New Roman" w:hAnsi="Times New Roman"/>
                <w:sz w:val="24"/>
                <w:szCs w:val="24"/>
                <w:lang w:eastAsia="uk-UA"/>
              </w:rPr>
              <w:t>Витрати, пов’язані із наймом додаткового персоналу, гривень</w:t>
            </w:r>
          </w:p>
        </w:tc>
        <w:tc>
          <w:tcPr>
            <w:tcW w:w="802" w:type="pct"/>
          </w:tcPr>
          <w:p w:rsidR="00C608D3" w:rsidRPr="008A2EB4" w:rsidRDefault="00C608D3" w:rsidP="00C608D3">
            <w:pPr>
              <w:spacing w:before="120" w:after="0" w:line="240" w:lineRule="auto"/>
              <w:rPr>
                <w:rFonts w:ascii="Times New Roman" w:hAnsi="Times New Roman"/>
                <w:sz w:val="24"/>
                <w:szCs w:val="24"/>
                <w:lang w:eastAsia="uk-UA"/>
              </w:rPr>
            </w:pPr>
            <w:r>
              <w:rPr>
                <w:rFonts w:ascii="Times New Roman" w:hAnsi="Times New Roman"/>
                <w:sz w:val="24"/>
                <w:szCs w:val="24"/>
                <w:lang w:eastAsia="uk-UA"/>
              </w:rPr>
              <w:t>150,00</w:t>
            </w:r>
          </w:p>
        </w:tc>
        <w:tc>
          <w:tcPr>
            <w:tcW w:w="826" w:type="pct"/>
          </w:tcPr>
          <w:p w:rsidR="00C608D3" w:rsidRPr="008A2EB4" w:rsidRDefault="00C608D3" w:rsidP="00C608D3">
            <w:pPr>
              <w:spacing w:before="120" w:after="0" w:line="240" w:lineRule="auto"/>
              <w:rPr>
                <w:rFonts w:ascii="Times New Roman" w:hAnsi="Times New Roman"/>
                <w:sz w:val="24"/>
                <w:szCs w:val="24"/>
                <w:lang w:eastAsia="uk-UA"/>
              </w:rPr>
            </w:pPr>
            <w:r>
              <w:rPr>
                <w:rFonts w:ascii="Times New Roman" w:hAnsi="Times New Roman"/>
                <w:sz w:val="24"/>
                <w:szCs w:val="24"/>
                <w:lang w:eastAsia="uk-UA"/>
              </w:rPr>
              <w:t>750,00</w:t>
            </w:r>
          </w:p>
        </w:tc>
      </w:tr>
      <w:tr w:rsidR="00C608D3" w:rsidRPr="008A2EB4" w:rsidTr="00C608D3">
        <w:trPr>
          <w:trHeight w:val="575"/>
        </w:trPr>
        <w:tc>
          <w:tcPr>
            <w:tcW w:w="338" w:type="pct"/>
            <w:vMerge w:val="restart"/>
          </w:tcPr>
          <w:p w:rsidR="00C608D3" w:rsidRPr="008A2EB4" w:rsidRDefault="00C608D3" w:rsidP="00C608D3">
            <w:pPr>
              <w:spacing w:before="60" w:after="0" w:line="240" w:lineRule="auto"/>
              <w:jc w:val="center"/>
              <w:rPr>
                <w:rFonts w:ascii="Times New Roman" w:hAnsi="Times New Roman"/>
                <w:sz w:val="24"/>
                <w:szCs w:val="24"/>
                <w:lang w:eastAsia="uk-UA"/>
              </w:rPr>
            </w:pPr>
            <w:r w:rsidRPr="008A2EB4">
              <w:rPr>
                <w:rFonts w:ascii="Times New Roman" w:hAnsi="Times New Roman"/>
                <w:sz w:val="24"/>
                <w:szCs w:val="24"/>
                <w:lang w:eastAsia="uk-UA"/>
              </w:rPr>
              <w:t>8</w:t>
            </w:r>
          </w:p>
        </w:tc>
        <w:tc>
          <w:tcPr>
            <w:tcW w:w="3034" w:type="pct"/>
          </w:tcPr>
          <w:p w:rsidR="00C608D3" w:rsidRPr="008A2EB4" w:rsidRDefault="00C608D3" w:rsidP="00C608D3">
            <w:pPr>
              <w:spacing w:before="60" w:after="0" w:line="240" w:lineRule="auto"/>
              <w:rPr>
                <w:rFonts w:ascii="Times New Roman" w:hAnsi="Times New Roman"/>
                <w:sz w:val="24"/>
                <w:szCs w:val="24"/>
                <w:lang w:eastAsia="uk-UA"/>
              </w:rPr>
            </w:pPr>
            <w:r w:rsidRPr="008A2EB4">
              <w:rPr>
                <w:rFonts w:ascii="Times New Roman" w:hAnsi="Times New Roman"/>
                <w:sz w:val="24"/>
                <w:szCs w:val="24"/>
                <w:lang w:eastAsia="uk-UA"/>
              </w:rPr>
              <w:t>Інше (</w:t>
            </w:r>
            <w:r>
              <w:rPr>
                <w:rFonts w:ascii="Times New Roman" w:hAnsi="Times New Roman"/>
                <w:sz w:val="24"/>
                <w:szCs w:val="24"/>
                <w:lang w:eastAsia="uk-UA"/>
              </w:rPr>
              <w:t>витрати відповідно до договору</w:t>
            </w:r>
            <w:r w:rsidRPr="002A34A5">
              <w:rPr>
                <w:rFonts w:ascii="Times New Roman" w:hAnsi="Times New Roman"/>
                <w:sz w:val="24"/>
                <w:szCs w:val="24"/>
                <w:lang w:eastAsia="uk-UA"/>
              </w:rPr>
              <w:t xml:space="preserve"> на вивіз побутових відходів</w:t>
            </w:r>
            <w:r w:rsidRPr="008A2EB4">
              <w:rPr>
                <w:rFonts w:ascii="Times New Roman" w:hAnsi="Times New Roman"/>
                <w:sz w:val="24"/>
                <w:szCs w:val="24"/>
                <w:lang w:eastAsia="uk-UA"/>
              </w:rPr>
              <w:t>), гривень</w:t>
            </w:r>
          </w:p>
        </w:tc>
        <w:tc>
          <w:tcPr>
            <w:tcW w:w="802" w:type="pct"/>
          </w:tcPr>
          <w:p w:rsidR="00C608D3" w:rsidRPr="008A2EB4" w:rsidRDefault="00C608D3" w:rsidP="00C608D3">
            <w:pPr>
              <w:spacing w:before="120" w:after="0" w:line="240" w:lineRule="auto"/>
              <w:rPr>
                <w:rFonts w:ascii="Times New Roman" w:hAnsi="Times New Roman"/>
                <w:sz w:val="24"/>
                <w:szCs w:val="24"/>
                <w:lang w:eastAsia="uk-UA"/>
              </w:rPr>
            </w:pPr>
            <w:r>
              <w:rPr>
                <w:rFonts w:ascii="Times New Roman" w:hAnsi="Times New Roman"/>
                <w:sz w:val="24"/>
                <w:szCs w:val="24"/>
                <w:lang w:eastAsia="uk-UA"/>
              </w:rPr>
              <w:t>1 860,00</w:t>
            </w:r>
          </w:p>
        </w:tc>
        <w:tc>
          <w:tcPr>
            <w:tcW w:w="826" w:type="pct"/>
          </w:tcPr>
          <w:p w:rsidR="00C608D3" w:rsidRPr="008A2EB4" w:rsidRDefault="00C608D3" w:rsidP="00C608D3">
            <w:pPr>
              <w:spacing w:before="120" w:after="0" w:line="240" w:lineRule="auto"/>
              <w:rPr>
                <w:rFonts w:ascii="Times New Roman" w:hAnsi="Times New Roman"/>
                <w:sz w:val="24"/>
                <w:szCs w:val="24"/>
                <w:lang w:eastAsia="uk-UA"/>
              </w:rPr>
            </w:pPr>
            <w:r>
              <w:rPr>
                <w:rFonts w:ascii="Times New Roman" w:hAnsi="Times New Roman"/>
                <w:sz w:val="24"/>
                <w:szCs w:val="24"/>
                <w:lang w:eastAsia="uk-UA"/>
              </w:rPr>
              <w:t>9 300,00</w:t>
            </w:r>
          </w:p>
        </w:tc>
      </w:tr>
      <w:tr w:rsidR="00C608D3" w:rsidRPr="008A2EB4" w:rsidTr="00C608D3">
        <w:trPr>
          <w:trHeight w:val="572"/>
        </w:trPr>
        <w:tc>
          <w:tcPr>
            <w:tcW w:w="338" w:type="pct"/>
            <w:vMerge/>
          </w:tcPr>
          <w:p w:rsidR="00C608D3" w:rsidRPr="008A2EB4" w:rsidRDefault="00C608D3" w:rsidP="00C608D3">
            <w:pPr>
              <w:spacing w:before="60" w:after="0" w:line="240" w:lineRule="auto"/>
              <w:jc w:val="center"/>
              <w:rPr>
                <w:rFonts w:ascii="Times New Roman" w:hAnsi="Times New Roman"/>
                <w:sz w:val="24"/>
                <w:szCs w:val="24"/>
                <w:lang w:eastAsia="uk-UA"/>
              </w:rPr>
            </w:pPr>
          </w:p>
        </w:tc>
        <w:tc>
          <w:tcPr>
            <w:tcW w:w="3034" w:type="pct"/>
          </w:tcPr>
          <w:p w:rsidR="00C608D3" w:rsidRPr="008A2EB4" w:rsidRDefault="00C608D3" w:rsidP="00C608D3">
            <w:pPr>
              <w:spacing w:before="60" w:after="0" w:line="240" w:lineRule="auto"/>
              <w:rPr>
                <w:rFonts w:ascii="Times New Roman" w:hAnsi="Times New Roman"/>
                <w:sz w:val="24"/>
                <w:szCs w:val="24"/>
                <w:lang w:eastAsia="uk-UA"/>
              </w:rPr>
            </w:pPr>
            <w:r w:rsidRPr="008A2EB4">
              <w:rPr>
                <w:rFonts w:ascii="Times New Roman" w:hAnsi="Times New Roman"/>
                <w:sz w:val="24"/>
                <w:szCs w:val="24"/>
                <w:lang w:eastAsia="uk-UA"/>
              </w:rPr>
              <w:t>- витрати на отримання первинної інформації</w:t>
            </w:r>
          </w:p>
          <w:p w:rsidR="00C608D3" w:rsidRPr="008A2EB4" w:rsidRDefault="00C608D3" w:rsidP="00C608D3">
            <w:pPr>
              <w:spacing w:before="60" w:after="0" w:line="240" w:lineRule="auto"/>
              <w:rPr>
                <w:rFonts w:ascii="Times New Roman" w:hAnsi="Times New Roman"/>
                <w:sz w:val="24"/>
                <w:szCs w:val="24"/>
                <w:lang w:eastAsia="uk-UA"/>
              </w:rPr>
            </w:pPr>
            <w:r w:rsidRPr="008A2EB4">
              <w:rPr>
                <w:rFonts w:ascii="Times New Roman" w:hAnsi="Times New Roman"/>
                <w:sz w:val="24"/>
                <w:szCs w:val="24"/>
                <w:lang w:eastAsia="uk-UA"/>
              </w:rPr>
              <w:t>(1 год.</w:t>
            </w:r>
            <w:r>
              <w:rPr>
                <w:rFonts w:ascii="Times New Roman" w:hAnsi="Times New Roman"/>
                <w:sz w:val="24"/>
                <w:szCs w:val="24"/>
                <w:lang w:eastAsia="uk-UA"/>
              </w:rPr>
              <w:t xml:space="preserve"> </w:t>
            </w:r>
            <w:r w:rsidRPr="008A2EB4">
              <w:rPr>
                <w:rFonts w:ascii="Times New Roman" w:hAnsi="Times New Roman"/>
                <w:sz w:val="24"/>
                <w:szCs w:val="24"/>
                <w:lang w:eastAsia="uk-UA"/>
              </w:rPr>
              <w:t xml:space="preserve">х </w:t>
            </w:r>
            <w:r>
              <w:rPr>
                <w:rFonts w:ascii="Times New Roman" w:hAnsi="Times New Roman"/>
                <w:sz w:val="24"/>
                <w:szCs w:val="24"/>
                <w:lang w:eastAsia="uk-UA"/>
              </w:rPr>
              <w:t>36,11</w:t>
            </w:r>
            <w:r w:rsidRPr="008A2EB4">
              <w:rPr>
                <w:rFonts w:ascii="Times New Roman" w:hAnsi="Times New Roman"/>
                <w:sz w:val="24"/>
                <w:szCs w:val="24"/>
                <w:lang w:eastAsia="uk-UA"/>
              </w:rPr>
              <w:t xml:space="preserve"> грн.)</w:t>
            </w:r>
          </w:p>
        </w:tc>
        <w:tc>
          <w:tcPr>
            <w:tcW w:w="802" w:type="pct"/>
          </w:tcPr>
          <w:p w:rsidR="00C608D3" w:rsidRPr="008A2EB4" w:rsidRDefault="00C608D3" w:rsidP="00C608D3">
            <w:pPr>
              <w:spacing w:before="120" w:after="0" w:line="240" w:lineRule="auto"/>
              <w:rPr>
                <w:rFonts w:ascii="Times New Roman" w:hAnsi="Times New Roman"/>
                <w:sz w:val="24"/>
                <w:szCs w:val="24"/>
                <w:lang w:eastAsia="uk-UA"/>
              </w:rPr>
            </w:pPr>
            <w:r>
              <w:rPr>
                <w:rFonts w:ascii="Times New Roman" w:hAnsi="Times New Roman"/>
                <w:sz w:val="24"/>
                <w:szCs w:val="24"/>
                <w:lang w:eastAsia="uk-UA"/>
              </w:rPr>
              <w:t>36,11</w:t>
            </w:r>
          </w:p>
        </w:tc>
        <w:tc>
          <w:tcPr>
            <w:tcW w:w="826" w:type="pct"/>
          </w:tcPr>
          <w:p w:rsidR="00C608D3" w:rsidRPr="008A2EB4" w:rsidRDefault="00C608D3" w:rsidP="00C608D3">
            <w:pPr>
              <w:spacing w:before="120" w:after="0" w:line="240" w:lineRule="auto"/>
              <w:rPr>
                <w:rFonts w:ascii="Times New Roman" w:hAnsi="Times New Roman"/>
                <w:sz w:val="24"/>
                <w:szCs w:val="24"/>
                <w:lang w:eastAsia="uk-UA"/>
              </w:rPr>
            </w:pPr>
            <w:r>
              <w:rPr>
                <w:rFonts w:ascii="Times New Roman" w:hAnsi="Times New Roman"/>
                <w:sz w:val="24"/>
                <w:szCs w:val="24"/>
                <w:lang w:eastAsia="uk-UA"/>
              </w:rPr>
              <w:t>180,55</w:t>
            </w:r>
          </w:p>
        </w:tc>
      </w:tr>
      <w:tr w:rsidR="00C608D3" w:rsidRPr="008A2EB4" w:rsidTr="00C608D3">
        <w:tc>
          <w:tcPr>
            <w:tcW w:w="338" w:type="pct"/>
          </w:tcPr>
          <w:p w:rsidR="00C608D3" w:rsidRPr="008A2EB4" w:rsidRDefault="00C608D3" w:rsidP="00C608D3">
            <w:pPr>
              <w:spacing w:before="60" w:after="0" w:line="240" w:lineRule="auto"/>
              <w:jc w:val="center"/>
              <w:rPr>
                <w:rFonts w:ascii="Times New Roman" w:hAnsi="Times New Roman"/>
                <w:sz w:val="24"/>
                <w:szCs w:val="24"/>
                <w:lang w:eastAsia="uk-UA"/>
              </w:rPr>
            </w:pPr>
            <w:r w:rsidRPr="008A2EB4">
              <w:rPr>
                <w:rFonts w:ascii="Times New Roman" w:hAnsi="Times New Roman"/>
                <w:sz w:val="24"/>
                <w:szCs w:val="24"/>
                <w:lang w:eastAsia="uk-UA"/>
              </w:rPr>
              <w:t>9</w:t>
            </w:r>
          </w:p>
        </w:tc>
        <w:tc>
          <w:tcPr>
            <w:tcW w:w="3034" w:type="pct"/>
          </w:tcPr>
          <w:p w:rsidR="00C608D3" w:rsidRPr="008A2EB4" w:rsidRDefault="00C608D3" w:rsidP="00C608D3">
            <w:pPr>
              <w:spacing w:before="60" w:after="0" w:line="240" w:lineRule="auto"/>
              <w:rPr>
                <w:rFonts w:ascii="Times New Roman" w:hAnsi="Times New Roman"/>
                <w:sz w:val="24"/>
                <w:szCs w:val="24"/>
                <w:lang w:eastAsia="uk-UA"/>
              </w:rPr>
            </w:pPr>
            <w:r w:rsidRPr="008A2EB4">
              <w:rPr>
                <w:rFonts w:ascii="Times New Roman" w:hAnsi="Times New Roman"/>
                <w:sz w:val="24"/>
                <w:szCs w:val="24"/>
                <w:lang w:eastAsia="uk-UA"/>
              </w:rPr>
              <w:t>РАЗОМ (сума рядків: 1 + 2 + 3 + 4 + 5 + 6 + 7 + 8), гривень</w:t>
            </w:r>
          </w:p>
        </w:tc>
        <w:tc>
          <w:tcPr>
            <w:tcW w:w="802" w:type="pct"/>
          </w:tcPr>
          <w:p w:rsidR="00C608D3" w:rsidRPr="00082376" w:rsidRDefault="00C608D3" w:rsidP="00C608D3">
            <w:pPr>
              <w:spacing w:before="120" w:after="0" w:line="240" w:lineRule="auto"/>
              <w:rPr>
                <w:rFonts w:ascii="Times New Roman" w:hAnsi="Times New Roman"/>
                <w:sz w:val="24"/>
                <w:szCs w:val="24"/>
                <w:lang w:eastAsia="uk-UA"/>
              </w:rPr>
            </w:pPr>
            <w:r>
              <w:rPr>
                <w:rFonts w:ascii="Times New Roman" w:hAnsi="Times New Roman"/>
                <w:sz w:val="24"/>
                <w:szCs w:val="24"/>
                <w:lang w:eastAsia="uk-UA"/>
              </w:rPr>
              <w:t>2 969,11</w:t>
            </w:r>
          </w:p>
        </w:tc>
        <w:tc>
          <w:tcPr>
            <w:tcW w:w="826" w:type="pct"/>
          </w:tcPr>
          <w:p w:rsidR="00C608D3" w:rsidRPr="008A2EB4" w:rsidRDefault="00C608D3" w:rsidP="00C608D3">
            <w:pPr>
              <w:spacing w:before="120" w:after="0" w:line="240" w:lineRule="auto"/>
              <w:rPr>
                <w:rFonts w:ascii="Times New Roman" w:hAnsi="Times New Roman"/>
                <w:sz w:val="24"/>
                <w:szCs w:val="24"/>
                <w:lang w:eastAsia="uk-UA"/>
              </w:rPr>
            </w:pPr>
            <w:r>
              <w:rPr>
                <w:rFonts w:ascii="Times New Roman" w:hAnsi="Times New Roman"/>
                <w:sz w:val="24"/>
                <w:szCs w:val="24"/>
                <w:lang w:eastAsia="uk-UA"/>
              </w:rPr>
              <w:t>11 713,55</w:t>
            </w:r>
          </w:p>
        </w:tc>
      </w:tr>
      <w:tr w:rsidR="00C608D3" w:rsidRPr="008A2EB4" w:rsidTr="00C608D3">
        <w:tc>
          <w:tcPr>
            <w:tcW w:w="338" w:type="pct"/>
          </w:tcPr>
          <w:p w:rsidR="00C608D3" w:rsidRPr="008A2EB4" w:rsidRDefault="00C608D3" w:rsidP="00C608D3">
            <w:pPr>
              <w:spacing w:before="60" w:after="0" w:line="240" w:lineRule="auto"/>
              <w:jc w:val="center"/>
              <w:rPr>
                <w:rFonts w:ascii="Times New Roman" w:hAnsi="Times New Roman"/>
                <w:sz w:val="24"/>
                <w:szCs w:val="24"/>
                <w:lang w:eastAsia="uk-UA"/>
              </w:rPr>
            </w:pPr>
            <w:r w:rsidRPr="008A2EB4">
              <w:rPr>
                <w:rFonts w:ascii="Times New Roman" w:hAnsi="Times New Roman"/>
                <w:sz w:val="24"/>
                <w:szCs w:val="24"/>
                <w:lang w:eastAsia="uk-UA"/>
              </w:rPr>
              <w:t>10</w:t>
            </w:r>
          </w:p>
        </w:tc>
        <w:tc>
          <w:tcPr>
            <w:tcW w:w="3034" w:type="pct"/>
          </w:tcPr>
          <w:p w:rsidR="00C608D3" w:rsidRPr="008A2EB4" w:rsidRDefault="00C608D3" w:rsidP="00C608D3">
            <w:pPr>
              <w:spacing w:before="60" w:after="0" w:line="240" w:lineRule="auto"/>
              <w:rPr>
                <w:rFonts w:ascii="Times New Roman" w:hAnsi="Times New Roman"/>
                <w:sz w:val="24"/>
                <w:szCs w:val="24"/>
                <w:lang w:eastAsia="uk-UA"/>
              </w:rPr>
            </w:pPr>
            <w:r w:rsidRPr="008A2EB4">
              <w:rPr>
                <w:rFonts w:ascii="Times New Roman" w:hAnsi="Times New Roman"/>
                <w:sz w:val="24"/>
                <w:szCs w:val="24"/>
                <w:lang w:eastAsia="uk-UA"/>
              </w:rPr>
              <w:t>Кількість суб’єктів господарювання великого та  середнього підприємництва, на яких буде поширено регулювання, одиниць</w:t>
            </w:r>
          </w:p>
        </w:tc>
        <w:tc>
          <w:tcPr>
            <w:tcW w:w="802" w:type="pct"/>
          </w:tcPr>
          <w:p w:rsidR="00C608D3" w:rsidRPr="008A2EB4" w:rsidRDefault="00C608D3" w:rsidP="00C608D3">
            <w:pPr>
              <w:spacing w:before="60" w:after="0" w:line="240" w:lineRule="auto"/>
              <w:rPr>
                <w:rFonts w:ascii="Times New Roman" w:hAnsi="Times New Roman"/>
                <w:sz w:val="24"/>
                <w:szCs w:val="24"/>
                <w:lang w:eastAsia="uk-UA"/>
              </w:rPr>
            </w:pPr>
            <w:r w:rsidRPr="008A2EB4">
              <w:rPr>
                <w:rFonts w:ascii="Times New Roman" w:hAnsi="Times New Roman"/>
                <w:sz w:val="24"/>
                <w:szCs w:val="24"/>
                <w:lang w:eastAsia="uk-UA"/>
              </w:rPr>
              <w:t>1</w:t>
            </w:r>
          </w:p>
        </w:tc>
        <w:tc>
          <w:tcPr>
            <w:tcW w:w="826" w:type="pct"/>
          </w:tcPr>
          <w:p w:rsidR="00C608D3" w:rsidRPr="008A2EB4" w:rsidRDefault="00C608D3" w:rsidP="00C608D3">
            <w:pPr>
              <w:spacing w:before="60" w:after="0" w:line="240" w:lineRule="auto"/>
              <w:rPr>
                <w:rFonts w:ascii="Times New Roman" w:hAnsi="Times New Roman"/>
                <w:sz w:val="24"/>
                <w:szCs w:val="24"/>
                <w:lang w:eastAsia="uk-UA"/>
              </w:rPr>
            </w:pPr>
            <w:r w:rsidRPr="008A2EB4">
              <w:rPr>
                <w:rFonts w:ascii="Times New Roman" w:hAnsi="Times New Roman"/>
                <w:sz w:val="24"/>
                <w:szCs w:val="24"/>
                <w:lang w:eastAsia="uk-UA"/>
              </w:rPr>
              <w:t>1</w:t>
            </w:r>
          </w:p>
        </w:tc>
      </w:tr>
      <w:tr w:rsidR="00C608D3" w:rsidRPr="008A2EB4" w:rsidTr="00C608D3">
        <w:tc>
          <w:tcPr>
            <w:tcW w:w="338" w:type="pct"/>
          </w:tcPr>
          <w:p w:rsidR="00C608D3" w:rsidRPr="008A2EB4" w:rsidRDefault="00C608D3" w:rsidP="00C608D3">
            <w:pPr>
              <w:spacing w:before="60" w:after="0" w:line="240" w:lineRule="auto"/>
              <w:jc w:val="center"/>
              <w:rPr>
                <w:rFonts w:ascii="Times New Roman" w:hAnsi="Times New Roman"/>
                <w:sz w:val="24"/>
                <w:szCs w:val="24"/>
                <w:lang w:eastAsia="uk-UA"/>
              </w:rPr>
            </w:pPr>
            <w:r w:rsidRPr="008A2EB4">
              <w:rPr>
                <w:rFonts w:ascii="Times New Roman" w:hAnsi="Times New Roman"/>
                <w:sz w:val="24"/>
                <w:szCs w:val="24"/>
                <w:lang w:eastAsia="uk-UA"/>
              </w:rPr>
              <w:t>11</w:t>
            </w:r>
          </w:p>
        </w:tc>
        <w:tc>
          <w:tcPr>
            <w:tcW w:w="3034" w:type="pct"/>
          </w:tcPr>
          <w:p w:rsidR="00C608D3" w:rsidRPr="008A2EB4" w:rsidRDefault="00C608D3" w:rsidP="00C608D3">
            <w:pPr>
              <w:spacing w:before="60" w:after="0" w:line="240" w:lineRule="auto"/>
              <w:rPr>
                <w:rFonts w:ascii="Times New Roman" w:hAnsi="Times New Roman"/>
                <w:sz w:val="24"/>
                <w:szCs w:val="24"/>
                <w:lang w:eastAsia="uk-UA"/>
              </w:rPr>
            </w:pPr>
            <w:r w:rsidRPr="008A2EB4">
              <w:rPr>
                <w:rFonts w:ascii="Times New Roman" w:hAnsi="Times New Roman"/>
                <w:sz w:val="24"/>
                <w:szCs w:val="24"/>
                <w:lang w:eastAsia="uk-UA"/>
              </w:rPr>
              <w:t>Сумарні витрати суб’єктів господарювання великого та середнього підприємництва, на виконання регулювання (вартість регулювання) (рядок 9 х рядок 10), гривень</w:t>
            </w:r>
          </w:p>
        </w:tc>
        <w:tc>
          <w:tcPr>
            <w:tcW w:w="802" w:type="pct"/>
          </w:tcPr>
          <w:p w:rsidR="00C608D3" w:rsidRPr="00082376" w:rsidRDefault="00C608D3" w:rsidP="00C608D3">
            <w:pPr>
              <w:spacing w:before="120" w:after="0" w:line="240" w:lineRule="auto"/>
              <w:rPr>
                <w:rFonts w:ascii="Times New Roman" w:hAnsi="Times New Roman"/>
                <w:sz w:val="24"/>
                <w:szCs w:val="24"/>
                <w:lang w:eastAsia="uk-UA"/>
              </w:rPr>
            </w:pPr>
            <w:r>
              <w:rPr>
                <w:rFonts w:ascii="Times New Roman" w:hAnsi="Times New Roman"/>
                <w:sz w:val="24"/>
                <w:szCs w:val="24"/>
                <w:lang w:eastAsia="uk-UA"/>
              </w:rPr>
              <w:t>2 969,11</w:t>
            </w:r>
          </w:p>
        </w:tc>
        <w:tc>
          <w:tcPr>
            <w:tcW w:w="826" w:type="pct"/>
          </w:tcPr>
          <w:p w:rsidR="00C608D3" w:rsidRPr="008A2EB4" w:rsidRDefault="00C608D3" w:rsidP="00C608D3">
            <w:pPr>
              <w:spacing w:before="120" w:after="0" w:line="240" w:lineRule="auto"/>
              <w:rPr>
                <w:rFonts w:ascii="Times New Roman" w:hAnsi="Times New Roman"/>
                <w:sz w:val="24"/>
                <w:szCs w:val="24"/>
                <w:lang w:eastAsia="uk-UA"/>
              </w:rPr>
            </w:pPr>
            <w:r>
              <w:rPr>
                <w:rFonts w:ascii="Times New Roman" w:hAnsi="Times New Roman"/>
                <w:sz w:val="24"/>
                <w:szCs w:val="24"/>
                <w:lang w:eastAsia="uk-UA"/>
              </w:rPr>
              <w:t>11 713,55</w:t>
            </w:r>
          </w:p>
        </w:tc>
      </w:tr>
    </w:tbl>
    <w:p w:rsidR="00C608D3" w:rsidRDefault="00C608D3" w:rsidP="00C608D3">
      <w:pPr>
        <w:spacing w:after="0" w:line="240" w:lineRule="auto"/>
        <w:ind w:firstLine="567"/>
        <w:jc w:val="both"/>
        <w:rPr>
          <w:rFonts w:ascii="Times New Roman" w:hAnsi="Times New Roman"/>
          <w:i/>
          <w:sz w:val="24"/>
          <w:szCs w:val="24"/>
          <w:lang w:eastAsia="uk-UA"/>
        </w:rPr>
      </w:pPr>
    </w:p>
    <w:p w:rsidR="00C608D3" w:rsidRPr="00093A68" w:rsidRDefault="00C608D3" w:rsidP="00C608D3">
      <w:pPr>
        <w:spacing w:after="0" w:line="240" w:lineRule="auto"/>
        <w:ind w:firstLine="567"/>
        <w:jc w:val="both"/>
        <w:rPr>
          <w:rFonts w:ascii="Times New Roman" w:hAnsi="Times New Roman"/>
          <w:i/>
          <w:sz w:val="24"/>
          <w:szCs w:val="24"/>
          <w:lang w:eastAsia="uk-UA"/>
        </w:rPr>
      </w:pPr>
      <w:r w:rsidRPr="00093A68">
        <w:rPr>
          <w:rFonts w:ascii="Times New Roman" w:hAnsi="Times New Roman"/>
          <w:i/>
          <w:sz w:val="24"/>
          <w:szCs w:val="24"/>
          <w:lang w:eastAsia="uk-UA"/>
        </w:rPr>
        <w:lastRenderedPageBreak/>
        <w:t>Для розрахунку витрат використовується сума, яку один суб</w:t>
      </w:r>
      <w:r w:rsidRPr="00093A68">
        <w:rPr>
          <w:rFonts w:ascii="Times New Roman" w:hAnsi="Times New Roman"/>
          <w:i/>
          <w:sz w:val="24"/>
          <w:szCs w:val="24"/>
          <w:lang w:val="ru-RU" w:eastAsia="uk-UA"/>
        </w:rPr>
        <w:t>’</w:t>
      </w:r>
      <w:r w:rsidRPr="00093A68">
        <w:rPr>
          <w:rFonts w:ascii="Times New Roman" w:hAnsi="Times New Roman"/>
          <w:i/>
          <w:sz w:val="24"/>
          <w:szCs w:val="24"/>
          <w:lang w:eastAsia="uk-UA"/>
        </w:rPr>
        <w:t>єкт господарювання витратить на придбання матеріалів та обладнання для виконання Правил благоустрою.</w:t>
      </w:r>
    </w:p>
    <w:p w:rsidR="00C608D3" w:rsidRDefault="00C608D3" w:rsidP="00C608D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sidRPr="00093A68">
        <w:rPr>
          <w:rFonts w:ascii="Times New Roman" w:eastAsia="Times New Roman" w:hAnsi="Times New Roman" w:cs="Times New Roman"/>
          <w:sz w:val="24"/>
          <w:szCs w:val="24"/>
        </w:rPr>
        <w:t>*Інформація про придбання обладнання (пристроїв, машин</w:t>
      </w:r>
      <w:r>
        <w:rPr>
          <w:rFonts w:ascii="Times New Roman" w:eastAsia="Times New Roman" w:hAnsi="Times New Roman" w:cs="Times New Roman"/>
          <w:color w:val="000000"/>
          <w:sz w:val="24"/>
          <w:szCs w:val="24"/>
        </w:rPr>
        <w:t xml:space="preserve">, механізмів), орієнтовно необхідного на виконання вимог регуляторного акту, розрахована виходячи із середньої вартості однієї одиниці товару, взятої з мережі Інтернет, в зв’язку з не отриманням та не наданням зазначеної інформацією від суб’єктів підприємництва під час проведених консультацій та зустрічей станом на дату проведення такого обговорення. </w:t>
      </w:r>
    </w:p>
    <w:p w:rsidR="00C608D3" w:rsidRDefault="00C608D3" w:rsidP="00C608D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Так, в процесі виконання регуляторного акту у суб’єктів підприємництва може виникати потреба у придбанні наступного обладнання: </w:t>
      </w:r>
    </w:p>
    <w:p w:rsidR="00C608D3" w:rsidRDefault="00C608D3" w:rsidP="00C608D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sidRPr="00A148C9">
        <w:rPr>
          <w:rFonts w:ascii="Times New Roman" w:eastAsia="Times New Roman" w:hAnsi="Times New Roman" w:cs="Times New Roman"/>
          <w:color w:val="000000"/>
          <w:sz w:val="24"/>
          <w:szCs w:val="24"/>
        </w:rPr>
        <w:t>Знаряддя (лопат</w:t>
      </w:r>
      <w:r>
        <w:rPr>
          <w:rFonts w:ascii="Times New Roman" w:eastAsia="Times New Roman" w:hAnsi="Times New Roman" w:cs="Times New Roman"/>
          <w:color w:val="000000"/>
          <w:sz w:val="24"/>
          <w:szCs w:val="24"/>
        </w:rPr>
        <w:t>а, мітла, держак, відро, граблі</w:t>
      </w:r>
      <w:r w:rsidRPr="00A148C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543</w:t>
      </w:r>
      <w:r w:rsidRPr="00A148C9">
        <w:rPr>
          <w:rFonts w:ascii="Times New Roman" w:eastAsia="Times New Roman" w:hAnsi="Times New Roman" w:cs="Times New Roman"/>
          <w:color w:val="000000"/>
          <w:sz w:val="24"/>
          <w:szCs w:val="24"/>
        </w:rPr>
        <w:t>,00</w:t>
      </w:r>
      <w:r>
        <w:rPr>
          <w:rFonts w:ascii="Times New Roman" w:eastAsia="Times New Roman" w:hAnsi="Times New Roman" w:cs="Times New Roman"/>
          <w:color w:val="000000"/>
          <w:sz w:val="24"/>
          <w:szCs w:val="24"/>
        </w:rPr>
        <w:t xml:space="preserve"> грн.</w:t>
      </w:r>
    </w:p>
    <w:p w:rsidR="00C608D3" w:rsidRDefault="00C608D3" w:rsidP="00C608D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Вулична урна для сміття - 200,00 грн.</w:t>
      </w:r>
    </w:p>
    <w:p w:rsidR="00C608D3" w:rsidRDefault="00C608D3" w:rsidP="00C608D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Придбання вказаного обладнання є одноразовою дією для суб’єктів підприємництва, з тривалим строком експлуатації та не потребує щорічного придбання нового обладнання. </w:t>
      </w:r>
    </w:p>
    <w:p w:rsidR="00C608D3" w:rsidRDefault="00C608D3" w:rsidP="00C608D3">
      <w:pPr>
        <w:pBdr>
          <w:top w:val="nil"/>
          <w:left w:val="nil"/>
          <w:bottom w:val="nil"/>
          <w:right w:val="nil"/>
          <w:between w:val="nil"/>
        </w:pBdr>
        <w:tabs>
          <w:tab w:val="left" w:pos="9639"/>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**Інформація про придбання експлуатаційних та витратних витрат, орієнтовно необхідного на виконання вимог регуляторного акту, розрахована виходячи із середньої вартості однієї одиниці товару, взятої з мережі Інтернет, в зв’язку з не отриманням та не наданням зазначеної інформацією від суб’єктів малого підприємництва під час проведених консультацій та зустрічей станом на дату проведення такого обговорення. </w:t>
      </w:r>
    </w:p>
    <w:p w:rsidR="00C608D3" w:rsidRDefault="00C608D3" w:rsidP="00C608D3">
      <w:pPr>
        <w:pBdr>
          <w:top w:val="nil"/>
          <w:left w:val="nil"/>
          <w:bottom w:val="nil"/>
          <w:right w:val="nil"/>
          <w:between w:val="nil"/>
        </w:pBdr>
        <w:tabs>
          <w:tab w:val="left" w:pos="9639"/>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Так, в процесі виконання регуляторного акту у суб’єктів підприємництва виникає потреба у придбанні наступних експлуатаційних та витратних витрат: </w:t>
      </w:r>
    </w:p>
    <w:p w:rsidR="00C608D3" w:rsidRDefault="00C608D3" w:rsidP="00C608D3">
      <w:pPr>
        <w:pBdr>
          <w:top w:val="nil"/>
          <w:left w:val="nil"/>
          <w:bottom w:val="nil"/>
          <w:right w:val="nil"/>
          <w:between w:val="nil"/>
        </w:pBdr>
        <w:tabs>
          <w:tab w:val="left" w:pos="9639"/>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Віник, вартість 50</w:t>
      </w:r>
      <w:r w:rsidRPr="00A148C9">
        <w:rPr>
          <w:rFonts w:ascii="Times New Roman" w:eastAsia="Times New Roman" w:hAnsi="Times New Roman" w:cs="Times New Roman"/>
          <w:color w:val="000000"/>
          <w:sz w:val="24"/>
          <w:szCs w:val="24"/>
        </w:rPr>
        <w:t>,00 грн</w:t>
      </w:r>
      <w:r>
        <w:rPr>
          <w:rFonts w:ascii="Times New Roman" w:eastAsia="Times New Roman" w:hAnsi="Times New Roman" w:cs="Times New Roman"/>
          <w:color w:val="000000"/>
          <w:sz w:val="24"/>
          <w:szCs w:val="24"/>
        </w:rPr>
        <w:t>.</w:t>
      </w:r>
    </w:p>
    <w:p w:rsidR="00C608D3" w:rsidRDefault="00C608D3" w:rsidP="00C608D3">
      <w:pPr>
        <w:pBdr>
          <w:top w:val="nil"/>
          <w:left w:val="nil"/>
          <w:bottom w:val="nil"/>
          <w:right w:val="nil"/>
          <w:between w:val="nil"/>
        </w:pBdr>
        <w:tabs>
          <w:tab w:val="left" w:pos="9639"/>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Піщано-сольова суміш (протиожеледна) фасована – 50 кг – 140,00 грн.</w:t>
      </w:r>
    </w:p>
    <w:p w:rsidR="00C608D3" w:rsidRDefault="00C608D3" w:rsidP="00C608D3">
      <w:pPr>
        <w:tabs>
          <w:tab w:val="left" w:pos="9639"/>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Вартість витрат за п’ять років на процедури експлуатації обладнання (експлуатаційні витрати – витратні матеріали) розрахована з урахуванням витрат на закупівлю піску щорічно, так як інші витрати та експлуатаційні матеріали є такими, що мають термін використання в роботі більше ніж 5 років при умові експлуатації згідно рекомендацій виробника (Піщано-сольова суміш 140,00 грн (за 50 кг) * 5 років = 700,00 грн.</w:t>
      </w:r>
    </w:p>
    <w:p w:rsidR="00C608D3" w:rsidRDefault="00C608D3" w:rsidP="00C608D3">
      <w:pPr>
        <w:pBdr>
          <w:top w:val="nil"/>
          <w:left w:val="nil"/>
          <w:bottom w:val="nil"/>
          <w:right w:val="nil"/>
          <w:between w:val="nil"/>
        </w:pBdr>
        <w:tabs>
          <w:tab w:val="left" w:pos="9639"/>
        </w:tabs>
        <w:spacing w:after="0" w:line="240" w:lineRule="auto"/>
        <w:ind w:firstLine="567"/>
        <w:jc w:val="both"/>
        <w:rPr>
          <w:rFonts w:ascii="Times New Roman" w:eastAsia="Times New Roman" w:hAnsi="Times New Roman" w:cs="Times New Roman"/>
          <w:color w:val="000000"/>
          <w:sz w:val="24"/>
          <w:szCs w:val="24"/>
        </w:rPr>
      </w:pPr>
      <w:r w:rsidRPr="00093A68">
        <w:rPr>
          <w:rFonts w:ascii="Times New Roman" w:eastAsia="Times New Roman" w:hAnsi="Times New Roman" w:cs="Times New Roman"/>
          <w:sz w:val="24"/>
          <w:szCs w:val="24"/>
        </w:rPr>
        <w:t>**** В</w:t>
      </w:r>
      <w:r>
        <w:rPr>
          <w:rFonts w:ascii="Times New Roman" w:eastAsia="Times New Roman" w:hAnsi="Times New Roman" w:cs="Times New Roman"/>
          <w:color w:val="000000"/>
          <w:sz w:val="24"/>
          <w:szCs w:val="24"/>
        </w:rPr>
        <w:t xml:space="preserve"> разі відмови від придбання орієнтовно необхідного обладнання, необхідного для виконання вимог регуляторного акту – у суб’єктів підприємництва може виникнути потреба в залученні кваліфікованих спеціалістів на виконання робіт щодо покосу трави та/або виконання робіт щодо розчищення снігу. Так, орієнтовна вартість робіт для одного суб’єкта господарювання є не стабільною та визначається з урахуванням рельєфу, площі території, засміченості ділянки (висоти та густоти трави), але не нижче 100,00 грн./1 сотку. </w:t>
      </w:r>
    </w:p>
    <w:p w:rsidR="00C608D3" w:rsidRDefault="00C608D3" w:rsidP="00C608D3">
      <w:pPr>
        <w:pBdr>
          <w:top w:val="nil"/>
          <w:left w:val="nil"/>
          <w:bottom w:val="nil"/>
          <w:right w:val="nil"/>
          <w:between w:val="nil"/>
        </w:pBdr>
        <w:tabs>
          <w:tab w:val="left" w:pos="9639"/>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Вартість робіт щодо розчищення снігу є орієнтовною та визначається з урахуванням рельєфу, площі території, висоти та густоти снігу), але не нижче 50,00 грн./1 год. розчищення. </w:t>
      </w:r>
    </w:p>
    <w:p w:rsidR="00C608D3" w:rsidRDefault="00C608D3" w:rsidP="00C608D3">
      <w:pPr>
        <w:pBdr>
          <w:top w:val="nil"/>
          <w:left w:val="nil"/>
          <w:bottom w:val="nil"/>
          <w:right w:val="nil"/>
          <w:between w:val="nil"/>
        </w:pBdr>
        <w:tabs>
          <w:tab w:val="left" w:pos="9639"/>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Таким чином, мінімальна вартість послуг на виконання вимог регуляторного акту, пов’язаних із наймом додатково персоналу орієнтовно складатиме 150,00 грн. </w:t>
      </w:r>
    </w:p>
    <w:p w:rsidR="00C608D3" w:rsidRPr="008A2EB4" w:rsidRDefault="00C608D3" w:rsidP="00C608D3">
      <w:pPr>
        <w:spacing w:before="240" w:after="120" w:line="240" w:lineRule="auto"/>
        <w:jc w:val="center"/>
        <w:rPr>
          <w:rFonts w:ascii="Times New Roman" w:hAnsi="Times New Roman"/>
          <w:sz w:val="24"/>
          <w:szCs w:val="24"/>
          <w:lang w:eastAsia="uk-UA"/>
        </w:rPr>
      </w:pPr>
      <w:r w:rsidRPr="008A2EB4">
        <w:rPr>
          <w:rFonts w:ascii="Times New Roman" w:hAnsi="Times New Roman"/>
          <w:sz w:val="24"/>
          <w:szCs w:val="24"/>
          <w:lang w:eastAsia="uk-UA"/>
        </w:rPr>
        <w:t>Розрахунок відповідних витрат на одного суб’єкта господарювання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13"/>
        <w:gridCol w:w="1766"/>
        <w:gridCol w:w="1766"/>
        <w:gridCol w:w="1610"/>
      </w:tblGrid>
      <w:tr w:rsidR="00C608D3" w:rsidRPr="008A2EB4" w:rsidTr="00C608D3">
        <w:tc>
          <w:tcPr>
            <w:tcW w:w="2391" w:type="pct"/>
          </w:tcPr>
          <w:p w:rsidR="00C608D3" w:rsidRPr="008A2EB4" w:rsidRDefault="00C608D3" w:rsidP="00C608D3">
            <w:pPr>
              <w:spacing w:before="120" w:after="0" w:line="240" w:lineRule="auto"/>
              <w:jc w:val="center"/>
              <w:rPr>
                <w:rFonts w:ascii="Times New Roman" w:hAnsi="Times New Roman"/>
                <w:sz w:val="24"/>
                <w:szCs w:val="24"/>
                <w:lang w:eastAsia="uk-UA"/>
              </w:rPr>
            </w:pPr>
            <w:r w:rsidRPr="008A2EB4">
              <w:rPr>
                <w:rFonts w:ascii="Times New Roman" w:hAnsi="Times New Roman"/>
                <w:sz w:val="24"/>
                <w:szCs w:val="24"/>
                <w:lang w:eastAsia="uk-UA"/>
              </w:rPr>
              <w:t>Вид витрат</w:t>
            </w:r>
          </w:p>
        </w:tc>
        <w:tc>
          <w:tcPr>
            <w:tcW w:w="896" w:type="pct"/>
          </w:tcPr>
          <w:p w:rsidR="00C608D3" w:rsidRPr="008A2EB4" w:rsidRDefault="00C608D3" w:rsidP="00C608D3">
            <w:pPr>
              <w:spacing w:before="120" w:after="0" w:line="240" w:lineRule="auto"/>
              <w:jc w:val="center"/>
              <w:rPr>
                <w:rFonts w:ascii="Times New Roman" w:hAnsi="Times New Roman"/>
                <w:sz w:val="24"/>
                <w:szCs w:val="24"/>
                <w:lang w:eastAsia="uk-UA"/>
              </w:rPr>
            </w:pPr>
            <w:r w:rsidRPr="008A2EB4">
              <w:rPr>
                <w:rFonts w:ascii="Times New Roman" w:hAnsi="Times New Roman"/>
                <w:sz w:val="24"/>
                <w:szCs w:val="24"/>
                <w:lang w:eastAsia="uk-UA"/>
              </w:rPr>
              <w:t>У перший рік</w:t>
            </w:r>
          </w:p>
        </w:tc>
        <w:tc>
          <w:tcPr>
            <w:tcW w:w="896" w:type="pct"/>
          </w:tcPr>
          <w:p w:rsidR="00C608D3" w:rsidRPr="008A2EB4" w:rsidRDefault="00C608D3" w:rsidP="00C608D3">
            <w:pPr>
              <w:spacing w:before="120" w:after="0" w:line="240" w:lineRule="auto"/>
              <w:jc w:val="center"/>
              <w:rPr>
                <w:rFonts w:ascii="Times New Roman" w:hAnsi="Times New Roman"/>
                <w:sz w:val="24"/>
                <w:szCs w:val="24"/>
                <w:lang w:eastAsia="uk-UA"/>
              </w:rPr>
            </w:pPr>
            <w:r w:rsidRPr="008A2EB4">
              <w:rPr>
                <w:rFonts w:ascii="Times New Roman" w:hAnsi="Times New Roman"/>
                <w:sz w:val="24"/>
                <w:szCs w:val="24"/>
                <w:lang w:eastAsia="uk-UA"/>
              </w:rPr>
              <w:t>Періодичні (за рік)</w:t>
            </w:r>
          </w:p>
        </w:tc>
        <w:tc>
          <w:tcPr>
            <w:tcW w:w="817" w:type="pct"/>
          </w:tcPr>
          <w:p w:rsidR="00C608D3" w:rsidRPr="008A2EB4" w:rsidRDefault="00C608D3" w:rsidP="00C608D3">
            <w:pPr>
              <w:spacing w:before="120" w:after="0" w:line="240" w:lineRule="auto"/>
              <w:jc w:val="center"/>
              <w:rPr>
                <w:rFonts w:ascii="Times New Roman" w:hAnsi="Times New Roman"/>
                <w:sz w:val="24"/>
                <w:szCs w:val="24"/>
                <w:lang w:eastAsia="uk-UA"/>
              </w:rPr>
            </w:pPr>
            <w:r w:rsidRPr="008A2EB4">
              <w:rPr>
                <w:rFonts w:ascii="Times New Roman" w:hAnsi="Times New Roman"/>
                <w:sz w:val="24"/>
                <w:szCs w:val="24"/>
                <w:lang w:eastAsia="uk-UA"/>
              </w:rPr>
              <w:t>Витрати за п’ять років</w:t>
            </w:r>
          </w:p>
        </w:tc>
      </w:tr>
      <w:tr w:rsidR="00C608D3" w:rsidRPr="008A2EB4" w:rsidTr="00C608D3">
        <w:tc>
          <w:tcPr>
            <w:tcW w:w="2391" w:type="pct"/>
          </w:tcPr>
          <w:p w:rsidR="00C608D3" w:rsidRPr="008A2EB4" w:rsidRDefault="00C608D3" w:rsidP="00C608D3">
            <w:pPr>
              <w:spacing w:before="120" w:after="0" w:line="240" w:lineRule="auto"/>
              <w:rPr>
                <w:rFonts w:ascii="Times New Roman" w:hAnsi="Times New Roman"/>
                <w:sz w:val="24"/>
                <w:szCs w:val="24"/>
                <w:lang w:eastAsia="uk-UA"/>
              </w:rPr>
            </w:pPr>
            <w:r w:rsidRPr="008A2EB4">
              <w:rPr>
                <w:rFonts w:ascii="Times New Roman" w:hAnsi="Times New Roman"/>
                <w:sz w:val="24"/>
                <w:szCs w:val="24"/>
                <w:lang w:eastAsia="uk-UA"/>
              </w:rPr>
              <w:t>Витрати на придбання основних фондів, обладнання та приладів, сервісне обслуговування, навчання/підвищення кваліфікації персоналу тощо</w:t>
            </w:r>
          </w:p>
        </w:tc>
        <w:tc>
          <w:tcPr>
            <w:tcW w:w="896" w:type="pct"/>
          </w:tcPr>
          <w:p w:rsidR="00C608D3" w:rsidRPr="008A2EB4" w:rsidRDefault="00C608D3" w:rsidP="00C608D3">
            <w:pPr>
              <w:spacing w:before="120" w:after="0" w:line="240" w:lineRule="auto"/>
              <w:jc w:val="center"/>
              <w:rPr>
                <w:rFonts w:ascii="Times New Roman" w:hAnsi="Times New Roman"/>
                <w:sz w:val="24"/>
                <w:szCs w:val="24"/>
                <w:lang w:eastAsia="uk-UA"/>
              </w:rPr>
            </w:pPr>
            <w:r>
              <w:rPr>
                <w:rFonts w:ascii="Times New Roman" w:hAnsi="Times New Roman"/>
                <w:sz w:val="24"/>
                <w:szCs w:val="24"/>
                <w:lang w:eastAsia="uk-UA"/>
              </w:rPr>
              <w:t>743,00</w:t>
            </w:r>
          </w:p>
        </w:tc>
        <w:tc>
          <w:tcPr>
            <w:tcW w:w="896" w:type="pct"/>
          </w:tcPr>
          <w:p w:rsidR="00C608D3" w:rsidRPr="008A2EB4" w:rsidRDefault="00C608D3" w:rsidP="00C608D3">
            <w:pPr>
              <w:spacing w:before="120" w:after="0" w:line="240" w:lineRule="auto"/>
              <w:jc w:val="center"/>
              <w:rPr>
                <w:rFonts w:ascii="Times New Roman" w:hAnsi="Times New Roman"/>
                <w:sz w:val="24"/>
                <w:szCs w:val="24"/>
                <w:lang w:eastAsia="uk-UA"/>
              </w:rPr>
            </w:pPr>
            <w:r>
              <w:rPr>
                <w:rFonts w:ascii="Times New Roman" w:hAnsi="Times New Roman"/>
                <w:sz w:val="24"/>
                <w:szCs w:val="24"/>
                <w:lang w:eastAsia="uk-UA"/>
              </w:rPr>
              <w:t>-</w:t>
            </w:r>
          </w:p>
        </w:tc>
        <w:tc>
          <w:tcPr>
            <w:tcW w:w="817" w:type="pct"/>
          </w:tcPr>
          <w:p w:rsidR="00C608D3" w:rsidRPr="008A2EB4" w:rsidRDefault="00C608D3" w:rsidP="00C608D3">
            <w:pPr>
              <w:spacing w:before="120" w:after="0" w:line="240" w:lineRule="auto"/>
              <w:jc w:val="center"/>
              <w:rPr>
                <w:rFonts w:ascii="Times New Roman" w:hAnsi="Times New Roman"/>
                <w:sz w:val="24"/>
                <w:szCs w:val="24"/>
                <w:lang w:eastAsia="uk-UA"/>
              </w:rPr>
            </w:pPr>
            <w:r>
              <w:rPr>
                <w:rFonts w:ascii="Times New Roman" w:hAnsi="Times New Roman"/>
                <w:sz w:val="24"/>
                <w:szCs w:val="24"/>
                <w:lang w:eastAsia="uk-UA"/>
              </w:rPr>
              <w:t>743,00</w:t>
            </w:r>
          </w:p>
        </w:tc>
      </w:tr>
    </w:tbl>
    <w:p w:rsidR="00C608D3" w:rsidRPr="008A2EB4" w:rsidRDefault="00C608D3" w:rsidP="00C608D3">
      <w:pPr>
        <w:spacing w:after="0" w:line="240" w:lineRule="auto"/>
        <w:ind w:firstLine="567"/>
        <w:rPr>
          <w:rFonts w:ascii="Times New Roman" w:hAnsi="Times New Roman"/>
          <w:sz w:val="24"/>
          <w:szCs w:val="24"/>
          <w:highlight w:val="yellow"/>
          <w:lang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4"/>
        <w:gridCol w:w="3418"/>
        <w:gridCol w:w="1833"/>
      </w:tblGrid>
      <w:tr w:rsidR="00C608D3" w:rsidRPr="008A2EB4" w:rsidTr="00C608D3">
        <w:tc>
          <w:tcPr>
            <w:tcW w:w="2336" w:type="pct"/>
            <w:vAlign w:val="center"/>
          </w:tcPr>
          <w:p w:rsidR="00C608D3" w:rsidRPr="008A2EB4" w:rsidRDefault="00C608D3" w:rsidP="00C608D3">
            <w:pPr>
              <w:spacing w:before="60" w:after="0" w:line="240" w:lineRule="auto"/>
              <w:jc w:val="center"/>
              <w:rPr>
                <w:rFonts w:ascii="Times New Roman" w:hAnsi="Times New Roman"/>
                <w:sz w:val="24"/>
                <w:szCs w:val="24"/>
                <w:lang w:eastAsia="uk-UA"/>
              </w:rPr>
            </w:pPr>
            <w:r w:rsidRPr="008A2EB4">
              <w:rPr>
                <w:rFonts w:ascii="Times New Roman" w:hAnsi="Times New Roman"/>
                <w:sz w:val="24"/>
                <w:szCs w:val="24"/>
                <w:lang w:eastAsia="uk-UA"/>
              </w:rPr>
              <w:t>Вид витрат</w:t>
            </w:r>
          </w:p>
        </w:tc>
        <w:tc>
          <w:tcPr>
            <w:tcW w:w="1734" w:type="pct"/>
            <w:vAlign w:val="center"/>
          </w:tcPr>
          <w:p w:rsidR="00C608D3" w:rsidRPr="008A2EB4" w:rsidRDefault="00C608D3" w:rsidP="00C608D3">
            <w:pPr>
              <w:spacing w:before="60" w:after="0" w:line="240" w:lineRule="auto"/>
              <w:jc w:val="center"/>
              <w:rPr>
                <w:rFonts w:ascii="Times New Roman" w:hAnsi="Times New Roman"/>
                <w:sz w:val="24"/>
                <w:szCs w:val="24"/>
                <w:lang w:eastAsia="uk-UA"/>
              </w:rPr>
            </w:pPr>
            <w:r w:rsidRPr="008A2EB4">
              <w:rPr>
                <w:rFonts w:ascii="Times New Roman" w:hAnsi="Times New Roman"/>
                <w:sz w:val="24"/>
                <w:szCs w:val="24"/>
                <w:lang w:eastAsia="uk-UA"/>
              </w:rPr>
              <w:t xml:space="preserve">Витрати на сплату податків та зборів </w:t>
            </w:r>
            <w:r>
              <w:rPr>
                <w:rFonts w:ascii="Times New Roman" w:hAnsi="Times New Roman"/>
                <w:sz w:val="24"/>
                <w:szCs w:val="24"/>
                <w:lang w:eastAsia="uk-UA"/>
              </w:rPr>
              <w:t>(</w:t>
            </w:r>
            <w:r w:rsidRPr="008A2EB4">
              <w:rPr>
                <w:rFonts w:ascii="Times New Roman" w:hAnsi="Times New Roman"/>
                <w:sz w:val="24"/>
                <w:szCs w:val="24"/>
                <w:lang w:eastAsia="uk-UA"/>
              </w:rPr>
              <w:t>змінених/нововведених) (за рік)</w:t>
            </w:r>
          </w:p>
        </w:tc>
        <w:tc>
          <w:tcPr>
            <w:tcW w:w="930" w:type="pct"/>
            <w:vAlign w:val="center"/>
          </w:tcPr>
          <w:p w:rsidR="00C608D3" w:rsidRPr="008A2EB4" w:rsidRDefault="00C608D3" w:rsidP="00C608D3">
            <w:pPr>
              <w:spacing w:before="60" w:after="0" w:line="240" w:lineRule="auto"/>
              <w:jc w:val="center"/>
              <w:rPr>
                <w:rFonts w:ascii="Times New Roman" w:hAnsi="Times New Roman"/>
                <w:sz w:val="24"/>
                <w:szCs w:val="24"/>
                <w:lang w:eastAsia="uk-UA"/>
              </w:rPr>
            </w:pPr>
            <w:r w:rsidRPr="008A2EB4">
              <w:rPr>
                <w:rFonts w:ascii="Times New Roman" w:hAnsi="Times New Roman"/>
                <w:sz w:val="24"/>
                <w:szCs w:val="24"/>
                <w:lang w:eastAsia="uk-UA"/>
              </w:rPr>
              <w:t>Витрати за п’ять років</w:t>
            </w:r>
          </w:p>
        </w:tc>
      </w:tr>
      <w:tr w:rsidR="00C608D3" w:rsidRPr="008A2EB4" w:rsidTr="00C608D3">
        <w:tc>
          <w:tcPr>
            <w:tcW w:w="2336" w:type="pct"/>
          </w:tcPr>
          <w:p w:rsidR="00C608D3" w:rsidRPr="008A2EB4" w:rsidRDefault="00C608D3" w:rsidP="00C608D3">
            <w:pPr>
              <w:spacing w:before="60" w:after="0" w:line="240" w:lineRule="auto"/>
              <w:rPr>
                <w:rFonts w:ascii="Times New Roman" w:hAnsi="Times New Roman"/>
                <w:sz w:val="24"/>
                <w:szCs w:val="24"/>
                <w:highlight w:val="yellow"/>
                <w:lang w:eastAsia="uk-UA"/>
              </w:rPr>
            </w:pPr>
            <w:r w:rsidRPr="008A2EB4">
              <w:rPr>
                <w:rFonts w:ascii="Times New Roman" w:hAnsi="Times New Roman"/>
                <w:sz w:val="24"/>
                <w:szCs w:val="24"/>
                <w:lang w:eastAsia="uk-UA"/>
              </w:rPr>
              <w:t xml:space="preserve">Податки та збори (зміна розміру податків/зборів, виникнення необхідності </w:t>
            </w:r>
            <w:r w:rsidRPr="008A2EB4">
              <w:rPr>
                <w:rFonts w:ascii="Times New Roman" w:hAnsi="Times New Roman"/>
                <w:sz w:val="24"/>
                <w:szCs w:val="24"/>
                <w:lang w:eastAsia="uk-UA"/>
              </w:rPr>
              <w:lastRenderedPageBreak/>
              <w:t>у сплаті податків/зборів)</w:t>
            </w:r>
          </w:p>
        </w:tc>
        <w:tc>
          <w:tcPr>
            <w:tcW w:w="1734" w:type="pct"/>
          </w:tcPr>
          <w:p w:rsidR="00C608D3" w:rsidRPr="008A2EB4" w:rsidRDefault="00C608D3" w:rsidP="00C608D3">
            <w:pPr>
              <w:spacing w:before="60" w:after="0" w:line="240" w:lineRule="auto"/>
              <w:ind w:firstLine="567"/>
              <w:jc w:val="center"/>
              <w:rPr>
                <w:rFonts w:ascii="Times New Roman" w:hAnsi="Times New Roman"/>
                <w:sz w:val="24"/>
                <w:szCs w:val="24"/>
                <w:lang w:eastAsia="uk-UA"/>
              </w:rPr>
            </w:pPr>
            <w:r w:rsidRPr="008A2EB4">
              <w:rPr>
                <w:rFonts w:ascii="Times New Roman" w:hAnsi="Times New Roman"/>
                <w:sz w:val="24"/>
                <w:szCs w:val="24"/>
                <w:lang w:eastAsia="uk-UA"/>
              </w:rPr>
              <w:lastRenderedPageBreak/>
              <w:t>-</w:t>
            </w:r>
          </w:p>
        </w:tc>
        <w:tc>
          <w:tcPr>
            <w:tcW w:w="930" w:type="pct"/>
          </w:tcPr>
          <w:p w:rsidR="00C608D3" w:rsidRPr="008A2EB4" w:rsidRDefault="00C608D3" w:rsidP="00C608D3">
            <w:pPr>
              <w:spacing w:before="120" w:after="0" w:line="240" w:lineRule="auto"/>
              <w:jc w:val="center"/>
              <w:rPr>
                <w:rFonts w:ascii="Times New Roman" w:hAnsi="Times New Roman"/>
                <w:sz w:val="24"/>
                <w:szCs w:val="24"/>
                <w:lang w:eastAsia="uk-UA"/>
              </w:rPr>
            </w:pPr>
            <w:r w:rsidRPr="008A2EB4">
              <w:rPr>
                <w:rFonts w:ascii="Times New Roman" w:hAnsi="Times New Roman"/>
                <w:sz w:val="24"/>
                <w:szCs w:val="24"/>
                <w:lang w:eastAsia="uk-UA"/>
              </w:rPr>
              <w:t>-</w:t>
            </w:r>
          </w:p>
        </w:tc>
      </w:tr>
    </w:tbl>
    <w:p w:rsidR="00C608D3" w:rsidRPr="008A2EB4" w:rsidRDefault="00C608D3" w:rsidP="00C608D3">
      <w:pPr>
        <w:spacing w:after="0" w:line="240" w:lineRule="auto"/>
        <w:ind w:firstLine="567"/>
        <w:rPr>
          <w:rFonts w:ascii="Times New Roman" w:hAnsi="Times New Roman"/>
          <w:sz w:val="24"/>
          <w:szCs w:val="24"/>
          <w:highlight w:val="yellow"/>
          <w:lang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59"/>
        <w:gridCol w:w="2068"/>
        <w:gridCol w:w="1587"/>
        <w:gridCol w:w="1721"/>
        <w:gridCol w:w="1520"/>
      </w:tblGrid>
      <w:tr w:rsidR="00C608D3" w:rsidRPr="008A2EB4" w:rsidTr="00C608D3">
        <w:tc>
          <w:tcPr>
            <w:tcW w:w="1502" w:type="pct"/>
            <w:vAlign w:val="center"/>
          </w:tcPr>
          <w:p w:rsidR="00C608D3" w:rsidRPr="008A2EB4" w:rsidRDefault="00C608D3" w:rsidP="00C608D3">
            <w:pPr>
              <w:spacing w:before="60" w:after="0" w:line="240" w:lineRule="auto"/>
              <w:jc w:val="center"/>
              <w:rPr>
                <w:rFonts w:ascii="Times New Roman" w:hAnsi="Times New Roman"/>
                <w:sz w:val="24"/>
                <w:szCs w:val="24"/>
                <w:lang w:eastAsia="uk-UA"/>
              </w:rPr>
            </w:pPr>
            <w:r w:rsidRPr="008A2EB4">
              <w:rPr>
                <w:rFonts w:ascii="Times New Roman" w:hAnsi="Times New Roman"/>
                <w:sz w:val="24"/>
                <w:szCs w:val="24"/>
                <w:lang w:eastAsia="uk-UA"/>
              </w:rPr>
              <w:t>Вид витрат</w:t>
            </w:r>
          </w:p>
        </w:tc>
        <w:tc>
          <w:tcPr>
            <w:tcW w:w="1049" w:type="pct"/>
            <w:vAlign w:val="center"/>
          </w:tcPr>
          <w:p w:rsidR="00C608D3" w:rsidRPr="008A2EB4" w:rsidRDefault="00C608D3" w:rsidP="00C608D3">
            <w:pPr>
              <w:spacing w:before="60" w:after="0" w:line="240" w:lineRule="auto"/>
              <w:jc w:val="center"/>
              <w:rPr>
                <w:rFonts w:ascii="Times New Roman" w:hAnsi="Times New Roman"/>
                <w:sz w:val="24"/>
                <w:szCs w:val="24"/>
                <w:lang w:eastAsia="uk-UA"/>
              </w:rPr>
            </w:pPr>
            <w:r w:rsidRPr="008A2EB4">
              <w:rPr>
                <w:rFonts w:ascii="Times New Roman" w:hAnsi="Times New Roman"/>
                <w:sz w:val="24"/>
                <w:szCs w:val="24"/>
                <w:lang w:eastAsia="uk-UA"/>
              </w:rPr>
              <w:t>Витрати* на ведення обліку, підготовку та подання звітності  (за рік)</w:t>
            </w:r>
          </w:p>
        </w:tc>
        <w:tc>
          <w:tcPr>
            <w:tcW w:w="805" w:type="pct"/>
            <w:vAlign w:val="center"/>
          </w:tcPr>
          <w:p w:rsidR="00C608D3" w:rsidRPr="008A2EB4" w:rsidRDefault="00C608D3" w:rsidP="00C608D3">
            <w:pPr>
              <w:spacing w:before="60" w:after="0" w:line="240" w:lineRule="auto"/>
              <w:jc w:val="center"/>
              <w:rPr>
                <w:rFonts w:ascii="Times New Roman" w:hAnsi="Times New Roman"/>
                <w:sz w:val="24"/>
                <w:szCs w:val="24"/>
                <w:lang w:eastAsia="uk-UA"/>
              </w:rPr>
            </w:pPr>
            <w:r w:rsidRPr="008A2EB4">
              <w:rPr>
                <w:rFonts w:ascii="Times New Roman" w:hAnsi="Times New Roman"/>
                <w:sz w:val="24"/>
                <w:szCs w:val="24"/>
                <w:lang w:eastAsia="uk-UA"/>
              </w:rPr>
              <w:t>Витрати на оплату штрафних санкцій за рік</w:t>
            </w:r>
          </w:p>
        </w:tc>
        <w:tc>
          <w:tcPr>
            <w:tcW w:w="873" w:type="pct"/>
            <w:vAlign w:val="center"/>
          </w:tcPr>
          <w:p w:rsidR="00C608D3" w:rsidRPr="008A2EB4" w:rsidRDefault="00C608D3" w:rsidP="00C608D3">
            <w:pPr>
              <w:spacing w:before="60" w:after="0" w:line="240" w:lineRule="auto"/>
              <w:jc w:val="center"/>
              <w:rPr>
                <w:rFonts w:ascii="Times New Roman" w:hAnsi="Times New Roman"/>
                <w:sz w:val="24"/>
                <w:szCs w:val="24"/>
                <w:lang w:eastAsia="uk-UA"/>
              </w:rPr>
            </w:pPr>
            <w:r w:rsidRPr="008A2EB4">
              <w:rPr>
                <w:rFonts w:ascii="Times New Roman" w:hAnsi="Times New Roman"/>
                <w:sz w:val="24"/>
                <w:szCs w:val="24"/>
                <w:lang w:eastAsia="uk-UA"/>
              </w:rPr>
              <w:t>Разом за рік</w:t>
            </w:r>
          </w:p>
        </w:tc>
        <w:tc>
          <w:tcPr>
            <w:tcW w:w="771" w:type="pct"/>
            <w:vAlign w:val="center"/>
          </w:tcPr>
          <w:p w:rsidR="00C608D3" w:rsidRPr="008A2EB4" w:rsidRDefault="00C608D3" w:rsidP="00C608D3">
            <w:pPr>
              <w:spacing w:before="60" w:after="0" w:line="240" w:lineRule="auto"/>
              <w:jc w:val="center"/>
              <w:rPr>
                <w:rFonts w:ascii="Times New Roman" w:hAnsi="Times New Roman"/>
                <w:sz w:val="24"/>
                <w:szCs w:val="24"/>
                <w:lang w:eastAsia="uk-UA"/>
              </w:rPr>
            </w:pPr>
            <w:r w:rsidRPr="008A2EB4">
              <w:rPr>
                <w:rFonts w:ascii="Times New Roman" w:hAnsi="Times New Roman"/>
                <w:sz w:val="24"/>
                <w:szCs w:val="24"/>
                <w:lang w:eastAsia="uk-UA"/>
              </w:rPr>
              <w:t>Витрати за п’ять років</w:t>
            </w:r>
          </w:p>
        </w:tc>
      </w:tr>
      <w:tr w:rsidR="00C608D3" w:rsidRPr="008A2EB4" w:rsidTr="00C608D3">
        <w:tc>
          <w:tcPr>
            <w:tcW w:w="1502" w:type="pct"/>
          </w:tcPr>
          <w:p w:rsidR="00C608D3" w:rsidRPr="008A2EB4" w:rsidRDefault="00C608D3" w:rsidP="00C608D3">
            <w:pPr>
              <w:spacing w:before="60" w:after="0" w:line="240" w:lineRule="auto"/>
              <w:rPr>
                <w:rFonts w:ascii="Times New Roman" w:hAnsi="Times New Roman"/>
                <w:sz w:val="24"/>
                <w:szCs w:val="24"/>
                <w:lang w:eastAsia="uk-UA"/>
              </w:rPr>
            </w:pPr>
            <w:r w:rsidRPr="008A2EB4">
              <w:rPr>
                <w:rFonts w:ascii="Times New Roman" w:hAnsi="Times New Roman"/>
                <w:sz w:val="24"/>
                <w:szCs w:val="24"/>
                <w:lang w:eastAsia="uk-UA"/>
              </w:rPr>
              <w:t xml:space="preserve">Витрати, пов’язані із веденням обліку, підготовкою та поданням звітності державним органам (витрати часу персоналу) </w:t>
            </w:r>
          </w:p>
        </w:tc>
        <w:tc>
          <w:tcPr>
            <w:tcW w:w="1049" w:type="pct"/>
          </w:tcPr>
          <w:p w:rsidR="00C608D3" w:rsidRPr="008A2EB4" w:rsidRDefault="00C608D3" w:rsidP="00C608D3">
            <w:pPr>
              <w:spacing w:before="60" w:after="0" w:line="240" w:lineRule="auto"/>
              <w:jc w:val="center"/>
              <w:rPr>
                <w:rFonts w:ascii="Times New Roman" w:hAnsi="Times New Roman"/>
                <w:sz w:val="24"/>
                <w:szCs w:val="24"/>
                <w:lang w:eastAsia="uk-UA"/>
              </w:rPr>
            </w:pPr>
            <w:r w:rsidRPr="008A2EB4">
              <w:rPr>
                <w:rFonts w:ascii="Times New Roman" w:hAnsi="Times New Roman"/>
                <w:sz w:val="24"/>
                <w:szCs w:val="24"/>
                <w:lang w:eastAsia="uk-UA"/>
              </w:rPr>
              <w:t>-</w:t>
            </w:r>
          </w:p>
        </w:tc>
        <w:tc>
          <w:tcPr>
            <w:tcW w:w="805" w:type="pct"/>
          </w:tcPr>
          <w:p w:rsidR="00C608D3" w:rsidRPr="008A2EB4" w:rsidRDefault="00C608D3" w:rsidP="00C608D3">
            <w:pPr>
              <w:spacing w:before="60" w:after="0" w:line="240" w:lineRule="auto"/>
              <w:jc w:val="center"/>
              <w:rPr>
                <w:rFonts w:ascii="Times New Roman" w:hAnsi="Times New Roman"/>
                <w:sz w:val="24"/>
                <w:szCs w:val="24"/>
                <w:lang w:eastAsia="uk-UA"/>
              </w:rPr>
            </w:pPr>
            <w:r w:rsidRPr="008A2EB4">
              <w:rPr>
                <w:rFonts w:ascii="Times New Roman" w:hAnsi="Times New Roman"/>
                <w:sz w:val="24"/>
                <w:szCs w:val="24"/>
                <w:lang w:eastAsia="uk-UA"/>
              </w:rPr>
              <w:t>-</w:t>
            </w:r>
          </w:p>
        </w:tc>
        <w:tc>
          <w:tcPr>
            <w:tcW w:w="873" w:type="pct"/>
          </w:tcPr>
          <w:p w:rsidR="00C608D3" w:rsidRPr="008A2EB4" w:rsidRDefault="00C608D3" w:rsidP="00C608D3">
            <w:pPr>
              <w:spacing w:before="60" w:after="0" w:line="240" w:lineRule="auto"/>
              <w:jc w:val="center"/>
              <w:rPr>
                <w:rFonts w:ascii="Times New Roman" w:hAnsi="Times New Roman"/>
                <w:sz w:val="24"/>
                <w:szCs w:val="24"/>
                <w:lang w:eastAsia="uk-UA"/>
              </w:rPr>
            </w:pPr>
            <w:r w:rsidRPr="008A2EB4">
              <w:rPr>
                <w:rFonts w:ascii="Times New Roman" w:hAnsi="Times New Roman"/>
                <w:sz w:val="24"/>
                <w:szCs w:val="24"/>
                <w:lang w:eastAsia="uk-UA"/>
              </w:rPr>
              <w:t>-</w:t>
            </w:r>
          </w:p>
        </w:tc>
        <w:tc>
          <w:tcPr>
            <w:tcW w:w="771" w:type="pct"/>
          </w:tcPr>
          <w:p w:rsidR="00C608D3" w:rsidRPr="008A2EB4" w:rsidRDefault="00C608D3" w:rsidP="00C608D3">
            <w:pPr>
              <w:spacing w:before="60" w:after="0" w:line="240" w:lineRule="auto"/>
              <w:jc w:val="center"/>
              <w:rPr>
                <w:rFonts w:ascii="Times New Roman" w:hAnsi="Times New Roman"/>
                <w:sz w:val="24"/>
                <w:szCs w:val="24"/>
                <w:lang w:eastAsia="uk-UA"/>
              </w:rPr>
            </w:pPr>
            <w:r w:rsidRPr="008A2EB4">
              <w:rPr>
                <w:rFonts w:ascii="Times New Roman" w:hAnsi="Times New Roman"/>
                <w:sz w:val="24"/>
                <w:szCs w:val="24"/>
                <w:lang w:eastAsia="uk-UA"/>
              </w:rPr>
              <w:t>-</w:t>
            </w:r>
          </w:p>
        </w:tc>
      </w:tr>
    </w:tbl>
    <w:p w:rsidR="00C608D3" w:rsidRDefault="00C608D3" w:rsidP="00C608D3">
      <w:pPr>
        <w:spacing w:after="0" w:line="240" w:lineRule="auto"/>
        <w:jc w:val="both"/>
        <w:rPr>
          <w:rFonts w:ascii="Times New Roman" w:hAnsi="Times New Roman"/>
          <w:sz w:val="24"/>
          <w:szCs w:val="24"/>
          <w:lang w:eastAsia="uk-UA"/>
        </w:rPr>
      </w:pPr>
      <w:r w:rsidRPr="008A2EB4">
        <w:rPr>
          <w:rFonts w:ascii="Times New Roman" w:hAnsi="Times New Roman"/>
          <w:sz w:val="24"/>
          <w:szCs w:val="24"/>
          <w:lang w:eastAsia="uk-UA"/>
        </w:rPr>
        <w:t>* Вартість витрат, пов’язаних із підготовкою та поданням звітності державним органам, визначається шляхом множення фактичних витрат часу персоналу на заробітну плату спеціаліста відповідної кваліфікації).</w:t>
      </w:r>
    </w:p>
    <w:p w:rsidR="00C608D3" w:rsidRPr="008A2EB4" w:rsidRDefault="00C608D3" w:rsidP="00C608D3">
      <w:pPr>
        <w:spacing w:after="0" w:line="240" w:lineRule="auto"/>
        <w:jc w:val="both"/>
        <w:rPr>
          <w:rFonts w:ascii="Times New Roman" w:hAnsi="Times New Roman"/>
          <w:sz w:val="24"/>
          <w:szCs w:val="24"/>
          <w:lang w:eastAsia="uk-UA"/>
        </w:rPr>
      </w:pPr>
    </w:p>
    <w:tbl>
      <w:tblPr>
        <w:tblW w:w="496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88"/>
        <w:gridCol w:w="2050"/>
        <w:gridCol w:w="2087"/>
        <w:gridCol w:w="1323"/>
        <w:gridCol w:w="1334"/>
      </w:tblGrid>
      <w:tr w:rsidR="00C608D3" w:rsidRPr="008A2EB4" w:rsidTr="00C608D3">
        <w:tc>
          <w:tcPr>
            <w:tcW w:w="1527" w:type="pct"/>
            <w:vAlign w:val="center"/>
          </w:tcPr>
          <w:p w:rsidR="00C608D3" w:rsidRPr="008A2EB4" w:rsidRDefault="00C608D3" w:rsidP="00C608D3">
            <w:pPr>
              <w:spacing w:before="120" w:after="0" w:line="240" w:lineRule="auto"/>
              <w:jc w:val="center"/>
              <w:rPr>
                <w:rFonts w:ascii="Times New Roman" w:hAnsi="Times New Roman"/>
                <w:sz w:val="24"/>
                <w:szCs w:val="24"/>
                <w:lang w:eastAsia="uk-UA"/>
              </w:rPr>
            </w:pPr>
            <w:r w:rsidRPr="008A2EB4">
              <w:rPr>
                <w:rFonts w:ascii="Times New Roman" w:hAnsi="Times New Roman"/>
                <w:sz w:val="24"/>
                <w:szCs w:val="24"/>
                <w:lang w:eastAsia="uk-UA"/>
              </w:rPr>
              <w:t>Вид витрат</w:t>
            </w:r>
          </w:p>
        </w:tc>
        <w:tc>
          <w:tcPr>
            <w:tcW w:w="1048" w:type="pct"/>
            <w:vAlign w:val="center"/>
          </w:tcPr>
          <w:p w:rsidR="00C608D3" w:rsidRPr="008A2EB4" w:rsidRDefault="00C608D3" w:rsidP="00C608D3">
            <w:pPr>
              <w:spacing w:before="120" w:after="0" w:line="240" w:lineRule="auto"/>
              <w:jc w:val="center"/>
              <w:rPr>
                <w:rFonts w:ascii="Times New Roman" w:hAnsi="Times New Roman"/>
                <w:sz w:val="24"/>
                <w:szCs w:val="24"/>
                <w:lang w:eastAsia="uk-UA"/>
              </w:rPr>
            </w:pPr>
            <w:r w:rsidRPr="008A2EB4">
              <w:rPr>
                <w:rFonts w:ascii="Times New Roman" w:hAnsi="Times New Roman"/>
                <w:sz w:val="24"/>
                <w:szCs w:val="24"/>
                <w:lang w:eastAsia="uk-UA"/>
              </w:rPr>
              <w:t>Витрати* на адміністрування заходів державного нагляду (контролю) (за рік)</w:t>
            </w:r>
          </w:p>
        </w:tc>
        <w:tc>
          <w:tcPr>
            <w:tcW w:w="1067" w:type="pct"/>
            <w:vAlign w:val="center"/>
          </w:tcPr>
          <w:p w:rsidR="00C608D3" w:rsidRPr="008A2EB4" w:rsidRDefault="00C608D3" w:rsidP="00C608D3">
            <w:pPr>
              <w:spacing w:before="120" w:after="0" w:line="240" w:lineRule="auto"/>
              <w:jc w:val="center"/>
              <w:rPr>
                <w:rFonts w:ascii="Times New Roman" w:hAnsi="Times New Roman"/>
                <w:sz w:val="24"/>
                <w:szCs w:val="24"/>
                <w:lang w:eastAsia="uk-UA"/>
              </w:rPr>
            </w:pPr>
            <w:r w:rsidRPr="008A2EB4">
              <w:rPr>
                <w:rFonts w:ascii="Times New Roman" w:hAnsi="Times New Roman"/>
                <w:sz w:val="24"/>
                <w:szCs w:val="24"/>
                <w:lang w:eastAsia="uk-UA"/>
              </w:rPr>
              <w:t>Витрати на оплату штрафних санкцій та усунення виявлених порушень  (за рік)</w:t>
            </w:r>
          </w:p>
        </w:tc>
        <w:tc>
          <w:tcPr>
            <w:tcW w:w="676" w:type="pct"/>
            <w:vAlign w:val="center"/>
          </w:tcPr>
          <w:p w:rsidR="00C608D3" w:rsidRPr="008A2EB4" w:rsidRDefault="00C608D3" w:rsidP="00C608D3">
            <w:pPr>
              <w:spacing w:before="120" w:after="0" w:line="240" w:lineRule="auto"/>
              <w:jc w:val="center"/>
              <w:rPr>
                <w:rFonts w:ascii="Times New Roman" w:hAnsi="Times New Roman"/>
                <w:sz w:val="24"/>
                <w:szCs w:val="24"/>
                <w:lang w:eastAsia="uk-UA"/>
              </w:rPr>
            </w:pPr>
            <w:r w:rsidRPr="008A2EB4">
              <w:rPr>
                <w:rFonts w:ascii="Times New Roman" w:hAnsi="Times New Roman"/>
                <w:sz w:val="24"/>
                <w:szCs w:val="24"/>
                <w:lang w:eastAsia="uk-UA"/>
              </w:rPr>
              <w:t>Разом за рік</w:t>
            </w:r>
          </w:p>
        </w:tc>
        <w:tc>
          <w:tcPr>
            <w:tcW w:w="683" w:type="pct"/>
            <w:vAlign w:val="center"/>
          </w:tcPr>
          <w:p w:rsidR="00C608D3" w:rsidRPr="008A2EB4" w:rsidRDefault="00C608D3" w:rsidP="00C608D3">
            <w:pPr>
              <w:spacing w:before="120" w:after="0" w:line="240" w:lineRule="auto"/>
              <w:jc w:val="center"/>
              <w:rPr>
                <w:rFonts w:ascii="Times New Roman" w:hAnsi="Times New Roman"/>
                <w:sz w:val="24"/>
                <w:szCs w:val="24"/>
                <w:lang w:eastAsia="uk-UA"/>
              </w:rPr>
            </w:pPr>
            <w:r w:rsidRPr="008A2EB4">
              <w:rPr>
                <w:rFonts w:ascii="Times New Roman" w:hAnsi="Times New Roman"/>
                <w:sz w:val="24"/>
                <w:szCs w:val="24"/>
                <w:lang w:eastAsia="uk-UA"/>
              </w:rPr>
              <w:t xml:space="preserve">Витрати за </w:t>
            </w:r>
            <w:r w:rsidRPr="008A2EB4">
              <w:rPr>
                <w:rFonts w:ascii="Times New Roman" w:hAnsi="Times New Roman"/>
                <w:sz w:val="24"/>
                <w:szCs w:val="24"/>
                <w:lang w:eastAsia="uk-UA"/>
              </w:rPr>
              <w:br/>
              <w:t>п’ять років</w:t>
            </w:r>
          </w:p>
        </w:tc>
      </w:tr>
      <w:tr w:rsidR="00C608D3" w:rsidRPr="008A2EB4" w:rsidTr="00C608D3">
        <w:tc>
          <w:tcPr>
            <w:tcW w:w="1527" w:type="pct"/>
          </w:tcPr>
          <w:p w:rsidR="00C608D3" w:rsidRPr="008A2EB4" w:rsidRDefault="00C608D3" w:rsidP="00C608D3">
            <w:pPr>
              <w:spacing w:before="120" w:after="0" w:line="240" w:lineRule="auto"/>
              <w:rPr>
                <w:rFonts w:ascii="Times New Roman" w:hAnsi="Times New Roman"/>
                <w:sz w:val="24"/>
                <w:szCs w:val="24"/>
                <w:lang w:eastAsia="uk-UA"/>
              </w:rPr>
            </w:pPr>
            <w:r w:rsidRPr="008A2EB4">
              <w:rPr>
                <w:rFonts w:ascii="Times New Roman" w:hAnsi="Times New Roman"/>
                <w:sz w:val="24"/>
                <w:szCs w:val="24"/>
                <w:lang w:eastAsia="uk-UA"/>
              </w:rPr>
              <w:t xml:space="preserve">Витрати, пов’язані з адмініструванням заходів державного нагляду (контролю) (перевірок, штрафних санкцій, виконання рішень/ приписів тощо) </w:t>
            </w:r>
          </w:p>
        </w:tc>
        <w:tc>
          <w:tcPr>
            <w:tcW w:w="1048" w:type="pct"/>
          </w:tcPr>
          <w:p w:rsidR="00C608D3" w:rsidRPr="008A2EB4" w:rsidRDefault="00C608D3" w:rsidP="00C608D3">
            <w:pPr>
              <w:spacing w:before="120" w:after="0" w:line="240" w:lineRule="auto"/>
              <w:jc w:val="center"/>
              <w:rPr>
                <w:rFonts w:ascii="Times New Roman" w:hAnsi="Times New Roman"/>
                <w:sz w:val="24"/>
                <w:szCs w:val="24"/>
                <w:lang w:eastAsia="uk-UA"/>
              </w:rPr>
            </w:pPr>
            <w:r w:rsidRPr="008A2EB4">
              <w:rPr>
                <w:rFonts w:ascii="Times New Roman" w:hAnsi="Times New Roman"/>
                <w:sz w:val="24"/>
                <w:szCs w:val="24"/>
                <w:lang w:eastAsia="uk-UA"/>
              </w:rPr>
              <w:t>-</w:t>
            </w:r>
          </w:p>
        </w:tc>
        <w:tc>
          <w:tcPr>
            <w:tcW w:w="1067" w:type="pct"/>
          </w:tcPr>
          <w:p w:rsidR="00C608D3" w:rsidRPr="008A2EB4" w:rsidRDefault="00C608D3" w:rsidP="00C608D3">
            <w:pPr>
              <w:spacing w:before="120" w:after="0" w:line="240" w:lineRule="auto"/>
              <w:jc w:val="center"/>
              <w:rPr>
                <w:rFonts w:ascii="Times New Roman" w:hAnsi="Times New Roman"/>
                <w:sz w:val="24"/>
                <w:szCs w:val="24"/>
                <w:lang w:eastAsia="uk-UA"/>
              </w:rPr>
            </w:pPr>
            <w:r w:rsidRPr="008A2EB4">
              <w:rPr>
                <w:rFonts w:ascii="Times New Roman" w:hAnsi="Times New Roman"/>
                <w:sz w:val="24"/>
                <w:szCs w:val="24"/>
                <w:lang w:eastAsia="uk-UA"/>
              </w:rPr>
              <w:t>-</w:t>
            </w:r>
          </w:p>
        </w:tc>
        <w:tc>
          <w:tcPr>
            <w:tcW w:w="676" w:type="pct"/>
          </w:tcPr>
          <w:p w:rsidR="00C608D3" w:rsidRPr="008A2EB4" w:rsidRDefault="00C608D3" w:rsidP="00C608D3">
            <w:pPr>
              <w:spacing w:before="120" w:after="0" w:line="240" w:lineRule="auto"/>
              <w:jc w:val="center"/>
              <w:rPr>
                <w:rFonts w:ascii="Times New Roman" w:hAnsi="Times New Roman"/>
                <w:sz w:val="24"/>
                <w:szCs w:val="24"/>
                <w:lang w:eastAsia="uk-UA"/>
              </w:rPr>
            </w:pPr>
            <w:r w:rsidRPr="008A2EB4">
              <w:rPr>
                <w:rFonts w:ascii="Times New Roman" w:hAnsi="Times New Roman"/>
                <w:sz w:val="24"/>
                <w:szCs w:val="24"/>
                <w:lang w:eastAsia="uk-UA"/>
              </w:rPr>
              <w:t>-</w:t>
            </w:r>
          </w:p>
        </w:tc>
        <w:tc>
          <w:tcPr>
            <w:tcW w:w="683" w:type="pct"/>
          </w:tcPr>
          <w:p w:rsidR="00C608D3" w:rsidRPr="008A2EB4" w:rsidRDefault="00C608D3" w:rsidP="00C608D3">
            <w:pPr>
              <w:spacing w:before="120" w:after="0" w:line="240" w:lineRule="auto"/>
              <w:jc w:val="center"/>
              <w:rPr>
                <w:rFonts w:ascii="Times New Roman" w:hAnsi="Times New Roman"/>
                <w:sz w:val="24"/>
                <w:szCs w:val="24"/>
                <w:lang w:eastAsia="uk-UA"/>
              </w:rPr>
            </w:pPr>
            <w:r w:rsidRPr="008A2EB4">
              <w:rPr>
                <w:rFonts w:ascii="Times New Roman" w:hAnsi="Times New Roman"/>
                <w:sz w:val="24"/>
                <w:szCs w:val="24"/>
                <w:lang w:eastAsia="uk-UA"/>
              </w:rPr>
              <w:t>-</w:t>
            </w:r>
          </w:p>
        </w:tc>
      </w:tr>
    </w:tbl>
    <w:p w:rsidR="00C608D3" w:rsidRPr="008A2EB4" w:rsidRDefault="00C608D3" w:rsidP="00C608D3">
      <w:pPr>
        <w:spacing w:before="120" w:after="0" w:line="240" w:lineRule="auto"/>
        <w:jc w:val="both"/>
        <w:rPr>
          <w:rFonts w:ascii="Times New Roman" w:hAnsi="Times New Roman"/>
          <w:sz w:val="24"/>
          <w:szCs w:val="24"/>
          <w:lang w:eastAsia="uk-UA"/>
        </w:rPr>
      </w:pPr>
      <w:r w:rsidRPr="008A2EB4">
        <w:rPr>
          <w:rFonts w:ascii="Times New Roman" w:hAnsi="Times New Roman"/>
          <w:sz w:val="24"/>
          <w:szCs w:val="24"/>
          <w:lang w:eastAsia="uk-UA"/>
        </w:rPr>
        <w:t>* Вартість витрат, пов’язаних з адмініструванням заходів державного нагляду (контролю), визначається шляхом множення фактичних витрат часу персоналу на заробітну плату спеціаліста відповідної кваліфікації.</w:t>
      </w:r>
    </w:p>
    <w:p w:rsidR="00C608D3" w:rsidRPr="008A2EB4" w:rsidRDefault="00C608D3" w:rsidP="00C608D3">
      <w:pPr>
        <w:spacing w:before="120" w:after="0" w:line="240" w:lineRule="auto"/>
        <w:ind w:firstLine="567"/>
        <w:rPr>
          <w:rFonts w:ascii="Times New Roman" w:hAnsi="Times New Roman"/>
          <w:sz w:val="24"/>
          <w:szCs w:val="24"/>
          <w:highlight w:val="yellow"/>
          <w:lang w:eastAsia="uk-UA"/>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50"/>
        <w:gridCol w:w="1861"/>
        <w:gridCol w:w="1999"/>
        <w:gridCol w:w="1683"/>
        <w:gridCol w:w="1247"/>
      </w:tblGrid>
      <w:tr w:rsidR="00C608D3" w:rsidRPr="008A2EB4" w:rsidTr="00C608D3">
        <w:tc>
          <w:tcPr>
            <w:tcW w:w="1478" w:type="pct"/>
            <w:vAlign w:val="center"/>
          </w:tcPr>
          <w:p w:rsidR="00C608D3" w:rsidRPr="008A2EB4" w:rsidRDefault="00C608D3" w:rsidP="00C608D3">
            <w:pPr>
              <w:spacing w:before="120" w:after="0" w:line="240" w:lineRule="auto"/>
              <w:jc w:val="center"/>
              <w:rPr>
                <w:rFonts w:ascii="Times New Roman" w:hAnsi="Times New Roman"/>
                <w:sz w:val="24"/>
                <w:szCs w:val="24"/>
                <w:lang w:eastAsia="uk-UA"/>
              </w:rPr>
            </w:pPr>
            <w:r w:rsidRPr="008A2EB4">
              <w:rPr>
                <w:rFonts w:ascii="Times New Roman" w:hAnsi="Times New Roman"/>
                <w:sz w:val="24"/>
                <w:szCs w:val="24"/>
                <w:lang w:eastAsia="uk-UA"/>
              </w:rPr>
              <w:t>Вид витрат</w:t>
            </w:r>
          </w:p>
        </w:tc>
        <w:tc>
          <w:tcPr>
            <w:tcW w:w="965" w:type="pct"/>
            <w:vAlign w:val="center"/>
          </w:tcPr>
          <w:p w:rsidR="00C608D3" w:rsidRPr="008A2EB4" w:rsidRDefault="00C608D3" w:rsidP="00C608D3">
            <w:pPr>
              <w:spacing w:before="120" w:after="0" w:line="240" w:lineRule="auto"/>
              <w:jc w:val="center"/>
              <w:rPr>
                <w:rFonts w:ascii="Times New Roman" w:hAnsi="Times New Roman"/>
                <w:sz w:val="24"/>
                <w:szCs w:val="24"/>
                <w:lang w:eastAsia="uk-UA"/>
              </w:rPr>
            </w:pPr>
            <w:r w:rsidRPr="008A2EB4">
              <w:rPr>
                <w:rFonts w:ascii="Times New Roman" w:hAnsi="Times New Roman"/>
                <w:sz w:val="24"/>
                <w:szCs w:val="24"/>
                <w:lang w:eastAsia="uk-UA"/>
              </w:rPr>
              <w:t>Витрати на проходження відповідних процедур (витрати часу, витрати на експертизи, тощо)</w:t>
            </w:r>
          </w:p>
        </w:tc>
        <w:tc>
          <w:tcPr>
            <w:tcW w:w="1037" w:type="pct"/>
            <w:vAlign w:val="center"/>
          </w:tcPr>
          <w:p w:rsidR="00C608D3" w:rsidRPr="008A2EB4" w:rsidRDefault="00C608D3" w:rsidP="00C608D3">
            <w:pPr>
              <w:spacing w:before="120" w:after="0" w:line="240" w:lineRule="auto"/>
              <w:jc w:val="center"/>
              <w:rPr>
                <w:rFonts w:ascii="Times New Roman" w:hAnsi="Times New Roman"/>
                <w:sz w:val="24"/>
                <w:szCs w:val="24"/>
                <w:lang w:eastAsia="uk-UA"/>
              </w:rPr>
            </w:pPr>
            <w:r w:rsidRPr="008A2EB4">
              <w:rPr>
                <w:rFonts w:ascii="Times New Roman" w:hAnsi="Times New Roman"/>
                <w:sz w:val="24"/>
                <w:szCs w:val="24"/>
                <w:lang w:eastAsia="uk-UA"/>
              </w:rPr>
              <w:t xml:space="preserve">Витрати безпосередньо на дозволи, ліцензії, сертифікати, страхові поліси </w:t>
            </w:r>
            <w:r w:rsidRPr="008A2EB4">
              <w:rPr>
                <w:rFonts w:ascii="Times New Roman" w:hAnsi="Times New Roman"/>
                <w:sz w:val="24"/>
                <w:szCs w:val="24"/>
                <w:lang w:eastAsia="uk-UA"/>
              </w:rPr>
              <w:br/>
              <w:t>(за рік — стартовий)</w:t>
            </w:r>
          </w:p>
        </w:tc>
        <w:tc>
          <w:tcPr>
            <w:tcW w:w="873" w:type="pct"/>
            <w:vAlign w:val="center"/>
          </w:tcPr>
          <w:p w:rsidR="00C608D3" w:rsidRPr="008A2EB4" w:rsidRDefault="00C608D3" w:rsidP="00C608D3">
            <w:pPr>
              <w:spacing w:before="120" w:after="0" w:line="240" w:lineRule="auto"/>
              <w:jc w:val="center"/>
              <w:rPr>
                <w:rFonts w:ascii="Times New Roman" w:hAnsi="Times New Roman"/>
                <w:sz w:val="24"/>
                <w:szCs w:val="24"/>
                <w:lang w:eastAsia="uk-UA"/>
              </w:rPr>
            </w:pPr>
            <w:r w:rsidRPr="008A2EB4">
              <w:rPr>
                <w:rFonts w:ascii="Times New Roman" w:hAnsi="Times New Roman"/>
                <w:sz w:val="24"/>
                <w:szCs w:val="24"/>
                <w:lang w:eastAsia="uk-UA"/>
              </w:rPr>
              <w:t>Разом за рік (стартовий)</w:t>
            </w:r>
          </w:p>
        </w:tc>
        <w:tc>
          <w:tcPr>
            <w:tcW w:w="647" w:type="pct"/>
            <w:vAlign w:val="center"/>
          </w:tcPr>
          <w:p w:rsidR="00C608D3" w:rsidRPr="008A2EB4" w:rsidRDefault="00C608D3" w:rsidP="00C608D3">
            <w:pPr>
              <w:spacing w:before="120" w:after="0" w:line="240" w:lineRule="auto"/>
              <w:jc w:val="center"/>
              <w:rPr>
                <w:rFonts w:ascii="Times New Roman" w:hAnsi="Times New Roman"/>
                <w:sz w:val="24"/>
                <w:szCs w:val="24"/>
                <w:lang w:eastAsia="uk-UA"/>
              </w:rPr>
            </w:pPr>
            <w:r w:rsidRPr="008A2EB4">
              <w:rPr>
                <w:rFonts w:ascii="Times New Roman" w:hAnsi="Times New Roman"/>
                <w:sz w:val="24"/>
                <w:szCs w:val="24"/>
                <w:lang w:eastAsia="uk-UA"/>
              </w:rPr>
              <w:t>Витрати за</w:t>
            </w:r>
            <w:r w:rsidRPr="008A2EB4">
              <w:rPr>
                <w:rFonts w:ascii="Times New Roman" w:hAnsi="Times New Roman"/>
                <w:sz w:val="24"/>
                <w:szCs w:val="24"/>
                <w:lang w:eastAsia="uk-UA"/>
              </w:rPr>
              <w:br/>
              <w:t>п’ять років</w:t>
            </w:r>
          </w:p>
        </w:tc>
      </w:tr>
      <w:tr w:rsidR="00C608D3" w:rsidRPr="008A2EB4" w:rsidTr="00C608D3">
        <w:tc>
          <w:tcPr>
            <w:tcW w:w="1478" w:type="pct"/>
          </w:tcPr>
          <w:p w:rsidR="00C608D3" w:rsidRPr="008A2EB4" w:rsidRDefault="00C608D3" w:rsidP="00C608D3">
            <w:pPr>
              <w:spacing w:before="120" w:after="0" w:line="240" w:lineRule="auto"/>
              <w:rPr>
                <w:rFonts w:ascii="Times New Roman" w:hAnsi="Times New Roman"/>
                <w:sz w:val="24"/>
                <w:szCs w:val="24"/>
                <w:lang w:eastAsia="uk-UA"/>
              </w:rPr>
            </w:pPr>
            <w:r w:rsidRPr="008A2EB4">
              <w:rPr>
                <w:rFonts w:ascii="Times New Roman" w:hAnsi="Times New Roman"/>
                <w:sz w:val="24"/>
                <w:szCs w:val="24"/>
                <w:lang w:eastAsia="uk-UA"/>
              </w:rPr>
              <w:t xml:space="preserve">Витрати на отримання адміністративних послуг (дозволів, ліцензій, сертифікатів, атестатів, погоджень, висновків, проведення незалежних / обов’язкових експертиз, сертифікації, атестації </w:t>
            </w:r>
            <w:r w:rsidRPr="008A2EB4">
              <w:rPr>
                <w:rFonts w:ascii="Times New Roman" w:hAnsi="Times New Roman"/>
                <w:sz w:val="24"/>
                <w:szCs w:val="24"/>
                <w:lang w:eastAsia="uk-UA"/>
              </w:rPr>
              <w:lastRenderedPageBreak/>
              <w:t>тощо) та інших послуг (проведення наукових, інших експертиз, страхування тощо)</w:t>
            </w:r>
          </w:p>
        </w:tc>
        <w:tc>
          <w:tcPr>
            <w:tcW w:w="965" w:type="pct"/>
          </w:tcPr>
          <w:p w:rsidR="00C608D3" w:rsidRPr="008A2EB4" w:rsidRDefault="00C608D3" w:rsidP="00C608D3">
            <w:pPr>
              <w:spacing w:before="120" w:after="0" w:line="240" w:lineRule="auto"/>
              <w:jc w:val="center"/>
              <w:rPr>
                <w:rFonts w:ascii="Times New Roman" w:hAnsi="Times New Roman"/>
                <w:sz w:val="24"/>
                <w:szCs w:val="24"/>
                <w:lang w:eastAsia="uk-UA"/>
              </w:rPr>
            </w:pPr>
            <w:r w:rsidRPr="008A2EB4">
              <w:rPr>
                <w:rFonts w:ascii="Times New Roman" w:hAnsi="Times New Roman"/>
                <w:sz w:val="24"/>
                <w:szCs w:val="24"/>
                <w:lang w:eastAsia="uk-UA"/>
              </w:rPr>
              <w:lastRenderedPageBreak/>
              <w:t>-</w:t>
            </w:r>
          </w:p>
        </w:tc>
        <w:tc>
          <w:tcPr>
            <w:tcW w:w="1037" w:type="pct"/>
          </w:tcPr>
          <w:p w:rsidR="00C608D3" w:rsidRPr="008A2EB4" w:rsidRDefault="00C608D3" w:rsidP="00C608D3">
            <w:pPr>
              <w:spacing w:before="120" w:after="0" w:line="240" w:lineRule="auto"/>
              <w:jc w:val="center"/>
              <w:rPr>
                <w:rFonts w:ascii="Times New Roman" w:hAnsi="Times New Roman"/>
                <w:sz w:val="24"/>
                <w:szCs w:val="24"/>
                <w:lang w:eastAsia="uk-UA"/>
              </w:rPr>
            </w:pPr>
            <w:r w:rsidRPr="008A2EB4">
              <w:rPr>
                <w:rFonts w:ascii="Times New Roman" w:hAnsi="Times New Roman"/>
                <w:sz w:val="24"/>
                <w:szCs w:val="24"/>
                <w:lang w:eastAsia="uk-UA"/>
              </w:rPr>
              <w:t>-</w:t>
            </w:r>
          </w:p>
        </w:tc>
        <w:tc>
          <w:tcPr>
            <w:tcW w:w="873" w:type="pct"/>
          </w:tcPr>
          <w:p w:rsidR="00C608D3" w:rsidRPr="008A2EB4" w:rsidRDefault="00C608D3" w:rsidP="00C608D3">
            <w:pPr>
              <w:spacing w:before="120" w:after="0" w:line="240" w:lineRule="auto"/>
              <w:jc w:val="center"/>
              <w:rPr>
                <w:rFonts w:ascii="Times New Roman" w:hAnsi="Times New Roman"/>
                <w:sz w:val="24"/>
                <w:szCs w:val="24"/>
                <w:lang w:eastAsia="uk-UA"/>
              </w:rPr>
            </w:pPr>
            <w:r w:rsidRPr="008A2EB4">
              <w:rPr>
                <w:rFonts w:ascii="Times New Roman" w:hAnsi="Times New Roman"/>
                <w:sz w:val="24"/>
                <w:szCs w:val="24"/>
                <w:lang w:eastAsia="uk-UA"/>
              </w:rPr>
              <w:t>-</w:t>
            </w:r>
          </w:p>
        </w:tc>
        <w:tc>
          <w:tcPr>
            <w:tcW w:w="647" w:type="pct"/>
          </w:tcPr>
          <w:p w:rsidR="00C608D3" w:rsidRPr="008A2EB4" w:rsidRDefault="00C608D3" w:rsidP="00C608D3">
            <w:pPr>
              <w:spacing w:before="120" w:after="0" w:line="240" w:lineRule="auto"/>
              <w:jc w:val="center"/>
              <w:rPr>
                <w:rFonts w:ascii="Times New Roman" w:hAnsi="Times New Roman"/>
                <w:sz w:val="24"/>
                <w:szCs w:val="24"/>
                <w:lang w:eastAsia="uk-UA"/>
              </w:rPr>
            </w:pPr>
            <w:r w:rsidRPr="008A2EB4">
              <w:rPr>
                <w:rFonts w:ascii="Times New Roman" w:hAnsi="Times New Roman"/>
                <w:sz w:val="24"/>
                <w:szCs w:val="24"/>
                <w:lang w:eastAsia="uk-UA"/>
              </w:rPr>
              <w:t>-</w:t>
            </w:r>
          </w:p>
        </w:tc>
      </w:tr>
    </w:tbl>
    <w:p w:rsidR="00C608D3" w:rsidRPr="008A2EB4" w:rsidRDefault="00C608D3" w:rsidP="00C608D3">
      <w:pPr>
        <w:spacing w:before="120" w:after="0" w:line="240" w:lineRule="auto"/>
        <w:ind w:firstLine="567"/>
        <w:rPr>
          <w:rFonts w:ascii="Times New Roman" w:hAnsi="Times New Roman"/>
          <w:sz w:val="24"/>
          <w:szCs w:val="24"/>
          <w:highlight w:val="yellow"/>
          <w:lang w:eastAsia="uk-UA"/>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80"/>
        <w:gridCol w:w="1984"/>
        <w:gridCol w:w="2127"/>
        <w:gridCol w:w="1949"/>
      </w:tblGrid>
      <w:tr w:rsidR="00C608D3" w:rsidRPr="008A2EB4" w:rsidTr="00C608D3">
        <w:tc>
          <w:tcPr>
            <w:tcW w:w="1857" w:type="pct"/>
            <w:vAlign w:val="center"/>
          </w:tcPr>
          <w:p w:rsidR="00C608D3" w:rsidRPr="008A2EB4" w:rsidRDefault="00C608D3" w:rsidP="00C608D3">
            <w:pPr>
              <w:spacing w:before="120" w:after="0" w:line="240" w:lineRule="auto"/>
              <w:jc w:val="center"/>
              <w:rPr>
                <w:rFonts w:ascii="Times New Roman" w:hAnsi="Times New Roman"/>
                <w:sz w:val="24"/>
                <w:szCs w:val="24"/>
                <w:lang w:eastAsia="uk-UA"/>
              </w:rPr>
            </w:pPr>
            <w:r w:rsidRPr="008A2EB4">
              <w:rPr>
                <w:rFonts w:ascii="Times New Roman" w:hAnsi="Times New Roman"/>
                <w:sz w:val="24"/>
                <w:szCs w:val="24"/>
                <w:lang w:eastAsia="uk-UA"/>
              </w:rPr>
              <w:t>Вид витрат</w:t>
            </w:r>
          </w:p>
        </w:tc>
        <w:tc>
          <w:tcPr>
            <w:tcW w:w="1029" w:type="pct"/>
            <w:vAlign w:val="center"/>
          </w:tcPr>
          <w:p w:rsidR="00C608D3" w:rsidRPr="008A2EB4" w:rsidRDefault="00C608D3" w:rsidP="00C608D3">
            <w:pPr>
              <w:spacing w:before="120" w:after="0" w:line="240" w:lineRule="auto"/>
              <w:jc w:val="center"/>
              <w:rPr>
                <w:rFonts w:ascii="Times New Roman" w:hAnsi="Times New Roman"/>
                <w:sz w:val="24"/>
                <w:szCs w:val="24"/>
                <w:lang w:eastAsia="uk-UA"/>
              </w:rPr>
            </w:pPr>
            <w:r w:rsidRPr="008A2EB4">
              <w:rPr>
                <w:rFonts w:ascii="Times New Roman" w:hAnsi="Times New Roman"/>
                <w:sz w:val="24"/>
                <w:szCs w:val="24"/>
                <w:lang w:eastAsia="uk-UA"/>
              </w:rPr>
              <w:t>За рік (стартовий)</w:t>
            </w:r>
          </w:p>
        </w:tc>
        <w:tc>
          <w:tcPr>
            <w:tcW w:w="1103" w:type="pct"/>
            <w:vAlign w:val="center"/>
          </w:tcPr>
          <w:p w:rsidR="00C608D3" w:rsidRPr="008A2EB4" w:rsidRDefault="00C608D3" w:rsidP="00C608D3">
            <w:pPr>
              <w:spacing w:before="120" w:after="0" w:line="240" w:lineRule="auto"/>
              <w:jc w:val="center"/>
              <w:rPr>
                <w:rFonts w:ascii="Times New Roman" w:hAnsi="Times New Roman"/>
                <w:sz w:val="24"/>
                <w:szCs w:val="24"/>
                <w:lang w:eastAsia="uk-UA"/>
              </w:rPr>
            </w:pPr>
            <w:r w:rsidRPr="008A2EB4">
              <w:rPr>
                <w:rFonts w:ascii="Times New Roman" w:hAnsi="Times New Roman"/>
                <w:sz w:val="24"/>
                <w:szCs w:val="24"/>
                <w:lang w:eastAsia="uk-UA"/>
              </w:rPr>
              <w:t>Періодичні</w:t>
            </w:r>
            <w:r w:rsidRPr="008A2EB4">
              <w:rPr>
                <w:rFonts w:ascii="Times New Roman" w:hAnsi="Times New Roman"/>
                <w:sz w:val="24"/>
                <w:szCs w:val="24"/>
                <w:lang w:eastAsia="uk-UA"/>
              </w:rPr>
              <w:br/>
              <w:t>(за наступний рік)</w:t>
            </w:r>
          </w:p>
        </w:tc>
        <w:tc>
          <w:tcPr>
            <w:tcW w:w="1011" w:type="pct"/>
            <w:vAlign w:val="center"/>
          </w:tcPr>
          <w:p w:rsidR="00C608D3" w:rsidRPr="008A2EB4" w:rsidRDefault="00C608D3" w:rsidP="00C608D3">
            <w:pPr>
              <w:spacing w:before="120" w:after="0" w:line="240" w:lineRule="auto"/>
              <w:jc w:val="center"/>
              <w:rPr>
                <w:rFonts w:ascii="Times New Roman" w:hAnsi="Times New Roman"/>
                <w:sz w:val="24"/>
                <w:szCs w:val="24"/>
                <w:lang w:eastAsia="uk-UA"/>
              </w:rPr>
            </w:pPr>
            <w:r w:rsidRPr="008A2EB4">
              <w:rPr>
                <w:rFonts w:ascii="Times New Roman" w:hAnsi="Times New Roman"/>
                <w:sz w:val="24"/>
                <w:szCs w:val="24"/>
                <w:lang w:eastAsia="uk-UA"/>
              </w:rPr>
              <w:t xml:space="preserve">Витрати за </w:t>
            </w:r>
            <w:r w:rsidRPr="008A2EB4">
              <w:rPr>
                <w:rFonts w:ascii="Times New Roman" w:hAnsi="Times New Roman"/>
                <w:sz w:val="24"/>
                <w:szCs w:val="24"/>
                <w:lang w:eastAsia="uk-UA"/>
              </w:rPr>
              <w:br/>
              <w:t>п’ять років</w:t>
            </w:r>
          </w:p>
        </w:tc>
      </w:tr>
      <w:tr w:rsidR="00C608D3" w:rsidRPr="008A2EB4" w:rsidTr="00C608D3">
        <w:tc>
          <w:tcPr>
            <w:tcW w:w="1857" w:type="pct"/>
          </w:tcPr>
          <w:p w:rsidR="00C608D3" w:rsidRPr="008A2EB4" w:rsidRDefault="00C608D3" w:rsidP="00C608D3">
            <w:pPr>
              <w:spacing w:before="120" w:after="0" w:line="240" w:lineRule="auto"/>
              <w:rPr>
                <w:rFonts w:ascii="Times New Roman" w:hAnsi="Times New Roman"/>
                <w:sz w:val="24"/>
                <w:szCs w:val="24"/>
                <w:lang w:eastAsia="uk-UA"/>
              </w:rPr>
            </w:pPr>
            <w:r w:rsidRPr="008A2EB4">
              <w:rPr>
                <w:rFonts w:ascii="Times New Roman" w:hAnsi="Times New Roman"/>
                <w:sz w:val="24"/>
                <w:szCs w:val="24"/>
                <w:lang w:eastAsia="uk-UA"/>
              </w:rPr>
              <w:t>Витрати на оборотні активи (матеріали, канцелярські товари тощо)</w:t>
            </w:r>
          </w:p>
        </w:tc>
        <w:tc>
          <w:tcPr>
            <w:tcW w:w="1029" w:type="pct"/>
          </w:tcPr>
          <w:p w:rsidR="00C608D3" w:rsidRDefault="00C608D3" w:rsidP="00C608D3">
            <w:pPr>
              <w:spacing w:before="120" w:after="0" w:line="240" w:lineRule="auto"/>
              <w:jc w:val="center"/>
              <w:rPr>
                <w:rFonts w:ascii="Times New Roman" w:hAnsi="Times New Roman"/>
                <w:sz w:val="24"/>
                <w:szCs w:val="24"/>
                <w:lang w:eastAsia="uk-UA"/>
              </w:rPr>
            </w:pPr>
            <w:r>
              <w:rPr>
                <w:rFonts w:ascii="Times New Roman" w:hAnsi="Times New Roman"/>
                <w:sz w:val="24"/>
                <w:szCs w:val="24"/>
                <w:lang w:eastAsia="uk-UA"/>
              </w:rPr>
              <w:t>180,00</w:t>
            </w:r>
          </w:p>
        </w:tc>
        <w:tc>
          <w:tcPr>
            <w:tcW w:w="1103" w:type="pct"/>
          </w:tcPr>
          <w:p w:rsidR="00C608D3" w:rsidRDefault="00C608D3" w:rsidP="00C608D3">
            <w:pPr>
              <w:spacing w:before="120" w:after="0" w:line="240" w:lineRule="auto"/>
              <w:jc w:val="center"/>
              <w:rPr>
                <w:rFonts w:ascii="Times New Roman" w:hAnsi="Times New Roman"/>
                <w:sz w:val="24"/>
                <w:szCs w:val="24"/>
                <w:lang w:eastAsia="uk-UA"/>
              </w:rPr>
            </w:pPr>
            <w:r>
              <w:rPr>
                <w:rFonts w:ascii="Times New Roman" w:hAnsi="Times New Roman"/>
                <w:sz w:val="24"/>
                <w:szCs w:val="24"/>
                <w:lang w:eastAsia="uk-UA"/>
              </w:rPr>
              <w:t>140,00</w:t>
            </w:r>
          </w:p>
        </w:tc>
        <w:tc>
          <w:tcPr>
            <w:tcW w:w="1011" w:type="pct"/>
          </w:tcPr>
          <w:p w:rsidR="00C608D3" w:rsidRPr="008A2EB4" w:rsidRDefault="00C608D3" w:rsidP="00C608D3">
            <w:pPr>
              <w:spacing w:before="120" w:after="0" w:line="240" w:lineRule="auto"/>
              <w:jc w:val="center"/>
              <w:rPr>
                <w:rFonts w:ascii="Times New Roman" w:hAnsi="Times New Roman"/>
                <w:sz w:val="24"/>
                <w:szCs w:val="24"/>
                <w:lang w:eastAsia="uk-UA"/>
              </w:rPr>
            </w:pPr>
            <w:r>
              <w:rPr>
                <w:rFonts w:ascii="Times New Roman" w:hAnsi="Times New Roman"/>
                <w:sz w:val="24"/>
                <w:szCs w:val="24"/>
                <w:lang w:eastAsia="uk-UA"/>
              </w:rPr>
              <w:t>740,00</w:t>
            </w:r>
          </w:p>
        </w:tc>
      </w:tr>
    </w:tbl>
    <w:p w:rsidR="00C608D3" w:rsidRPr="008A2EB4" w:rsidRDefault="00C608D3" w:rsidP="00C608D3">
      <w:pPr>
        <w:spacing w:before="120" w:after="0" w:line="240" w:lineRule="auto"/>
        <w:ind w:firstLine="567"/>
        <w:rPr>
          <w:rFonts w:ascii="Times New Roman" w:hAnsi="Times New Roman"/>
          <w:sz w:val="24"/>
          <w:szCs w:val="24"/>
          <w:lang w:eastAsia="uk-UA"/>
        </w:rPr>
      </w:pPr>
    </w:p>
    <w:tbl>
      <w:tblPr>
        <w:tblW w:w="485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56"/>
        <w:gridCol w:w="4072"/>
        <w:gridCol w:w="1843"/>
      </w:tblGrid>
      <w:tr w:rsidR="00C608D3" w:rsidRPr="008A2EB4" w:rsidTr="00C608D3">
        <w:tc>
          <w:tcPr>
            <w:tcW w:w="1910" w:type="pct"/>
            <w:vAlign w:val="center"/>
          </w:tcPr>
          <w:p w:rsidR="00C608D3" w:rsidRPr="008A2EB4" w:rsidRDefault="00C608D3" w:rsidP="00C608D3">
            <w:pPr>
              <w:spacing w:before="120" w:after="0" w:line="240" w:lineRule="auto"/>
              <w:ind w:hanging="284"/>
              <w:jc w:val="center"/>
              <w:rPr>
                <w:rFonts w:ascii="Times New Roman" w:hAnsi="Times New Roman"/>
                <w:sz w:val="24"/>
                <w:szCs w:val="24"/>
                <w:lang w:eastAsia="uk-UA"/>
              </w:rPr>
            </w:pPr>
            <w:r w:rsidRPr="008A2EB4">
              <w:rPr>
                <w:rFonts w:ascii="Times New Roman" w:hAnsi="Times New Roman"/>
                <w:sz w:val="24"/>
                <w:szCs w:val="24"/>
                <w:lang w:eastAsia="uk-UA"/>
              </w:rPr>
              <w:t>Вид витрат</w:t>
            </w:r>
          </w:p>
        </w:tc>
        <w:tc>
          <w:tcPr>
            <w:tcW w:w="2127" w:type="pct"/>
            <w:vAlign w:val="center"/>
          </w:tcPr>
          <w:p w:rsidR="00C608D3" w:rsidRPr="008A2EB4" w:rsidRDefault="00C608D3" w:rsidP="00C608D3">
            <w:pPr>
              <w:spacing w:before="120" w:after="0" w:line="240" w:lineRule="auto"/>
              <w:jc w:val="center"/>
              <w:rPr>
                <w:rFonts w:ascii="Times New Roman" w:hAnsi="Times New Roman"/>
                <w:sz w:val="24"/>
                <w:szCs w:val="24"/>
                <w:lang w:eastAsia="uk-UA"/>
              </w:rPr>
            </w:pPr>
            <w:r w:rsidRPr="008A2EB4">
              <w:rPr>
                <w:rFonts w:ascii="Times New Roman" w:hAnsi="Times New Roman"/>
                <w:sz w:val="24"/>
                <w:szCs w:val="24"/>
                <w:lang w:eastAsia="uk-UA"/>
              </w:rPr>
              <w:t>Витрати на оплату праці додатково найманого персоналу (за рік)</w:t>
            </w:r>
          </w:p>
        </w:tc>
        <w:tc>
          <w:tcPr>
            <w:tcW w:w="963" w:type="pct"/>
            <w:vAlign w:val="center"/>
          </w:tcPr>
          <w:p w:rsidR="00C608D3" w:rsidRPr="008A2EB4" w:rsidRDefault="00C608D3" w:rsidP="00C608D3">
            <w:pPr>
              <w:spacing w:before="120" w:after="0" w:line="240" w:lineRule="auto"/>
              <w:jc w:val="center"/>
              <w:rPr>
                <w:rFonts w:ascii="Times New Roman" w:hAnsi="Times New Roman"/>
                <w:sz w:val="24"/>
                <w:szCs w:val="24"/>
                <w:lang w:eastAsia="uk-UA"/>
              </w:rPr>
            </w:pPr>
            <w:r w:rsidRPr="008A2EB4">
              <w:rPr>
                <w:rFonts w:ascii="Times New Roman" w:hAnsi="Times New Roman"/>
                <w:sz w:val="24"/>
                <w:szCs w:val="24"/>
                <w:lang w:eastAsia="uk-UA"/>
              </w:rPr>
              <w:t xml:space="preserve">Витрати за </w:t>
            </w:r>
            <w:r w:rsidRPr="008A2EB4">
              <w:rPr>
                <w:rFonts w:ascii="Times New Roman" w:hAnsi="Times New Roman"/>
                <w:sz w:val="24"/>
                <w:szCs w:val="24"/>
                <w:lang w:eastAsia="uk-UA"/>
              </w:rPr>
              <w:br/>
              <w:t>п’ять років</w:t>
            </w:r>
          </w:p>
        </w:tc>
      </w:tr>
      <w:tr w:rsidR="00C608D3" w:rsidRPr="008A2EB4" w:rsidTr="00C608D3">
        <w:tc>
          <w:tcPr>
            <w:tcW w:w="1910" w:type="pct"/>
          </w:tcPr>
          <w:p w:rsidR="00C608D3" w:rsidRPr="008A2EB4" w:rsidRDefault="00C608D3" w:rsidP="00C608D3">
            <w:pPr>
              <w:spacing w:before="120" w:after="0" w:line="240" w:lineRule="auto"/>
              <w:rPr>
                <w:rFonts w:ascii="Times New Roman" w:hAnsi="Times New Roman"/>
                <w:sz w:val="24"/>
                <w:szCs w:val="24"/>
                <w:lang w:eastAsia="uk-UA"/>
              </w:rPr>
            </w:pPr>
            <w:r w:rsidRPr="008A2EB4">
              <w:rPr>
                <w:rFonts w:ascii="Times New Roman" w:hAnsi="Times New Roman"/>
                <w:sz w:val="24"/>
                <w:szCs w:val="24"/>
                <w:lang w:eastAsia="uk-UA"/>
              </w:rPr>
              <w:t>Витрати, пов’язані із наймом додаткового персоналу</w:t>
            </w:r>
          </w:p>
        </w:tc>
        <w:tc>
          <w:tcPr>
            <w:tcW w:w="2127" w:type="pct"/>
          </w:tcPr>
          <w:p w:rsidR="00C608D3" w:rsidRDefault="00C608D3" w:rsidP="00C608D3">
            <w:pPr>
              <w:spacing w:before="120" w:after="0" w:line="240" w:lineRule="auto"/>
              <w:jc w:val="center"/>
              <w:rPr>
                <w:rFonts w:ascii="Times New Roman" w:hAnsi="Times New Roman"/>
                <w:sz w:val="24"/>
                <w:szCs w:val="24"/>
                <w:lang w:eastAsia="uk-UA"/>
              </w:rPr>
            </w:pPr>
            <w:r>
              <w:rPr>
                <w:rFonts w:ascii="Times New Roman" w:hAnsi="Times New Roman"/>
                <w:sz w:val="24"/>
                <w:szCs w:val="24"/>
                <w:lang w:eastAsia="uk-UA"/>
              </w:rPr>
              <w:t>150,00</w:t>
            </w:r>
          </w:p>
        </w:tc>
        <w:tc>
          <w:tcPr>
            <w:tcW w:w="963" w:type="pct"/>
          </w:tcPr>
          <w:p w:rsidR="00C608D3" w:rsidRDefault="00C608D3" w:rsidP="00C608D3">
            <w:pPr>
              <w:spacing w:before="120" w:after="0" w:line="240" w:lineRule="auto"/>
              <w:jc w:val="center"/>
              <w:rPr>
                <w:rFonts w:ascii="Times New Roman" w:hAnsi="Times New Roman"/>
                <w:sz w:val="24"/>
                <w:szCs w:val="24"/>
                <w:lang w:eastAsia="uk-UA"/>
              </w:rPr>
            </w:pPr>
            <w:r>
              <w:rPr>
                <w:rFonts w:ascii="Times New Roman" w:hAnsi="Times New Roman"/>
                <w:sz w:val="24"/>
                <w:szCs w:val="24"/>
                <w:lang w:eastAsia="uk-UA"/>
              </w:rPr>
              <w:t>750,00</w:t>
            </w:r>
          </w:p>
        </w:tc>
      </w:tr>
    </w:tbl>
    <w:p w:rsidR="00C608D3" w:rsidRPr="008A2EB4" w:rsidRDefault="00C608D3" w:rsidP="00C608D3">
      <w:pPr>
        <w:keepNext/>
        <w:keepLines/>
        <w:spacing w:before="360" w:after="0" w:line="240" w:lineRule="auto"/>
        <w:ind w:left="3402"/>
        <w:jc w:val="center"/>
        <w:rPr>
          <w:rFonts w:ascii="Times New Roman" w:hAnsi="Times New Roman"/>
          <w:sz w:val="24"/>
          <w:szCs w:val="24"/>
          <w:lang w:eastAsia="uk-UA"/>
        </w:rPr>
      </w:pPr>
    </w:p>
    <w:p w:rsidR="00C608D3" w:rsidRDefault="00C608D3" w:rsidP="00C608D3">
      <w:pPr>
        <w:spacing w:after="0" w:line="240" w:lineRule="auto"/>
        <w:jc w:val="both"/>
        <w:rPr>
          <w:rFonts w:ascii="Times New Roman" w:hAnsi="Times New Roman"/>
          <w:sz w:val="24"/>
          <w:szCs w:val="24"/>
          <w:lang w:eastAsia="uk-UA"/>
        </w:rPr>
      </w:pPr>
      <w:r w:rsidRPr="008A2EB4">
        <w:rPr>
          <w:rFonts w:ascii="Times New Roman" w:hAnsi="Times New Roman"/>
          <w:sz w:val="24"/>
          <w:szCs w:val="24"/>
          <w:lang w:eastAsia="uk-UA"/>
        </w:rPr>
        <w:br w:type="page"/>
      </w:r>
    </w:p>
    <w:p w:rsidR="00C608D3" w:rsidRPr="00FF0973" w:rsidRDefault="00C608D3" w:rsidP="00C608D3">
      <w:pPr>
        <w:tabs>
          <w:tab w:val="left" w:pos="0"/>
        </w:tabs>
        <w:jc w:val="center"/>
        <w:rPr>
          <w:rFonts w:ascii="Times New Roman" w:hAnsi="Times New Roman"/>
          <w:b/>
          <w:bCs/>
          <w:sz w:val="24"/>
          <w:szCs w:val="24"/>
        </w:rPr>
      </w:pPr>
      <w:r w:rsidRPr="00FF0973">
        <w:rPr>
          <w:rFonts w:ascii="Times New Roman" w:hAnsi="Times New Roman"/>
          <w:b/>
          <w:sz w:val="24"/>
          <w:szCs w:val="24"/>
        </w:rPr>
        <w:lastRenderedPageBreak/>
        <w:t>ТЕСТ</w:t>
      </w:r>
      <w:r w:rsidRPr="00FF0973">
        <w:rPr>
          <w:rFonts w:ascii="Times New Roman" w:hAnsi="Times New Roman"/>
          <w:b/>
          <w:sz w:val="24"/>
          <w:szCs w:val="24"/>
        </w:rPr>
        <w:br/>
        <w:t>малого підприємництва (М-Тест)</w:t>
      </w:r>
    </w:p>
    <w:p w:rsidR="00C608D3" w:rsidRPr="0034510F" w:rsidRDefault="00C608D3" w:rsidP="00C608D3">
      <w:pPr>
        <w:pStyle w:val="a3"/>
        <w:jc w:val="both"/>
        <w:rPr>
          <w:b/>
        </w:rPr>
      </w:pPr>
      <w:r w:rsidRPr="0034510F">
        <w:rPr>
          <w:b/>
        </w:rPr>
        <w:t>1. Консультації з представниками мікро- та малого підприємництва щодо оцінки впливу регулювання</w:t>
      </w:r>
    </w:p>
    <w:p w:rsidR="00C608D3" w:rsidRPr="0031780A" w:rsidRDefault="00C608D3" w:rsidP="00C608D3">
      <w:pPr>
        <w:pStyle w:val="a3"/>
        <w:jc w:val="both"/>
        <w:rPr>
          <w:color w:val="FF0000"/>
        </w:rPr>
      </w:pPr>
      <w:r w:rsidRPr="0034510F">
        <w:t xml:space="preserve">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розробником </w:t>
      </w:r>
      <w:r w:rsidRPr="00966EDD">
        <w:t>у період з</w:t>
      </w:r>
      <w:r w:rsidRPr="00966EDD">
        <w:rPr>
          <w:color w:val="FF0000"/>
        </w:rPr>
        <w:t xml:space="preserve"> </w:t>
      </w:r>
      <w:r w:rsidRPr="00966EDD">
        <w:t>18.01.2021 р. по 05.03.2021 р.</w:t>
      </w:r>
    </w:p>
    <w:tbl>
      <w:tblPr>
        <w:tblW w:w="5000" w:type="pct"/>
        <w:tblCellSpacing w:w="22"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tblPr>
      <w:tblGrid>
        <w:gridCol w:w="1697"/>
        <w:gridCol w:w="3879"/>
        <w:gridCol w:w="1864"/>
        <w:gridCol w:w="2367"/>
      </w:tblGrid>
      <w:tr w:rsidR="00C608D3" w:rsidRPr="009C0C5D" w:rsidTr="00C608D3">
        <w:trPr>
          <w:tblCellSpacing w:w="22" w:type="dxa"/>
        </w:trPr>
        <w:tc>
          <w:tcPr>
            <w:tcW w:w="831" w:type="pct"/>
          </w:tcPr>
          <w:p w:rsidR="00C608D3" w:rsidRPr="000756A2" w:rsidRDefault="00C608D3" w:rsidP="00C608D3">
            <w:pPr>
              <w:pStyle w:val="a3"/>
              <w:jc w:val="center"/>
              <w:rPr>
                <w:b/>
              </w:rPr>
            </w:pPr>
            <w:r w:rsidRPr="000756A2">
              <w:rPr>
                <w:b/>
              </w:rPr>
              <w:t>Порядковий номер</w:t>
            </w:r>
          </w:p>
        </w:tc>
        <w:tc>
          <w:tcPr>
            <w:tcW w:w="1955" w:type="pct"/>
          </w:tcPr>
          <w:p w:rsidR="00C608D3" w:rsidRPr="000756A2" w:rsidRDefault="00C608D3" w:rsidP="00C608D3">
            <w:pPr>
              <w:pStyle w:val="a3"/>
              <w:jc w:val="center"/>
              <w:rPr>
                <w:b/>
              </w:rPr>
            </w:pPr>
            <w:r w:rsidRPr="000756A2">
              <w:rPr>
                <w:b/>
              </w:rPr>
              <w:t>Вид консультації (публічні консультації прямі (круглі столи, наради, робочі зустрічі тощо), інтернет-консультації прямі (інтернет-форуми, соціальні мережі тощо), запити (до підприємців, експертів, науковців тощо)</w:t>
            </w:r>
          </w:p>
        </w:tc>
        <w:tc>
          <w:tcPr>
            <w:tcW w:w="928" w:type="pct"/>
          </w:tcPr>
          <w:p w:rsidR="00C608D3" w:rsidRPr="000756A2" w:rsidRDefault="00C608D3" w:rsidP="00C608D3">
            <w:pPr>
              <w:pStyle w:val="a3"/>
              <w:jc w:val="center"/>
              <w:rPr>
                <w:b/>
              </w:rPr>
            </w:pPr>
            <w:r w:rsidRPr="000756A2">
              <w:rPr>
                <w:b/>
              </w:rPr>
              <w:t>Кількість учасників консультацій, осіб</w:t>
            </w:r>
          </w:p>
        </w:tc>
        <w:tc>
          <w:tcPr>
            <w:tcW w:w="1173" w:type="pct"/>
          </w:tcPr>
          <w:p w:rsidR="00C608D3" w:rsidRPr="000756A2" w:rsidRDefault="00C608D3" w:rsidP="00C608D3">
            <w:pPr>
              <w:pStyle w:val="a3"/>
              <w:jc w:val="center"/>
              <w:rPr>
                <w:b/>
              </w:rPr>
            </w:pPr>
            <w:r w:rsidRPr="000756A2">
              <w:rPr>
                <w:b/>
              </w:rPr>
              <w:t>Основні результати консультацій (опис)</w:t>
            </w:r>
          </w:p>
        </w:tc>
      </w:tr>
      <w:tr w:rsidR="00C608D3" w:rsidRPr="009C0C5D" w:rsidTr="00C608D3">
        <w:trPr>
          <w:tblCellSpacing w:w="22" w:type="dxa"/>
        </w:trPr>
        <w:tc>
          <w:tcPr>
            <w:tcW w:w="831" w:type="pct"/>
          </w:tcPr>
          <w:p w:rsidR="00C608D3" w:rsidRPr="000756A2" w:rsidRDefault="00C608D3" w:rsidP="00C608D3">
            <w:pPr>
              <w:pStyle w:val="a3"/>
              <w:jc w:val="center"/>
            </w:pPr>
            <w:r w:rsidRPr="000756A2">
              <w:t>1</w:t>
            </w:r>
          </w:p>
        </w:tc>
        <w:tc>
          <w:tcPr>
            <w:tcW w:w="1955" w:type="pct"/>
          </w:tcPr>
          <w:p w:rsidR="00C608D3" w:rsidRPr="000756A2" w:rsidRDefault="00C608D3" w:rsidP="00C608D3">
            <w:pPr>
              <w:pStyle w:val="a3"/>
              <w:jc w:val="center"/>
            </w:pPr>
            <w:r w:rsidRPr="000756A2">
              <w:t>Робочі зустрічі</w:t>
            </w:r>
          </w:p>
        </w:tc>
        <w:tc>
          <w:tcPr>
            <w:tcW w:w="928" w:type="pct"/>
          </w:tcPr>
          <w:p w:rsidR="00C608D3" w:rsidRPr="000756A2" w:rsidRDefault="00C608D3" w:rsidP="00C608D3">
            <w:pPr>
              <w:pStyle w:val="a3"/>
              <w:jc w:val="center"/>
            </w:pPr>
            <w:r>
              <w:t>2</w:t>
            </w:r>
          </w:p>
        </w:tc>
        <w:tc>
          <w:tcPr>
            <w:tcW w:w="1173" w:type="pct"/>
          </w:tcPr>
          <w:p w:rsidR="00C608D3" w:rsidRPr="000756A2" w:rsidRDefault="00C608D3" w:rsidP="00C608D3">
            <w:pPr>
              <w:pStyle w:val="a3"/>
              <w:jc w:val="center"/>
            </w:pPr>
            <w:r w:rsidRPr="00094F45">
              <w:t xml:space="preserve">Доведення до відома обґрунтувань щодо доцільності ухвалення рішення </w:t>
            </w:r>
            <w:r w:rsidRPr="00032A75">
              <w:t>«Про затвердження правил благоустрою на території населених пунктів  Фастівської міської територіальної громади»</w:t>
            </w:r>
            <w:r w:rsidRPr="00094F45">
              <w:t>.</w:t>
            </w:r>
            <w:r w:rsidRPr="000756A2">
              <w:t xml:space="preserve"> Отримання інформації та пропозицій</w:t>
            </w:r>
            <w:r>
              <w:t xml:space="preserve">. </w:t>
            </w:r>
            <w:r w:rsidRPr="00094F45">
              <w:t>В цілому регулювання сприймається.</w:t>
            </w:r>
          </w:p>
        </w:tc>
      </w:tr>
      <w:tr w:rsidR="00C608D3" w:rsidRPr="009C0C5D" w:rsidTr="00C608D3">
        <w:trPr>
          <w:tblCellSpacing w:w="22" w:type="dxa"/>
        </w:trPr>
        <w:tc>
          <w:tcPr>
            <w:tcW w:w="831" w:type="pct"/>
          </w:tcPr>
          <w:p w:rsidR="00C608D3" w:rsidRPr="000756A2" w:rsidRDefault="00C608D3" w:rsidP="00C608D3">
            <w:pPr>
              <w:pStyle w:val="a3"/>
              <w:jc w:val="center"/>
            </w:pPr>
            <w:r w:rsidRPr="000756A2">
              <w:t>2</w:t>
            </w:r>
          </w:p>
        </w:tc>
        <w:tc>
          <w:tcPr>
            <w:tcW w:w="1955" w:type="pct"/>
          </w:tcPr>
          <w:p w:rsidR="00C608D3" w:rsidRPr="000756A2" w:rsidRDefault="00C608D3" w:rsidP="00C608D3">
            <w:pPr>
              <w:pStyle w:val="a3"/>
              <w:jc w:val="center"/>
            </w:pPr>
            <w:r>
              <w:t>Телефонні розмови</w:t>
            </w:r>
          </w:p>
        </w:tc>
        <w:tc>
          <w:tcPr>
            <w:tcW w:w="928" w:type="pct"/>
          </w:tcPr>
          <w:p w:rsidR="00C608D3" w:rsidRPr="000756A2" w:rsidRDefault="00C608D3" w:rsidP="00C608D3">
            <w:pPr>
              <w:pStyle w:val="a3"/>
              <w:jc w:val="center"/>
            </w:pPr>
            <w:r>
              <w:t>5</w:t>
            </w:r>
          </w:p>
        </w:tc>
        <w:tc>
          <w:tcPr>
            <w:tcW w:w="1173" w:type="pct"/>
          </w:tcPr>
          <w:p w:rsidR="00C608D3" w:rsidRPr="000756A2" w:rsidRDefault="00C608D3" w:rsidP="00C608D3">
            <w:pPr>
              <w:pStyle w:val="a3"/>
              <w:jc w:val="center"/>
            </w:pPr>
            <w:r>
              <w:t>Доведено до відома суб’єктів господарювання основні аспекти проєкту регуляторного акта, надані роз’яснення щодо основних положень, які пропонується затвердити.</w:t>
            </w:r>
          </w:p>
        </w:tc>
      </w:tr>
    </w:tbl>
    <w:p w:rsidR="00C608D3" w:rsidRDefault="00C608D3" w:rsidP="00C608D3">
      <w:pPr>
        <w:pStyle w:val="a3"/>
        <w:spacing w:before="120" w:beforeAutospacing="0" w:after="120" w:afterAutospacing="0"/>
        <w:jc w:val="both"/>
        <w:rPr>
          <w:b/>
        </w:rPr>
      </w:pPr>
      <w:r w:rsidRPr="0034510F">
        <w:rPr>
          <w:b/>
        </w:rPr>
        <w:t>2. Вимірювання впливу регулювання на суб'єктів малого підприємництва (мікро- та малі):</w:t>
      </w:r>
    </w:p>
    <w:p w:rsidR="00C608D3" w:rsidRDefault="00C608D3" w:rsidP="00C608D3">
      <w:pPr>
        <w:pStyle w:val="a8"/>
        <w:jc w:val="both"/>
        <w:rPr>
          <w:rFonts w:ascii="Times New Roman" w:hAnsi="Times New Roman"/>
          <w:szCs w:val="26"/>
        </w:rPr>
      </w:pPr>
      <w:r>
        <w:rPr>
          <w:rFonts w:ascii="Times New Roman" w:hAnsi="Times New Roman"/>
          <w:szCs w:val="26"/>
        </w:rPr>
        <w:t>кількість суб’єктів малого підприємництва, на яких поширюється регулювання: 2351* (одиниць), у тому числі малого підприємництва 68 (одиниць) та мікропідприємництва 2283 (одиниць);</w:t>
      </w:r>
    </w:p>
    <w:p w:rsidR="00C608D3" w:rsidRDefault="00C608D3" w:rsidP="00C608D3">
      <w:pPr>
        <w:pStyle w:val="a8"/>
        <w:jc w:val="both"/>
        <w:rPr>
          <w:rFonts w:ascii="Times New Roman" w:hAnsi="Times New Roman"/>
          <w:szCs w:val="26"/>
        </w:rPr>
      </w:pPr>
      <w:r>
        <w:rPr>
          <w:rFonts w:ascii="Times New Roman" w:hAnsi="Times New Roman"/>
          <w:szCs w:val="26"/>
        </w:rPr>
        <w:lastRenderedPageBreak/>
        <w:t>питома вага суб’єктів малого підприємництва у загальній кількості суб’єктів господарювання, на яких проблема справляє вплив 99 (відсотків) (відповідно до таблиці “Оцінка впливу на сферу інтересів суб’єктів господарювання” додатка 1 до Методики проведення аналізу впливу регуляторного акта).</w:t>
      </w:r>
    </w:p>
    <w:p w:rsidR="00C608D3" w:rsidRPr="0034510F" w:rsidRDefault="00C608D3" w:rsidP="00C608D3">
      <w:pPr>
        <w:pStyle w:val="a3"/>
        <w:spacing w:before="120" w:beforeAutospacing="0" w:after="120" w:afterAutospacing="0"/>
        <w:jc w:val="both"/>
        <w:rPr>
          <w:b/>
        </w:rPr>
      </w:pPr>
    </w:p>
    <w:p w:rsidR="00C608D3" w:rsidRPr="0034510F" w:rsidRDefault="00C608D3" w:rsidP="00C608D3">
      <w:pPr>
        <w:pStyle w:val="a3"/>
        <w:spacing w:before="120" w:beforeAutospacing="0" w:after="120" w:afterAutospacing="0"/>
        <w:jc w:val="both"/>
      </w:pPr>
      <w:r w:rsidRPr="0034510F">
        <w:t xml:space="preserve">кількість суб'єктів підприємництва, на яких поширюється регулювання: </w:t>
      </w:r>
      <w:r>
        <w:t>2351*</w:t>
      </w:r>
      <w:r w:rsidRPr="0034510F">
        <w:t xml:space="preserve"> (одиниць);</w:t>
      </w:r>
    </w:p>
    <w:p w:rsidR="00C608D3" w:rsidRPr="0034510F" w:rsidRDefault="00C608D3" w:rsidP="00C608D3">
      <w:pPr>
        <w:pStyle w:val="a3"/>
        <w:spacing w:before="120" w:beforeAutospacing="0" w:after="120" w:afterAutospacing="0"/>
        <w:jc w:val="both"/>
        <w:rPr>
          <w:b/>
        </w:rPr>
      </w:pPr>
      <w:r w:rsidRPr="0034510F">
        <w:t xml:space="preserve">питома вага суб'єктів підприємництва у загальній кількості суб'єктів господарювання, на яких проблема справляє вплив </w:t>
      </w:r>
      <w:r>
        <w:t>99</w:t>
      </w:r>
      <w:r w:rsidRPr="0034510F">
        <w:t xml:space="preserve"> (відсотків) </w:t>
      </w:r>
    </w:p>
    <w:p w:rsidR="00C608D3" w:rsidRPr="00FA4195" w:rsidRDefault="00C608D3" w:rsidP="00C608D3">
      <w:pPr>
        <w:pStyle w:val="a3"/>
        <w:spacing w:before="120" w:beforeAutospacing="0" w:after="120" w:afterAutospacing="0"/>
        <w:jc w:val="both"/>
        <w:rPr>
          <w:i/>
          <w:sz w:val="20"/>
        </w:rPr>
      </w:pPr>
      <w:r w:rsidRPr="00FA4195">
        <w:rPr>
          <w:i/>
          <w:sz w:val="20"/>
        </w:rPr>
        <w:t xml:space="preserve">*так, як об’єктивно визначити кількість малого </w:t>
      </w:r>
      <w:r>
        <w:rPr>
          <w:i/>
          <w:sz w:val="20"/>
        </w:rPr>
        <w:t xml:space="preserve">та мікро </w:t>
      </w:r>
      <w:r w:rsidRPr="00FA4195">
        <w:rPr>
          <w:i/>
          <w:sz w:val="20"/>
        </w:rPr>
        <w:t>підприємництва на яких проблема справляє вплив не маємо можливості, беремо для розрахунку загальну кількість фізичних та юридичних осіб, на яких поширюється регулювання.</w:t>
      </w:r>
    </w:p>
    <w:p w:rsidR="00C608D3" w:rsidRPr="00D95F09" w:rsidRDefault="00C608D3" w:rsidP="00C608D3">
      <w:pPr>
        <w:pStyle w:val="a3"/>
        <w:spacing w:before="120" w:beforeAutospacing="0" w:after="120" w:afterAutospacing="0"/>
        <w:jc w:val="both"/>
        <w:rPr>
          <w:b/>
        </w:rPr>
      </w:pPr>
      <w:r w:rsidRPr="00D95F09">
        <w:rPr>
          <w:b/>
        </w:rPr>
        <w:t>3. Розрахунок витрат суб'єктів малого підприємництва на виконання вимог регулювання</w:t>
      </w:r>
    </w:p>
    <w:tbl>
      <w:tblPr>
        <w:tblW w:w="5099" w:type="pct"/>
        <w:tblCellSpacing w:w="22"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000"/>
      </w:tblPr>
      <w:tblGrid>
        <w:gridCol w:w="977"/>
        <w:gridCol w:w="1806"/>
        <w:gridCol w:w="2008"/>
        <w:gridCol w:w="102"/>
        <w:gridCol w:w="1791"/>
        <w:gridCol w:w="3317"/>
      </w:tblGrid>
      <w:tr w:rsidR="00C608D3" w:rsidRPr="009C0C5D" w:rsidTr="00C608D3">
        <w:trPr>
          <w:tblCellSpacing w:w="22" w:type="dxa"/>
        </w:trPr>
        <w:tc>
          <w:tcPr>
            <w:tcW w:w="466" w:type="pct"/>
          </w:tcPr>
          <w:p w:rsidR="00C608D3" w:rsidRPr="000756A2" w:rsidRDefault="00C608D3" w:rsidP="00C608D3">
            <w:pPr>
              <w:pStyle w:val="a3"/>
              <w:jc w:val="center"/>
              <w:rPr>
                <w:b/>
              </w:rPr>
            </w:pPr>
            <w:r w:rsidRPr="000756A2">
              <w:rPr>
                <w:b/>
              </w:rPr>
              <w:t>Порядковий номер</w:t>
            </w:r>
          </w:p>
        </w:tc>
        <w:tc>
          <w:tcPr>
            <w:tcW w:w="901" w:type="pct"/>
          </w:tcPr>
          <w:p w:rsidR="00C608D3" w:rsidRPr="000756A2" w:rsidRDefault="00C608D3" w:rsidP="00C608D3">
            <w:pPr>
              <w:pStyle w:val="a3"/>
              <w:jc w:val="center"/>
              <w:rPr>
                <w:b/>
              </w:rPr>
            </w:pPr>
            <w:r w:rsidRPr="000756A2">
              <w:rPr>
                <w:b/>
              </w:rPr>
              <w:t>Найменування оцінки</w:t>
            </w:r>
          </w:p>
        </w:tc>
        <w:tc>
          <w:tcPr>
            <w:tcW w:w="1004" w:type="pct"/>
          </w:tcPr>
          <w:p w:rsidR="00C608D3" w:rsidRPr="000756A2" w:rsidRDefault="00C608D3" w:rsidP="00C608D3">
            <w:pPr>
              <w:pStyle w:val="a3"/>
              <w:jc w:val="center"/>
              <w:rPr>
                <w:b/>
              </w:rPr>
            </w:pPr>
            <w:r w:rsidRPr="000756A2">
              <w:rPr>
                <w:b/>
              </w:rPr>
              <w:t>У перший рік (стартовий рік впровадження регулювання)</w:t>
            </w:r>
          </w:p>
        </w:tc>
        <w:tc>
          <w:tcPr>
            <w:tcW w:w="923" w:type="pct"/>
            <w:gridSpan w:val="2"/>
          </w:tcPr>
          <w:p w:rsidR="00C608D3" w:rsidRPr="000756A2" w:rsidRDefault="00C608D3" w:rsidP="00C608D3">
            <w:pPr>
              <w:pStyle w:val="a3"/>
              <w:jc w:val="center"/>
              <w:rPr>
                <w:b/>
              </w:rPr>
            </w:pPr>
            <w:r w:rsidRPr="000756A2">
              <w:rPr>
                <w:b/>
              </w:rPr>
              <w:t>Періодичні (за наступний рік)</w:t>
            </w:r>
          </w:p>
        </w:tc>
        <w:tc>
          <w:tcPr>
            <w:tcW w:w="1574" w:type="pct"/>
          </w:tcPr>
          <w:p w:rsidR="00C608D3" w:rsidRPr="000756A2" w:rsidRDefault="00C608D3" w:rsidP="00C608D3">
            <w:pPr>
              <w:pStyle w:val="a3"/>
              <w:jc w:val="center"/>
              <w:rPr>
                <w:b/>
              </w:rPr>
            </w:pPr>
            <w:r w:rsidRPr="000756A2">
              <w:rPr>
                <w:b/>
              </w:rPr>
              <w:t>Витрати за п'ять років</w:t>
            </w:r>
          </w:p>
        </w:tc>
      </w:tr>
      <w:tr w:rsidR="00C608D3" w:rsidRPr="009C0C5D" w:rsidTr="00C608D3">
        <w:trPr>
          <w:tblCellSpacing w:w="22" w:type="dxa"/>
        </w:trPr>
        <w:tc>
          <w:tcPr>
            <w:tcW w:w="4956" w:type="pct"/>
            <w:gridSpan w:val="6"/>
          </w:tcPr>
          <w:p w:rsidR="00C608D3" w:rsidRPr="000756A2" w:rsidRDefault="00C608D3" w:rsidP="00C608D3">
            <w:pPr>
              <w:pStyle w:val="a3"/>
              <w:jc w:val="center"/>
              <w:rPr>
                <w:b/>
              </w:rPr>
            </w:pPr>
            <w:r w:rsidRPr="000756A2">
              <w:rPr>
                <w:b/>
              </w:rPr>
              <w:t>Оцінка "прямих" витрат суб'єктів малого підприємництва на виконання регулювання</w:t>
            </w:r>
          </w:p>
        </w:tc>
      </w:tr>
      <w:tr w:rsidR="00C608D3" w:rsidRPr="009C0C5D" w:rsidTr="00C608D3">
        <w:trPr>
          <w:tblCellSpacing w:w="22" w:type="dxa"/>
        </w:trPr>
        <w:tc>
          <w:tcPr>
            <w:tcW w:w="466" w:type="pct"/>
          </w:tcPr>
          <w:p w:rsidR="00C608D3" w:rsidRPr="000756A2" w:rsidRDefault="00C608D3" w:rsidP="00C608D3">
            <w:pPr>
              <w:pStyle w:val="a3"/>
              <w:jc w:val="center"/>
              <w:rPr>
                <w:b/>
              </w:rPr>
            </w:pPr>
            <w:r w:rsidRPr="000756A2">
              <w:rPr>
                <w:b/>
              </w:rPr>
              <w:t>1</w:t>
            </w:r>
          </w:p>
        </w:tc>
        <w:tc>
          <w:tcPr>
            <w:tcW w:w="901" w:type="pct"/>
          </w:tcPr>
          <w:p w:rsidR="00C608D3" w:rsidRDefault="00C608D3" w:rsidP="00C608D3">
            <w:pPr>
              <w:pStyle w:val="a3"/>
            </w:pPr>
            <w:r w:rsidRPr="000756A2">
              <w:t>Придбання необхідного обладнання (пристроїв, машин, механізмів)</w:t>
            </w:r>
          </w:p>
          <w:p w:rsidR="00C608D3" w:rsidRPr="000756A2" w:rsidRDefault="00C608D3" w:rsidP="00C608D3">
            <w:pPr>
              <w:pStyle w:val="a3"/>
            </w:pPr>
            <w:r>
              <w:rPr>
                <w:i/>
              </w:rPr>
              <w:t>(мотокоса, лопата, мітла, держак, відро, граблі, льодоруб)</w:t>
            </w:r>
          </w:p>
        </w:tc>
        <w:tc>
          <w:tcPr>
            <w:tcW w:w="1034" w:type="pct"/>
            <w:gridSpan w:val="2"/>
          </w:tcPr>
          <w:p w:rsidR="00C608D3" w:rsidRPr="000756A2" w:rsidRDefault="00C608D3" w:rsidP="00C608D3">
            <w:pPr>
              <w:pStyle w:val="a3"/>
              <w:jc w:val="center"/>
            </w:pPr>
            <w:r>
              <w:t>743,00*</w:t>
            </w:r>
          </w:p>
        </w:tc>
        <w:tc>
          <w:tcPr>
            <w:tcW w:w="893" w:type="pct"/>
          </w:tcPr>
          <w:p w:rsidR="00C608D3" w:rsidRPr="000756A2" w:rsidRDefault="00C608D3" w:rsidP="00C608D3">
            <w:pPr>
              <w:pStyle w:val="a3"/>
              <w:jc w:val="center"/>
            </w:pPr>
            <w:r>
              <w:t>-</w:t>
            </w:r>
          </w:p>
        </w:tc>
        <w:tc>
          <w:tcPr>
            <w:tcW w:w="1574" w:type="pct"/>
          </w:tcPr>
          <w:p w:rsidR="00C608D3" w:rsidRPr="000756A2" w:rsidRDefault="00C608D3" w:rsidP="00C608D3">
            <w:pPr>
              <w:pStyle w:val="a3"/>
              <w:jc w:val="center"/>
            </w:pPr>
            <w:r>
              <w:t>743,00</w:t>
            </w:r>
          </w:p>
        </w:tc>
      </w:tr>
      <w:tr w:rsidR="00C608D3" w:rsidRPr="009C0C5D" w:rsidTr="00C608D3">
        <w:trPr>
          <w:tblCellSpacing w:w="22" w:type="dxa"/>
        </w:trPr>
        <w:tc>
          <w:tcPr>
            <w:tcW w:w="466" w:type="pct"/>
          </w:tcPr>
          <w:p w:rsidR="00C608D3" w:rsidRPr="000756A2" w:rsidRDefault="00C608D3" w:rsidP="00C608D3">
            <w:pPr>
              <w:pStyle w:val="a3"/>
              <w:jc w:val="center"/>
              <w:rPr>
                <w:b/>
              </w:rPr>
            </w:pPr>
            <w:r w:rsidRPr="000756A2">
              <w:rPr>
                <w:b/>
              </w:rPr>
              <w:t>2</w:t>
            </w:r>
          </w:p>
        </w:tc>
        <w:tc>
          <w:tcPr>
            <w:tcW w:w="901" w:type="pct"/>
          </w:tcPr>
          <w:p w:rsidR="00C608D3" w:rsidRPr="000756A2" w:rsidRDefault="00C608D3" w:rsidP="00C608D3">
            <w:pPr>
              <w:pStyle w:val="a3"/>
            </w:pPr>
            <w:r w:rsidRPr="000756A2">
              <w:t>Процедури повірки та/або постановки на відповідний облік у визначеному органі державної влади чи місцевого самоврядування</w:t>
            </w:r>
          </w:p>
        </w:tc>
        <w:tc>
          <w:tcPr>
            <w:tcW w:w="1034" w:type="pct"/>
            <w:gridSpan w:val="2"/>
          </w:tcPr>
          <w:p w:rsidR="00C608D3" w:rsidRPr="000756A2" w:rsidRDefault="00C608D3" w:rsidP="00C608D3">
            <w:pPr>
              <w:pStyle w:val="a3"/>
              <w:jc w:val="center"/>
            </w:pPr>
            <w:r>
              <w:t>0</w:t>
            </w:r>
          </w:p>
        </w:tc>
        <w:tc>
          <w:tcPr>
            <w:tcW w:w="893" w:type="pct"/>
          </w:tcPr>
          <w:p w:rsidR="00C608D3" w:rsidRPr="000756A2" w:rsidRDefault="00C608D3" w:rsidP="00C608D3">
            <w:pPr>
              <w:pStyle w:val="a3"/>
              <w:jc w:val="center"/>
            </w:pPr>
            <w:r w:rsidRPr="000756A2">
              <w:t>0</w:t>
            </w:r>
          </w:p>
        </w:tc>
        <w:tc>
          <w:tcPr>
            <w:tcW w:w="1574" w:type="pct"/>
          </w:tcPr>
          <w:p w:rsidR="00C608D3" w:rsidRPr="000756A2" w:rsidRDefault="00C608D3" w:rsidP="00C608D3">
            <w:pPr>
              <w:pStyle w:val="a3"/>
              <w:jc w:val="center"/>
            </w:pPr>
            <w:r w:rsidRPr="000756A2">
              <w:t>0</w:t>
            </w:r>
          </w:p>
        </w:tc>
      </w:tr>
      <w:tr w:rsidR="00C608D3" w:rsidRPr="009C0C5D" w:rsidTr="00C608D3">
        <w:trPr>
          <w:tblCellSpacing w:w="22" w:type="dxa"/>
        </w:trPr>
        <w:tc>
          <w:tcPr>
            <w:tcW w:w="466" w:type="pct"/>
          </w:tcPr>
          <w:p w:rsidR="00C608D3" w:rsidRPr="000756A2" w:rsidRDefault="00C608D3" w:rsidP="00C608D3">
            <w:pPr>
              <w:pStyle w:val="a3"/>
              <w:jc w:val="center"/>
              <w:rPr>
                <w:b/>
              </w:rPr>
            </w:pPr>
            <w:r w:rsidRPr="000756A2">
              <w:rPr>
                <w:b/>
              </w:rPr>
              <w:t>3</w:t>
            </w:r>
          </w:p>
        </w:tc>
        <w:tc>
          <w:tcPr>
            <w:tcW w:w="901" w:type="pct"/>
          </w:tcPr>
          <w:p w:rsidR="00C608D3" w:rsidRPr="000756A2" w:rsidRDefault="00C608D3" w:rsidP="00C608D3">
            <w:pPr>
              <w:pStyle w:val="a3"/>
            </w:pPr>
            <w:r w:rsidRPr="000756A2">
              <w:t>Процедури експлуатації обладнання (експлуатаційні витрати - витратні матеріали)</w:t>
            </w:r>
            <w:r>
              <w:t xml:space="preserve"> </w:t>
            </w:r>
            <w:r>
              <w:rPr>
                <w:i/>
              </w:rPr>
              <w:t>(віник, піщано-</w:t>
            </w:r>
            <w:r>
              <w:rPr>
                <w:i/>
              </w:rPr>
              <w:lastRenderedPageBreak/>
              <w:t>сольова суміш)</w:t>
            </w:r>
          </w:p>
        </w:tc>
        <w:tc>
          <w:tcPr>
            <w:tcW w:w="1034" w:type="pct"/>
            <w:gridSpan w:val="2"/>
          </w:tcPr>
          <w:p w:rsidR="00C608D3" w:rsidRPr="000756A2" w:rsidRDefault="00C608D3" w:rsidP="00C608D3">
            <w:pPr>
              <w:pStyle w:val="a3"/>
              <w:jc w:val="center"/>
            </w:pPr>
            <w:r>
              <w:lastRenderedPageBreak/>
              <w:t>180,00**</w:t>
            </w:r>
          </w:p>
        </w:tc>
        <w:tc>
          <w:tcPr>
            <w:tcW w:w="893" w:type="pct"/>
          </w:tcPr>
          <w:p w:rsidR="00C608D3" w:rsidRPr="000756A2" w:rsidRDefault="00C608D3" w:rsidP="00C608D3">
            <w:pPr>
              <w:pStyle w:val="a3"/>
              <w:jc w:val="center"/>
            </w:pPr>
            <w:r>
              <w:t>140,00</w:t>
            </w:r>
          </w:p>
        </w:tc>
        <w:tc>
          <w:tcPr>
            <w:tcW w:w="1574" w:type="pct"/>
          </w:tcPr>
          <w:p w:rsidR="00C608D3" w:rsidRPr="000756A2" w:rsidRDefault="00C608D3" w:rsidP="00C608D3">
            <w:pPr>
              <w:pStyle w:val="a3"/>
              <w:jc w:val="center"/>
            </w:pPr>
            <w:r>
              <w:t>740,00</w:t>
            </w:r>
          </w:p>
        </w:tc>
      </w:tr>
      <w:tr w:rsidR="00C608D3" w:rsidRPr="009C0C5D" w:rsidTr="00C608D3">
        <w:trPr>
          <w:tblCellSpacing w:w="22" w:type="dxa"/>
        </w:trPr>
        <w:tc>
          <w:tcPr>
            <w:tcW w:w="466" w:type="pct"/>
          </w:tcPr>
          <w:p w:rsidR="00C608D3" w:rsidRPr="000756A2" w:rsidRDefault="00C608D3" w:rsidP="00C608D3">
            <w:pPr>
              <w:pStyle w:val="a3"/>
              <w:jc w:val="center"/>
              <w:rPr>
                <w:b/>
              </w:rPr>
            </w:pPr>
            <w:r w:rsidRPr="000756A2">
              <w:rPr>
                <w:b/>
              </w:rPr>
              <w:lastRenderedPageBreak/>
              <w:t>4</w:t>
            </w:r>
          </w:p>
        </w:tc>
        <w:tc>
          <w:tcPr>
            <w:tcW w:w="901" w:type="pct"/>
          </w:tcPr>
          <w:p w:rsidR="00C608D3" w:rsidRPr="000756A2" w:rsidRDefault="00C608D3" w:rsidP="00C608D3">
            <w:pPr>
              <w:pStyle w:val="a3"/>
            </w:pPr>
            <w:r w:rsidRPr="000756A2">
              <w:t>Процедури обслуговування обладнання (технічне обслуговування)</w:t>
            </w:r>
          </w:p>
        </w:tc>
        <w:tc>
          <w:tcPr>
            <w:tcW w:w="1034" w:type="pct"/>
            <w:gridSpan w:val="2"/>
          </w:tcPr>
          <w:p w:rsidR="00C608D3" w:rsidRPr="000756A2" w:rsidRDefault="00C608D3" w:rsidP="00C608D3">
            <w:pPr>
              <w:pStyle w:val="a3"/>
              <w:jc w:val="center"/>
            </w:pPr>
            <w:r>
              <w:t>0</w:t>
            </w:r>
          </w:p>
        </w:tc>
        <w:tc>
          <w:tcPr>
            <w:tcW w:w="893" w:type="pct"/>
          </w:tcPr>
          <w:p w:rsidR="00C608D3" w:rsidRPr="000756A2" w:rsidRDefault="00C608D3" w:rsidP="00C608D3">
            <w:pPr>
              <w:pStyle w:val="a3"/>
              <w:jc w:val="center"/>
            </w:pPr>
            <w:r>
              <w:t>0</w:t>
            </w:r>
          </w:p>
        </w:tc>
        <w:tc>
          <w:tcPr>
            <w:tcW w:w="1574" w:type="pct"/>
          </w:tcPr>
          <w:p w:rsidR="00C608D3" w:rsidRPr="000756A2" w:rsidRDefault="00C608D3" w:rsidP="00C608D3">
            <w:pPr>
              <w:pStyle w:val="a3"/>
              <w:jc w:val="center"/>
            </w:pPr>
            <w:r>
              <w:t>100,00</w:t>
            </w:r>
          </w:p>
        </w:tc>
      </w:tr>
      <w:tr w:rsidR="00C608D3" w:rsidRPr="009C0C5D" w:rsidTr="00C608D3">
        <w:trPr>
          <w:tblCellSpacing w:w="22" w:type="dxa"/>
        </w:trPr>
        <w:tc>
          <w:tcPr>
            <w:tcW w:w="466" w:type="pct"/>
          </w:tcPr>
          <w:p w:rsidR="00C608D3" w:rsidRPr="000756A2" w:rsidRDefault="00C608D3" w:rsidP="00C608D3">
            <w:pPr>
              <w:pStyle w:val="a3"/>
              <w:jc w:val="center"/>
              <w:rPr>
                <w:b/>
              </w:rPr>
            </w:pPr>
            <w:r w:rsidRPr="000756A2">
              <w:rPr>
                <w:b/>
              </w:rPr>
              <w:t>5</w:t>
            </w:r>
          </w:p>
        </w:tc>
        <w:tc>
          <w:tcPr>
            <w:tcW w:w="901" w:type="pct"/>
          </w:tcPr>
          <w:p w:rsidR="00C608D3" w:rsidRPr="000756A2" w:rsidRDefault="00C608D3" w:rsidP="00C608D3">
            <w:pPr>
              <w:pStyle w:val="a3"/>
            </w:pPr>
            <w:r w:rsidRPr="000756A2">
              <w:t>Інші процедури (</w:t>
            </w:r>
            <w:r>
              <w:t>витрати відповідно до договору на вивіз побутових відходів</w:t>
            </w:r>
            <w:r w:rsidRPr="000756A2">
              <w:t>)</w:t>
            </w:r>
            <w:r>
              <w:t>, гривень</w:t>
            </w:r>
          </w:p>
        </w:tc>
        <w:tc>
          <w:tcPr>
            <w:tcW w:w="1034" w:type="pct"/>
            <w:gridSpan w:val="2"/>
          </w:tcPr>
          <w:p w:rsidR="00C608D3" w:rsidRPr="000756A2" w:rsidRDefault="00C608D3" w:rsidP="00C608D3">
            <w:pPr>
              <w:pStyle w:val="a3"/>
              <w:jc w:val="center"/>
            </w:pPr>
            <w:r>
              <w:t>1 860,00</w:t>
            </w:r>
          </w:p>
        </w:tc>
        <w:tc>
          <w:tcPr>
            <w:tcW w:w="893" w:type="pct"/>
          </w:tcPr>
          <w:p w:rsidR="00C608D3" w:rsidRPr="000756A2" w:rsidRDefault="00C608D3" w:rsidP="00C608D3">
            <w:pPr>
              <w:pStyle w:val="a3"/>
              <w:jc w:val="center"/>
            </w:pPr>
            <w:r>
              <w:t>1860,00</w:t>
            </w:r>
          </w:p>
        </w:tc>
        <w:tc>
          <w:tcPr>
            <w:tcW w:w="1574" w:type="pct"/>
          </w:tcPr>
          <w:p w:rsidR="00C608D3" w:rsidRPr="000756A2" w:rsidRDefault="00C608D3" w:rsidP="00C608D3">
            <w:pPr>
              <w:pStyle w:val="a3"/>
              <w:jc w:val="center"/>
            </w:pPr>
            <w:r>
              <w:t>9 300,00</w:t>
            </w:r>
          </w:p>
        </w:tc>
      </w:tr>
      <w:tr w:rsidR="00C608D3" w:rsidRPr="009C0C5D" w:rsidTr="00C608D3">
        <w:trPr>
          <w:tblCellSpacing w:w="22" w:type="dxa"/>
        </w:trPr>
        <w:tc>
          <w:tcPr>
            <w:tcW w:w="466" w:type="pct"/>
          </w:tcPr>
          <w:p w:rsidR="00C608D3" w:rsidRPr="000756A2" w:rsidRDefault="00C608D3" w:rsidP="00C608D3">
            <w:pPr>
              <w:pStyle w:val="a3"/>
              <w:jc w:val="center"/>
              <w:rPr>
                <w:b/>
              </w:rPr>
            </w:pPr>
            <w:r w:rsidRPr="000756A2">
              <w:rPr>
                <w:b/>
              </w:rPr>
              <w:t>6</w:t>
            </w:r>
          </w:p>
        </w:tc>
        <w:tc>
          <w:tcPr>
            <w:tcW w:w="901" w:type="pct"/>
          </w:tcPr>
          <w:p w:rsidR="00C608D3" w:rsidRPr="000756A2" w:rsidRDefault="00C608D3" w:rsidP="00C608D3">
            <w:pPr>
              <w:pStyle w:val="a3"/>
            </w:pPr>
            <w:r w:rsidRPr="000756A2">
              <w:t>Разом, гривень</w:t>
            </w:r>
            <w:r w:rsidRPr="000756A2">
              <w:br/>
            </w:r>
            <w:r w:rsidRPr="000756A2">
              <w:rPr>
                <w:i/>
                <w:iCs/>
              </w:rPr>
              <w:t>Формула:</w:t>
            </w:r>
            <w:r w:rsidRPr="000756A2">
              <w:br/>
            </w:r>
            <w:r w:rsidRPr="000756A2">
              <w:rPr>
                <w:i/>
                <w:iCs/>
              </w:rPr>
              <w:t>(сума рядків 1 + 2 + 3 + 4 + 5)</w:t>
            </w:r>
          </w:p>
        </w:tc>
        <w:tc>
          <w:tcPr>
            <w:tcW w:w="1034" w:type="pct"/>
            <w:gridSpan w:val="2"/>
          </w:tcPr>
          <w:p w:rsidR="00C608D3" w:rsidRPr="000756A2" w:rsidRDefault="00C608D3" w:rsidP="00C608D3">
            <w:pPr>
              <w:pStyle w:val="a3"/>
              <w:jc w:val="center"/>
            </w:pPr>
            <w:r>
              <w:t>2 783,00</w:t>
            </w:r>
          </w:p>
        </w:tc>
        <w:tc>
          <w:tcPr>
            <w:tcW w:w="893" w:type="pct"/>
          </w:tcPr>
          <w:p w:rsidR="00C608D3" w:rsidRPr="000756A2" w:rsidRDefault="00C608D3" w:rsidP="00C608D3">
            <w:pPr>
              <w:pStyle w:val="a3"/>
              <w:jc w:val="center"/>
            </w:pPr>
            <w:r>
              <w:t>2 000,00</w:t>
            </w:r>
          </w:p>
        </w:tc>
        <w:tc>
          <w:tcPr>
            <w:tcW w:w="1574" w:type="pct"/>
          </w:tcPr>
          <w:p w:rsidR="00C608D3" w:rsidRPr="000756A2" w:rsidRDefault="00C608D3" w:rsidP="00C608D3">
            <w:pPr>
              <w:pStyle w:val="a3"/>
              <w:jc w:val="center"/>
            </w:pPr>
            <w:r>
              <w:t>10 883,00</w:t>
            </w:r>
          </w:p>
        </w:tc>
      </w:tr>
      <w:tr w:rsidR="00C608D3" w:rsidRPr="009C0C5D" w:rsidTr="00C608D3">
        <w:trPr>
          <w:tblCellSpacing w:w="22" w:type="dxa"/>
        </w:trPr>
        <w:tc>
          <w:tcPr>
            <w:tcW w:w="466" w:type="pct"/>
          </w:tcPr>
          <w:p w:rsidR="00C608D3" w:rsidRPr="000756A2" w:rsidRDefault="00C608D3" w:rsidP="00C608D3">
            <w:pPr>
              <w:pStyle w:val="a3"/>
              <w:jc w:val="center"/>
              <w:rPr>
                <w:b/>
              </w:rPr>
            </w:pPr>
            <w:r w:rsidRPr="000756A2">
              <w:rPr>
                <w:b/>
              </w:rPr>
              <w:t>7</w:t>
            </w:r>
          </w:p>
        </w:tc>
        <w:tc>
          <w:tcPr>
            <w:tcW w:w="901" w:type="pct"/>
          </w:tcPr>
          <w:p w:rsidR="00C608D3" w:rsidRPr="000756A2" w:rsidRDefault="00C608D3" w:rsidP="00C608D3">
            <w:pPr>
              <w:pStyle w:val="a3"/>
            </w:pPr>
            <w:r w:rsidRPr="000756A2">
              <w:t>Кількість суб'єктів господарювання, що повинні виконати вимоги регулювання, одиниць</w:t>
            </w:r>
          </w:p>
        </w:tc>
        <w:tc>
          <w:tcPr>
            <w:tcW w:w="1034" w:type="pct"/>
            <w:gridSpan w:val="2"/>
          </w:tcPr>
          <w:p w:rsidR="00C608D3" w:rsidRPr="000756A2" w:rsidRDefault="00C608D3" w:rsidP="00C608D3">
            <w:pPr>
              <w:pStyle w:val="a3"/>
              <w:jc w:val="center"/>
            </w:pPr>
            <w:r>
              <w:t>2351</w:t>
            </w:r>
          </w:p>
        </w:tc>
        <w:tc>
          <w:tcPr>
            <w:tcW w:w="893" w:type="pct"/>
          </w:tcPr>
          <w:p w:rsidR="00C608D3" w:rsidRPr="000756A2" w:rsidRDefault="00C608D3" w:rsidP="00C608D3">
            <w:pPr>
              <w:pStyle w:val="a3"/>
              <w:jc w:val="center"/>
            </w:pPr>
            <w:r>
              <w:t>2351</w:t>
            </w:r>
          </w:p>
        </w:tc>
        <w:tc>
          <w:tcPr>
            <w:tcW w:w="1574" w:type="pct"/>
          </w:tcPr>
          <w:p w:rsidR="00C608D3" w:rsidRPr="000756A2" w:rsidRDefault="00C608D3" w:rsidP="00C608D3">
            <w:pPr>
              <w:pStyle w:val="a3"/>
              <w:jc w:val="center"/>
            </w:pPr>
            <w:r>
              <w:t>2351</w:t>
            </w:r>
          </w:p>
        </w:tc>
      </w:tr>
      <w:tr w:rsidR="00C608D3" w:rsidRPr="009C0C5D" w:rsidTr="00C608D3">
        <w:trPr>
          <w:tblCellSpacing w:w="22" w:type="dxa"/>
        </w:trPr>
        <w:tc>
          <w:tcPr>
            <w:tcW w:w="466" w:type="pct"/>
          </w:tcPr>
          <w:p w:rsidR="00C608D3" w:rsidRPr="000756A2" w:rsidRDefault="00C608D3" w:rsidP="00C608D3">
            <w:pPr>
              <w:pStyle w:val="a3"/>
              <w:jc w:val="center"/>
              <w:rPr>
                <w:b/>
              </w:rPr>
            </w:pPr>
            <w:r w:rsidRPr="000756A2">
              <w:rPr>
                <w:b/>
              </w:rPr>
              <w:t>8</w:t>
            </w:r>
          </w:p>
        </w:tc>
        <w:tc>
          <w:tcPr>
            <w:tcW w:w="901" w:type="pct"/>
          </w:tcPr>
          <w:p w:rsidR="00C608D3" w:rsidRPr="000756A2" w:rsidRDefault="00C608D3" w:rsidP="00C608D3">
            <w:pPr>
              <w:pStyle w:val="a3"/>
              <w:rPr>
                <w:b/>
              </w:rPr>
            </w:pPr>
            <w:r w:rsidRPr="000756A2">
              <w:rPr>
                <w:b/>
              </w:rPr>
              <w:t>Сумарно, гривень</w:t>
            </w:r>
          </w:p>
        </w:tc>
        <w:tc>
          <w:tcPr>
            <w:tcW w:w="1034" w:type="pct"/>
            <w:gridSpan w:val="2"/>
          </w:tcPr>
          <w:p w:rsidR="00C608D3" w:rsidRPr="000756A2" w:rsidRDefault="00C608D3" w:rsidP="00C608D3">
            <w:pPr>
              <w:pStyle w:val="a3"/>
              <w:jc w:val="center"/>
            </w:pPr>
            <w:r>
              <w:t>6 542 833,00</w:t>
            </w:r>
          </w:p>
        </w:tc>
        <w:tc>
          <w:tcPr>
            <w:tcW w:w="893" w:type="pct"/>
          </w:tcPr>
          <w:p w:rsidR="00C608D3" w:rsidRPr="000756A2" w:rsidRDefault="00C608D3" w:rsidP="00C608D3">
            <w:pPr>
              <w:pStyle w:val="a3"/>
              <w:jc w:val="center"/>
            </w:pPr>
            <w:r>
              <w:t>4 702 000,00</w:t>
            </w:r>
          </w:p>
        </w:tc>
        <w:tc>
          <w:tcPr>
            <w:tcW w:w="1574" w:type="pct"/>
          </w:tcPr>
          <w:p w:rsidR="00C608D3" w:rsidRPr="000756A2" w:rsidRDefault="00C608D3" w:rsidP="00C608D3">
            <w:pPr>
              <w:pStyle w:val="a3"/>
              <w:jc w:val="center"/>
            </w:pPr>
            <w:r>
              <w:t>25 585 933,00</w:t>
            </w:r>
          </w:p>
        </w:tc>
      </w:tr>
      <w:tr w:rsidR="00C608D3" w:rsidRPr="009C0C5D" w:rsidTr="00C608D3">
        <w:trPr>
          <w:tblCellSpacing w:w="22" w:type="dxa"/>
        </w:trPr>
        <w:tc>
          <w:tcPr>
            <w:tcW w:w="4956" w:type="pct"/>
            <w:gridSpan w:val="6"/>
          </w:tcPr>
          <w:p w:rsidR="00C608D3" w:rsidRPr="000756A2" w:rsidRDefault="00C608D3" w:rsidP="00C608D3">
            <w:pPr>
              <w:pStyle w:val="a3"/>
              <w:widowControl w:val="0"/>
              <w:spacing w:before="0" w:beforeAutospacing="0" w:after="0" w:afterAutospacing="0"/>
              <w:jc w:val="center"/>
              <w:rPr>
                <w:b/>
              </w:rPr>
            </w:pPr>
            <w:r w:rsidRPr="000756A2">
              <w:rPr>
                <w:b/>
              </w:rPr>
              <w:t>Оцінка вартості адміністративних процедур суб'єктів малого підприємництва щодо виконання регулювання та звітування</w:t>
            </w:r>
          </w:p>
          <w:p w:rsidR="00C608D3" w:rsidRPr="000756A2" w:rsidRDefault="00C608D3" w:rsidP="00C608D3">
            <w:pPr>
              <w:pStyle w:val="a3"/>
              <w:widowControl w:val="0"/>
              <w:spacing w:before="0" w:beforeAutospacing="0" w:after="0" w:afterAutospacing="0"/>
              <w:jc w:val="center"/>
              <w:rPr>
                <w:b/>
              </w:rPr>
            </w:pPr>
            <w:r w:rsidRPr="00F71BEC">
              <w:rPr>
                <w:color w:val="000000"/>
              </w:rPr>
              <w:t>Для розрахунку використовується мінімальна заробітна плата, що у 202</w:t>
            </w:r>
            <w:r>
              <w:rPr>
                <w:color w:val="000000"/>
              </w:rPr>
              <w:t>1</w:t>
            </w:r>
            <w:r w:rsidRPr="00F71BEC">
              <w:rPr>
                <w:color w:val="000000"/>
              </w:rPr>
              <w:t xml:space="preserve"> році становить </w:t>
            </w:r>
            <w:r>
              <w:rPr>
                <w:color w:val="000000"/>
              </w:rPr>
              <w:t>6000,0</w:t>
            </w:r>
            <w:r w:rsidRPr="00F71BEC">
              <w:rPr>
                <w:color w:val="000000"/>
              </w:rPr>
              <w:t xml:space="preserve"> грн. та у погодинному розмірі </w:t>
            </w:r>
            <w:r>
              <w:rPr>
                <w:color w:val="000000"/>
              </w:rPr>
              <w:t>36,11</w:t>
            </w:r>
            <w:r w:rsidRPr="00F71BEC">
              <w:rPr>
                <w:color w:val="000000"/>
              </w:rPr>
              <w:t xml:space="preserve"> грн. ( ст.8 Закону України від </w:t>
            </w:r>
            <w:r>
              <w:rPr>
                <w:color w:val="000000"/>
              </w:rPr>
              <w:t>12</w:t>
            </w:r>
            <w:r w:rsidRPr="00F71BEC">
              <w:rPr>
                <w:color w:val="000000"/>
              </w:rPr>
              <w:t>.1</w:t>
            </w:r>
            <w:r>
              <w:rPr>
                <w:color w:val="000000"/>
              </w:rPr>
              <w:t>2</w:t>
            </w:r>
            <w:r w:rsidRPr="00F71BEC">
              <w:rPr>
                <w:color w:val="000000"/>
              </w:rPr>
              <w:t>.20</w:t>
            </w:r>
            <w:r>
              <w:rPr>
                <w:color w:val="000000"/>
              </w:rPr>
              <w:t>20</w:t>
            </w:r>
            <w:r w:rsidRPr="00F71BEC">
              <w:rPr>
                <w:color w:val="000000"/>
              </w:rPr>
              <w:t xml:space="preserve"> року №</w:t>
            </w:r>
            <w:r>
              <w:rPr>
                <w:color w:val="000000"/>
              </w:rPr>
              <w:t xml:space="preserve"> 1082</w:t>
            </w:r>
            <w:r w:rsidRPr="00F71BEC">
              <w:rPr>
                <w:color w:val="000000"/>
              </w:rPr>
              <w:t>-</w:t>
            </w:r>
            <w:r>
              <w:rPr>
                <w:color w:val="000000"/>
              </w:rPr>
              <w:t>ІХ</w:t>
            </w:r>
            <w:r w:rsidRPr="00F71BEC">
              <w:rPr>
                <w:color w:val="000000"/>
              </w:rPr>
              <w:t xml:space="preserve"> «Про державний бюджет України на 202</w:t>
            </w:r>
            <w:r>
              <w:rPr>
                <w:color w:val="000000"/>
              </w:rPr>
              <w:t>1</w:t>
            </w:r>
            <w:r w:rsidRPr="00F71BEC">
              <w:rPr>
                <w:color w:val="000000"/>
              </w:rPr>
              <w:t xml:space="preserve"> рік)</w:t>
            </w:r>
          </w:p>
        </w:tc>
      </w:tr>
      <w:tr w:rsidR="00C608D3" w:rsidRPr="009C0C5D" w:rsidTr="00C608D3">
        <w:trPr>
          <w:tblCellSpacing w:w="22" w:type="dxa"/>
        </w:trPr>
        <w:tc>
          <w:tcPr>
            <w:tcW w:w="466" w:type="pct"/>
          </w:tcPr>
          <w:p w:rsidR="00C608D3" w:rsidRPr="000756A2" w:rsidRDefault="00C608D3" w:rsidP="00C608D3">
            <w:pPr>
              <w:pStyle w:val="a3"/>
              <w:jc w:val="center"/>
              <w:rPr>
                <w:b/>
              </w:rPr>
            </w:pPr>
            <w:r w:rsidRPr="000756A2">
              <w:rPr>
                <w:b/>
              </w:rPr>
              <w:t>9</w:t>
            </w:r>
          </w:p>
        </w:tc>
        <w:tc>
          <w:tcPr>
            <w:tcW w:w="901" w:type="pct"/>
          </w:tcPr>
          <w:p w:rsidR="00C608D3" w:rsidRPr="000756A2" w:rsidRDefault="00C608D3" w:rsidP="00C608D3">
            <w:pPr>
              <w:pStyle w:val="a3"/>
              <w:rPr>
                <w:b/>
              </w:rPr>
            </w:pPr>
            <w:r w:rsidRPr="000756A2">
              <w:t>Процедури отримання</w:t>
            </w:r>
            <w:r w:rsidRPr="000756A2">
              <w:rPr>
                <w:b/>
              </w:rPr>
              <w:t xml:space="preserve"> </w:t>
            </w:r>
            <w:r w:rsidRPr="000756A2">
              <w:t>первинної інформації про вимоги регулювання</w:t>
            </w:r>
            <w:r w:rsidRPr="000756A2">
              <w:br/>
            </w:r>
            <w:r w:rsidRPr="000756A2">
              <w:rPr>
                <w:i/>
                <w:iCs/>
              </w:rPr>
              <w:t>Формула:</w:t>
            </w:r>
            <w:r w:rsidRPr="000756A2">
              <w:br/>
            </w:r>
            <w:r w:rsidRPr="000756A2">
              <w:rPr>
                <w:i/>
                <w:iCs/>
              </w:rPr>
              <w:t>витрати часу на отримання інформації про регулювання, отримання необхідних форм та заявок Х вартість часу суб'єкта малого підприємництв</w:t>
            </w:r>
            <w:r w:rsidRPr="000756A2">
              <w:rPr>
                <w:i/>
                <w:iCs/>
              </w:rPr>
              <w:lastRenderedPageBreak/>
              <w:t>а (заробітна плата) Х оціночна кількість форм</w:t>
            </w:r>
          </w:p>
        </w:tc>
        <w:tc>
          <w:tcPr>
            <w:tcW w:w="1004" w:type="pct"/>
          </w:tcPr>
          <w:p w:rsidR="00C608D3" w:rsidRPr="000756A2" w:rsidRDefault="00C608D3" w:rsidP="00C608D3">
            <w:pPr>
              <w:pStyle w:val="a3"/>
              <w:spacing w:before="0" w:beforeAutospacing="0" w:after="0" w:afterAutospacing="0" w:line="276" w:lineRule="auto"/>
              <w:jc w:val="center"/>
              <w:rPr>
                <w:color w:val="000000"/>
              </w:rPr>
            </w:pPr>
            <w:r w:rsidRPr="000756A2">
              <w:rPr>
                <w:color w:val="000000"/>
              </w:rPr>
              <w:lastRenderedPageBreak/>
              <w:t>1г*</w:t>
            </w:r>
            <w:r>
              <w:rPr>
                <w:color w:val="000000"/>
              </w:rPr>
              <w:t>36</w:t>
            </w:r>
            <w:r w:rsidRPr="000756A2">
              <w:rPr>
                <w:color w:val="000000"/>
              </w:rPr>
              <w:t>,</w:t>
            </w:r>
            <w:r>
              <w:rPr>
                <w:color w:val="000000"/>
              </w:rPr>
              <w:t>1</w:t>
            </w:r>
            <w:r w:rsidRPr="000756A2">
              <w:rPr>
                <w:color w:val="000000"/>
              </w:rPr>
              <w:t>1=</w:t>
            </w:r>
            <w:r>
              <w:rPr>
                <w:color w:val="000000"/>
              </w:rPr>
              <w:t xml:space="preserve"> 36</w:t>
            </w:r>
            <w:r w:rsidRPr="000756A2">
              <w:rPr>
                <w:color w:val="000000"/>
              </w:rPr>
              <w:t>,</w:t>
            </w:r>
            <w:r>
              <w:rPr>
                <w:color w:val="000000"/>
              </w:rPr>
              <w:t>1</w:t>
            </w:r>
            <w:r w:rsidRPr="000756A2">
              <w:rPr>
                <w:color w:val="000000"/>
              </w:rPr>
              <w:t>1грн.</w:t>
            </w:r>
          </w:p>
        </w:tc>
        <w:tc>
          <w:tcPr>
            <w:tcW w:w="923" w:type="pct"/>
            <w:gridSpan w:val="2"/>
          </w:tcPr>
          <w:p w:rsidR="00C608D3" w:rsidRPr="000756A2" w:rsidRDefault="00C608D3" w:rsidP="00C608D3">
            <w:pPr>
              <w:pStyle w:val="a3"/>
              <w:spacing w:line="276" w:lineRule="auto"/>
              <w:jc w:val="center"/>
              <w:rPr>
                <w:color w:val="000000"/>
              </w:rPr>
            </w:pPr>
            <w:r>
              <w:rPr>
                <w:color w:val="000000"/>
              </w:rPr>
              <w:t>36</w:t>
            </w:r>
            <w:r w:rsidRPr="000756A2">
              <w:rPr>
                <w:color w:val="000000"/>
              </w:rPr>
              <w:t>,</w:t>
            </w:r>
            <w:r>
              <w:rPr>
                <w:color w:val="000000"/>
              </w:rPr>
              <w:t>11</w:t>
            </w:r>
          </w:p>
        </w:tc>
        <w:tc>
          <w:tcPr>
            <w:tcW w:w="1574" w:type="pct"/>
          </w:tcPr>
          <w:p w:rsidR="00C608D3" w:rsidRPr="000756A2" w:rsidRDefault="00C608D3" w:rsidP="00C608D3">
            <w:pPr>
              <w:pStyle w:val="a3"/>
              <w:spacing w:line="276" w:lineRule="auto"/>
              <w:jc w:val="center"/>
              <w:rPr>
                <w:color w:val="000000"/>
              </w:rPr>
            </w:pPr>
            <w:r>
              <w:rPr>
                <w:color w:val="000000"/>
              </w:rPr>
              <w:t>180,55</w:t>
            </w:r>
          </w:p>
        </w:tc>
      </w:tr>
      <w:tr w:rsidR="00C608D3" w:rsidRPr="009C0C5D" w:rsidTr="00C608D3">
        <w:trPr>
          <w:tblCellSpacing w:w="22" w:type="dxa"/>
        </w:trPr>
        <w:tc>
          <w:tcPr>
            <w:tcW w:w="466" w:type="pct"/>
          </w:tcPr>
          <w:p w:rsidR="00C608D3" w:rsidRPr="000756A2" w:rsidRDefault="00C608D3" w:rsidP="00C608D3">
            <w:pPr>
              <w:pStyle w:val="a3"/>
              <w:jc w:val="center"/>
              <w:rPr>
                <w:b/>
              </w:rPr>
            </w:pPr>
            <w:r w:rsidRPr="000756A2">
              <w:rPr>
                <w:b/>
              </w:rPr>
              <w:lastRenderedPageBreak/>
              <w:t>10</w:t>
            </w:r>
          </w:p>
        </w:tc>
        <w:tc>
          <w:tcPr>
            <w:tcW w:w="901" w:type="pct"/>
          </w:tcPr>
          <w:p w:rsidR="00C608D3" w:rsidRPr="000756A2" w:rsidRDefault="00C608D3" w:rsidP="00C608D3">
            <w:pPr>
              <w:pStyle w:val="a3"/>
            </w:pPr>
            <w:r w:rsidRPr="000756A2">
              <w:t>Процедури організації виконання вимог регулювання</w:t>
            </w:r>
            <w:r w:rsidRPr="000756A2">
              <w:br/>
            </w:r>
            <w:r w:rsidRPr="000756A2">
              <w:rPr>
                <w:i/>
                <w:iCs/>
              </w:rPr>
              <w:t>Формула:</w:t>
            </w:r>
            <w:r w:rsidRPr="000756A2">
              <w:br/>
            </w:r>
            <w:r w:rsidRPr="000756A2">
              <w:rPr>
                <w:i/>
                <w:iCs/>
              </w:rPr>
              <w:t>витрати часу на розроблення та впровадження внутрішніх для суб'єкта малого підприємництва процедур на впровадження вимог регулювання Х вартість часу суб'єкта малого підприємництва (заробітна плата) Х оціночна кількість внутрішніх процедур</w:t>
            </w:r>
          </w:p>
        </w:tc>
        <w:tc>
          <w:tcPr>
            <w:tcW w:w="1004" w:type="pct"/>
          </w:tcPr>
          <w:p w:rsidR="00C608D3" w:rsidRPr="000756A2" w:rsidRDefault="00C608D3" w:rsidP="00C608D3">
            <w:pPr>
              <w:pStyle w:val="a3"/>
              <w:spacing w:before="0" w:beforeAutospacing="0" w:after="0" w:afterAutospacing="0" w:line="276" w:lineRule="auto"/>
              <w:jc w:val="center"/>
              <w:rPr>
                <w:color w:val="000000"/>
              </w:rPr>
            </w:pPr>
            <w:r w:rsidRPr="000756A2">
              <w:rPr>
                <w:color w:val="000000"/>
              </w:rPr>
              <w:t>1г*</w:t>
            </w:r>
            <w:r>
              <w:rPr>
                <w:color w:val="000000"/>
              </w:rPr>
              <w:t>36</w:t>
            </w:r>
            <w:r w:rsidRPr="000756A2">
              <w:rPr>
                <w:color w:val="000000"/>
              </w:rPr>
              <w:t>,</w:t>
            </w:r>
            <w:r>
              <w:rPr>
                <w:color w:val="000000"/>
              </w:rPr>
              <w:t>1</w:t>
            </w:r>
            <w:r w:rsidRPr="000756A2">
              <w:rPr>
                <w:color w:val="000000"/>
              </w:rPr>
              <w:t>1=</w:t>
            </w:r>
            <w:r>
              <w:rPr>
                <w:color w:val="000000"/>
              </w:rPr>
              <w:t xml:space="preserve"> 36</w:t>
            </w:r>
            <w:r w:rsidRPr="000756A2">
              <w:rPr>
                <w:color w:val="000000"/>
              </w:rPr>
              <w:t>,</w:t>
            </w:r>
            <w:r>
              <w:rPr>
                <w:color w:val="000000"/>
              </w:rPr>
              <w:t>1</w:t>
            </w:r>
            <w:r w:rsidRPr="000756A2">
              <w:rPr>
                <w:color w:val="000000"/>
              </w:rPr>
              <w:t>1грн.</w:t>
            </w:r>
          </w:p>
        </w:tc>
        <w:tc>
          <w:tcPr>
            <w:tcW w:w="923" w:type="pct"/>
            <w:gridSpan w:val="2"/>
          </w:tcPr>
          <w:p w:rsidR="00C608D3" w:rsidRPr="000756A2" w:rsidRDefault="00C608D3" w:rsidP="00C608D3">
            <w:pPr>
              <w:pStyle w:val="a3"/>
              <w:spacing w:line="276" w:lineRule="auto"/>
              <w:jc w:val="center"/>
              <w:rPr>
                <w:color w:val="000000"/>
              </w:rPr>
            </w:pPr>
            <w:r>
              <w:rPr>
                <w:color w:val="000000"/>
              </w:rPr>
              <w:t>36</w:t>
            </w:r>
            <w:r w:rsidRPr="000756A2">
              <w:rPr>
                <w:color w:val="000000"/>
              </w:rPr>
              <w:t>,</w:t>
            </w:r>
            <w:r>
              <w:rPr>
                <w:color w:val="000000"/>
              </w:rPr>
              <w:t>1</w:t>
            </w:r>
            <w:r w:rsidRPr="000756A2">
              <w:rPr>
                <w:color w:val="000000"/>
              </w:rPr>
              <w:t>1 </w:t>
            </w:r>
          </w:p>
        </w:tc>
        <w:tc>
          <w:tcPr>
            <w:tcW w:w="1574" w:type="pct"/>
          </w:tcPr>
          <w:p w:rsidR="00C608D3" w:rsidRPr="000756A2" w:rsidRDefault="00C608D3" w:rsidP="00C608D3">
            <w:pPr>
              <w:pStyle w:val="a3"/>
              <w:spacing w:line="276" w:lineRule="auto"/>
              <w:jc w:val="center"/>
              <w:rPr>
                <w:color w:val="000000"/>
              </w:rPr>
            </w:pPr>
            <w:r>
              <w:rPr>
                <w:color w:val="000000"/>
              </w:rPr>
              <w:t>180,55</w:t>
            </w:r>
          </w:p>
        </w:tc>
      </w:tr>
      <w:tr w:rsidR="00C608D3" w:rsidRPr="009C0C5D" w:rsidTr="00C608D3">
        <w:trPr>
          <w:tblCellSpacing w:w="22" w:type="dxa"/>
        </w:trPr>
        <w:tc>
          <w:tcPr>
            <w:tcW w:w="466" w:type="pct"/>
          </w:tcPr>
          <w:p w:rsidR="00C608D3" w:rsidRPr="000756A2" w:rsidRDefault="00C608D3" w:rsidP="00C608D3">
            <w:pPr>
              <w:pStyle w:val="a3"/>
              <w:jc w:val="center"/>
              <w:rPr>
                <w:b/>
              </w:rPr>
            </w:pPr>
            <w:r w:rsidRPr="000756A2">
              <w:rPr>
                <w:b/>
              </w:rPr>
              <w:t>11</w:t>
            </w:r>
          </w:p>
        </w:tc>
        <w:tc>
          <w:tcPr>
            <w:tcW w:w="901" w:type="pct"/>
          </w:tcPr>
          <w:p w:rsidR="00C608D3" w:rsidRPr="000756A2" w:rsidRDefault="00C608D3" w:rsidP="00C608D3">
            <w:pPr>
              <w:pStyle w:val="a3"/>
            </w:pPr>
            <w:r w:rsidRPr="000756A2">
              <w:t>Процедури офіційного звітування</w:t>
            </w:r>
            <w:r w:rsidRPr="000756A2">
              <w:br/>
            </w:r>
            <w:r w:rsidRPr="000756A2">
              <w:rPr>
                <w:i/>
                <w:iCs/>
              </w:rPr>
              <w:t>Формула:</w:t>
            </w:r>
            <w:r w:rsidRPr="000756A2">
              <w:br/>
            </w:r>
            <w:r w:rsidRPr="000756A2">
              <w:rPr>
                <w:i/>
                <w:iCs/>
              </w:rPr>
              <w:t xml:space="preserve">витрати часу на отримання інформації про порядок звітування щодо регулювання, отримання необхідних форм та визначення органу, що приймає звіти та місця звітності + витрати часу на заповнення звітних форм + витрати часу </w:t>
            </w:r>
            <w:r w:rsidRPr="000756A2">
              <w:rPr>
                <w:i/>
                <w:iCs/>
              </w:rPr>
              <w:lastRenderedPageBreak/>
              <w:t>на передачу звітних форм (окремо за засобами передачі інформації з оцінкою кількості суб'єктів, що користуються формами засобів - окремо електронна звітність, звітність до органу, поштовим зв'язком тощо) + оцінка витрат часу на корегування (оцінка природного рівня помилок)) Х вартість часу суб'єкта малого підприємництва (заробітна плата) Х оціночна кількість оригінальних звітів Х кількість періодів звітності за рік</w:t>
            </w:r>
          </w:p>
        </w:tc>
        <w:tc>
          <w:tcPr>
            <w:tcW w:w="1004" w:type="pct"/>
          </w:tcPr>
          <w:p w:rsidR="00C608D3" w:rsidRPr="000756A2" w:rsidRDefault="00C608D3" w:rsidP="00C608D3">
            <w:pPr>
              <w:pStyle w:val="a3"/>
              <w:spacing w:before="0" w:beforeAutospacing="0" w:after="0" w:afterAutospacing="0"/>
              <w:jc w:val="center"/>
            </w:pPr>
            <w:r w:rsidRPr="000756A2">
              <w:lastRenderedPageBreak/>
              <w:t>0</w:t>
            </w:r>
          </w:p>
          <w:p w:rsidR="00C608D3" w:rsidRPr="000756A2" w:rsidRDefault="00C608D3" w:rsidP="00C608D3">
            <w:pPr>
              <w:pStyle w:val="a3"/>
              <w:spacing w:before="0" w:beforeAutospacing="0" w:after="0" w:afterAutospacing="0"/>
              <w:jc w:val="center"/>
            </w:pPr>
          </w:p>
        </w:tc>
        <w:tc>
          <w:tcPr>
            <w:tcW w:w="923" w:type="pct"/>
            <w:gridSpan w:val="2"/>
          </w:tcPr>
          <w:p w:rsidR="00C608D3" w:rsidRPr="000756A2" w:rsidRDefault="00C608D3" w:rsidP="00C608D3">
            <w:pPr>
              <w:pStyle w:val="a3"/>
              <w:jc w:val="center"/>
            </w:pPr>
            <w:r w:rsidRPr="000756A2">
              <w:t>0</w:t>
            </w:r>
          </w:p>
        </w:tc>
        <w:tc>
          <w:tcPr>
            <w:tcW w:w="1574" w:type="pct"/>
          </w:tcPr>
          <w:p w:rsidR="00C608D3" w:rsidRPr="000756A2" w:rsidRDefault="00C608D3" w:rsidP="00C608D3">
            <w:pPr>
              <w:pStyle w:val="a3"/>
              <w:jc w:val="center"/>
            </w:pPr>
            <w:r w:rsidRPr="000756A2">
              <w:t>0</w:t>
            </w:r>
          </w:p>
        </w:tc>
      </w:tr>
      <w:tr w:rsidR="00C608D3" w:rsidRPr="009C0C5D" w:rsidTr="00C608D3">
        <w:trPr>
          <w:tblCellSpacing w:w="22" w:type="dxa"/>
        </w:trPr>
        <w:tc>
          <w:tcPr>
            <w:tcW w:w="466" w:type="pct"/>
          </w:tcPr>
          <w:p w:rsidR="00C608D3" w:rsidRPr="000756A2" w:rsidRDefault="00C608D3" w:rsidP="00C608D3">
            <w:pPr>
              <w:pStyle w:val="a3"/>
              <w:jc w:val="center"/>
              <w:rPr>
                <w:b/>
              </w:rPr>
            </w:pPr>
            <w:r w:rsidRPr="000756A2">
              <w:rPr>
                <w:b/>
              </w:rPr>
              <w:lastRenderedPageBreak/>
              <w:t>12</w:t>
            </w:r>
          </w:p>
        </w:tc>
        <w:tc>
          <w:tcPr>
            <w:tcW w:w="901" w:type="pct"/>
          </w:tcPr>
          <w:p w:rsidR="00C608D3" w:rsidRPr="000756A2" w:rsidRDefault="00C608D3" w:rsidP="00C608D3">
            <w:pPr>
              <w:pStyle w:val="a3"/>
            </w:pPr>
            <w:r w:rsidRPr="000756A2">
              <w:t>Процедури щодо забезпечення процесу перевірок</w:t>
            </w:r>
            <w:r w:rsidRPr="000756A2">
              <w:br/>
            </w:r>
            <w:r w:rsidRPr="000756A2">
              <w:rPr>
                <w:i/>
                <w:iCs/>
              </w:rPr>
              <w:t>Формула:</w:t>
            </w:r>
            <w:r w:rsidRPr="000756A2">
              <w:br/>
            </w:r>
            <w:r w:rsidRPr="000756A2">
              <w:rPr>
                <w:i/>
                <w:iCs/>
              </w:rPr>
              <w:t xml:space="preserve">витрати часу на забезпечення процесу перевірок з боку контролюючих органів Х вартість часу суб'єкта малого підприємництва (заробітна </w:t>
            </w:r>
            <w:r w:rsidRPr="000756A2">
              <w:rPr>
                <w:i/>
                <w:iCs/>
              </w:rPr>
              <w:lastRenderedPageBreak/>
              <w:t>плата) Х оціночна кількість перевірок за рік</w:t>
            </w:r>
          </w:p>
        </w:tc>
        <w:tc>
          <w:tcPr>
            <w:tcW w:w="1004" w:type="pct"/>
          </w:tcPr>
          <w:p w:rsidR="00C608D3" w:rsidRPr="000756A2" w:rsidRDefault="00C608D3" w:rsidP="00C608D3">
            <w:pPr>
              <w:pStyle w:val="a3"/>
              <w:jc w:val="center"/>
            </w:pPr>
            <w:r w:rsidRPr="000756A2">
              <w:lastRenderedPageBreak/>
              <w:t>0</w:t>
            </w:r>
          </w:p>
        </w:tc>
        <w:tc>
          <w:tcPr>
            <w:tcW w:w="923" w:type="pct"/>
            <w:gridSpan w:val="2"/>
          </w:tcPr>
          <w:p w:rsidR="00C608D3" w:rsidRPr="000756A2" w:rsidRDefault="00C608D3" w:rsidP="00C608D3">
            <w:pPr>
              <w:pStyle w:val="a3"/>
              <w:jc w:val="center"/>
            </w:pPr>
            <w:r w:rsidRPr="000756A2">
              <w:t>0</w:t>
            </w:r>
          </w:p>
        </w:tc>
        <w:tc>
          <w:tcPr>
            <w:tcW w:w="1574" w:type="pct"/>
          </w:tcPr>
          <w:p w:rsidR="00C608D3" w:rsidRPr="000756A2" w:rsidRDefault="00C608D3" w:rsidP="00C608D3">
            <w:pPr>
              <w:pStyle w:val="a3"/>
              <w:jc w:val="center"/>
            </w:pPr>
            <w:r w:rsidRPr="000756A2">
              <w:t>0</w:t>
            </w:r>
          </w:p>
        </w:tc>
      </w:tr>
      <w:tr w:rsidR="00C608D3" w:rsidRPr="009C0C5D" w:rsidTr="00C608D3">
        <w:trPr>
          <w:tblCellSpacing w:w="22" w:type="dxa"/>
        </w:trPr>
        <w:tc>
          <w:tcPr>
            <w:tcW w:w="466" w:type="pct"/>
          </w:tcPr>
          <w:p w:rsidR="00C608D3" w:rsidRPr="000756A2" w:rsidRDefault="00C608D3" w:rsidP="00C608D3">
            <w:pPr>
              <w:pStyle w:val="a3"/>
              <w:jc w:val="center"/>
              <w:rPr>
                <w:b/>
              </w:rPr>
            </w:pPr>
            <w:r w:rsidRPr="000756A2">
              <w:rPr>
                <w:b/>
              </w:rPr>
              <w:lastRenderedPageBreak/>
              <w:t>13</w:t>
            </w:r>
          </w:p>
        </w:tc>
        <w:tc>
          <w:tcPr>
            <w:tcW w:w="901" w:type="pct"/>
          </w:tcPr>
          <w:p w:rsidR="00C608D3" w:rsidRPr="000756A2" w:rsidRDefault="00C608D3" w:rsidP="00C608D3">
            <w:pPr>
              <w:pStyle w:val="a3"/>
            </w:pPr>
            <w:r w:rsidRPr="000756A2">
              <w:t>Інші процедури (уточнити)</w:t>
            </w:r>
          </w:p>
        </w:tc>
        <w:tc>
          <w:tcPr>
            <w:tcW w:w="1004" w:type="pct"/>
          </w:tcPr>
          <w:p w:rsidR="00C608D3" w:rsidRPr="000756A2" w:rsidRDefault="00C608D3" w:rsidP="00C608D3">
            <w:pPr>
              <w:pStyle w:val="a3"/>
              <w:jc w:val="center"/>
            </w:pPr>
            <w:r w:rsidRPr="000756A2">
              <w:t>0 </w:t>
            </w:r>
          </w:p>
        </w:tc>
        <w:tc>
          <w:tcPr>
            <w:tcW w:w="923" w:type="pct"/>
            <w:gridSpan w:val="2"/>
          </w:tcPr>
          <w:p w:rsidR="00C608D3" w:rsidRPr="000756A2" w:rsidRDefault="00C608D3" w:rsidP="00C608D3">
            <w:pPr>
              <w:pStyle w:val="a3"/>
              <w:jc w:val="center"/>
            </w:pPr>
            <w:r w:rsidRPr="000756A2">
              <w:t>0 </w:t>
            </w:r>
          </w:p>
        </w:tc>
        <w:tc>
          <w:tcPr>
            <w:tcW w:w="1574" w:type="pct"/>
          </w:tcPr>
          <w:p w:rsidR="00C608D3" w:rsidRPr="000756A2" w:rsidRDefault="00C608D3" w:rsidP="00C608D3">
            <w:pPr>
              <w:pStyle w:val="a3"/>
              <w:jc w:val="center"/>
            </w:pPr>
            <w:r w:rsidRPr="000756A2">
              <w:t>0 </w:t>
            </w:r>
          </w:p>
        </w:tc>
      </w:tr>
      <w:tr w:rsidR="00C608D3" w:rsidRPr="009C0C5D" w:rsidTr="00C608D3">
        <w:trPr>
          <w:tblCellSpacing w:w="22" w:type="dxa"/>
        </w:trPr>
        <w:tc>
          <w:tcPr>
            <w:tcW w:w="466" w:type="pct"/>
          </w:tcPr>
          <w:p w:rsidR="00C608D3" w:rsidRPr="000756A2" w:rsidRDefault="00C608D3" w:rsidP="00C608D3">
            <w:pPr>
              <w:pStyle w:val="a3"/>
              <w:jc w:val="center"/>
              <w:rPr>
                <w:b/>
              </w:rPr>
            </w:pPr>
            <w:r w:rsidRPr="000756A2">
              <w:rPr>
                <w:b/>
              </w:rPr>
              <w:t>14</w:t>
            </w:r>
          </w:p>
        </w:tc>
        <w:tc>
          <w:tcPr>
            <w:tcW w:w="901" w:type="pct"/>
          </w:tcPr>
          <w:p w:rsidR="00C608D3" w:rsidRPr="000756A2" w:rsidRDefault="00C608D3" w:rsidP="00C608D3">
            <w:pPr>
              <w:pStyle w:val="a3"/>
            </w:pPr>
            <w:r w:rsidRPr="000756A2">
              <w:t>Разом, гривень</w:t>
            </w:r>
            <w:r w:rsidRPr="000756A2">
              <w:br/>
            </w:r>
            <w:r w:rsidRPr="000756A2">
              <w:rPr>
                <w:i/>
                <w:iCs/>
              </w:rPr>
              <w:t>Формула:</w:t>
            </w:r>
            <w:r w:rsidRPr="000756A2">
              <w:br/>
            </w:r>
            <w:r w:rsidRPr="000756A2">
              <w:rPr>
                <w:i/>
                <w:iCs/>
              </w:rPr>
              <w:t>(сума рядків 9 + 10 + 11 + 12 + 13)</w:t>
            </w:r>
          </w:p>
        </w:tc>
        <w:tc>
          <w:tcPr>
            <w:tcW w:w="1004" w:type="pct"/>
          </w:tcPr>
          <w:p w:rsidR="00C608D3" w:rsidRPr="000756A2" w:rsidRDefault="00C608D3" w:rsidP="00C608D3">
            <w:pPr>
              <w:pStyle w:val="a3"/>
              <w:spacing w:line="276" w:lineRule="auto"/>
              <w:jc w:val="center"/>
              <w:rPr>
                <w:color w:val="000000"/>
              </w:rPr>
            </w:pPr>
            <w:r>
              <w:rPr>
                <w:color w:val="000000"/>
              </w:rPr>
              <w:t>72,22</w:t>
            </w:r>
          </w:p>
        </w:tc>
        <w:tc>
          <w:tcPr>
            <w:tcW w:w="923" w:type="pct"/>
            <w:gridSpan w:val="2"/>
          </w:tcPr>
          <w:p w:rsidR="00C608D3" w:rsidRPr="000756A2" w:rsidRDefault="00C608D3" w:rsidP="00C608D3">
            <w:pPr>
              <w:pStyle w:val="a3"/>
              <w:spacing w:line="276" w:lineRule="auto"/>
              <w:jc w:val="center"/>
              <w:rPr>
                <w:color w:val="000000"/>
              </w:rPr>
            </w:pPr>
            <w:r>
              <w:rPr>
                <w:color w:val="000000"/>
              </w:rPr>
              <w:t>72,22</w:t>
            </w:r>
          </w:p>
        </w:tc>
        <w:tc>
          <w:tcPr>
            <w:tcW w:w="1574" w:type="pct"/>
          </w:tcPr>
          <w:p w:rsidR="00C608D3" w:rsidRPr="000756A2" w:rsidRDefault="00C608D3" w:rsidP="00C608D3">
            <w:pPr>
              <w:pStyle w:val="a3"/>
              <w:spacing w:line="276" w:lineRule="auto"/>
              <w:jc w:val="center"/>
              <w:rPr>
                <w:color w:val="000000"/>
              </w:rPr>
            </w:pPr>
            <w:r>
              <w:rPr>
                <w:color w:val="000000"/>
              </w:rPr>
              <w:t>361,1</w:t>
            </w:r>
          </w:p>
        </w:tc>
      </w:tr>
      <w:tr w:rsidR="00C608D3" w:rsidRPr="009C0C5D" w:rsidTr="00C608D3">
        <w:trPr>
          <w:trHeight w:val="1793"/>
          <w:tblCellSpacing w:w="22" w:type="dxa"/>
        </w:trPr>
        <w:tc>
          <w:tcPr>
            <w:tcW w:w="466" w:type="pct"/>
          </w:tcPr>
          <w:p w:rsidR="00C608D3" w:rsidRPr="000756A2" w:rsidRDefault="00C608D3" w:rsidP="00C608D3">
            <w:pPr>
              <w:pStyle w:val="a3"/>
              <w:jc w:val="center"/>
              <w:rPr>
                <w:b/>
              </w:rPr>
            </w:pPr>
            <w:r w:rsidRPr="000756A2">
              <w:rPr>
                <w:b/>
              </w:rPr>
              <w:t>15</w:t>
            </w:r>
          </w:p>
        </w:tc>
        <w:tc>
          <w:tcPr>
            <w:tcW w:w="901" w:type="pct"/>
          </w:tcPr>
          <w:p w:rsidR="00C608D3" w:rsidRPr="000756A2" w:rsidRDefault="00C608D3" w:rsidP="00C608D3">
            <w:pPr>
              <w:pStyle w:val="a3"/>
            </w:pPr>
            <w:r w:rsidRPr="000756A2">
              <w:t>Кількість суб'єктів малого підприємництва, що повинні виконати вимоги регулювання, одиниць</w:t>
            </w:r>
          </w:p>
        </w:tc>
        <w:tc>
          <w:tcPr>
            <w:tcW w:w="1004" w:type="pct"/>
          </w:tcPr>
          <w:p w:rsidR="00C608D3" w:rsidRPr="00C358A2" w:rsidRDefault="00C608D3" w:rsidP="00C608D3">
            <w:pPr>
              <w:pStyle w:val="a3"/>
              <w:jc w:val="center"/>
            </w:pPr>
            <w:r w:rsidRPr="00C358A2">
              <w:t>2351</w:t>
            </w:r>
          </w:p>
        </w:tc>
        <w:tc>
          <w:tcPr>
            <w:tcW w:w="923" w:type="pct"/>
            <w:gridSpan w:val="2"/>
          </w:tcPr>
          <w:p w:rsidR="00C608D3" w:rsidRPr="00C358A2" w:rsidRDefault="00C608D3" w:rsidP="00C608D3">
            <w:pPr>
              <w:pStyle w:val="a3"/>
              <w:jc w:val="center"/>
            </w:pPr>
            <w:r w:rsidRPr="00C358A2">
              <w:t>2351</w:t>
            </w:r>
          </w:p>
        </w:tc>
        <w:tc>
          <w:tcPr>
            <w:tcW w:w="1574" w:type="pct"/>
          </w:tcPr>
          <w:p w:rsidR="00C608D3" w:rsidRPr="00C358A2" w:rsidRDefault="00C608D3" w:rsidP="00C608D3">
            <w:pPr>
              <w:pStyle w:val="a3"/>
              <w:jc w:val="center"/>
            </w:pPr>
            <w:r w:rsidRPr="00C358A2">
              <w:t>2351</w:t>
            </w:r>
          </w:p>
        </w:tc>
      </w:tr>
      <w:tr w:rsidR="00C608D3" w:rsidRPr="009C0C5D" w:rsidTr="00C608D3">
        <w:trPr>
          <w:tblCellSpacing w:w="22" w:type="dxa"/>
        </w:trPr>
        <w:tc>
          <w:tcPr>
            <w:tcW w:w="466" w:type="pct"/>
          </w:tcPr>
          <w:p w:rsidR="00C608D3" w:rsidRPr="000756A2" w:rsidRDefault="00C608D3" w:rsidP="00C608D3">
            <w:pPr>
              <w:pStyle w:val="a3"/>
              <w:jc w:val="center"/>
              <w:rPr>
                <w:b/>
              </w:rPr>
            </w:pPr>
            <w:r w:rsidRPr="000756A2">
              <w:rPr>
                <w:b/>
              </w:rPr>
              <w:t>16</w:t>
            </w:r>
          </w:p>
        </w:tc>
        <w:tc>
          <w:tcPr>
            <w:tcW w:w="901" w:type="pct"/>
          </w:tcPr>
          <w:p w:rsidR="00C608D3" w:rsidRPr="000756A2" w:rsidRDefault="00C608D3" w:rsidP="00C608D3">
            <w:pPr>
              <w:pStyle w:val="a3"/>
            </w:pPr>
            <w:r w:rsidRPr="000756A2">
              <w:t>Сумарно, гривень</w:t>
            </w:r>
            <w:r w:rsidRPr="000756A2">
              <w:br/>
            </w:r>
            <w:r w:rsidRPr="000756A2">
              <w:rPr>
                <w:i/>
                <w:iCs/>
              </w:rPr>
              <w:t>Формула:</w:t>
            </w:r>
            <w:r w:rsidRPr="000756A2">
              <w:br/>
            </w:r>
            <w:r w:rsidRPr="000756A2">
              <w:rPr>
                <w:i/>
                <w:iCs/>
              </w:rPr>
              <w:t>відповідний стовпчик "разом" Х кількість суб'єктів малого підприємництва, що повинні виконати вимоги регулювання (рядок 14 Х рядок 15</w:t>
            </w:r>
            <w:r w:rsidRPr="000756A2">
              <w:t>)</w:t>
            </w:r>
          </w:p>
        </w:tc>
        <w:tc>
          <w:tcPr>
            <w:tcW w:w="1004" w:type="pct"/>
          </w:tcPr>
          <w:p w:rsidR="00C608D3" w:rsidRPr="00C358A2" w:rsidRDefault="00C608D3" w:rsidP="00C608D3">
            <w:pPr>
              <w:pStyle w:val="a3"/>
              <w:jc w:val="center"/>
            </w:pPr>
            <w:r w:rsidRPr="00C358A2">
              <w:t>169 789,22</w:t>
            </w:r>
          </w:p>
        </w:tc>
        <w:tc>
          <w:tcPr>
            <w:tcW w:w="923" w:type="pct"/>
            <w:gridSpan w:val="2"/>
          </w:tcPr>
          <w:p w:rsidR="00C608D3" w:rsidRPr="00C358A2" w:rsidRDefault="00C608D3" w:rsidP="00C608D3">
            <w:pPr>
              <w:pStyle w:val="a3"/>
              <w:jc w:val="center"/>
            </w:pPr>
            <w:r w:rsidRPr="00C358A2">
              <w:t>169 789,22</w:t>
            </w:r>
          </w:p>
        </w:tc>
        <w:tc>
          <w:tcPr>
            <w:tcW w:w="1574" w:type="pct"/>
          </w:tcPr>
          <w:p w:rsidR="00C608D3" w:rsidRPr="00C358A2" w:rsidRDefault="00C608D3" w:rsidP="00C608D3">
            <w:pPr>
              <w:pStyle w:val="a3"/>
              <w:ind w:right="-185"/>
              <w:jc w:val="center"/>
            </w:pPr>
            <w:r w:rsidRPr="00C358A2">
              <w:t>848 946,1</w:t>
            </w:r>
          </w:p>
        </w:tc>
      </w:tr>
    </w:tbl>
    <w:p w:rsidR="00C608D3" w:rsidRDefault="00C608D3" w:rsidP="00C608D3">
      <w:pPr>
        <w:pStyle w:val="a3"/>
        <w:spacing w:before="0" w:beforeAutospacing="0" w:after="0" w:afterAutospacing="0"/>
        <w:ind w:firstLine="567"/>
        <w:jc w:val="both"/>
        <w:rPr>
          <w:b/>
        </w:rPr>
      </w:pPr>
    </w:p>
    <w:p w:rsidR="00C608D3" w:rsidRDefault="00C608D3" w:rsidP="00C608D3">
      <w:pPr>
        <w:spacing w:after="0" w:line="240" w:lineRule="auto"/>
        <w:ind w:firstLine="567"/>
        <w:jc w:val="both"/>
        <w:rPr>
          <w:rFonts w:ascii="Times New Roman" w:hAnsi="Times New Roman"/>
          <w:i/>
          <w:sz w:val="24"/>
          <w:szCs w:val="24"/>
          <w:lang w:eastAsia="uk-UA"/>
        </w:rPr>
      </w:pPr>
      <w:r>
        <w:rPr>
          <w:rFonts w:ascii="Times New Roman" w:hAnsi="Times New Roman"/>
          <w:i/>
          <w:sz w:val="24"/>
          <w:szCs w:val="24"/>
          <w:lang w:eastAsia="uk-UA"/>
        </w:rPr>
        <w:t>Для розрахунку витрат використовується сума, яку один суб</w:t>
      </w:r>
      <w:r>
        <w:rPr>
          <w:rFonts w:ascii="Times New Roman" w:hAnsi="Times New Roman"/>
          <w:i/>
          <w:sz w:val="24"/>
          <w:szCs w:val="24"/>
          <w:lang w:val="ru-RU" w:eastAsia="uk-UA"/>
        </w:rPr>
        <w:t>’</w:t>
      </w:r>
      <w:r>
        <w:rPr>
          <w:rFonts w:ascii="Times New Roman" w:hAnsi="Times New Roman"/>
          <w:i/>
          <w:sz w:val="24"/>
          <w:szCs w:val="24"/>
          <w:lang w:eastAsia="uk-UA"/>
        </w:rPr>
        <w:t>єкт господарювання витратить на придбання матеріалів та обладнання для виконання Правил благоустрою.</w:t>
      </w:r>
    </w:p>
    <w:p w:rsidR="00C608D3" w:rsidRDefault="00C608D3" w:rsidP="00C608D3">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*Інформація про придбання обладнання (пристроїв, машин</w:t>
      </w:r>
      <w:r>
        <w:rPr>
          <w:rFonts w:ascii="Times New Roman" w:eastAsia="Times New Roman" w:hAnsi="Times New Roman" w:cs="Times New Roman"/>
          <w:color w:val="000000"/>
          <w:sz w:val="24"/>
          <w:szCs w:val="24"/>
        </w:rPr>
        <w:t xml:space="preserve">, механізмів), орієнтовно необхідного на виконання вимог регуляторного акту, розрахована виходячи із середньої вартості однієї одиниці товару, взятої з мережі Інтернет, в зв’язку з не отриманням та не наданням зазначеної інформацією від суб’єктів підприємництва під час проведених консультацій та зустрічей станом на дату проведення такого обговорення. </w:t>
      </w:r>
    </w:p>
    <w:p w:rsidR="00C608D3" w:rsidRDefault="00C608D3" w:rsidP="00C608D3">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Так, в процесі виконання регуляторного акту у суб’єктів підприємництва може виникати потреба у придбанні наступного обладнання: </w:t>
      </w:r>
    </w:p>
    <w:p w:rsidR="00C608D3" w:rsidRDefault="00C608D3" w:rsidP="00C608D3">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Знаряддя (лопата, мітла, держак, відро, граблі) – 543,00 грн.</w:t>
      </w:r>
    </w:p>
    <w:p w:rsidR="00C608D3" w:rsidRDefault="00C608D3" w:rsidP="00C608D3">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Вулична урна для сміття - 200,00 грн.</w:t>
      </w:r>
    </w:p>
    <w:p w:rsidR="00C608D3" w:rsidRDefault="00C608D3" w:rsidP="00C608D3">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Придбання вказаного обладнання є одноразовою дією для суб’єктів підприємництва, з тривалим строком експлуатації та не потребує щорічного придбання нового обладнання. </w:t>
      </w:r>
    </w:p>
    <w:p w:rsidR="00C608D3" w:rsidRDefault="00C608D3" w:rsidP="00C608D3">
      <w:pPr>
        <w:tabs>
          <w:tab w:val="left" w:pos="9639"/>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**Інформація про придбання експлуатаційних та витратних витрат, орієнтовно необхідного на виконання вимог регуляторного акту, розрахована виходячи із середньої вартості однієї одиниці товару, взятої з мережі Інтернет, в зв’язку з не отриманням та не </w:t>
      </w:r>
      <w:r>
        <w:rPr>
          <w:rFonts w:ascii="Times New Roman" w:eastAsia="Times New Roman" w:hAnsi="Times New Roman" w:cs="Times New Roman"/>
          <w:color w:val="000000"/>
          <w:sz w:val="24"/>
          <w:szCs w:val="24"/>
        </w:rPr>
        <w:lastRenderedPageBreak/>
        <w:t xml:space="preserve">наданням зазначеної інформацією від суб’єктів малого підприємництва під час проведених консультацій та зустрічей станом на дату проведення такого обговорення. </w:t>
      </w:r>
    </w:p>
    <w:p w:rsidR="00C608D3" w:rsidRDefault="00C608D3" w:rsidP="00C608D3">
      <w:pPr>
        <w:tabs>
          <w:tab w:val="left" w:pos="9639"/>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Так, в процесі виконання регуляторного акту у суб’єктів підприємництва виникає потреба у придбанні наступних експлуатаційних та витратних витрат: </w:t>
      </w:r>
    </w:p>
    <w:p w:rsidR="00C608D3" w:rsidRDefault="00C608D3" w:rsidP="00C608D3">
      <w:pPr>
        <w:tabs>
          <w:tab w:val="left" w:pos="9639"/>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Віник, вартість 50,00 грн.</w:t>
      </w:r>
    </w:p>
    <w:p w:rsidR="00C608D3" w:rsidRDefault="00C608D3" w:rsidP="00C608D3">
      <w:pPr>
        <w:tabs>
          <w:tab w:val="left" w:pos="9639"/>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Піщано-сольова суміш (протиожеледна) фасована – 50 кг – 140,00 грн.</w:t>
      </w:r>
    </w:p>
    <w:p w:rsidR="00C608D3" w:rsidRDefault="00C608D3" w:rsidP="00C608D3">
      <w:pPr>
        <w:tabs>
          <w:tab w:val="left" w:pos="9639"/>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Вартість витрат за п’ять років на процедури експлуатації обладнання (експлуатаційні витрати – витратні матеріали) розрахована з урахуванням витрат на закупівлю піску щорічно, так як інші витрати та експлуатаційні матеріали є такими, що мають термін використання в роботі більше ніж 5 років при умові експлуатації згідно рекомендацій виробника (Піщано-сольова суміш 140,00 грн (за 50 кг) * 5 років = 700,00 грн.</w:t>
      </w:r>
    </w:p>
    <w:p w:rsidR="00C608D3" w:rsidRDefault="00C608D3" w:rsidP="00C608D3">
      <w:pPr>
        <w:tabs>
          <w:tab w:val="left" w:pos="9639"/>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В</w:t>
      </w:r>
      <w:r>
        <w:rPr>
          <w:rFonts w:ascii="Times New Roman" w:eastAsia="Times New Roman" w:hAnsi="Times New Roman" w:cs="Times New Roman"/>
          <w:color w:val="000000"/>
          <w:sz w:val="24"/>
          <w:szCs w:val="24"/>
        </w:rPr>
        <w:t xml:space="preserve"> разі відмови від придбання орієнтовно необхідного обладнання, необхідного для виконання вимог регуляторного акту – у суб’єктів підприємництва може виникнути потреба в залученні кваліфікованих спеціалістів на виконання робіт щодо покосу трави та/або виконання робіт щодо розчищення снігу. Так, орієнтовна вартість робіт для одного суб’єкта господарювання є не стабільною та визначається з урахуванням рельєфу, площі території, засміченості ділянки (висоти та густоти трави), але не нижче 100,00 грн./1 сотку. </w:t>
      </w:r>
    </w:p>
    <w:p w:rsidR="00C608D3" w:rsidRDefault="00C608D3" w:rsidP="00C608D3">
      <w:pPr>
        <w:tabs>
          <w:tab w:val="left" w:pos="9639"/>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Вартість робіт щодо розчищення снігу є орієнтовною та визначається з урахуванням рельєфу, площі території, висоти та густоти снігу), але не нижче 50,00 грн./1 год. розчищення. </w:t>
      </w:r>
    </w:p>
    <w:p w:rsidR="00C608D3" w:rsidRDefault="00C608D3" w:rsidP="00C608D3">
      <w:pPr>
        <w:tabs>
          <w:tab w:val="left" w:pos="9639"/>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Таким чином, мінімальна вартість послуг на виконання вимог регуляторного акту, пов’язаних із наймом додатково персоналу орієнтовно складатиме 150,00 грн. </w:t>
      </w:r>
    </w:p>
    <w:p w:rsidR="00C608D3" w:rsidRDefault="00C608D3" w:rsidP="00C608D3">
      <w:pPr>
        <w:pStyle w:val="a3"/>
        <w:spacing w:before="0" w:beforeAutospacing="0" w:after="0" w:afterAutospacing="0"/>
        <w:ind w:firstLine="567"/>
        <w:jc w:val="both"/>
        <w:rPr>
          <w:b/>
        </w:rPr>
      </w:pPr>
    </w:p>
    <w:p w:rsidR="00C608D3" w:rsidRPr="00A77C95" w:rsidRDefault="00C608D3" w:rsidP="00C608D3">
      <w:pPr>
        <w:pStyle w:val="a3"/>
        <w:spacing w:before="0" w:beforeAutospacing="0" w:after="0" w:afterAutospacing="0"/>
        <w:ind w:firstLine="567"/>
        <w:jc w:val="both"/>
        <w:rPr>
          <w:b/>
        </w:rPr>
      </w:pPr>
      <w:r>
        <w:rPr>
          <w:b/>
        </w:rPr>
        <w:t xml:space="preserve">Бюджетні витрати </w:t>
      </w:r>
      <w:r w:rsidRPr="00A77C95">
        <w:rPr>
          <w:b/>
        </w:rPr>
        <w:t>на адміністрування регулювання суб'єктів малого підприємництва</w:t>
      </w:r>
    </w:p>
    <w:p w:rsidR="00C608D3" w:rsidRPr="00F060E5" w:rsidRDefault="00C608D3" w:rsidP="00C608D3">
      <w:pPr>
        <w:pStyle w:val="a3"/>
        <w:ind w:firstLine="567"/>
        <w:jc w:val="both"/>
      </w:pPr>
      <w:r w:rsidRPr="00F060E5">
        <w:t>Бюджетні витрати на адміністрування регулювання суб’єктів малого підприємництва не підлягають розрахунку, оскільки виконання функцій нагляду за дотриманням Правил благоустрою покладено на вже діючі комунальні підприємства, в яких діють підрозділи з благоустрою. Орган місцевого самоврядування не понесе додаткових витрат на виконання вимог даних Правил благоустрою.</w:t>
      </w:r>
    </w:p>
    <w:p w:rsidR="00C608D3" w:rsidRDefault="00C608D3" w:rsidP="00C608D3">
      <w:pPr>
        <w:pStyle w:val="a3"/>
        <w:spacing w:before="0" w:beforeAutospacing="0" w:after="0" w:afterAutospacing="0"/>
        <w:ind w:firstLine="567"/>
        <w:jc w:val="both"/>
        <w:rPr>
          <w:b/>
        </w:rPr>
      </w:pPr>
      <w:r w:rsidRPr="007B0E98">
        <w:rPr>
          <w:b/>
        </w:rPr>
        <w:t>4. Розрахунок сумарних витрат суб'єктів малого підприємництва, що виникають на виконання вимог регулювання</w:t>
      </w:r>
    </w:p>
    <w:p w:rsidR="00C608D3" w:rsidRPr="007B0E98" w:rsidRDefault="00C608D3" w:rsidP="00C608D3">
      <w:pPr>
        <w:pStyle w:val="a3"/>
        <w:spacing w:before="0" w:beforeAutospacing="0" w:after="0" w:afterAutospacing="0"/>
        <w:ind w:firstLine="567"/>
        <w:jc w:val="both"/>
        <w:rPr>
          <w:b/>
        </w:rPr>
      </w:pPr>
    </w:p>
    <w:tbl>
      <w:tblPr>
        <w:tblW w:w="5000" w:type="pct"/>
        <w:tblCellSpacing w:w="22"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tblPr>
      <w:tblGrid>
        <w:gridCol w:w="1554"/>
        <w:gridCol w:w="3733"/>
        <w:gridCol w:w="2295"/>
        <w:gridCol w:w="2225"/>
      </w:tblGrid>
      <w:tr w:rsidR="00C608D3" w:rsidRPr="009C0C5D" w:rsidTr="00C608D3">
        <w:trPr>
          <w:tblCellSpacing w:w="22" w:type="dxa"/>
        </w:trPr>
        <w:tc>
          <w:tcPr>
            <w:tcW w:w="759" w:type="pct"/>
          </w:tcPr>
          <w:p w:rsidR="00C608D3" w:rsidRPr="000756A2" w:rsidRDefault="00C608D3" w:rsidP="00C608D3">
            <w:pPr>
              <w:pStyle w:val="a3"/>
              <w:spacing w:before="0" w:beforeAutospacing="0" w:after="0" w:afterAutospacing="0"/>
              <w:jc w:val="center"/>
              <w:rPr>
                <w:b/>
                <w:color w:val="000000"/>
              </w:rPr>
            </w:pPr>
            <w:r w:rsidRPr="000756A2">
              <w:rPr>
                <w:b/>
                <w:color w:val="000000"/>
              </w:rPr>
              <w:t>Порядковий номер</w:t>
            </w:r>
          </w:p>
        </w:tc>
        <w:tc>
          <w:tcPr>
            <w:tcW w:w="1881" w:type="pct"/>
          </w:tcPr>
          <w:p w:rsidR="00C608D3" w:rsidRPr="000756A2" w:rsidRDefault="00C608D3" w:rsidP="00C608D3">
            <w:pPr>
              <w:pStyle w:val="a3"/>
              <w:spacing w:before="0" w:beforeAutospacing="0" w:after="0" w:afterAutospacing="0"/>
              <w:jc w:val="center"/>
              <w:rPr>
                <w:b/>
                <w:color w:val="000000"/>
              </w:rPr>
            </w:pPr>
            <w:r w:rsidRPr="000756A2">
              <w:rPr>
                <w:b/>
                <w:color w:val="000000"/>
              </w:rPr>
              <w:t>Показник</w:t>
            </w:r>
          </w:p>
        </w:tc>
        <w:tc>
          <w:tcPr>
            <w:tcW w:w="1148" w:type="pct"/>
          </w:tcPr>
          <w:p w:rsidR="00C608D3" w:rsidRPr="000756A2" w:rsidRDefault="00C608D3" w:rsidP="00C608D3">
            <w:pPr>
              <w:pStyle w:val="a3"/>
              <w:spacing w:before="0" w:beforeAutospacing="0" w:after="0" w:afterAutospacing="0"/>
              <w:jc w:val="center"/>
              <w:rPr>
                <w:b/>
                <w:color w:val="000000"/>
              </w:rPr>
            </w:pPr>
            <w:r w:rsidRPr="000756A2">
              <w:rPr>
                <w:b/>
                <w:color w:val="000000"/>
              </w:rPr>
              <w:t>Перший рік регулювання (стартовий)</w:t>
            </w:r>
          </w:p>
        </w:tc>
        <w:tc>
          <w:tcPr>
            <w:tcW w:w="1101" w:type="pct"/>
          </w:tcPr>
          <w:p w:rsidR="00C608D3" w:rsidRPr="000756A2" w:rsidRDefault="00C608D3" w:rsidP="00C608D3">
            <w:pPr>
              <w:pStyle w:val="a3"/>
              <w:spacing w:before="0" w:beforeAutospacing="0" w:after="0" w:afterAutospacing="0"/>
              <w:jc w:val="center"/>
              <w:rPr>
                <w:b/>
                <w:color w:val="000000"/>
              </w:rPr>
            </w:pPr>
            <w:r w:rsidRPr="000756A2">
              <w:rPr>
                <w:b/>
                <w:color w:val="000000"/>
              </w:rPr>
              <w:t>За п'ять років</w:t>
            </w:r>
          </w:p>
        </w:tc>
      </w:tr>
      <w:tr w:rsidR="00C608D3" w:rsidRPr="009C0C5D" w:rsidTr="00C608D3">
        <w:trPr>
          <w:tblCellSpacing w:w="22" w:type="dxa"/>
        </w:trPr>
        <w:tc>
          <w:tcPr>
            <w:tcW w:w="759" w:type="pct"/>
          </w:tcPr>
          <w:p w:rsidR="00C608D3" w:rsidRPr="000756A2" w:rsidRDefault="00C608D3" w:rsidP="00C608D3">
            <w:pPr>
              <w:pStyle w:val="a3"/>
              <w:jc w:val="center"/>
              <w:rPr>
                <w:color w:val="000000"/>
              </w:rPr>
            </w:pPr>
            <w:r w:rsidRPr="000756A2">
              <w:rPr>
                <w:color w:val="000000"/>
              </w:rPr>
              <w:t>1</w:t>
            </w:r>
          </w:p>
        </w:tc>
        <w:tc>
          <w:tcPr>
            <w:tcW w:w="1881" w:type="pct"/>
          </w:tcPr>
          <w:p w:rsidR="00C608D3" w:rsidRPr="000756A2" w:rsidRDefault="00C608D3" w:rsidP="00C608D3">
            <w:pPr>
              <w:pStyle w:val="a3"/>
              <w:rPr>
                <w:color w:val="000000"/>
              </w:rPr>
            </w:pPr>
            <w:r w:rsidRPr="000756A2">
              <w:rPr>
                <w:color w:val="000000"/>
              </w:rPr>
              <w:t>Оцінка "прямих" витрат суб'єктів малого підприємництва на виконання регулювання</w:t>
            </w:r>
          </w:p>
        </w:tc>
        <w:tc>
          <w:tcPr>
            <w:tcW w:w="1148" w:type="pct"/>
            <w:vAlign w:val="center"/>
          </w:tcPr>
          <w:p w:rsidR="00C608D3" w:rsidRPr="00705547" w:rsidRDefault="00C608D3" w:rsidP="00C608D3">
            <w:pPr>
              <w:pStyle w:val="a3"/>
              <w:jc w:val="center"/>
              <w:rPr>
                <w:b/>
                <w:highlight w:val="yellow"/>
              </w:rPr>
            </w:pPr>
            <w:r>
              <w:t>6 542 833,00</w:t>
            </w:r>
          </w:p>
        </w:tc>
        <w:tc>
          <w:tcPr>
            <w:tcW w:w="1101" w:type="pct"/>
            <w:vAlign w:val="center"/>
          </w:tcPr>
          <w:p w:rsidR="00C608D3" w:rsidRPr="00705547" w:rsidRDefault="00C608D3" w:rsidP="00C608D3">
            <w:pPr>
              <w:pStyle w:val="a3"/>
              <w:jc w:val="center"/>
              <w:rPr>
                <w:highlight w:val="yellow"/>
              </w:rPr>
            </w:pPr>
            <w:r>
              <w:t>25 585 933,00</w:t>
            </w:r>
          </w:p>
        </w:tc>
      </w:tr>
      <w:tr w:rsidR="00C608D3" w:rsidRPr="009C0C5D" w:rsidTr="00C608D3">
        <w:trPr>
          <w:tblCellSpacing w:w="22" w:type="dxa"/>
        </w:trPr>
        <w:tc>
          <w:tcPr>
            <w:tcW w:w="759" w:type="pct"/>
          </w:tcPr>
          <w:p w:rsidR="00C608D3" w:rsidRPr="000756A2" w:rsidRDefault="00C608D3" w:rsidP="00C608D3">
            <w:pPr>
              <w:pStyle w:val="a3"/>
              <w:jc w:val="center"/>
              <w:rPr>
                <w:color w:val="000000"/>
              </w:rPr>
            </w:pPr>
            <w:r w:rsidRPr="000756A2">
              <w:rPr>
                <w:color w:val="000000"/>
              </w:rPr>
              <w:t>2</w:t>
            </w:r>
          </w:p>
        </w:tc>
        <w:tc>
          <w:tcPr>
            <w:tcW w:w="1881" w:type="pct"/>
          </w:tcPr>
          <w:p w:rsidR="00C608D3" w:rsidRPr="000756A2" w:rsidRDefault="00C608D3" w:rsidP="00C608D3">
            <w:pPr>
              <w:pStyle w:val="a3"/>
              <w:rPr>
                <w:color w:val="000000"/>
              </w:rPr>
            </w:pPr>
            <w:r w:rsidRPr="000756A2">
              <w:rPr>
                <w:color w:val="000000"/>
              </w:rPr>
              <w:t>Оцінка вартості адміністративних процедур для суб'єктів малого підприємництва щодо виконання регулювання та звітування</w:t>
            </w:r>
          </w:p>
        </w:tc>
        <w:tc>
          <w:tcPr>
            <w:tcW w:w="1148" w:type="pct"/>
            <w:vAlign w:val="center"/>
          </w:tcPr>
          <w:p w:rsidR="00C608D3" w:rsidRPr="00F060E5" w:rsidRDefault="00C608D3" w:rsidP="00C608D3">
            <w:pPr>
              <w:pStyle w:val="a3"/>
              <w:jc w:val="center"/>
            </w:pPr>
            <w:r w:rsidRPr="00F060E5">
              <w:t>169 789,22</w:t>
            </w:r>
          </w:p>
        </w:tc>
        <w:tc>
          <w:tcPr>
            <w:tcW w:w="1101" w:type="pct"/>
            <w:vAlign w:val="center"/>
          </w:tcPr>
          <w:p w:rsidR="00C608D3" w:rsidRPr="00F060E5" w:rsidRDefault="00C608D3" w:rsidP="00C608D3">
            <w:pPr>
              <w:pStyle w:val="a3"/>
              <w:ind w:right="-185"/>
              <w:jc w:val="center"/>
            </w:pPr>
            <w:r w:rsidRPr="00F060E5">
              <w:t>848 946,10</w:t>
            </w:r>
          </w:p>
        </w:tc>
      </w:tr>
      <w:tr w:rsidR="00C608D3" w:rsidRPr="009C0C5D" w:rsidTr="00C608D3">
        <w:trPr>
          <w:tblCellSpacing w:w="22" w:type="dxa"/>
        </w:trPr>
        <w:tc>
          <w:tcPr>
            <w:tcW w:w="759" w:type="pct"/>
          </w:tcPr>
          <w:p w:rsidR="00C608D3" w:rsidRPr="000756A2" w:rsidRDefault="00C608D3" w:rsidP="00C608D3">
            <w:pPr>
              <w:pStyle w:val="a3"/>
              <w:jc w:val="center"/>
              <w:rPr>
                <w:color w:val="000000"/>
              </w:rPr>
            </w:pPr>
            <w:r w:rsidRPr="000756A2">
              <w:rPr>
                <w:color w:val="000000"/>
              </w:rPr>
              <w:t>3</w:t>
            </w:r>
          </w:p>
        </w:tc>
        <w:tc>
          <w:tcPr>
            <w:tcW w:w="1881" w:type="pct"/>
          </w:tcPr>
          <w:p w:rsidR="00C608D3" w:rsidRPr="000756A2" w:rsidRDefault="00C608D3" w:rsidP="00C608D3">
            <w:pPr>
              <w:pStyle w:val="a3"/>
              <w:rPr>
                <w:color w:val="000000"/>
              </w:rPr>
            </w:pPr>
            <w:r w:rsidRPr="000756A2">
              <w:rPr>
                <w:color w:val="000000"/>
              </w:rPr>
              <w:t>Сумарні витрати малого підприємництва на виконання запланованого регулювання</w:t>
            </w:r>
          </w:p>
        </w:tc>
        <w:tc>
          <w:tcPr>
            <w:tcW w:w="1148" w:type="pct"/>
            <w:vAlign w:val="center"/>
          </w:tcPr>
          <w:p w:rsidR="00C608D3" w:rsidRPr="00F060E5" w:rsidRDefault="00C608D3" w:rsidP="00C608D3">
            <w:pPr>
              <w:pStyle w:val="a3"/>
              <w:jc w:val="center"/>
              <w:rPr>
                <w:color w:val="000000"/>
              </w:rPr>
            </w:pPr>
            <w:r w:rsidRPr="00F060E5">
              <w:rPr>
                <w:color w:val="000000"/>
              </w:rPr>
              <w:t>6 712 622,22</w:t>
            </w:r>
          </w:p>
        </w:tc>
        <w:tc>
          <w:tcPr>
            <w:tcW w:w="1101" w:type="pct"/>
            <w:vAlign w:val="center"/>
          </w:tcPr>
          <w:p w:rsidR="00C608D3" w:rsidRPr="00F060E5" w:rsidRDefault="00C608D3" w:rsidP="00C608D3">
            <w:pPr>
              <w:pStyle w:val="a3"/>
              <w:jc w:val="center"/>
              <w:rPr>
                <w:color w:val="000000"/>
              </w:rPr>
            </w:pPr>
            <w:r w:rsidRPr="00F060E5">
              <w:rPr>
                <w:color w:val="000000"/>
              </w:rPr>
              <w:t>26 434 879,10</w:t>
            </w:r>
          </w:p>
        </w:tc>
      </w:tr>
      <w:tr w:rsidR="00C608D3" w:rsidRPr="009C0C5D" w:rsidTr="00C608D3">
        <w:trPr>
          <w:tblCellSpacing w:w="22" w:type="dxa"/>
        </w:trPr>
        <w:tc>
          <w:tcPr>
            <w:tcW w:w="759" w:type="pct"/>
          </w:tcPr>
          <w:p w:rsidR="00C608D3" w:rsidRPr="000756A2" w:rsidRDefault="00C608D3" w:rsidP="00C608D3">
            <w:pPr>
              <w:pStyle w:val="a3"/>
              <w:jc w:val="center"/>
              <w:rPr>
                <w:color w:val="000000"/>
              </w:rPr>
            </w:pPr>
            <w:r w:rsidRPr="000756A2">
              <w:rPr>
                <w:color w:val="000000"/>
              </w:rPr>
              <w:t>4</w:t>
            </w:r>
          </w:p>
        </w:tc>
        <w:tc>
          <w:tcPr>
            <w:tcW w:w="1881" w:type="pct"/>
          </w:tcPr>
          <w:p w:rsidR="00C608D3" w:rsidRPr="000756A2" w:rsidRDefault="00C608D3" w:rsidP="00C608D3">
            <w:pPr>
              <w:pStyle w:val="a3"/>
              <w:rPr>
                <w:color w:val="000000"/>
              </w:rPr>
            </w:pPr>
            <w:r w:rsidRPr="000756A2">
              <w:rPr>
                <w:color w:val="000000"/>
              </w:rPr>
              <w:t>Бюджетні витрати на адміністрування регулювання суб'єктів малого підприємництва</w:t>
            </w:r>
          </w:p>
        </w:tc>
        <w:tc>
          <w:tcPr>
            <w:tcW w:w="1148" w:type="pct"/>
            <w:vAlign w:val="center"/>
          </w:tcPr>
          <w:p w:rsidR="00C608D3" w:rsidRPr="00F060E5" w:rsidRDefault="00C608D3" w:rsidP="00C608D3">
            <w:pPr>
              <w:pStyle w:val="a3"/>
              <w:jc w:val="center"/>
              <w:rPr>
                <w:color w:val="000000"/>
              </w:rPr>
            </w:pPr>
            <w:r w:rsidRPr="00F060E5">
              <w:rPr>
                <w:color w:val="000000"/>
              </w:rPr>
              <w:t>0</w:t>
            </w:r>
          </w:p>
        </w:tc>
        <w:tc>
          <w:tcPr>
            <w:tcW w:w="1101" w:type="pct"/>
            <w:vAlign w:val="center"/>
          </w:tcPr>
          <w:p w:rsidR="00C608D3" w:rsidRPr="00F060E5" w:rsidRDefault="00C608D3" w:rsidP="00C608D3">
            <w:pPr>
              <w:pStyle w:val="a3"/>
              <w:jc w:val="center"/>
              <w:rPr>
                <w:color w:val="000000"/>
              </w:rPr>
            </w:pPr>
            <w:r w:rsidRPr="00F060E5">
              <w:rPr>
                <w:color w:val="000000"/>
              </w:rPr>
              <w:t>0</w:t>
            </w:r>
          </w:p>
        </w:tc>
      </w:tr>
      <w:tr w:rsidR="00C608D3" w:rsidRPr="009C0C5D" w:rsidTr="00C608D3">
        <w:trPr>
          <w:trHeight w:val="41"/>
          <w:tblCellSpacing w:w="22" w:type="dxa"/>
        </w:trPr>
        <w:tc>
          <w:tcPr>
            <w:tcW w:w="759" w:type="pct"/>
          </w:tcPr>
          <w:p w:rsidR="00C608D3" w:rsidRPr="000756A2" w:rsidRDefault="00C608D3" w:rsidP="00C608D3">
            <w:pPr>
              <w:pStyle w:val="a3"/>
              <w:jc w:val="center"/>
              <w:rPr>
                <w:color w:val="000000"/>
              </w:rPr>
            </w:pPr>
            <w:r w:rsidRPr="000756A2">
              <w:rPr>
                <w:color w:val="000000"/>
              </w:rPr>
              <w:lastRenderedPageBreak/>
              <w:t>5</w:t>
            </w:r>
          </w:p>
        </w:tc>
        <w:tc>
          <w:tcPr>
            <w:tcW w:w="1881" w:type="pct"/>
          </w:tcPr>
          <w:p w:rsidR="00C608D3" w:rsidRPr="000756A2" w:rsidRDefault="00C608D3" w:rsidP="00C608D3">
            <w:pPr>
              <w:pStyle w:val="a3"/>
              <w:rPr>
                <w:color w:val="000000"/>
              </w:rPr>
            </w:pPr>
            <w:r w:rsidRPr="000756A2">
              <w:rPr>
                <w:color w:val="000000"/>
              </w:rPr>
              <w:t>Сумарні витрати на виконання запланованого регулювання</w:t>
            </w:r>
          </w:p>
        </w:tc>
        <w:tc>
          <w:tcPr>
            <w:tcW w:w="1148" w:type="pct"/>
            <w:vAlign w:val="center"/>
          </w:tcPr>
          <w:p w:rsidR="00C608D3" w:rsidRPr="00F060E5" w:rsidRDefault="00C608D3" w:rsidP="00C608D3">
            <w:pPr>
              <w:pStyle w:val="a3"/>
              <w:jc w:val="center"/>
              <w:rPr>
                <w:color w:val="000000"/>
              </w:rPr>
            </w:pPr>
            <w:r w:rsidRPr="00F060E5">
              <w:rPr>
                <w:color w:val="000000"/>
              </w:rPr>
              <w:t>6 712 622,22</w:t>
            </w:r>
          </w:p>
        </w:tc>
        <w:tc>
          <w:tcPr>
            <w:tcW w:w="1101" w:type="pct"/>
            <w:vAlign w:val="center"/>
          </w:tcPr>
          <w:p w:rsidR="00C608D3" w:rsidRPr="00F060E5" w:rsidRDefault="00C608D3" w:rsidP="00C608D3">
            <w:pPr>
              <w:pStyle w:val="a3"/>
              <w:jc w:val="center"/>
              <w:rPr>
                <w:color w:val="000000"/>
              </w:rPr>
            </w:pPr>
            <w:r w:rsidRPr="00F060E5">
              <w:rPr>
                <w:color w:val="000000"/>
              </w:rPr>
              <w:t>26 434 879,10</w:t>
            </w:r>
          </w:p>
        </w:tc>
      </w:tr>
    </w:tbl>
    <w:p w:rsidR="00C608D3" w:rsidRDefault="00C608D3" w:rsidP="00C608D3">
      <w:pPr>
        <w:rPr>
          <w:color w:val="FF0000"/>
        </w:rPr>
      </w:pPr>
    </w:p>
    <w:p w:rsidR="00C608D3" w:rsidRPr="00767E17" w:rsidRDefault="00C608D3" w:rsidP="00C608D3">
      <w:pPr>
        <w:tabs>
          <w:tab w:val="left" w:pos="0"/>
        </w:tabs>
        <w:spacing w:after="0" w:line="240" w:lineRule="auto"/>
        <w:rPr>
          <w:rFonts w:ascii="Times New Roman" w:hAnsi="Times New Roman"/>
          <w:b/>
          <w:sz w:val="24"/>
          <w:szCs w:val="24"/>
        </w:rPr>
      </w:pPr>
      <w:r w:rsidRPr="00767E17">
        <w:rPr>
          <w:rFonts w:ascii="Times New Roman" w:hAnsi="Times New Roman"/>
          <w:b/>
          <w:sz w:val="24"/>
          <w:szCs w:val="24"/>
        </w:rPr>
        <w:t>5. Розроблення коригуючих (пом’якшувальних) заходів для малого підприємництва щодо запропонованого  регулювання</w:t>
      </w:r>
    </w:p>
    <w:p w:rsidR="00C608D3" w:rsidRDefault="00C608D3" w:rsidP="00C608D3">
      <w:pPr>
        <w:tabs>
          <w:tab w:val="left" w:pos="0"/>
        </w:tabs>
        <w:spacing w:after="0" w:line="240" w:lineRule="auto"/>
        <w:jc w:val="both"/>
        <w:rPr>
          <w:rFonts w:ascii="Times New Roman" w:hAnsi="Times New Roman"/>
          <w:sz w:val="24"/>
          <w:szCs w:val="24"/>
        </w:rPr>
      </w:pPr>
      <w:r>
        <w:rPr>
          <w:rFonts w:ascii="Times New Roman" w:hAnsi="Times New Roman"/>
          <w:sz w:val="24"/>
          <w:szCs w:val="24"/>
        </w:rPr>
        <w:tab/>
      </w:r>
    </w:p>
    <w:p w:rsidR="00C608D3" w:rsidRPr="005E6049" w:rsidRDefault="00C608D3" w:rsidP="00C608D3">
      <w:pPr>
        <w:tabs>
          <w:tab w:val="left" w:pos="0"/>
        </w:tabs>
        <w:spacing w:after="0" w:line="240" w:lineRule="auto"/>
        <w:jc w:val="both"/>
        <w:rPr>
          <w:rFonts w:ascii="Times New Roman" w:hAnsi="Times New Roman"/>
          <w:sz w:val="24"/>
          <w:szCs w:val="24"/>
        </w:rPr>
      </w:pPr>
      <w:r>
        <w:rPr>
          <w:rFonts w:ascii="Times New Roman" w:hAnsi="Times New Roman"/>
          <w:sz w:val="24"/>
          <w:szCs w:val="24"/>
        </w:rPr>
        <w:tab/>
      </w:r>
      <w:r w:rsidRPr="005E6049">
        <w:rPr>
          <w:rFonts w:ascii="Times New Roman" w:hAnsi="Times New Roman"/>
          <w:sz w:val="24"/>
          <w:szCs w:val="24"/>
        </w:rPr>
        <w:t>Під час проведеного обговорення та консультацій були визначені орієнтовні витрати для суб’єктів малого</w:t>
      </w:r>
      <w:r>
        <w:rPr>
          <w:rFonts w:ascii="Times New Roman" w:hAnsi="Times New Roman"/>
          <w:sz w:val="24"/>
          <w:szCs w:val="24"/>
        </w:rPr>
        <w:t xml:space="preserve"> та мікро</w:t>
      </w:r>
      <w:r w:rsidRPr="005E6049">
        <w:rPr>
          <w:rFonts w:ascii="Times New Roman" w:hAnsi="Times New Roman"/>
          <w:sz w:val="24"/>
          <w:szCs w:val="24"/>
        </w:rPr>
        <w:t xml:space="preserve"> підприємництва внаслідок дії регуляторного акту, за результати яких передбачається, що орієнтовні витрати є обґрунтованими та помірними в зв’язку з чим розроблення корегуючих (пом’якшувальних) заходів для малого підприємництва щодо запропонованого регулювання не пропонується.</w:t>
      </w:r>
    </w:p>
    <w:p w:rsidR="00C608D3" w:rsidRPr="009B0E3C" w:rsidRDefault="00C608D3" w:rsidP="00C608D3">
      <w:pPr>
        <w:tabs>
          <w:tab w:val="left" w:pos="0"/>
        </w:tabs>
        <w:spacing w:after="0" w:line="240" w:lineRule="auto"/>
        <w:jc w:val="both"/>
        <w:rPr>
          <w:rFonts w:ascii="Times New Roman" w:hAnsi="Times New Roman"/>
          <w:sz w:val="24"/>
          <w:szCs w:val="24"/>
        </w:rPr>
      </w:pPr>
      <w:r w:rsidRPr="005E6049">
        <w:rPr>
          <w:rFonts w:ascii="Times New Roman" w:hAnsi="Times New Roman"/>
          <w:sz w:val="24"/>
          <w:szCs w:val="24"/>
        </w:rPr>
        <w:tab/>
        <w:t>З метою зменшення часу, необхідного для ознайомлення</w:t>
      </w:r>
      <w:r w:rsidRPr="009B0E3C">
        <w:rPr>
          <w:rFonts w:ascii="Times New Roman" w:hAnsi="Times New Roman"/>
          <w:sz w:val="24"/>
          <w:szCs w:val="24"/>
        </w:rPr>
        <w:t xml:space="preserve"> з актом, акт (після його затвердження) буде розміщено у вільному доступі на офіційному вебсайті </w:t>
      </w:r>
      <w:r>
        <w:rPr>
          <w:rFonts w:ascii="Times New Roman" w:hAnsi="Times New Roman"/>
          <w:sz w:val="24"/>
          <w:szCs w:val="24"/>
        </w:rPr>
        <w:t xml:space="preserve">Фастівської </w:t>
      </w:r>
      <w:r w:rsidRPr="009B0E3C">
        <w:rPr>
          <w:rFonts w:ascii="Times New Roman" w:hAnsi="Times New Roman"/>
          <w:sz w:val="24"/>
          <w:szCs w:val="24"/>
        </w:rPr>
        <w:t>міської ради</w:t>
      </w:r>
      <w:r>
        <w:rPr>
          <w:rFonts w:ascii="Times New Roman" w:hAnsi="Times New Roman"/>
          <w:sz w:val="24"/>
          <w:szCs w:val="24"/>
        </w:rPr>
        <w:t xml:space="preserve"> та її виконавчих органів </w:t>
      </w:r>
      <w:r w:rsidRPr="009B0E3C">
        <w:rPr>
          <w:rFonts w:ascii="Times New Roman" w:hAnsi="Times New Roman"/>
          <w:sz w:val="24"/>
          <w:szCs w:val="24"/>
        </w:rPr>
        <w:t>http://fastiv-rada.gov.ua/rehuliatorna-polityka/. Це дозволить скоротити час, необхідний для ознайомлення суб’єктів господарювання з актом орієнтовно на 10%, що в свою чергу скоротить витрати малого підприємництва.</w:t>
      </w:r>
    </w:p>
    <w:p w:rsidR="00C608D3" w:rsidRDefault="00C608D3" w:rsidP="00C608D3">
      <w:pPr>
        <w:rPr>
          <w:color w:val="FF0000"/>
        </w:rPr>
      </w:pPr>
    </w:p>
    <w:p w:rsidR="00C608D3" w:rsidRPr="0031780A" w:rsidRDefault="00C608D3" w:rsidP="00C608D3">
      <w:pPr>
        <w:rPr>
          <w:color w:val="FF0000"/>
        </w:rPr>
      </w:pPr>
    </w:p>
    <w:p w:rsidR="00C608D3" w:rsidRPr="00FD3869" w:rsidRDefault="00C608D3" w:rsidP="00C608D3">
      <w:pPr>
        <w:spacing w:after="0" w:line="240" w:lineRule="auto"/>
        <w:rPr>
          <w:rFonts w:ascii="Times New Roman" w:hAnsi="Times New Roman"/>
          <w:b/>
          <w:color w:val="000000"/>
          <w:sz w:val="24"/>
          <w:szCs w:val="24"/>
        </w:rPr>
      </w:pPr>
      <w:r w:rsidRPr="00FD3869">
        <w:rPr>
          <w:rFonts w:ascii="Times New Roman" w:hAnsi="Times New Roman"/>
          <w:b/>
          <w:color w:val="000000"/>
          <w:sz w:val="24"/>
          <w:szCs w:val="24"/>
        </w:rPr>
        <w:t xml:space="preserve">Міський голова </w:t>
      </w:r>
      <w:r w:rsidRPr="00FD3869">
        <w:rPr>
          <w:rFonts w:ascii="Times New Roman" w:hAnsi="Times New Roman"/>
          <w:b/>
          <w:color w:val="000000"/>
          <w:sz w:val="24"/>
          <w:szCs w:val="24"/>
        </w:rPr>
        <w:tab/>
      </w:r>
      <w:r w:rsidRPr="00FD3869">
        <w:rPr>
          <w:rFonts w:ascii="Times New Roman" w:hAnsi="Times New Roman"/>
          <w:b/>
          <w:color w:val="000000"/>
          <w:sz w:val="24"/>
          <w:szCs w:val="24"/>
        </w:rPr>
        <w:tab/>
      </w:r>
      <w:r w:rsidRPr="00FD3869">
        <w:rPr>
          <w:rFonts w:ascii="Times New Roman" w:hAnsi="Times New Roman"/>
          <w:b/>
          <w:color w:val="000000"/>
          <w:sz w:val="24"/>
          <w:szCs w:val="24"/>
        </w:rPr>
        <w:tab/>
      </w:r>
      <w:r w:rsidRPr="00FD3869">
        <w:rPr>
          <w:rFonts w:ascii="Times New Roman" w:hAnsi="Times New Roman"/>
          <w:b/>
          <w:color w:val="000000"/>
          <w:sz w:val="24"/>
          <w:szCs w:val="24"/>
        </w:rPr>
        <w:tab/>
      </w:r>
      <w:r w:rsidRPr="00FD3869">
        <w:rPr>
          <w:rFonts w:ascii="Times New Roman" w:hAnsi="Times New Roman"/>
          <w:b/>
          <w:color w:val="000000"/>
          <w:sz w:val="24"/>
          <w:szCs w:val="24"/>
        </w:rPr>
        <w:tab/>
      </w:r>
      <w:r w:rsidRPr="00FD3869">
        <w:rPr>
          <w:rFonts w:ascii="Times New Roman" w:hAnsi="Times New Roman"/>
          <w:b/>
          <w:color w:val="000000"/>
          <w:sz w:val="24"/>
          <w:szCs w:val="24"/>
        </w:rPr>
        <w:tab/>
      </w:r>
      <w:r w:rsidRPr="00FD3869">
        <w:rPr>
          <w:rFonts w:ascii="Times New Roman" w:hAnsi="Times New Roman"/>
          <w:b/>
          <w:color w:val="000000"/>
          <w:sz w:val="24"/>
          <w:szCs w:val="24"/>
        </w:rPr>
        <w:tab/>
      </w:r>
      <w:r w:rsidRPr="00FD3869">
        <w:rPr>
          <w:rFonts w:ascii="Times New Roman" w:hAnsi="Times New Roman"/>
          <w:b/>
          <w:color w:val="000000"/>
          <w:sz w:val="24"/>
          <w:szCs w:val="24"/>
        </w:rPr>
        <w:tab/>
      </w:r>
      <w:r w:rsidRPr="00FD3869">
        <w:rPr>
          <w:rFonts w:ascii="Times New Roman" w:hAnsi="Times New Roman"/>
          <w:b/>
          <w:color w:val="000000"/>
          <w:sz w:val="24"/>
          <w:szCs w:val="24"/>
        </w:rPr>
        <w:tab/>
        <w:t>М.В.Нетяжук</w:t>
      </w:r>
    </w:p>
    <w:p w:rsidR="00C608D3" w:rsidRPr="00FD3869" w:rsidRDefault="00C608D3" w:rsidP="00C608D3">
      <w:pPr>
        <w:spacing w:after="0" w:line="240" w:lineRule="auto"/>
        <w:rPr>
          <w:rFonts w:ascii="Times New Roman" w:hAnsi="Times New Roman"/>
          <w:color w:val="000000"/>
          <w:sz w:val="24"/>
          <w:szCs w:val="24"/>
        </w:rPr>
      </w:pPr>
    </w:p>
    <w:p w:rsidR="00C608D3" w:rsidRPr="00FD3869" w:rsidRDefault="00C608D3" w:rsidP="00C608D3">
      <w:pPr>
        <w:spacing w:after="0" w:line="240" w:lineRule="auto"/>
        <w:rPr>
          <w:rFonts w:ascii="Times New Roman" w:hAnsi="Times New Roman"/>
          <w:color w:val="000000"/>
          <w:sz w:val="24"/>
          <w:szCs w:val="24"/>
        </w:rPr>
      </w:pPr>
    </w:p>
    <w:p w:rsidR="00C608D3" w:rsidRPr="00FD3869" w:rsidRDefault="00C608D3" w:rsidP="00C608D3">
      <w:pPr>
        <w:spacing w:after="0" w:line="240" w:lineRule="auto"/>
        <w:rPr>
          <w:rFonts w:ascii="Times New Roman" w:hAnsi="Times New Roman"/>
          <w:color w:val="000000"/>
          <w:sz w:val="24"/>
          <w:szCs w:val="24"/>
        </w:rPr>
      </w:pPr>
    </w:p>
    <w:p w:rsidR="00C608D3" w:rsidRPr="00FD3869" w:rsidRDefault="00C608D3" w:rsidP="00C608D3">
      <w:pPr>
        <w:spacing w:after="0" w:line="240" w:lineRule="auto"/>
        <w:rPr>
          <w:rFonts w:ascii="Times New Roman" w:hAnsi="Times New Roman"/>
          <w:color w:val="000000"/>
          <w:sz w:val="24"/>
          <w:szCs w:val="24"/>
        </w:rPr>
      </w:pPr>
    </w:p>
    <w:p w:rsidR="00C608D3" w:rsidRPr="00FD3869" w:rsidRDefault="00C608D3" w:rsidP="00C608D3">
      <w:pPr>
        <w:spacing w:after="0" w:line="240" w:lineRule="auto"/>
        <w:rPr>
          <w:rFonts w:ascii="Times New Roman" w:hAnsi="Times New Roman"/>
          <w:color w:val="000000"/>
          <w:sz w:val="24"/>
          <w:szCs w:val="24"/>
        </w:rPr>
      </w:pPr>
    </w:p>
    <w:p w:rsidR="00C608D3" w:rsidRPr="007A3A54" w:rsidRDefault="00C608D3" w:rsidP="00C608D3">
      <w:pPr>
        <w:spacing w:after="0" w:line="240" w:lineRule="auto"/>
        <w:rPr>
          <w:rFonts w:ascii="Times New Roman" w:hAnsi="Times New Roman"/>
          <w:b/>
          <w:color w:val="000000"/>
          <w:sz w:val="24"/>
          <w:szCs w:val="24"/>
        </w:rPr>
      </w:pPr>
      <w:r w:rsidRPr="007A3A54">
        <w:rPr>
          <w:rFonts w:ascii="Times New Roman" w:hAnsi="Times New Roman"/>
          <w:b/>
          <w:color w:val="000000"/>
          <w:sz w:val="24"/>
          <w:szCs w:val="24"/>
        </w:rPr>
        <w:t xml:space="preserve">Начальник відділу </w:t>
      </w:r>
    </w:p>
    <w:p w:rsidR="00C608D3" w:rsidRPr="0031780A" w:rsidRDefault="00C608D3" w:rsidP="00C608D3">
      <w:pPr>
        <w:spacing w:after="0" w:line="240" w:lineRule="auto"/>
        <w:rPr>
          <w:color w:val="FF0000"/>
        </w:rPr>
      </w:pPr>
      <w:r w:rsidRPr="007A3A54">
        <w:rPr>
          <w:rFonts w:ascii="Times New Roman" w:hAnsi="Times New Roman"/>
          <w:b/>
          <w:color w:val="000000"/>
          <w:sz w:val="24"/>
          <w:szCs w:val="24"/>
        </w:rPr>
        <w:t>житлово-комунального господарства</w:t>
      </w:r>
      <w:r w:rsidRPr="007A3A54">
        <w:rPr>
          <w:rFonts w:ascii="Times New Roman" w:hAnsi="Times New Roman"/>
          <w:b/>
          <w:color w:val="000000"/>
          <w:sz w:val="24"/>
          <w:szCs w:val="24"/>
        </w:rPr>
        <w:tab/>
      </w:r>
      <w:r w:rsidRPr="007A3A54">
        <w:rPr>
          <w:rFonts w:ascii="Times New Roman" w:hAnsi="Times New Roman"/>
          <w:b/>
          <w:color w:val="000000"/>
          <w:sz w:val="24"/>
          <w:szCs w:val="24"/>
        </w:rPr>
        <w:tab/>
      </w:r>
      <w:r w:rsidRPr="007A3A54">
        <w:rPr>
          <w:rFonts w:ascii="Times New Roman" w:hAnsi="Times New Roman"/>
          <w:b/>
          <w:color w:val="000000"/>
          <w:sz w:val="24"/>
          <w:szCs w:val="24"/>
        </w:rPr>
        <w:tab/>
      </w:r>
      <w:r w:rsidRPr="007A3A54">
        <w:rPr>
          <w:rFonts w:ascii="Times New Roman" w:hAnsi="Times New Roman"/>
          <w:b/>
          <w:color w:val="000000"/>
          <w:sz w:val="24"/>
          <w:szCs w:val="24"/>
        </w:rPr>
        <w:tab/>
      </w:r>
      <w:r>
        <w:rPr>
          <w:rFonts w:ascii="Times New Roman" w:hAnsi="Times New Roman"/>
          <w:b/>
          <w:color w:val="000000"/>
          <w:sz w:val="24"/>
          <w:szCs w:val="24"/>
        </w:rPr>
        <w:tab/>
      </w:r>
      <w:r w:rsidRPr="007A3A54">
        <w:rPr>
          <w:rFonts w:ascii="Times New Roman" w:hAnsi="Times New Roman"/>
          <w:b/>
          <w:color w:val="000000"/>
          <w:sz w:val="24"/>
          <w:szCs w:val="24"/>
        </w:rPr>
        <w:tab/>
        <w:t>О.А.Зоренко</w:t>
      </w:r>
    </w:p>
    <w:p w:rsidR="00C608D3" w:rsidRPr="0031780A" w:rsidRDefault="00C608D3" w:rsidP="00C608D3">
      <w:pPr>
        <w:rPr>
          <w:color w:val="FF0000"/>
        </w:rPr>
      </w:pPr>
    </w:p>
    <w:p w:rsidR="00C608D3" w:rsidRPr="0031780A" w:rsidRDefault="00C608D3" w:rsidP="00C608D3">
      <w:pPr>
        <w:rPr>
          <w:color w:val="FF0000"/>
        </w:rPr>
      </w:pPr>
    </w:p>
    <w:p w:rsidR="00C608D3" w:rsidRPr="00926931" w:rsidRDefault="00C608D3" w:rsidP="00C608D3">
      <w:pPr>
        <w:spacing w:after="0" w:line="240" w:lineRule="auto"/>
        <w:jc w:val="center"/>
        <w:rPr>
          <w:rFonts w:ascii="Times New Roman" w:hAnsi="Times New Roman"/>
          <w:b/>
          <w:color w:val="000000"/>
          <w:sz w:val="24"/>
          <w:szCs w:val="24"/>
          <w:lang w:eastAsia="ru-RU"/>
        </w:rPr>
      </w:pPr>
      <w:r w:rsidRPr="0031780A">
        <w:rPr>
          <w:color w:val="FF0000"/>
        </w:rPr>
        <w:br w:type="page"/>
      </w:r>
      <w:r w:rsidRPr="00926931">
        <w:rPr>
          <w:rFonts w:ascii="Times New Roman" w:hAnsi="Times New Roman"/>
          <w:b/>
          <w:color w:val="000000"/>
          <w:sz w:val="24"/>
          <w:szCs w:val="24"/>
          <w:lang w:eastAsia="ru-RU"/>
        </w:rPr>
        <w:lastRenderedPageBreak/>
        <w:t>Звіт про базове відстеження результативності регуляторного акта</w:t>
      </w:r>
    </w:p>
    <w:p w:rsidR="00C608D3" w:rsidRPr="00926931" w:rsidRDefault="00C608D3" w:rsidP="00C608D3">
      <w:pPr>
        <w:spacing w:after="0" w:line="240" w:lineRule="auto"/>
        <w:jc w:val="center"/>
        <w:rPr>
          <w:rFonts w:ascii="Times New Roman" w:hAnsi="Times New Roman"/>
          <w:color w:val="000000"/>
          <w:sz w:val="24"/>
          <w:szCs w:val="24"/>
          <w:lang w:eastAsia="ru-RU"/>
        </w:rPr>
      </w:pPr>
      <w:r w:rsidRPr="00926931">
        <w:rPr>
          <w:rFonts w:ascii="Times New Roman" w:hAnsi="Times New Roman"/>
          <w:color w:val="000000"/>
          <w:sz w:val="24"/>
          <w:szCs w:val="24"/>
          <w:lang w:eastAsia="ru-RU"/>
        </w:rPr>
        <w:t xml:space="preserve">проєкту рішення Фастівської міської ради </w:t>
      </w:r>
    </w:p>
    <w:p w:rsidR="00C608D3" w:rsidRPr="00032A75" w:rsidRDefault="00C608D3" w:rsidP="00C608D3">
      <w:pPr>
        <w:spacing w:after="0" w:line="240" w:lineRule="auto"/>
        <w:jc w:val="center"/>
        <w:rPr>
          <w:rFonts w:ascii="Times New Roman" w:hAnsi="Times New Roman"/>
          <w:b/>
          <w:color w:val="000000"/>
          <w:sz w:val="24"/>
          <w:szCs w:val="24"/>
          <w:highlight w:val="yellow"/>
          <w:lang w:eastAsia="ru-RU"/>
        </w:rPr>
      </w:pPr>
      <w:r w:rsidRPr="00B36899">
        <w:rPr>
          <w:rFonts w:ascii="Times New Roman" w:hAnsi="Times New Roman"/>
          <w:b/>
          <w:color w:val="000000"/>
          <w:sz w:val="24"/>
          <w:szCs w:val="24"/>
          <w:lang w:eastAsia="ru-RU"/>
        </w:rPr>
        <w:t>«Про затвердження правил благоустрою на території населених пунктів  Фастівської міської територіальної громади»</w:t>
      </w:r>
    </w:p>
    <w:p w:rsidR="00C608D3" w:rsidRPr="00032A75" w:rsidRDefault="00C608D3" w:rsidP="00C608D3">
      <w:pPr>
        <w:spacing w:after="0" w:line="240" w:lineRule="auto"/>
        <w:jc w:val="both"/>
        <w:rPr>
          <w:rFonts w:ascii="Times New Roman" w:hAnsi="Times New Roman"/>
          <w:b/>
          <w:color w:val="000000"/>
          <w:sz w:val="24"/>
          <w:szCs w:val="24"/>
          <w:highlight w:val="yellow"/>
          <w:u w:val="single"/>
          <w:lang w:eastAsia="ru-RU"/>
        </w:rPr>
      </w:pPr>
    </w:p>
    <w:p w:rsidR="00C608D3" w:rsidRPr="00926931" w:rsidRDefault="00C608D3" w:rsidP="00C608D3">
      <w:pPr>
        <w:spacing w:after="0" w:line="240" w:lineRule="auto"/>
        <w:jc w:val="both"/>
        <w:rPr>
          <w:rFonts w:ascii="Times New Roman" w:hAnsi="Times New Roman"/>
          <w:color w:val="000000"/>
          <w:sz w:val="24"/>
          <w:szCs w:val="24"/>
          <w:lang w:eastAsia="ru-RU"/>
        </w:rPr>
      </w:pPr>
      <w:r w:rsidRPr="00926931">
        <w:rPr>
          <w:rFonts w:ascii="Times New Roman" w:hAnsi="Times New Roman"/>
          <w:b/>
          <w:color w:val="000000"/>
          <w:sz w:val="24"/>
          <w:szCs w:val="24"/>
          <w:u w:val="single"/>
          <w:lang w:eastAsia="ru-RU"/>
        </w:rPr>
        <w:t>Виконавець заходів відстеження</w:t>
      </w:r>
      <w:r w:rsidRPr="00926931">
        <w:rPr>
          <w:rFonts w:ascii="Times New Roman" w:hAnsi="Times New Roman"/>
          <w:color w:val="000000"/>
          <w:sz w:val="24"/>
          <w:szCs w:val="24"/>
          <w:lang w:eastAsia="ru-RU"/>
        </w:rPr>
        <w:t xml:space="preserve"> – відділ житлово-комунального господарства виконавчого комітету Фастівської міської ради.</w:t>
      </w:r>
    </w:p>
    <w:p w:rsidR="00C608D3" w:rsidRPr="00926931" w:rsidRDefault="00C608D3" w:rsidP="00C608D3">
      <w:pPr>
        <w:spacing w:after="0" w:line="240" w:lineRule="auto"/>
        <w:ind w:firstLine="600"/>
        <w:rPr>
          <w:rFonts w:ascii="Times New Roman" w:hAnsi="Times New Roman"/>
          <w:color w:val="000000"/>
          <w:sz w:val="24"/>
          <w:szCs w:val="24"/>
          <w:lang w:eastAsia="ru-RU"/>
        </w:rPr>
      </w:pPr>
    </w:p>
    <w:p w:rsidR="00C608D3" w:rsidRPr="00F67D9E" w:rsidRDefault="00C608D3" w:rsidP="00C608D3">
      <w:pPr>
        <w:pStyle w:val="a3"/>
        <w:shd w:val="clear" w:color="auto" w:fill="FFFFFF"/>
        <w:spacing w:before="0" w:beforeAutospacing="0" w:after="0" w:afterAutospacing="0"/>
        <w:jc w:val="both"/>
        <w:rPr>
          <w:color w:val="000000"/>
        </w:rPr>
      </w:pPr>
      <w:r w:rsidRPr="00926931">
        <w:rPr>
          <w:b/>
          <w:color w:val="000000"/>
          <w:u w:val="single"/>
        </w:rPr>
        <w:t>Цілі прийняття акта:</w:t>
      </w:r>
      <w:r w:rsidRPr="00926931">
        <w:rPr>
          <w:color w:val="000000"/>
        </w:rPr>
        <w:t xml:space="preserve"> </w:t>
      </w:r>
    </w:p>
    <w:p w:rsidR="00C608D3" w:rsidRPr="00F67D9E" w:rsidRDefault="00C608D3" w:rsidP="00C608D3">
      <w:pPr>
        <w:pStyle w:val="a3"/>
        <w:numPr>
          <w:ilvl w:val="0"/>
          <w:numId w:val="17"/>
        </w:numPr>
        <w:shd w:val="clear" w:color="auto" w:fill="FFFFFF"/>
        <w:spacing w:before="0" w:beforeAutospacing="0" w:after="0" w:afterAutospacing="0"/>
        <w:ind w:left="0" w:firstLine="709"/>
        <w:jc w:val="both"/>
        <w:rPr>
          <w:color w:val="000000"/>
        </w:rPr>
      </w:pPr>
      <w:r w:rsidRPr="00F67D9E">
        <w:rPr>
          <w:color w:val="000000"/>
        </w:rPr>
        <w:t>створення умов для практичної реалізації Закону України «Про благоустрій населених пунктів»;</w:t>
      </w:r>
    </w:p>
    <w:p w:rsidR="00C608D3" w:rsidRPr="00F67D9E" w:rsidRDefault="00C608D3" w:rsidP="00C608D3">
      <w:pPr>
        <w:pStyle w:val="a3"/>
        <w:numPr>
          <w:ilvl w:val="0"/>
          <w:numId w:val="17"/>
        </w:numPr>
        <w:shd w:val="clear" w:color="auto" w:fill="FFFFFF"/>
        <w:spacing w:before="0" w:beforeAutospacing="0" w:after="0" w:afterAutospacing="0"/>
        <w:ind w:left="0" w:firstLine="709"/>
        <w:jc w:val="both"/>
        <w:rPr>
          <w:color w:val="000000"/>
        </w:rPr>
      </w:pPr>
      <w:r w:rsidRPr="00F67D9E">
        <w:rPr>
          <w:color w:val="000000"/>
        </w:rPr>
        <w:t xml:space="preserve">визначення правових, економічних, екологічних, соціальних та організаційних засад благоустрою території Фастівської МТГ; </w:t>
      </w:r>
    </w:p>
    <w:p w:rsidR="00C608D3" w:rsidRPr="00F67D9E" w:rsidRDefault="00C608D3" w:rsidP="00C608D3">
      <w:pPr>
        <w:pStyle w:val="a3"/>
        <w:numPr>
          <w:ilvl w:val="0"/>
          <w:numId w:val="17"/>
        </w:numPr>
        <w:shd w:val="clear" w:color="auto" w:fill="FFFFFF"/>
        <w:spacing w:before="0" w:beforeAutospacing="0" w:after="0" w:afterAutospacing="0"/>
        <w:ind w:left="0" w:firstLine="709"/>
        <w:jc w:val="both"/>
        <w:rPr>
          <w:color w:val="000000"/>
        </w:rPr>
      </w:pPr>
      <w:r w:rsidRPr="00F67D9E">
        <w:rPr>
          <w:color w:val="000000"/>
        </w:rPr>
        <w:t xml:space="preserve">визначення порядку здійснення благоустрою та утримання територій об’єктів благоустрою; </w:t>
      </w:r>
    </w:p>
    <w:p w:rsidR="00C608D3" w:rsidRPr="00F67D9E" w:rsidRDefault="00C608D3" w:rsidP="00C608D3">
      <w:pPr>
        <w:pStyle w:val="a3"/>
        <w:numPr>
          <w:ilvl w:val="0"/>
          <w:numId w:val="17"/>
        </w:numPr>
        <w:shd w:val="clear" w:color="auto" w:fill="FFFFFF"/>
        <w:spacing w:before="0" w:beforeAutospacing="0" w:after="0" w:afterAutospacing="0"/>
        <w:ind w:left="0" w:firstLine="709"/>
        <w:jc w:val="both"/>
        <w:rPr>
          <w:color w:val="000000"/>
        </w:rPr>
      </w:pPr>
      <w:r w:rsidRPr="00F67D9E">
        <w:rPr>
          <w:color w:val="000000"/>
        </w:rPr>
        <w:t xml:space="preserve">встановлення вимог до впорядкування територій підприємств, установ, організацій у сфері благоустрою населених пунктів; </w:t>
      </w:r>
    </w:p>
    <w:p w:rsidR="00C608D3" w:rsidRPr="00F67D9E" w:rsidRDefault="00C608D3" w:rsidP="00C608D3">
      <w:pPr>
        <w:pStyle w:val="a3"/>
        <w:numPr>
          <w:ilvl w:val="0"/>
          <w:numId w:val="17"/>
        </w:numPr>
        <w:shd w:val="clear" w:color="auto" w:fill="FFFFFF"/>
        <w:spacing w:before="0" w:beforeAutospacing="0" w:after="0" w:afterAutospacing="0"/>
        <w:ind w:left="0" w:firstLine="709"/>
        <w:jc w:val="both"/>
        <w:rPr>
          <w:color w:val="000000"/>
        </w:rPr>
      </w:pPr>
      <w:r w:rsidRPr="00F67D9E">
        <w:rPr>
          <w:color w:val="000000"/>
        </w:rPr>
        <w:t>встановлення вимог до утримання зелених насаджень на об’єктах благоустрою-територіях загального користування;</w:t>
      </w:r>
    </w:p>
    <w:p w:rsidR="00C608D3" w:rsidRPr="00F67D9E" w:rsidRDefault="00C608D3" w:rsidP="00C608D3">
      <w:pPr>
        <w:pStyle w:val="a3"/>
        <w:numPr>
          <w:ilvl w:val="0"/>
          <w:numId w:val="17"/>
        </w:numPr>
        <w:shd w:val="clear" w:color="auto" w:fill="FFFFFF"/>
        <w:spacing w:before="0" w:beforeAutospacing="0" w:after="0" w:afterAutospacing="0"/>
        <w:ind w:left="0" w:firstLine="709"/>
        <w:jc w:val="both"/>
        <w:rPr>
          <w:color w:val="000000"/>
        </w:rPr>
      </w:pPr>
      <w:r w:rsidRPr="00F67D9E">
        <w:rPr>
          <w:color w:val="000000"/>
        </w:rPr>
        <w:t>забезпечення належного санітарного очищення територій населених пунктів Фастівської МТГ та утримання прибудинкової території;</w:t>
      </w:r>
    </w:p>
    <w:p w:rsidR="00C608D3" w:rsidRPr="00420828" w:rsidRDefault="00C608D3" w:rsidP="00C608D3">
      <w:pPr>
        <w:pStyle w:val="a3"/>
        <w:numPr>
          <w:ilvl w:val="0"/>
          <w:numId w:val="17"/>
        </w:numPr>
        <w:spacing w:before="0" w:beforeAutospacing="0" w:after="0" w:afterAutospacing="0"/>
        <w:ind w:left="0" w:firstLine="709"/>
        <w:jc w:val="both"/>
        <w:rPr>
          <w:rFonts w:ascii="Arial" w:hAnsi="Arial" w:cs="Arial"/>
          <w:color w:val="000000"/>
          <w:sz w:val="21"/>
          <w:szCs w:val="21"/>
        </w:rPr>
      </w:pPr>
      <w:r w:rsidRPr="00420828">
        <w:rPr>
          <w:color w:val="000000"/>
        </w:rPr>
        <w:t>збереження об'єктів та елементів благоустрою, у тому числі зелених насаджень, їх раціональне використання.</w:t>
      </w:r>
    </w:p>
    <w:p w:rsidR="00C608D3" w:rsidRPr="00420828" w:rsidRDefault="00C608D3" w:rsidP="00C608D3">
      <w:pPr>
        <w:spacing w:after="0" w:line="240" w:lineRule="auto"/>
        <w:jc w:val="both"/>
        <w:rPr>
          <w:rFonts w:ascii="Times New Roman" w:hAnsi="Times New Roman"/>
          <w:b/>
          <w:color w:val="000000"/>
          <w:sz w:val="24"/>
          <w:szCs w:val="24"/>
          <w:u w:val="single"/>
          <w:lang w:eastAsia="ru-RU"/>
        </w:rPr>
      </w:pPr>
    </w:p>
    <w:p w:rsidR="00C608D3" w:rsidRPr="00420828" w:rsidRDefault="00C608D3" w:rsidP="00C608D3">
      <w:pPr>
        <w:spacing w:after="0" w:line="240" w:lineRule="auto"/>
        <w:rPr>
          <w:rFonts w:ascii="Times New Roman" w:hAnsi="Times New Roman"/>
          <w:sz w:val="24"/>
          <w:szCs w:val="24"/>
        </w:rPr>
      </w:pPr>
      <w:r w:rsidRPr="00420828">
        <w:rPr>
          <w:rFonts w:ascii="Times New Roman" w:hAnsi="Times New Roman"/>
          <w:b/>
          <w:color w:val="000000"/>
          <w:sz w:val="24"/>
          <w:szCs w:val="24"/>
          <w:u w:val="single"/>
          <w:lang w:eastAsia="ru-RU"/>
        </w:rPr>
        <w:t>Строк виконання заходів з відстеження</w:t>
      </w:r>
      <w:r w:rsidRPr="00420828">
        <w:rPr>
          <w:rFonts w:ascii="Times New Roman" w:hAnsi="Times New Roman"/>
          <w:b/>
          <w:color w:val="000000"/>
          <w:sz w:val="24"/>
          <w:szCs w:val="24"/>
          <w:lang w:eastAsia="ru-RU"/>
        </w:rPr>
        <w:t xml:space="preserve"> </w:t>
      </w:r>
      <w:r w:rsidRPr="00420828">
        <w:rPr>
          <w:rFonts w:ascii="Times New Roman" w:hAnsi="Times New Roman"/>
          <w:color w:val="000000"/>
          <w:sz w:val="24"/>
          <w:szCs w:val="24"/>
          <w:lang w:eastAsia="ru-RU"/>
        </w:rPr>
        <w:t>– 10</w:t>
      </w:r>
      <w:r w:rsidRPr="00420828">
        <w:rPr>
          <w:rFonts w:ascii="Times New Roman" w:hAnsi="Times New Roman"/>
          <w:sz w:val="24"/>
          <w:szCs w:val="24"/>
          <w:lang w:eastAsia="ru-RU"/>
        </w:rPr>
        <w:t xml:space="preserve"> днів (15.02.2021 – 25.02.2021 р.)</w:t>
      </w:r>
    </w:p>
    <w:p w:rsidR="00C608D3" w:rsidRPr="0094101C" w:rsidRDefault="00C608D3" w:rsidP="00C608D3">
      <w:pPr>
        <w:widowControl w:val="0"/>
        <w:suppressAutoHyphens/>
        <w:spacing w:after="0" w:line="240" w:lineRule="auto"/>
        <w:jc w:val="both"/>
        <w:rPr>
          <w:rFonts w:ascii="Times New Roman" w:hAnsi="Times New Roman"/>
          <w:kern w:val="1"/>
          <w:sz w:val="24"/>
          <w:szCs w:val="24"/>
          <w:lang w:eastAsia="hi-IN" w:bidi="hi-IN"/>
        </w:rPr>
      </w:pPr>
    </w:p>
    <w:p w:rsidR="00C608D3" w:rsidRPr="00420828" w:rsidRDefault="00C608D3" w:rsidP="00C608D3">
      <w:pPr>
        <w:widowControl w:val="0"/>
        <w:suppressAutoHyphens/>
        <w:spacing w:after="0" w:line="240" w:lineRule="auto"/>
        <w:jc w:val="both"/>
        <w:rPr>
          <w:rFonts w:ascii="Times New Roman" w:hAnsi="Times New Roman"/>
          <w:color w:val="000000"/>
          <w:kern w:val="1"/>
          <w:sz w:val="24"/>
          <w:szCs w:val="24"/>
          <w:lang w:eastAsia="hi-IN" w:bidi="hi-IN"/>
        </w:rPr>
      </w:pPr>
      <w:r w:rsidRPr="00420828">
        <w:rPr>
          <w:rFonts w:ascii="Times New Roman" w:hAnsi="Times New Roman"/>
          <w:b/>
          <w:color w:val="000000"/>
          <w:kern w:val="1"/>
          <w:sz w:val="24"/>
          <w:szCs w:val="24"/>
          <w:u w:val="single"/>
          <w:lang w:eastAsia="hi-IN" w:bidi="hi-IN"/>
        </w:rPr>
        <w:t>Тип відстеження заходів</w:t>
      </w:r>
      <w:r w:rsidRPr="00420828">
        <w:rPr>
          <w:rFonts w:ascii="Times New Roman" w:hAnsi="Times New Roman"/>
          <w:b/>
          <w:color w:val="000000"/>
          <w:kern w:val="1"/>
          <w:sz w:val="24"/>
          <w:szCs w:val="24"/>
          <w:lang w:eastAsia="hi-IN" w:bidi="hi-IN"/>
        </w:rPr>
        <w:t xml:space="preserve"> </w:t>
      </w:r>
      <w:r w:rsidRPr="00420828">
        <w:rPr>
          <w:rFonts w:ascii="Times New Roman" w:hAnsi="Times New Roman"/>
          <w:color w:val="000000"/>
          <w:kern w:val="1"/>
          <w:sz w:val="24"/>
          <w:szCs w:val="24"/>
          <w:lang w:eastAsia="hi-IN" w:bidi="hi-IN"/>
        </w:rPr>
        <w:t>– базове.</w:t>
      </w:r>
    </w:p>
    <w:p w:rsidR="00C608D3" w:rsidRPr="00420828" w:rsidRDefault="00C608D3" w:rsidP="00C608D3">
      <w:pPr>
        <w:spacing w:after="0" w:line="240" w:lineRule="auto"/>
        <w:jc w:val="both"/>
        <w:rPr>
          <w:rFonts w:ascii="Times New Roman" w:hAnsi="Times New Roman"/>
          <w:b/>
          <w:color w:val="000000"/>
          <w:sz w:val="24"/>
          <w:szCs w:val="24"/>
          <w:u w:val="single"/>
          <w:lang w:eastAsia="ru-RU"/>
        </w:rPr>
      </w:pPr>
    </w:p>
    <w:p w:rsidR="00C608D3" w:rsidRPr="00F67D9E" w:rsidRDefault="00C608D3" w:rsidP="00C608D3">
      <w:pPr>
        <w:spacing w:after="0" w:line="240" w:lineRule="auto"/>
        <w:jc w:val="both"/>
        <w:rPr>
          <w:rFonts w:ascii="Times New Roman" w:hAnsi="Times New Roman"/>
          <w:color w:val="000000"/>
          <w:sz w:val="24"/>
          <w:szCs w:val="24"/>
        </w:rPr>
      </w:pPr>
      <w:r w:rsidRPr="00420828">
        <w:rPr>
          <w:rFonts w:ascii="Times New Roman" w:hAnsi="Times New Roman"/>
          <w:b/>
          <w:color w:val="000000"/>
          <w:sz w:val="24"/>
          <w:szCs w:val="24"/>
          <w:u w:val="single"/>
          <w:lang w:eastAsia="ru-RU"/>
        </w:rPr>
        <w:t>Заходи, які були виконані з відстеження результативності</w:t>
      </w:r>
      <w:r w:rsidRPr="00420828">
        <w:rPr>
          <w:rFonts w:ascii="Times New Roman" w:hAnsi="Times New Roman"/>
          <w:b/>
          <w:color w:val="000000"/>
          <w:sz w:val="24"/>
          <w:szCs w:val="24"/>
          <w:lang w:eastAsia="ru-RU"/>
        </w:rPr>
        <w:t xml:space="preserve"> </w:t>
      </w:r>
      <w:r w:rsidRPr="00420828">
        <w:rPr>
          <w:rFonts w:ascii="Times New Roman" w:hAnsi="Times New Roman"/>
          <w:color w:val="000000"/>
          <w:sz w:val="24"/>
          <w:szCs w:val="24"/>
          <w:lang w:eastAsia="ru-RU"/>
        </w:rPr>
        <w:t xml:space="preserve">– </w:t>
      </w:r>
      <w:r>
        <w:rPr>
          <w:rFonts w:ascii="Times New Roman" w:hAnsi="Times New Roman"/>
          <w:color w:val="000000"/>
          <w:sz w:val="24"/>
          <w:szCs w:val="24"/>
        </w:rPr>
        <w:t>вивчення чинного законодавства</w:t>
      </w:r>
      <w:r w:rsidRPr="00420828">
        <w:rPr>
          <w:rFonts w:ascii="Times New Roman" w:hAnsi="Times New Roman"/>
          <w:color w:val="000000"/>
          <w:sz w:val="24"/>
          <w:szCs w:val="24"/>
        </w:rPr>
        <w:t>: Законів України «Про благоустрій населених пунктів», «Про місцеве самоврядування в Україні», «Про органи самоорганізації населення», «Про охорону навколишнього природного середовища», «Про забезпечення санітарного та епідеміологічного благополуччя населення», «Про відходи», Наказу Міністерства регіонального розвитку, будівництва та житлово-комунального господарства України «Про затвердження Типових правил благоустрою території населеного пункту» та інших нормативно-правових актів.</w:t>
      </w:r>
      <w:r w:rsidRPr="00F67D9E">
        <w:rPr>
          <w:rFonts w:ascii="Times New Roman" w:hAnsi="Times New Roman"/>
          <w:color w:val="000000"/>
          <w:sz w:val="24"/>
          <w:szCs w:val="24"/>
        </w:rPr>
        <w:t xml:space="preserve"> </w:t>
      </w:r>
    </w:p>
    <w:p w:rsidR="00C608D3" w:rsidRPr="00F67D9E" w:rsidRDefault="00C608D3" w:rsidP="00C608D3">
      <w:pPr>
        <w:spacing w:after="0" w:line="240" w:lineRule="auto"/>
        <w:jc w:val="both"/>
        <w:rPr>
          <w:rFonts w:ascii="Times New Roman" w:hAnsi="Times New Roman"/>
          <w:color w:val="000000"/>
          <w:sz w:val="24"/>
          <w:szCs w:val="24"/>
        </w:rPr>
      </w:pPr>
    </w:p>
    <w:p w:rsidR="00C608D3" w:rsidRPr="00420828" w:rsidRDefault="00C608D3" w:rsidP="00C608D3">
      <w:pPr>
        <w:widowControl w:val="0"/>
        <w:shd w:val="clear" w:color="auto" w:fill="FFFFFF"/>
        <w:suppressAutoHyphens/>
        <w:spacing w:after="0" w:line="240" w:lineRule="auto"/>
        <w:jc w:val="both"/>
        <w:rPr>
          <w:rFonts w:ascii="Times New Roman" w:hAnsi="Times New Roman"/>
          <w:color w:val="000000"/>
          <w:kern w:val="1"/>
          <w:sz w:val="24"/>
          <w:szCs w:val="24"/>
          <w:lang w:eastAsia="hi-IN" w:bidi="hi-IN"/>
        </w:rPr>
      </w:pPr>
      <w:r w:rsidRPr="00420828">
        <w:rPr>
          <w:rFonts w:ascii="Times New Roman" w:hAnsi="Times New Roman"/>
          <w:b/>
          <w:color w:val="000000"/>
          <w:kern w:val="1"/>
          <w:sz w:val="24"/>
          <w:szCs w:val="24"/>
          <w:u w:val="single"/>
          <w:lang w:eastAsia="hi-IN" w:bidi="hi-IN"/>
        </w:rPr>
        <w:t>Метод відстеження результативності</w:t>
      </w:r>
      <w:r w:rsidRPr="00420828">
        <w:rPr>
          <w:rFonts w:ascii="Times New Roman" w:hAnsi="Times New Roman"/>
          <w:color w:val="000000"/>
          <w:kern w:val="1"/>
          <w:sz w:val="24"/>
          <w:szCs w:val="24"/>
          <w:lang w:eastAsia="hi-IN" w:bidi="hi-IN"/>
        </w:rPr>
        <w:t xml:space="preserve"> – аналіз відповідно до статистичних даних.</w:t>
      </w:r>
    </w:p>
    <w:p w:rsidR="00C608D3" w:rsidRPr="00420828" w:rsidRDefault="00C608D3" w:rsidP="00C608D3">
      <w:pPr>
        <w:widowControl w:val="0"/>
        <w:shd w:val="clear" w:color="auto" w:fill="FFFFFF"/>
        <w:suppressAutoHyphens/>
        <w:spacing w:after="0" w:line="240" w:lineRule="auto"/>
        <w:jc w:val="both"/>
        <w:rPr>
          <w:rFonts w:ascii="Times New Roman" w:hAnsi="Times New Roman"/>
          <w:color w:val="000000"/>
          <w:kern w:val="1"/>
          <w:sz w:val="24"/>
          <w:szCs w:val="24"/>
          <w:lang w:eastAsia="hi-IN" w:bidi="hi-IN"/>
        </w:rPr>
      </w:pPr>
    </w:p>
    <w:p w:rsidR="00C608D3" w:rsidRPr="00420828" w:rsidRDefault="00C608D3" w:rsidP="00C608D3">
      <w:pPr>
        <w:spacing w:after="0" w:line="240" w:lineRule="auto"/>
        <w:jc w:val="both"/>
        <w:rPr>
          <w:rFonts w:ascii="Times New Roman" w:hAnsi="Times New Roman"/>
          <w:b/>
          <w:color w:val="000000"/>
          <w:sz w:val="24"/>
          <w:szCs w:val="24"/>
          <w:lang w:eastAsia="ru-RU"/>
        </w:rPr>
      </w:pPr>
      <w:r w:rsidRPr="00420828">
        <w:rPr>
          <w:rFonts w:ascii="Times New Roman" w:hAnsi="Times New Roman"/>
          <w:b/>
          <w:color w:val="000000"/>
          <w:sz w:val="24"/>
          <w:szCs w:val="24"/>
          <w:u w:val="single"/>
          <w:lang w:eastAsia="ru-RU"/>
        </w:rPr>
        <w:t>Аналіз отримання значень показників результативності</w:t>
      </w:r>
    </w:p>
    <w:p w:rsidR="00C608D3" w:rsidRPr="00F67D9E" w:rsidRDefault="00C608D3" w:rsidP="00C608D3">
      <w:pPr>
        <w:spacing w:after="0" w:line="240" w:lineRule="auto"/>
        <w:jc w:val="both"/>
        <w:rPr>
          <w:rFonts w:ascii="Times New Roman" w:hAnsi="Times New Roman"/>
          <w:color w:val="000000"/>
          <w:sz w:val="24"/>
          <w:szCs w:val="24"/>
          <w:lang w:eastAsia="ru-RU"/>
        </w:rPr>
      </w:pPr>
      <w:r w:rsidRPr="00420828">
        <w:rPr>
          <w:rFonts w:ascii="Times New Roman" w:hAnsi="Times New Roman"/>
          <w:color w:val="000000"/>
          <w:sz w:val="24"/>
          <w:szCs w:val="24"/>
          <w:lang w:eastAsia="ru-RU"/>
        </w:rPr>
        <w:t>Відповідні відстеження будуть проводитись шляхом аналізу статистичних даних, виконавцем яких є відділ житлово-комунального господарства виконавчого комітету Фастівскої міської ради на підставі статистичних даних комунальних підприємств Фастівської міської ради, відділу сфери обслуговування населення, розміщення реклами та захисту прав споживачів та управління економіки та міжнародного співробітництва.</w:t>
      </w:r>
    </w:p>
    <w:p w:rsidR="00C608D3" w:rsidRPr="00703233" w:rsidRDefault="00C608D3" w:rsidP="00C608D3">
      <w:pPr>
        <w:autoSpaceDE w:val="0"/>
        <w:autoSpaceDN w:val="0"/>
        <w:adjustRightInd w:val="0"/>
        <w:spacing w:after="0" w:line="240" w:lineRule="auto"/>
        <w:jc w:val="both"/>
        <w:rPr>
          <w:rFonts w:ascii="Times New Roman" w:hAnsi="Times New Roman"/>
          <w:color w:val="FF0000"/>
          <w:sz w:val="24"/>
          <w:szCs w:val="24"/>
          <w:lang w:eastAsia="ru-RU"/>
        </w:rPr>
      </w:pPr>
    </w:p>
    <w:p w:rsidR="00C608D3" w:rsidRPr="00703233" w:rsidRDefault="00C608D3" w:rsidP="00C608D3">
      <w:pPr>
        <w:spacing w:after="0" w:line="240" w:lineRule="auto"/>
        <w:jc w:val="both"/>
        <w:rPr>
          <w:rFonts w:ascii="Times New Roman" w:hAnsi="Times New Roman"/>
          <w:b/>
          <w:color w:val="000000"/>
          <w:sz w:val="24"/>
          <w:szCs w:val="24"/>
          <w:u w:val="single"/>
          <w:lang w:eastAsia="ru-RU"/>
        </w:rPr>
      </w:pPr>
      <w:r w:rsidRPr="00703233">
        <w:rPr>
          <w:rFonts w:ascii="Times New Roman" w:hAnsi="Times New Roman"/>
          <w:b/>
          <w:color w:val="000000"/>
          <w:sz w:val="24"/>
          <w:szCs w:val="24"/>
          <w:u w:val="single"/>
          <w:lang w:eastAsia="ru-RU"/>
        </w:rPr>
        <w:t>Кількісні та якісні значення показників результативності</w:t>
      </w:r>
    </w:p>
    <w:p w:rsidR="00C608D3" w:rsidRPr="00703233" w:rsidRDefault="00C608D3" w:rsidP="00C608D3">
      <w:pPr>
        <w:suppressAutoHyphens/>
        <w:spacing w:after="0" w:line="240" w:lineRule="auto"/>
        <w:ind w:firstLine="690"/>
        <w:jc w:val="both"/>
        <w:rPr>
          <w:rFonts w:ascii="Times New Roman" w:hAnsi="Times New Roman"/>
          <w:color w:val="000000"/>
          <w:sz w:val="24"/>
          <w:szCs w:val="24"/>
          <w:lang w:eastAsia="ar-SA"/>
        </w:rPr>
      </w:pPr>
      <w:r w:rsidRPr="00703233">
        <w:rPr>
          <w:rFonts w:ascii="Times New Roman" w:hAnsi="Times New Roman"/>
          <w:color w:val="000000"/>
          <w:sz w:val="24"/>
          <w:szCs w:val="24"/>
          <w:lang w:eastAsia="ar-SA"/>
        </w:rPr>
        <w:t>Для відстеження результативності регуляторного акта були визначені такі показники результативності:</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A0"/>
      </w:tblPr>
      <w:tblGrid>
        <w:gridCol w:w="567"/>
        <w:gridCol w:w="5529"/>
        <w:gridCol w:w="1842"/>
        <w:gridCol w:w="1701"/>
      </w:tblGrid>
      <w:tr w:rsidR="00C608D3" w:rsidRPr="00B2533C" w:rsidTr="00C608D3">
        <w:tc>
          <w:tcPr>
            <w:tcW w:w="567" w:type="dxa"/>
            <w:tcBorders>
              <w:top w:val="single" w:sz="4" w:space="0" w:color="auto"/>
              <w:left w:val="single" w:sz="4" w:space="0" w:color="auto"/>
              <w:bottom w:val="single" w:sz="4" w:space="0" w:color="auto"/>
              <w:right w:val="single" w:sz="4" w:space="0" w:color="auto"/>
            </w:tcBorders>
            <w:vAlign w:val="center"/>
          </w:tcPr>
          <w:p w:rsidR="00C608D3" w:rsidRPr="00B2533C" w:rsidRDefault="00C608D3" w:rsidP="00C608D3">
            <w:pPr>
              <w:suppressAutoHyphens/>
              <w:snapToGrid w:val="0"/>
              <w:spacing w:after="0" w:line="240" w:lineRule="auto"/>
              <w:jc w:val="center"/>
              <w:rPr>
                <w:rFonts w:ascii="Times New Roman" w:hAnsi="Times New Roman" w:cs="Times New Roman"/>
                <w:b/>
                <w:sz w:val="24"/>
                <w:szCs w:val="24"/>
                <w:lang w:eastAsia="ar-SA"/>
              </w:rPr>
            </w:pPr>
            <w:r w:rsidRPr="00B2533C">
              <w:rPr>
                <w:rFonts w:ascii="Times New Roman" w:hAnsi="Times New Roman" w:cs="Times New Roman"/>
                <w:b/>
                <w:sz w:val="24"/>
                <w:szCs w:val="24"/>
                <w:lang w:eastAsia="ar-SA"/>
              </w:rPr>
              <w:t>№</w:t>
            </w:r>
          </w:p>
        </w:tc>
        <w:tc>
          <w:tcPr>
            <w:tcW w:w="5529" w:type="dxa"/>
            <w:tcBorders>
              <w:top w:val="single" w:sz="4" w:space="0" w:color="auto"/>
              <w:left w:val="single" w:sz="4" w:space="0" w:color="auto"/>
              <w:bottom w:val="single" w:sz="4" w:space="0" w:color="auto"/>
              <w:right w:val="single" w:sz="4" w:space="0" w:color="auto"/>
            </w:tcBorders>
            <w:vAlign w:val="center"/>
          </w:tcPr>
          <w:p w:rsidR="00C608D3" w:rsidRPr="00B2533C" w:rsidRDefault="00C608D3" w:rsidP="00C608D3">
            <w:pPr>
              <w:suppressAutoHyphens/>
              <w:snapToGrid w:val="0"/>
              <w:spacing w:after="0" w:line="240" w:lineRule="auto"/>
              <w:jc w:val="center"/>
              <w:rPr>
                <w:rFonts w:ascii="Times New Roman" w:hAnsi="Times New Roman" w:cs="Times New Roman"/>
                <w:b/>
                <w:sz w:val="24"/>
                <w:szCs w:val="24"/>
                <w:lang w:eastAsia="ar-SA"/>
              </w:rPr>
            </w:pPr>
            <w:r w:rsidRPr="00B2533C">
              <w:rPr>
                <w:rFonts w:ascii="Times New Roman" w:hAnsi="Times New Roman" w:cs="Times New Roman"/>
                <w:b/>
                <w:sz w:val="24"/>
                <w:szCs w:val="24"/>
                <w:lang w:eastAsia="ar-SA"/>
              </w:rPr>
              <w:t>Показники результативності</w:t>
            </w:r>
          </w:p>
        </w:tc>
        <w:tc>
          <w:tcPr>
            <w:tcW w:w="1842" w:type="dxa"/>
            <w:tcBorders>
              <w:top w:val="single" w:sz="4" w:space="0" w:color="auto"/>
              <w:left w:val="single" w:sz="4" w:space="0" w:color="auto"/>
              <w:bottom w:val="single" w:sz="4" w:space="0" w:color="auto"/>
              <w:right w:val="single" w:sz="4" w:space="0" w:color="auto"/>
            </w:tcBorders>
            <w:vAlign w:val="center"/>
          </w:tcPr>
          <w:p w:rsidR="00C608D3" w:rsidRPr="00B2533C" w:rsidRDefault="00C608D3" w:rsidP="00C608D3">
            <w:pPr>
              <w:suppressAutoHyphens/>
              <w:snapToGrid w:val="0"/>
              <w:spacing w:after="0" w:line="240" w:lineRule="auto"/>
              <w:jc w:val="center"/>
              <w:rPr>
                <w:rFonts w:ascii="Times New Roman" w:hAnsi="Times New Roman" w:cs="Times New Roman"/>
                <w:b/>
                <w:sz w:val="24"/>
                <w:szCs w:val="24"/>
                <w:lang w:eastAsia="ar-SA"/>
              </w:rPr>
            </w:pPr>
            <w:r w:rsidRPr="00B2533C">
              <w:rPr>
                <w:rFonts w:ascii="Times New Roman" w:hAnsi="Times New Roman" w:cs="Times New Roman"/>
                <w:b/>
                <w:sz w:val="24"/>
                <w:szCs w:val="24"/>
                <w:lang w:eastAsia="ar-SA"/>
              </w:rPr>
              <w:t>2019 р.</w:t>
            </w:r>
          </w:p>
        </w:tc>
        <w:tc>
          <w:tcPr>
            <w:tcW w:w="1701" w:type="dxa"/>
            <w:tcBorders>
              <w:top w:val="single" w:sz="4" w:space="0" w:color="auto"/>
              <w:left w:val="single" w:sz="4" w:space="0" w:color="auto"/>
              <w:bottom w:val="single" w:sz="4" w:space="0" w:color="auto"/>
              <w:right w:val="single" w:sz="4" w:space="0" w:color="auto"/>
            </w:tcBorders>
            <w:vAlign w:val="center"/>
          </w:tcPr>
          <w:p w:rsidR="00C608D3" w:rsidRPr="00B2533C" w:rsidRDefault="00C608D3" w:rsidP="00C608D3">
            <w:pPr>
              <w:suppressAutoHyphens/>
              <w:snapToGrid w:val="0"/>
              <w:spacing w:after="0" w:line="240" w:lineRule="auto"/>
              <w:jc w:val="center"/>
              <w:rPr>
                <w:rFonts w:ascii="Times New Roman" w:hAnsi="Times New Roman" w:cs="Times New Roman"/>
                <w:b/>
                <w:sz w:val="24"/>
                <w:szCs w:val="24"/>
                <w:lang w:eastAsia="ar-SA"/>
              </w:rPr>
            </w:pPr>
            <w:r w:rsidRPr="00B2533C">
              <w:rPr>
                <w:rFonts w:ascii="Times New Roman" w:hAnsi="Times New Roman" w:cs="Times New Roman"/>
                <w:b/>
                <w:sz w:val="24"/>
                <w:szCs w:val="24"/>
                <w:lang w:eastAsia="ar-SA"/>
              </w:rPr>
              <w:t>2020 р.</w:t>
            </w:r>
          </w:p>
        </w:tc>
      </w:tr>
      <w:tr w:rsidR="00C608D3" w:rsidRPr="00B2533C" w:rsidTr="00C608D3">
        <w:tc>
          <w:tcPr>
            <w:tcW w:w="567" w:type="dxa"/>
            <w:tcBorders>
              <w:top w:val="single" w:sz="4" w:space="0" w:color="auto"/>
              <w:left w:val="single" w:sz="4" w:space="0" w:color="auto"/>
              <w:bottom w:val="single" w:sz="4" w:space="0" w:color="auto"/>
              <w:right w:val="single" w:sz="4" w:space="0" w:color="auto"/>
            </w:tcBorders>
            <w:vAlign w:val="center"/>
          </w:tcPr>
          <w:p w:rsidR="00C608D3" w:rsidRPr="00B2533C" w:rsidRDefault="00C608D3" w:rsidP="00C608D3">
            <w:pPr>
              <w:suppressAutoHyphens/>
              <w:snapToGrid w:val="0"/>
              <w:spacing w:after="0" w:line="240" w:lineRule="auto"/>
              <w:jc w:val="center"/>
              <w:rPr>
                <w:rFonts w:ascii="Times New Roman" w:hAnsi="Times New Roman" w:cs="Times New Roman"/>
                <w:sz w:val="24"/>
                <w:szCs w:val="24"/>
                <w:lang w:eastAsia="ar-SA"/>
              </w:rPr>
            </w:pPr>
            <w:r w:rsidRPr="00B2533C">
              <w:rPr>
                <w:rFonts w:ascii="Times New Roman" w:hAnsi="Times New Roman" w:cs="Times New Roman"/>
                <w:sz w:val="24"/>
                <w:szCs w:val="24"/>
                <w:lang w:eastAsia="ar-SA"/>
              </w:rPr>
              <w:t>1</w:t>
            </w:r>
          </w:p>
        </w:tc>
        <w:tc>
          <w:tcPr>
            <w:tcW w:w="5529" w:type="dxa"/>
            <w:tcBorders>
              <w:top w:val="single" w:sz="4" w:space="0" w:color="auto"/>
              <w:left w:val="single" w:sz="4" w:space="0" w:color="auto"/>
              <w:bottom w:val="single" w:sz="4" w:space="0" w:color="auto"/>
              <w:right w:val="single" w:sz="4" w:space="0" w:color="auto"/>
            </w:tcBorders>
            <w:vAlign w:val="center"/>
          </w:tcPr>
          <w:p w:rsidR="00C608D3" w:rsidRPr="00B2533C" w:rsidRDefault="00C608D3" w:rsidP="00C608D3">
            <w:pPr>
              <w:suppressAutoHyphens/>
              <w:snapToGrid w:val="0"/>
              <w:spacing w:after="0" w:line="240" w:lineRule="auto"/>
              <w:rPr>
                <w:rFonts w:ascii="Times New Roman" w:hAnsi="Times New Roman" w:cs="Times New Roman"/>
                <w:sz w:val="24"/>
                <w:szCs w:val="24"/>
                <w:lang w:eastAsia="ar-SA"/>
              </w:rPr>
            </w:pPr>
            <w:r w:rsidRPr="00B2533C">
              <w:rPr>
                <w:rFonts w:ascii="Times New Roman" w:hAnsi="Times New Roman" w:cs="Times New Roman"/>
                <w:sz w:val="24"/>
                <w:szCs w:val="24"/>
                <w:lang w:eastAsia="ar-SA"/>
              </w:rPr>
              <w:t>Кількість суб’єктів господарювання, на  яких поширюватиметься дія акту, од.</w:t>
            </w:r>
          </w:p>
        </w:tc>
        <w:tc>
          <w:tcPr>
            <w:tcW w:w="1842" w:type="dxa"/>
            <w:tcBorders>
              <w:top w:val="single" w:sz="4" w:space="0" w:color="auto"/>
              <w:left w:val="single" w:sz="4" w:space="0" w:color="auto"/>
              <w:bottom w:val="single" w:sz="4" w:space="0" w:color="auto"/>
              <w:right w:val="single" w:sz="4" w:space="0" w:color="auto"/>
            </w:tcBorders>
          </w:tcPr>
          <w:p w:rsidR="00C608D3" w:rsidRPr="00B2533C" w:rsidRDefault="00C608D3" w:rsidP="00C608D3">
            <w:pPr>
              <w:spacing w:after="0" w:line="240" w:lineRule="auto"/>
              <w:jc w:val="center"/>
              <w:rPr>
                <w:rStyle w:val="20"/>
                <w:rFonts w:ascii="Times New Roman" w:hAnsi="Times New Roman"/>
                <w:sz w:val="24"/>
                <w:szCs w:val="24"/>
              </w:rPr>
            </w:pPr>
            <w:r w:rsidRPr="00B2533C">
              <w:rPr>
                <w:rStyle w:val="20"/>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C608D3" w:rsidRPr="00B2533C" w:rsidRDefault="00C608D3" w:rsidP="00C608D3">
            <w:pPr>
              <w:spacing w:after="0" w:line="240" w:lineRule="auto"/>
              <w:jc w:val="center"/>
              <w:rPr>
                <w:rFonts w:ascii="Times New Roman" w:hAnsi="Times New Roman" w:cs="Times New Roman"/>
                <w:sz w:val="24"/>
                <w:szCs w:val="24"/>
              </w:rPr>
            </w:pPr>
            <w:r w:rsidRPr="00B2533C">
              <w:rPr>
                <w:rFonts w:ascii="Times New Roman" w:eastAsia="Times New Roman" w:hAnsi="Times New Roman" w:cs="Times New Roman"/>
                <w:color w:val="000000"/>
                <w:sz w:val="24"/>
                <w:szCs w:val="24"/>
                <w:lang w:eastAsia="ru-RU"/>
              </w:rPr>
              <w:t>2395</w:t>
            </w:r>
          </w:p>
        </w:tc>
      </w:tr>
      <w:tr w:rsidR="00C608D3" w:rsidRPr="00B2533C" w:rsidTr="00C608D3">
        <w:tc>
          <w:tcPr>
            <w:tcW w:w="567" w:type="dxa"/>
            <w:tcBorders>
              <w:top w:val="single" w:sz="4" w:space="0" w:color="auto"/>
              <w:left w:val="single" w:sz="4" w:space="0" w:color="auto"/>
              <w:bottom w:val="single" w:sz="4" w:space="0" w:color="auto"/>
              <w:right w:val="single" w:sz="4" w:space="0" w:color="auto"/>
            </w:tcBorders>
            <w:vAlign w:val="center"/>
          </w:tcPr>
          <w:p w:rsidR="00C608D3" w:rsidRPr="00B2533C" w:rsidRDefault="00C608D3" w:rsidP="00C608D3">
            <w:pPr>
              <w:suppressAutoHyphens/>
              <w:snapToGrid w:val="0"/>
              <w:spacing w:after="0" w:line="240" w:lineRule="auto"/>
              <w:jc w:val="center"/>
              <w:rPr>
                <w:rFonts w:ascii="Times New Roman" w:hAnsi="Times New Roman" w:cs="Times New Roman"/>
                <w:sz w:val="24"/>
                <w:szCs w:val="24"/>
                <w:lang w:eastAsia="ar-SA"/>
              </w:rPr>
            </w:pPr>
            <w:r w:rsidRPr="00B2533C">
              <w:rPr>
                <w:rFonts w:ascii="Times New Roman" w:hAnsi="Times New Roman" w:cs="Times New Roman"/>
                <w:sz w:val="24"/>
                <w:szCs w:val="24"/>
                <w:lang w:eastAsia="ar-SA"/>
              </w:rPr>
              <w:t>2</w:t>
            </w:r>
          </w:p>
        </w:tc>
        <w:tc>
          <w:tcPr>
            <w:tcW w:w="5529" w:type="dxa"/>
            <w:tcBorders>
              <w:top w:val="single" w:sz="4" w:space="0" w:color="auto"/>
              <w:left w:val="single" w:sz="4" w:space="0" w:color="auto"/>
              <w:bottom w:val="single" w:sz="4" w:space="0" w:color="auto"/>
              <w:right w:val="single" w:sz="4" w:space="0" w:color="auto"/>
            </w:tcBorders>
          </w:tcPr>
          <w:p w:rsidR="00C608D3" w:rsidRPr="00B2533C" w:rsidRDefault="00C608D3" w:rsidP="00C608D3">
            <w:pPr>
              <w:shd w:val="clear" w:color="auto" w:fill="FFFFFF"/>
              <w:suppressAutoHyphens/>
              <w:spacing w:after="0" w:line="240" w:lineRule="auto"/>
              <w:ind w:left="10"/>
              <w:rPr>
                <w:rFonts w:ascii="Times New Roman" w:hAnsi="Times New Roman" w:cs="Times New Roman"/>
                <w:color w:val="000000"/>
                <w:spacing w:val="-4"/>
                <w:sz w:val="24"/>
                <w:szCs w:val="24"/>
                <w:lang w:eastAsia="ar-SA"/>
              </w:rPr>
            </w:pPr>
            <w:r w:rsidRPr="00B2533C">
              <w:rPr>
                <w:rFonts w:ascii="Times New Roman" w:hAnsi="Times New Roman" w:cs="Times New Roman"/>
                <w:sz w:val="24"/>
                <w:szCs w:val="24"/>
              </w:rPr>
              <w:t>Кількість укладених договорів на вивезення побутових відходів та сміття, (шт.)</w:t>
            </w:r>
          </w:p>
        </w:tc>
        <w:tc>
          <w:tcPr>
            <w:tcW w:w="1842" w:type="dxa"/>
            <w:tcBorders>
              <w:top w:val="single" w:sz="4" w:space="0" w:color="auto"/>
              <w:left w:val="single" w:sz="4" w:space="0" w:color="auto"/>
              <w:bottom w:val="single" w:sz="4" w:space="0" w:color="auto"/>
              <w:right w:val="single" w:sz="4" w:space="0" w:color="auto"/>
            </w:tcBorders>
          </w:tcPr>
          <w:p w:rsidR="00C608D3" w:rsidRPr="00B2533C" w:rsidRDefault="00C608D3" w:rsidP="00C608D3">
            <w:pPr>
              <w:spacing w:after="0" w:line="240" w:lineRule="auto"/>
              <w:jc w:val="center"/>
              <w:rPr>
                <w:rStyle w:val="20"/>
                <w:rFonts w:ascii="Times New Roman" w:hAnsi="Times New Roman"/>
                <w:sz w:val="24"/>
                <w:szCs w:val="24"/>
              </w:rPr>
            </w:pPr>
            <w:r w:rsidRPr="00B2533C">
              <w:rPr>
                <w:rStyle w:val="20"/>
                <w:rFonts w:ascii="Times New Roman" w:hAnsi="Times New Roman"/>
                <w:sz w:val="24"/>
                <w:szCs w:val="24"/>
              </w:rPr>
              <w:t>4985</w:t>
            </w:r>
          </w:p>
        </w:tc>
        <w:tc>
          <w:tcPr>
            <w:tcW w:w="1701" w:type="dxa"/>
            <w:tcBorders>
              <w:top w:val="single" w:sz="4" w:space="0" w:color="auto"/>
              <w:left w:val="single" w:sz="4" w:space="0" w:color="auto"/>
              <w:bottom w:val="single" w:sz="4" w:space="0" w:color="auto"/>
              <w:right w:val="single" w:sz="4" w:space="0" w:color="auto"/>
            </w:tcBorders>
          </w:tcPr>
          <w:p w:rsidR="00C608D3" w:rsidRPr="00B2533C" w:rsidRDefault="00C608D3" w:rsidP="00C608D3">
            <w:pPr>
              <w:spacing w:after="0" w:line="240" w:lineRule="auto"/>
              <w:jc w:val="center"/>
              <w:rPr>
                <w:rFonts w:ascii="Times New Roman" w:hAnsi="Times New Roman" w:cs="Times New Roman"/>
                <w:sz w:val="24"/>
                <w:szCs w:val="24"/>
              </w:rPr>
            </w:pPr>
            <w:r w:rsidRPr="00B2533C">
              <w:rPr>
                <w:rFonts w:ascii="Times New Roman" w:hAnsi="Times New Roman" w:cs="Times New Roman"/>
                <w:sz w:val="24"/>
                <w:szCs w:val="24"/>
              </w:rPr>
              <w:t>5115</w:t>
            </w:r>
          </w:p>
        </w:tc>
      </w:tr>
      <w:tr w:rsidR="00C608D3" w:rsidRPr="00B2533C" w:rsidTr="00C608D3">
        <w:tc>
          <w:tcPr>
            <w:tcW w:w="567" w:type="dxa"/>
            <w:tcBorders>
              <w:top w:val="single" w:sz="4" w:space="0" w:color="auto"/>
              <w:left w:val="single" w:sz="4" w:space="0" w:color="auto"/>
              <w:bottom w:val="single" w:sz="4" w:space="0" w:color="auto"/>
              <w:right w:val="single" w:sz="4" w:space="0" w:color="auto"/>
            </w:tcBorders>
            <w:vAlign w:val="center"/>
          </w:tcPr>
          <w:p w:rsidR="00C608D3" w:rsidRPr="00B2533C" w:rsidRDefault="00C608D3" w:rsidP="00C608D3">
            <w:pPr>
              <w:spacing w:after="0" w:line="240" w:lineRule="auto"/>
              <w:jc w:val="center"/>
              <w:rPr>
                <w:rFonts w:ascii="Times New Roman" w:hAnsi="Times New Roman" w:cs="Times New Roman"/>
                <w:sz w:val="24"/>
                <w:szCs w:val="24"/>
                <w:lang w:eastAsia="ar-SA"/>
              </w:rPr>
            </w:pPr>
            <w:r w:rsidRPr="00B2533C">
              <w:rPr>
                <w:rFonts w:ascii="Times New Roman" w:hAnsi="Times New Roman" w:cs="Times New Roman"/>
                <w:sz w:val="24"/>
                <w:szCs w:val="24"/>
                <w:lang w:eastAsia="ar-SA"/>
              </w:rPr>
              <w:lastRenderedPageBreak/>
              <w:t>3</w:t>
            </w:r>
          </w:p>
        </w:tc>
        <w:tc>
          <w:tcPr>
            <w:tcW w:w="5529" w:type="dxa"/>
            <w:tcBorders>
              <w:top w:val="single" w:sz="4" w:space="0" w:color="auto"/>
              <w:left w:val="single" w:sz="4" w:space="0" w:color="auto"/>
              <w:bottom w:val="single" w:sz="4" w:space="0" w:color="auto"/>
              <w:right w:val="single" w:sz="4" w:space="0" w:color="auto"/>
            </w:tcBorders>
          </w:tcPr>
          <w:p w:rsidR="00C608D3" w:rsidRPr="00B2533C" w:rsidRDefault="00C608D3" w:rsidP="00C608D3">
            <w:pPr>
              <w:shd w:val="clear" w:color="auto" w:fill="FFFFFF"/>
              <w:suppressAutoHyphens/>
              <w:spacing w:after="0" w:line="240" w:lineRule="auto"/>
              <w:ind w:left="10"/>
              <w:rPr>
                <w:rFonts w:ascii="Times New Roman" w:hAnsi="Times New Roman" w:cs="Times New Roman"/>
                <w:color w:val="000000"/>
                <w:sz w:val="24"/>
                <w:szCs w:val="24"/>
                <w:lang w:eastAsia="ar-SA"/>
              </w:rPr>
            </w:pPr>
            <w:r w:rsidRPr="00B2533C">
              <w:rPr>
                <w:rFonts w:ascii="Times New Roman" w:hAnsi="Times New Roman" w:cs="Times New Roman"/>
                <w:sz w:val="24"/>
                <w:szCs w:val="24"/>
              </w:rPr>
              <w:t>Кількість ліквідованих стихійних звалищ побутового сміття, (шт.)</w:t>
            </w:r>
          </w:p>
        </w:tc>
        <w:tc>
          <w:tcPr>
            <w:tcW w:w="1842" w:type="dxa"/>
            <w:tcBorders>
              <w:top w:val="single" w:sz="4" w:space="0" w:color="auto"/>
              <w:left w:val="single" w:sz="4" w:space="0" w:color="auto"/>
              <w:bottom w:val="single" w:sz="4" w:space="0" w:color="auto"/>
              <w:right w:val="single" w:sz="4" w:space="0" w:color="auto"/>
            </w:tcBorders>
          </w:tcPr>
          <w:p w:rsidR="00C608D3" w:rsidRPr="00B2533C" w:rsidRDefault="00C608D3" w:rsidP="00C608D3">
            <w:pPr>
              <w:spacing w:after="0" w:line="240" w:lineRule="auto"/>
              <w:jc w:val="center"/>
              <w:rPr>
                <w:rStyle w:val="20"/>
                <w:rFonts w:ascii="Times New Roman" w:hAnsi="Times New Roman"/>
                <w:sz w:val="24"/>
                <w:szCs w:val="24"/>
              </w:rPr>
            </w:pPr>
            <w:r w:rsidRPr="00B2533C">
              <w:rPr>
                <w:rStyle w:val="20"/>
                <w:rFonts w:ascii="Times New Roman" w:hAnsi="Times New Roman"/>
                <w:sz w:val="24"/>
                <w:szCs w:val="24"/>
              </w:rPr>
              <w:t>26</w:t>
            </w:r>
          </w:p>
        </w:tc>
        <w:tc>
          <w:tcPr>
            <w:tcW w:w="1701" w:type="dxa"/>
            <w:tcBorders>
              <w:top w:val="single" w:sz="4" w:space="0" w:color="auto"/>
              <w:left w:val="single" w:sz="4" w:space="0" w:color="auto"/>
              <w:bottom w:val="single" w:sz="4" w:space="0" w:color="auto"/>
              <w:right w:val="single" w:sz="4" w:space="0" w:color="auto"/>
            </w:tcBorders>
          </w:tcPr>
          <w:p w:rsidR="00C608D3" w:rsidRPr="00B2533C" w:rsidRDefault="00C608D3" w:rsidP="00C608D3">
            <w:pPr>
              <w:spacing w:after="0" w:line="240" w:lineRule="auto"/>
              <w:jc w:val="center"/>
              <w:rPr>
                <w:rFonts w:ascii="Times New Roman" w:hAnsi="Times New Roman" w:cs="Times New Roman"/>
                <w:sz w:val="24"/>
                <w:szCs w:val="24"/>
              </w:rPr>
            </w:pPr>
            <w:r w:rsidRPr="00B2533C">
              <w:rPr>
                <w:rFonts w:ascii="Times New Roman" w:hAnsi="Times New Roman" w:cs="Times New Roman"/>
                <w:sz w:val="24"/>
                <w:szCs w:val="24"/>
              </w:rPr>
              <w:t>30</w:t>
            </w:r>
          </w:p>
        </w:tc>
      </w:tr>
      <w:tr w:rsidR="00C608D3" w:rsidRPr="00B2533C" w:rsidTr="00C608D3">
        <w:tc>
          <w:tcPr>
            <w:tcW w:w="567" w:type="dxa"/>
            <w:tcBorders>
              <w:top w:val="single" w:sz="4" w:space="0" w:color="auto"/>
              <w:left w:val="single" w:sz="4" w:space="0" w:color="auto"/>
              <w:bottom w:val="single" w:sz="4" w:space="0" w:color="auto"/>
              <w:right w:val="single" w:sz="4" w:space="0" w:color="auto"/>
            </w:tcBorders>
            <w:vAlign w:val="center"/>
          </w:tcPr>
          <w:p w:rsidR="00C608D3" w:rsidRPr="00B2533C" w:rsidRDefault="00C608D3" w:rsidP="00C608D3">
            <w:pPr>
              <w:spacing w:after="0" w:line="240" w:lineRule="auto"/>
              <w:jc w:val="center"/>
              <w:rPr>
                <w:rFonts w:ascii="Times New Roman" w:hAnsi="Times New Roman" w:cs="Times New Roman"/>
                <w:sz w:val="24"/>
                <w:szCs w:val="24"/>
                <w:lang w:eastAsia="ar-SA"/>
              </w:rPr>
            </w:pPr>
            <w:r w:rsidRPr="00B2533C">
              <w:rPr>
                <w:rFonts w:ascii="Times New Roman" w:hAnsi="Times New Roman" w:cs="Times New Roman"/>
                <w:sz w:val="24"/>
                <w:szCs w:val="24"/>
                <w:lang w:eastAsia="ar-SA"/>
              </w:rPr>
              <w:t>4</w:t>
            </w:r>
          </w:p>
        </w:tc>
        <w:tc>
          <w:tcPr>
            <w:tcW w:w="5529" w:type="dxa"/>
            <w:tcBorders>
              <w:top w:val="single" w:sz="4" w:space="0" w:color="auto"/>
              <w:left w:val="single" w:sz="4" w:space="0" w:color="auto"/>
              <w:bottom w:val="single" w:sz="4" w:space="0" w:color="auto"/>
              <w:right w:val="single" w:sz="4" w:space="0" w:color="auto"/>
            </w:tcBorders>
          </w:tcPr>
          <w:p w:rsidR="00C608D3" w:rsidRPr="00B2533C" w:rsidRDefault="00C608D3" w:rsidP="00C608D3">
            <w:pPr>
              <w:shd w:val="clear" w:color="auto" w:fill="FFFFFF"/>
              <w:suppressAutoHyphens/>
              <w:spacing w:after="0" w:line="240" w:lineRule="auto"/>
              <w:ind w:left="10"/>
              <w:rPr>
                <w:rFonts w:ascii="Times New Roman" w:hAnsi="Times New Roman" w:cs="Times New Roman"/>
                <w:color w:val="000000"/>
                <w:sz w:val="24"/>
                <w:szCs w:val="24"/>
                <w:lang w:eastAsia="ar-SA"/>
              </w:rPr>
            </w:pPr>
            <w:r w:rsidRPr="00B2533C">
              <w:rPr>
                <w:rFonts w:ascii="Times New Roman" w:hAnsi="Times New Roman" w:cs="Times New Roman"/>
                <w:sz w:val="24"/>
                <w:szCs w:val="24"/>
              </w:rPr>
              <w:t>Кількість приписів про припинення або усунення наслідків порушень правил благоустрою, (шт.)</w:t>
            </w:r>
          </w:p>
        </w:tc>
        <w:tc>
          <w:tcPr>
            <w:tcW w:w="1842" w:type="dxa"/>
            <w:tcBorders>
              <w:top w:val="single" w:sz="4" w:space="0" w:color="auto"/>
              <w:left w:val="single" w:sz="4" w:space="0" w:color="auto"/>
              <w:bottom w:val="single" w:sz="4" w:space="0" w:color="auto"/>
              <w:right w:val="single" w:sz="4" w:space="0" w:color="auto"/>
            </w:tcBorders>
          </w:tcPr>
          <w:p w:rsidR="00C608D3" w:rsidRPr="00B2533C" w:rsidRDefault="00C608D3" w:rsidP="00C608D3">
            <w:pPr>
              <w:spacing w:after="0" w:line="240" w:lineRule="auto"/>
              <w:jc w:val="center"/>
              <w:rPr>
                <w:rStyle w:val="20"/>
                <w:rFonts w:ascii="Times New Roman" w:hAnsi="Times New Roman"/>
                <w:sz w:val="24"/>
                <w:szCs w:val="24"/>
              </w:rPr>
            </w:pPr>
            <w:r w:rsidRPr="00B2533C">
              <w:rPr>
                <w:rStyle w:val="20"/>
                <w:rFonts w:ascii="Times New Roman" w:hAnsi="Times New Roman"/>
                <w:sz w:val="24"/>
                <w:szCs w:val="24"/>
              </w:rPr>
              <w:t>1550</w:t>
            </w:r>
          </w:p>
        </w:tc>
        <w:tc>
          <w:tcPr>
            <w:tcW w:w="1701" w:type="dxa"/>
            <w:tcBorders>
              <w:top w:val="single" w:sz="4" w:space="0" w:color="auto"/>
              <w:left w:val="single" w:sz="4" w:space="0" w:color="auto"/>
              <w:bottom w:val="single" w:sz="4" w:space="0" w:color="auto"/>
              <w:right w:val="single" w:sz="4" w:space="0" w:color="auto"/>
            </w:tcBorders>
          </w:tcPr>
          <w:p w:rsidR="00C608D3" w:rsidRPr="00B2533C" w:rsidRDefault="00C608D3" w:rsidP="00C608D3">
            <w:pPr>
              <w:spacing w:after="0" w:line="240" w:lineRule="auto"/>
              <w:jc w:val="center"/>
              <w:rPr>
                <w:rFonts w:ascii="Times New Roman" w:hAnsi="Times New Roman" w:cs="Times New Roman"/>
                <w:sz w:val="24"/>
                <w:szCs w:val="24"/>
              </w:rPr>
            </w:pPr>
            <w:r w:rsidRPr="00B2533C">
              <w:rPr>
                <w:rFonts w:ascii="Times New Roman" w:hAnsi="Times New Roman" w:cs="Times New Roman"/>
                <w:sz w:val="24"/>
                <w:szCs w:val="24"/>
              </w:rPr>
              <w:t>1670</w:t>
            </w:r>
          </w:p>
        </w:tc>
      </w:tr>
      <w:tr w:rsidR="00C608D3" w:rsidRPr="00B2533C" w:rsidTr="00C608D3">
        <w:tc>
          <w:tcPr>
            <w:tcW w:w="567" w:type="dxa"/>
            <w:tcBorders>
              <w:top w:val="single" w:sz="4" w:space="0" w:color="auto"/>
              <w:left w:val="single" w:sz="4" w:space="0" w:color="auto"/>
              <w:bottom w:val="single" w:sz="4" w:space="0" w:color="auto"/>
              <w:right w:val="single" w:sz="4" w:space="0" w:color="auto"/>
            </w:tcBorders>
            <w:vAlign w:val="center"/>
          </w:tcPr>
          <w:p w:rsidR="00C608D3" w:rsidRPr="00B2533C" w:rsidRDefault="00C608D3" w:rsidP="00C608D3">
            <w:pPr>
              <w:spacing w:after="0" w:line="240" w:lineRule="auto"/>
              <w:jc w:val="center"/>
              <w:rPr>
                <w:rFonts w:ascii="Times New Roman" w:hAnsi="Times New Roman" w:cs="Times New Roman"/>
                <w:sz w:val="24"/>
                <w:szCs w:val="24"/>
                <w:lang w:eastAsia="ar-SA"/>
              </w:rPr>
            </w:pPr>
            <w:r w:rsidRPr="00B2533C">
              <w:rPr>
                <w:rFonts w:ascii="Times New Roman" w:hAnsi="Times New Roman" w:cs="Times New Roman"/>
                <w:sz w:val="24"/>
                <w:szCs w:val="24"/>
                <w:lang w:eastAsia="ar-SA"/>
              </w:rPr>
              <w:t>5</w:t>
            </w:r>
          </w:p>
        </w:tc>
        <w:tc>
          <w:tcPr>
            <w:tcW w:w="5529" w:type="dxa"/>
            <w:tcBorders>
              <w:top w:val="single" w:sz="4" w:space="0" w:color="auto"/>
              <w:left w:val="single" w:sz="4" w:space="0" w:color="auto"/>
              <w:bottom w:val="single" w:sz="4" w:space="0" w:color="auto"/>
              <w:right w:val="single" w:sz="4" w:space="0" w:color="auto"/>
            </w:tcBorders>
          </w:tcPr>
          <w:p w:rsidR="00C608D3" w:rsidRPr="00B2533C" w:rsidRDefault="00C608D3" w:rsidP="00C608D3">
            <w:pPr>
              <w:spacing w:after="0" w:line="240" w:lineRule="auto"/>
              <w:jc w:val="both"/>
              <w:rPr>
                <w:rFonts w:ascii="Times New Roman" w:hAnsi="Times New Roman" w:cs="Times New Roman"/>
                <w:bCs/>
                <w:sz w:val="24"/>
                <w:szCs w:val="24"/>
              </w:rPr>
            </w:pPr>
            <w:r w:rsidRPr="00B2533C">
              <w:rPr>
                <w:rFonts w:ascii="Times New Roman" w:hAnsi="Times New Roman" w:cs="Times New Roman"/>
                <w:sz w:val="24"/>
                <w:szCs w:val="24"/>
              </w:rPr>
              <w:t>Кількість складених адміністративних протоколів за порушення правил благоустрою ст.152 КУаАП (шт.)</w:t>
            </w:r>
          </w:p>
        </w:tc>
        <w:tc>
          <w:tcPr>
            <w:tcW w:w="1842" w:type="dxa"/>
            <w:tcBorders>
              <w:top w:val="single" w:sz="4" w:space="0" w:color="auto"/>
              <w:left w:val="single" w:sz="4" w:space="0" w:color="auto"/>
              <w:bottom w:val="single" w:sz="4" w:space="0" w:color="auto"/>
              <w:right w:val="single" w:sz="4" w:space="0" w:color="auto"/>
            </w:tcBorders>
          </w:tcPr>
          <w:p w:rsidR="00C608D3" w:rsidRPr="00B2533C" w:rsidRDefault="00C608D3" w:rsidP="00C608D3">
            <w:pPr>
              <w:spacing w:after="0" w:line="240" w:lineRule="auto"/>
              <w:jc w:val="center"/>
              <w:rPr>
                <w:rStyle w:val="20"/>
                <w:rFonts w:ascii="Times New Roman" w:hAnsi="Times New Roman"/>
                <w:sz w:val="24"/>
                <w:szCs w:val="24"/>
              </w:rPr>
            </w:pPr>
            <w:r w:rsidRPr="00B2533C">
              <w:rPr>
                <w:rStyle w:val="20"/>
                <w:rFonts w:ascii="Times New Roman" w:hAnsi="Times New Roman"/>
                <w:sz w:val="24"/>
                <w:szCs w:val="24"/>
              </w:rPr>
              <w:t>329</w:t>
            </w:r>
          </w:p>
        </w:tc>
        <w:tc>
          <w:tcPr>
            <w:tcW w:w="1701" w:type="dxa"/>
            <w:tcBorders>
              <w:top w:val="single" w:sz="4" w:space="0" w:color="auto"/>
              <w:left w:val="single" w:sz="4" w:space="0" w:color="auto"/>
              <w:bottom w:val="single" w:sz="4" w:space="0" w:color="auto"/>
              <w:right w:val="single" w:sz="4" w:space="0" w:color="auto"/>
            </w:tcBorders>
          </w:tcPr>
          <w:p w:rsidR="00C608D3" w:rsidRPr="00B2533C" w:rsidRDefault="00C608D3" w:rsidP="00C608D3">
            <w:pPr>
              <w:spacing w:after="0" w:line="240" w:lineRule="auto"/>
              <w:jc w:val="center"/>
              <w:rPr>
                <w:rFonts w:ascii="Times New Roman" w:hAnsi="Times New Roman" w:cs="Times New Roman"/>
                <w:sz w:val="24"/>
                <w:szCs w:val="24"/>
              </w:rPr>
            </w:pPr>
            <w:r w:rsidRPr="00B2533C">
              <w:rPr>
                <w:rFonts w:ascii="Times New Roman" w:hAnsi="Times New Roman" w:cs="Times New Roman"/>
                <w:sz w:val="24"/>
                <w:szCs w:val="24"/>
              </w:rPr>
              <w:t>181</w:t>
            </w:r>
          </w:p>
        </w:tc>
      </w:tr>
      <w:tr w:rsidR="00C608D3" w:rsidRPr="00B2533C" w:rsidTr="00C608D3">
        <w:tc>
          <w:tcPr>
            <w:tcW w:w="567" w:type="dxa"/>
            <w:tcBorders>
              <w:top w:val="single" w:sz="4" w:space="0" w:color="auto"/>
              <w:left w:val="single" w:sz="4" w:space="0" w:color="auto"/>
              <w:bottom w:val="single" w:sz="4" w:space="0" w:color="auto"/>
              <w:right w:val="single" w:sz="4" w:space="0" w:color="auto"/>
            </w:tcBorders>
            <w:vAlign w:val="center"/>
          </w:tcPr>
          <w:p w:rsidR="00C608D3" w:rsidRPr="00B2533C" w:rsidRDefault="00C608D3" w:rsidP="00C608D3">
            <w:pPr>
              <w:spacing w:after="0" w:line="240" w:lineRule="auto"/>
              <w:jc w:val="center"/>
              <w:rPr>
                <w:rFonts w:ascii="Times New Roman" w:hAnsi="Times New Roman" w:cs="Times New Roman"/>
                <w:sz w:val="24"/>
                <w:szCs w:val="24"/>
                <w:lang w:eastAsia="ar-SA"/>
              </w:rPr>
            </w:pPr>
            <w:r w:rsidRPr="00B2533C">
              <w:rPr>
                <w:rFonts w:ascii="Times New Roman" w:hAnsi="Times New Roman" w:cs="Times New Roman"/>
                <w:sz w:val="24"/>
                <w:szCs w:val="24"/>
                <w:lang w:eastAsia="ar-SA"/>
              </w:rPr>
              <w:t>6</w:t>
            </w:r>
          </w:p>
        </w:tc>
        <w:tc>
          <w:tcPr>
            <w:tcW w:w="5529" w:type="dxa"/>
            <w:tcBorders>
              <w:top w:val="single" w:sz="4" w:space="0" w:color="auto"/>
              <w:left w:val="single" w:sz="4" w:space="0" w:color="auto"/>
              <w:bottom w:val="single" w:sz="4" w:space="0" w:color="auto"/>
              <w:right w:val="single" w:sz="4" w:space="0" w:color="auto"/>
            </w:tcBorders>
          </w:tcPr>
          <w:p w:rsidR="00C608D3" w:rsidRPr="00B2533C" w:rsidRDefault="00C608D3" w:rsidP="00C608D3">
            <w:pPr>
              <w:spacing w:after="0" w:line="240" w:lineRule="auto"/>
              <w:jc w:val="both"/>
              <w:rPr>
                <w:rFonts w:ascii="Times New Roman" w:eastAsia="Times New Roman" w:hAnsi="Times New Roman" w:cs="Times New Roman"/>
                <w:color w:val="000000"/>
                <w:sz w:val="24"/>
                <w:szCs w:val="24"/>
              </w:rPr>
            </w:pPr>
            <w:r w:rsidRPr="00B2533C">
              <w:rPr>
                <w:rFonts w:ascii="Times New Roman" w:hAnsi="Times New Roman" w:cs="Times New Roman"/>
                <w:sz w:val="24"/>
                <w:szCs w:val="24"/>
              </w:rPr>
              <w:t xml:space="preserve">Розміри надходжень до бюджету </w:t>
            </w:r>
            <w:r>
              <w:rPr>
                <w:rFonts w:ascii="Times New Roman" w:hAnsi="Times New Roman" w:cs="Times New Roman"/>
                <w:sz w:val="24"/>
                <w:szCs w:val="24"/>
              </w:rPr>
              <w:t>громади</w:t>
            </w:r>
            <w:r w:rsidRPr="00B2533C">
              <w:rPr>
                <w:rFonts w:ascii="Times New Roman" w:hAnsi="Times New Roman" w:cs="Times New Roman"/>
                <w:sz w:val="24"/>
                <w:szCs w:val="24"/>
              </w:rPr>
              <w:t xml:space="preserve"> за порушення правил благоустрою </w:t>
            </w:r>
            <w:r w:rsidRPr="00C91DC2">
              <w:rPr>
                <w:rFonts w:ascii="Times New Roman" w:hAnsi="Times New Roman" w:cs="Times New Roman"/>
                <w:sz w:val="24"/>
                <w:szCs w:val="24"/>
              </w:rPr>
              <w:t>на території населених пунктів Фастівської міської територіальної громади</w:t>
            </w:r>
            <w:r w:rsidRPr="00B2533C">
              <w:rPr>
                <w:rFonts w:ascii="Times New Roman" w:hAnsi="Times New Roman" w:cs="Times New Roman"/>
                <w:sz w:val="24"/>
                <w:szCs w:val="24"/>
              </w:rPr>
              <w:t>, (грн.)</w:t>
            </w:r>
          </w:p>
        </w:tc>
        <w:tc>
          <w:tcPr>
            <w:tcW w:w="1842" w:type="dxa"/>
            <w:tcBorders>
              <w:top w:val="single" w:sz="4" w:space="0" w:color="auto"/>
              <w:left w:val="single" w:sz="4" w:space="0" w:color="auto"/>
              <w:bottom w:val="single" w:sz="4" w:space="0" w:color="auto"/>
              <w:right w:val="single" w:sz="4" w:space="0" w:color="auto"/>
            </w:tcBorders>
          </w:tcPr>
          <w:p w:rsidR="00C608D3" w:rsidRPr="00B2533C" w:rsidRDefault="00C608D3" w:rsidP="00C608D3">
            <w:pPr>
              <w:spacing w:after="0" w:line="240" w:lineRule="auto"/>
              <w:jc w:val="center"/>
              <w:rPr>
                <w:rStyle w:val="20"/>
                <w:rFonts w:ascii="Times New Roman" w:hAnsi="Times New Roman"/>
                <w:sz w:val="24"/>
                <w:szCs w:val="24"/>
              </w:rPr>
            </w:pPr>
            <w:r w:rsidRPr="00B2533C">
              <w:rPr>
                <w:rStyle w:val="20"/>
                <w:rFonts w:ascii="Times New Roman" w:hAnsi="Times New Roman"/>
                <w:sz w:val="24"/>
                <w:szCs w:val="24"/>
              </w:rPr>
              <w:t>18664</w:t>
            </w:r>
          </w:p>
        </w:tc>
        <w:tc>
          <w:tcPr>
            <w:tcW w:w="1701" w:type="dxa"/>
            <w:tcBorders>
              <w:top w:val="single" w:sz="4" w:space="0" w:color="auto"/>
              <w:left w:val="single" w:sz="4" w:space="0" w:color="auto"/>
              <w:bottom w:val="single" w:sz="4" w:space="0" w:color="auto"/>
              <w:right w:val="single" w:sz="4" w:space="0" w:color="auto"/>
            </w:tcBorders>
          </w:tcPr>
          <w:p w:rsidR="00C608D3" w:rsidRPr="00B2533C" w:rsidRDefault="00C608D3" w:rsidP="00C608D3">
            <w:pPr>
              <w:spacing w:after="0" w:line="240" w:lineRule="auto"/>
              <w:jc w:val="center"/>
              <w:rPr>
                <w:rFonts w:ascii="Times New Roman" w:hAnsi="Times New Roman" w:cs="Times New Roman"/>
                <w:sz w:val="24"/>
                <w:szCs w:val="24"/>
              </w:rPr>
            </w:pPr>
            <w:r w:rsidRPr="00B2533C">
              <w:rPr>
                <w:rFonts w:ascii="Times New Roman" w:hAnsi="Times New Roman" w:cs="Times New Roman"/>
                <w:sz w:val="24"/>
                <w:szCs w:val="24"/>
              </w:rPr>
              <w:t>54400</w:t>
            </w:r>
          </w:p>
        </w:tc>
      </w:tr>
      <w:tr w:rsidR="00C608D3" w:rsidRPr="00B2533C" w:rsidTr="00C608D3">
        <w:tc>
          <w:tcPr>
            <w:tcW w:w="567" w:type="dxa"/>
            <w:tcBorders>
              <w:top w:val="single" w:sz="4" w:space="0" w:color="auto"/>
              <w:left w:val="single" w:sz="4" w:space="0" w:color="auto"/>
              <w:bottom w:val="single" w:sz="4" w:space="0" w:color="auto"/>
              <w:right w:val="single" w:sz="4" w:space="0" w:color="auto"/>
            </w:tcBorders>
            <w:vAlign w:val="center"/>
          </w:tcPr>
          <w:p w:rsidR="00C608D3" w:rsidRPr="00B2533C" w:rsidRDefault="00C608D3" w:rsidP="00C608D3">
            <w:pPr>
              <w:spacing w:after="0" w:line="240" w:lineRule="auto"/>
              <w:jc w:val="center"/>
              <w:rPr>
                <w:rFonts w:ascii="Times New Roman" w:hAnsi="Times New Roman" w:cs="Times New Roman"/>
                <w:sz w:val="24"/>
                <w:szCs w:val="24"/>
                <w:lang w:eastAsia="ar-SA"/>
              </w:rPr>
            </w:pPr>
            <w:r w:rsidRPr="00B2533C">
              <w:rPr>
                <w:rFonts w:ascii="Times New Roman" w:hAnsi="Times New Roman" w:cs="Times New Roman"/>
                <w:sz w:val="24"/>
                <w:szCs w:val="24"/>
                <w:lang w:eastAsia="ar-SA"/>
              </w:rPr>
              <w:t>7</w:t>
            </w:r>
          </w:p>
        </w:tc>
        <w:tc>
          <w:tcPr>
            <w:tcW w:w="5529" w:type="dxa"/>
            <w:tcBorders>
              <w:top w:val="single" w:sz="4" w:space="0" w:color="auto"/>
              <w:left w:val="single" w:sz="4" w:space="0" w:color="auto"/>
              <w:bottom w:val="single" w:sz="4" w:space="0" w:color="auto"/>
              <w:right w:val="single" w:sz="4" w:space="0" w:color="auto"/>
            </w:tcBorders>
          </w:tcPr>
          <w:p w:rsidR="00C608D3" w:rsidRPr="00B2533C" w:rsidRDefault="00C608D3" w:rsidP="00C608D3">
            <w:pPr>
              <w:spacing w:after="0" w:line="240" w:lineRule="auto"/>
              <w:jc w:val="both"/>
              <w:rPr>
                <w:rFonts w:ascii="Times New Roman" w:eastAsia="Times New Roman" w:hAnsi="Times New Roman" w:cs="Times New Roman"/>
                <w:color w:val="000000"/>
                <w:sz w:val="24"/>
                <w:szCs w:val="24"/>
              </w:rPr>
            </w:pPr>
            <w:r w:rsidRPr="00B2533C">
              <w:rPr>
                <w:rFonts w:ascii="Times New Roman" w:eastAsia="Times New Roman" w:hAnsi="Times New Roman" w:cs="Times New Roman"/>
                <w:color w:val="000000"/>
                <w:sz w:val="24"/>
                <w:szCs w:val="24"/>
              </w:rPr>
              <w:t>Кількість санітарно очищених сухих і аварійних дерев</w:t>
            </w:r>
          </w:p>
        </w:tc>
        <w:tc>
          <w:tcPr>
            <w:tcW w:w="1842" w:type="dxa"/>
            <w:tcBorders>
              <w:top w:val="single" w:sz="4" w:space="0" w:color="auto"/>
              <w:left w:val="single" w:sz="4" w:space="0" w:color="auto"/>
              <w:bottom w:val="single" w:sz="4" w:space="0" w:color="auto"/>
              <w:right w:val="single" w:sz="4" w:space="0" w:color="auto"/>
            </w:tcBorders>
          </w:tcPr>
          <w:p w:rsidR="00C608D3" w:rsidRPr="00B2533C" w:rsidRDefault="00C608D3" w:rsidP="00C608D3">
            <w:pPr>
              <w:spacing w:after="0" w:line="240" w:lineRule="auto"/>
              <w:jc w:val="center"/>
              <w:rPr>
                <w:rStyle w:val="20"/>
                <w:rFonts w:ascii="Times New Roman" w:hAnsi="Times New Roman"/>
                <w:sz w:val="24"/>
                <w:szCs w:val="24"/>
              </w:rPr>
            </w:pPr>
            <w:r w:rsidRPr="00B2533C">
              <w:rPr>
                <w:rStyle w:val="20"/>
                <w:rFonts w:ascii="Times New Roman" w:hAnsi="Times New Roman"/>
                <w:sz w:val="24"/>
                <w:szCs w:val="24"/>
              </w:rPr>
              <w:t>300</w:t>
            </w:r>
          </w:p>
        </w:tc>
        <w:tc>
          <w:tcPr>
            <w:tcW w:w="1701" w:type="dxa"/>
            <w:tcBorders>
              <w:top w:val="single" w:sz="4" w:space="0" w:color="auto"/>
              <w:left w:val="single" w:sz="4" w:space="0" w:color="auto"/>
              <w:bottom w:val="single" w:sz="4" w:space="0" w:color="auto"/>
              <w:right w:val="single" w:sz="4" w:space="0" w:color="auto"/>
            </w:tcBorders>
          </w:tcPr>
          <w:p w:rsidR="00C608D3" w:rsidRPr="00B2533C" w:rsidRDefault="00C608D3" w:rsidP="00C608D3">
            <w:pPr>
              <w:spacing w:after="0" w:line="240" w:lineRule="auto"/>
              <w:jc w:val="center"/>
              <w:rPr>
                <w:rFonts w:ascii="Times New Roman" w:hAnsi="Times New Roman" w:cs="Times New Roman"/>
                <w:sz w:val="24"/>
                <w:szCs w:val="24"/>
              </w:rPr>
            </w:pPr>
            <w:r w:rsidRPr="00B2533C">
              <w:rPr>
                <w:rFonts w:ascii="Times New Roman" w:hAnsi="Times New Roman" w:cs="Times New Roman"/>
                <w:sz w:val="24"/>
                <w:szCs w:val="24"/>
              </w:rPr>
              <w:t>212</w:t>
            </w:r>
          </w:p>
        </w:tc>
      </w:tr>
      <w:tr w:rsidR="00C608D3" w:rsidRPr="00B2533C" w:rsidTr="00C608D3">
        <w:tc>
          <w:tcPr>
            <w:tcW w:w="567" w:type="dxa"/>
            <w:tcBorders>
              <w:top w:val="single" w:sz="4" w:space="0" w:color="auto"/>
              <w:left w:val="single" w:sz="4" w:space="0" w:color="auto"/>
              <w:bottom w:val="single" w:sz="4" w:space="0" w:color="auto"/>
              <w:right w:val="single" w:sz="4" w:space="0" w:color="auto"/>
            </w:tcBorders>
            <w:vAlign w:val="center"/>
          </w:tcPr>
          <w:p w:rsidR="00C608D3" w:rsidRPr="00B2533C" w:rsidRDefault="00C608D3" w:rsidP="00C608D3">
            <w:pPr>
              <w:spacing w:after="0" w:line="240" w:lineRule="auto"/>
              <w:jc w:val="center"/>
              <w:rPr>
                <w:rFonts w:ascii="Times New Roman" w:hAnsi="Times New Roman" w:cs="Times New Roman"/>
                <w:sz w:val="24"/>
                <w:szCs w:val="24"/>
                <w:lang w:eastAsia="ar-SA"/>
              </w:rPr>
            </w:pPr>
            <w:r w:rsidRPr="00B2533C">
              <w:rPr>
                <w:rFonts w:ascii="Times New Roman" w:hAnsi="Times New Roman" w:cs="Times New Roman"/>
                <w:sz w:val="24"/>
                <w:szCs w:val="24"/>
                <w:lang w:eastAsia="ar-SA"/>
              </w:rPr>
              <w:t>8</w:t>
            </w:r>
          </w:p>
        </w:tc>
        <w:tc>
          <w:tcPr>
            <w:tcW w:w="5529" w:type="dxa"/>
            <w:tcBorders>
              <w:top w:val="single" w:sz="4" w:space="0" w:color="auto"/>
              <w:left w:val="single" w:sz="4" w:space="0" w:color="auto"/>
              <w:bottom w:val="single" w:sz="4" w:space="0" w:color="auto"/>
              <w:right w:val="single" w:sz="4" w:space="0" w:color="auto"/>
            </w:tcBorders>
          </w:tcPr>
          <w:p w:rsidR="00C608D3" w:rsidRPr="00B2533C" w:rsidRDefault="00C608D3" w:rsidP="00C608D3">
            <w:pPr>
              <w:spacing w:after="0" w:line="240" w:lineRule="auto"/>
              <w:jc w:val="both"/>
              <w:rPr>
                <w:rFonts w:ascii="Times New Roman" w:eastAsia="Times New Roman" w:hAnsi="Times New Roman" w:cs="Times New Roman"/>
                <w:color w:val="000000"/>
                <w:sz w:val="24"/>
                <w:szCs w:val="24"/>
              </w:rPr>
            </w:pPr>
            <w:r w:rsidRPr="00B2533C">
              <w:rPr>
                <w:rFonts w:ascii="Times New Roman" w:hAnsi="Times New Roman" w:cs="Times New Roman"/>
                <w:sz w:val="24"/>
                <w:szCs w:val="24"/>
              </w:rPr>
              <w:t>Кількість укладених договорів на Пайову участь (внесок) в утриманні об’єктів благоустрою, (шт.)</w:t>
            </w:r>
          </w:p>
        </w:tc>
        <w:tc>
          <w:tcPr>
            <w:tcW w:w="1842" w:type="dxa"/>
            <w:tcBorders>
              <w:top w:val="single" w:sz="4" w:space="0" w:color="auto"/>
              <w:left w:val="single" w:sz="4" w:space="0" w:color="auto"/>
              <w:bottom w:val="single" w:sz="4" w:space="0" w:color="auto"/>
              <w:right w:val="single" w:sz="4" w:space="0" w:color="auto"/>
            </w:tcBorders>
          </w:tcPr>
          <w:p w:rsidR="00C608D3" w:rsidRPr="00B2533C" w:rsidRDefault="00C608D3" w:rsidP="00C608D3">
            <w:pPr>
              <w:spacing w:after="0" w:line="240" w:lineRule="auto"/>
              <w:jc w:val="center"/>
              <w:rPr>
                <w:rStyle w:val="20"/>
                <w:rFonts w:ascii="Times New Roman" w:hAnsi="Times New Roman"/>
                <w:sz w:val="24"/>
                <w:szCs w:val="24"/>
              </w:rPr>
            </w:pPr>
            <w:r w:rsidRPr="00B2533C">
              <w:rPr>
                <w:rStyle w:val="20"/>
                <w:rFonts w:ascii="Times New Roman" w:hAnsi="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C608D3" w:rsidRPr="00B2533C" w:rsidRDefault="00C608D3" w:rsidP="00C608D3">
            <w:pPr>
              <w:spacing w:after="0" w:line="240" w:lineRule="auto"/>
              <w:jc w:val="center"/>
              <w:rPr>
                <w:rFonts w:ascii="Times New Roman" w:hAnsi="Times New Roman" w:cs="Times New Roman"/>
                <w:sz w:val="24"/>
                <w:szCs w:val="24"/>
              </w:rPr>
            </w:pPr>
            <w:r w:rsidRPr="00B2533C">
              <w:rPr>
                <w:rFonts w:ascii="Times New Roman" w:hAnsi="Times New Roman" w:cs="Times New Roman"/>
                <w:sz w:val="24"/>
                <w:szCs w:val="24"/>
              </w:rPr>
              <w:t>2</w:t>
            </w:r>
          </w:p>
        </w:tc>
      </w:tr>
      <w:tr w:rsidR="00C608D3" w:rsidRPr="00B2533C" w:rsidTr="00C608D3">
        <w:tc>
          <w:tcPr>
            <w:tcW w:w="567" w:type="dxa"/>
            <w:tcBorders>
              <w:top w:val="single" w:sz="4" w:space="0" w:color="auto"/>
              <w:left w:val="single" w:sz="4" w:space="0" w:color="auto"/>
              <w:bottom w:val="single" w:sz="4" w:space="0" w:color="auto"/>
              <w:right w:val="single" w:sz="4" w:space="0" w:color="auto"/>
            </w:tcBorders>
            <w:vAlign w:val="center"/>
          </w:tcPr>
          <w:p w:rsidR="00C608D3" w:rsidRPr="00B2533C" w:rsidRDefault="00C608D3" w:rsidP="00C608D3">
            <w:pPr>
              <w:spacing w:after="0" w:line="240" w:lineRule="auto"/>
              <w:jc w:val="center"/>
              <w:rPr>
                <w:rFonts w:ascii="Times New Roman" w:hAnsi="Times New Roman" w:cs="Times New Roman"/>
                <w:sz w:val="24"/>
                <w:szCs w:val="24"/>
                <w:lang w:eastAsia="ar-SA"/>
              </w:rPr>
            </w:pPr>
            <w:r w:rsidRPr="00B2533C">
              <w:rPr>
                <w:rFonts w:ascii="Times New Roman" w:hAnsi="Times New Roman" w:cs="Times New Roman"/>
                <w:sz w:val="24"/>
                <w:szCs w:val="24"/>
                <w:lang w:eastAsia="ar-SA"/>
              </w:rPr>
              <w:t>9</w:t>
            </w:r>
          </w:p>
        </w:tc>
        <w:tc>
          <w:tcPr>
            <w:tcW w:w="5529" w:type="dxa"/>
            <w:tcBorders>
              <w:top w:val="single" w:sz="4" w:space="0" w:color="auto"/>
              <w:left w:val="single" w:sz="4" w:space="0" w:color="auto"/>
              <w:bottom w:val="single" w:sz="4" w:space="0" w:color="auto"/>
              <w:right w:val="single" w:sz="4" w:space="0" w:color="auto"/>
            </w:tcBorders>
          </w:tcPr>
          <w:p w:rsidR="00C608D3" w:rsidRPr="00B2533C" w:rsidRDefault="00C608D3" w:rsidP="00C608D3">
            <w:pPr>
              <w:spacing w:after="0" w:line="240" w:lineRule="auto"/>
              <w:jc w:val="both"/>
              <w:rPr>
                <w:rFonts w:ascii="Times New Roman" w:eastAsia="Times New Roman" w:hAnsi="Times New Roman" w:cs="Times New Roman"/>
                <w:color w:val="000000"/>
                <w:sz w:val="24"/>
                <w:szCs w:val="24"/>
              </w:rPr>
            </w:pPr>
            <w:r w:rsidRPr="00B2533C">
              <w:rPr>
                <w:rFonts w:ascii="Times New Roman" w:hAnsi="Times New Roman" w:cs="Times New Roman"/>
                <w:sz w:val="24"/>
                <w:szCs w:val="24"/>
              </w:rPr>
              <w:t>Надходження до міського бюджету від сплати  Пайової участі (внеску) в утриманні об’єктів благоустрою, (грн.)</w:t>
            </w:r>
          </w:p>
        </w:tc>
        <w:tc>
          <w:tcPr>
            <w:tcW w:w="1842" w:type="dxa"/>
            <w:tcBorders>
              <w:top w:val="single" w:sz="4" w:space="0" w:color="auto"/>
              <w:left w:val="single" w:sz="4" w:space="0" w:color="auto"/>
              <w:bottom w:val="single" w:sz="4" w:space="0" w:color="auto"/>
              <w:right w:val="single" w:sz="4" w:space="0" w:color="auto"/>
            </w:tcBorders>
          </w:tcPr>
          <w:p w:rsidR="00C608D3" w:rsidRPr="00B2533C" w:rsidRDefault="00C608D3" w:rsidP="00C608D3">
            <w:pPr>
              <w:spacing w:after="0" w:line="240" w:lineRule="auto"/>
              <w:jc w:val="center"/>
              <w:rPr>
                <w:rStyle w:val="20"/>
                <w:rFonts w:ascii="Times New Roman" w:hAnsi="Times New Roman"/>
                <w:sz w:val="24"/>
                <w:szCs w:val="24"/>
              </w:rPr>
            </w:pPr>
            <w:r w:rsidRPr="00B2533C">
              <w:rPr>
                <w:rStyle w:val="20"/>
                <w:rFonts w:ascii="Times New Roman" w:hAnsi="Times New Roman"/>
                <w:sz w:val="24"/>
                <w:szCs w:val="24"/>
              </w:rPr>
              <w:t>3 561,97</w:t>
            </w:r>
          </w:p>
        </w:tc>
        <w:tc>
          <w:tcPr>
            <w:tcW w:w="1701" w:type="dxa"/>
            <w:tcBorders>
              <w:top w:val="single" w:sz="4" w:space="0" w:color="auto"/>
              <w:left w:val="single" w:sz="4" w:space="0" w:color="auto"/>
              <w:bottom w:val="single" w:sz="4" w:space="0" w:color="auto"/>
              <w:right w:val="single" w:sz="4" w:space="0" w:color="auto"/>
            </w:tcBorders>
          </w:tcPr>
          <w:p w:rsidR="00C608D3" w:rsidRPr="00B2533C" w:rsidRDefault="00C608D3" w:rsidP="00C608D3">
            <w:pPr>
              <w:spacing w:after="0" w:line="240" w:lineRule="auto"/>
              <w:jc w:val="center"/>
              <w:rPr>
                <w:rFonts w:ascii="Times New Roman" w:hAnsi="Times New Roman" w:cs="Times New Roman"/>
                <w:sz w:val="24"/>
                <w:szCs w:val="24"/>
              </w:rPr>
            </w:pPr>
            <w:r w:rsidRPr="00B2533C">
              <w:rPr>
                <w:rFonts w:ascii="Times New Roman" w:hAnsi="Times New Roman" w:cs="Times New Roman"/>
                <w:sz w:val="24"/>
                <w:szCs w:val="24"/>
              </w:rPr>
              <w:t>8 606,37</w:t>
            </w:r>
          </w:p>
        </w:tc>
      </w:tr>
      <w:tr w:rsidR="00C608D3" w:rsidRPr="00B2533C" w:rsidTr="00C608D3">
        <w:tc>
          <w:tcPr>
            <w:tcW w:w="567" w:type="dxa"/>
            <w:tcBorders>
              <w:top w:val="single" w:sz="4" w:space="0" w:color="auto"/>
              <w:left w:val="single" w:sz="4" w:space="0" w:color="auto"/>
              <w:bottom w:val="single" w:sz="4" w:space="0" w:color="auto"/>
              <w:right w:val="single" w:sz="4" w:space="0" w:color="auto"/>
            </w:tcBorders>
            <w:vAlign w:val="center"/>
          </w:tcPr>
          <w:p w:rsidR="00C608D3" w:rsidRPr="00B2533C" w:rsidRDefault="00C608D3" w:rsidP="00C608D3">
            <w:pPr>
              <w:spacing w:after="0" w:line="240" w:lineRule="auto"/>
              <w:jc w:val="center"/>
              <w:rPr>
                <w:rFonts w:ascii="Times New Roman" w:hAnsi="Times New Roman" w:cs="Times New Roman"/>
                <w:sz w:val="24"/>
                <w:szCs w:val="24"/>
                <w:lang w:eastAsia="ar-SA"/>
              </w:rPr>
            </w:pPr>
            <w:r w:rsidRPr="00B2533C">
              <w:rPr>
                <w:rFonts w:ascii="Times New Roman" w:hAnsi="Times New Roman" w:cs="Times New Roman"/>
                <w:sz w:val="24"/>
                <w:szCs w:val="24"/>
                <w:lang w:eastAsia="ar-SA"/>
              </w:rPr>
              <w:t>10</w:t>
            </w:r>
          </w:p>
        </w:tc>
        <w:tc>
          <w:tcPr>
            <w:tcW w:w="5529" w:type="dxa"/>
            <w:tcBorders>
              <w:top w:val="single" w:sz="4" w:space="0" w:color="auto"/>
              <w:left w:val="single" w:sz="4" w:space="0" w:color="auto"/>
              <w:bottom w:val="single" w:sz="4" w:space="0" w:color="auto"/>
              <w:right w:val="single" w:sz="4" w:space="0" w:color="auto"/>
            </w:tcBorders>
          </w:tcPr>
          <w:p w:rsidR="00C608D3" w:rsidRPr="00B2533C" w:rsidRDefault="00C608D3" w:rsidP="00C608D3">
            <w:pPr>
              <w:spacing w:after="120"/>
              <w:jc w:val="both"/>
              <w:rPr>
                <w:rFonts w:ascii="Times New Roman" w:hAnsi="Times New Roman" w:cs="Times New Roman"/>
                <w:sz w:val="24"/>
                <w:szCs w:val="24"/>
              </w:rPr>
            </w:pPr>
            <w:r w:rsidRPr="00B2533C">
              <w:rPr>
                <w:rFonts w:ascii="Times New Roman" w:hAnsi="Times New Roman" w:cs="Times New Roman"/>
                <w:sz w:val="24"/>
                <w:szCs w:val="24"/>
              </w:rPr>
              <w:t>Кількість укладених договорів на розміщення об’єктів зовнішньої реклами</w:t>
            </w:r>
          </w:p>
        </w:tc>
        <w:tc>
          <w:tcPr>
            <w:tcW w:w="1842" w:type="dxa"/>
            <w:tcBorders>
              <w:top w:val="single" w:sz="4" w:space="0" w:color="auto"/>
              <w:left w:val="single" w:sz="4" w:space="0" w:color="auto"/>
              <w:bottom w:val="single" w:sz="4" w:space="0" w:color="auto"/>
              <w:right w:val="single" w:sz="4" w:space="0" w:color="auto"/>
            </w:tcBorders>
          </w:tcPr>
          <w:p w:rsidR="00C608D3" w:rsidRPr="00B2533C" w:rsidRDefault="00C608D3" w:rsidP="00C608D3">
            <w:pPr>
              <w:spacing w:after="0" w:line="240" w:lineRule="auto"/>
              <w:jc w:val="center"/>
              <w:rPr>
                <w:rStyle w:val="20"/>
                <w:rFonts w:ascii="Times New Roman" w:hAnsi="Times New Roman"/>
                <w:sz w:val="24"/>
                <w:szCs w:val="24"/>
              </w:rPr>
            </w:pPr>
            <w:r w:rsidRPr="00B2533C">
              <w:rPr>
                <w:rStyle w:val="20"/>
                <w:rFonts w:ascii="Times New Roman" w:hAnsi="Times New Roman"/>
                <w:sz w:val="24"/>
                <w:szCs w:val="24"/>
              </w:rPr>
              <w:t>6</w:t>
            </w:r>
          </w:p>
        </w:tc>
        <w:tc>
          <w:tcPr>
            <w:tcW w:w="1701" w:type="dxa"/>
            <w:tcBorders>
              <w:top w:val="single" w:sz="4" w:space="0" w:color="auto"/>
              <w:left w:val="single" w:sz="4" w:space="0" w:color="auto"/>
              <w:bottom w:val="single" w:sz="4" w:space="0" w:color="auto"/>
              <w:right w:val="single" w:sz="4" w:space="0" w:color="auto"/>
            </w:tcBorders>
          </w:tcPr>
          <w:p w:rsidR="00C608D3" w:rsidRPr="00B2533C" w:rsidRDefault="00C608D3" w:rsidP="00C608D3">
            <w:pPr>
              <w:spacing w:after="0" w:line="240" w:lineRule="auto"/>
              <w:jc w:val="center"/>
              <w:rPr>
                <w:rFonts w:ascii="Times New Roman" w:hAnsi="Times New Roman" w:cs="Times New Roman"/>
                <w:sz w:val="24"/>
                <w:szCs w:val="24"/>
              </w:rPr>
            </w:pPr>
            <w:r w:rsidRPr="00B2533C">
              <w:rPr>
                <w:rFonts w:ascii="Times New Roman" w:hAnsi="Times New Roman" w:cs="Times New Roman"/>
                <w:sz w:val="24"/>
                <w:szCs w:val="24"/>
              </w:rPr>
              <w:t>7</w:t>
            </w:r>
          </w:p>
        </w:tc>
      </w:tr>
      <w:tr w:rsidR="00C608D3" w:rsidRPr="00B2533C" w:rsidTr="00C608D3">
        <w:tc>
          <w:tcPr>
            <w:tcW w:w="567" w:type="dxa"/>
            <w:tcBorders>
              <w:top w:val="single" w:sz="4" w:space="0" w:color="auto"/>
              <w:left w:val="single" w:sz="4" w:space="0" w:color="auto"/>
              <w:bottom w:val="single" w:sz="4" w:space="0" w:color="auto"/>
              <w:right w:val="single" w:sz="4" w:space="0" w:color="auto"/>
            </w:tcBorders>
            <w:vAlign w:val="center"/>
          </w:tcPr>
          <w:p w:rsidR="00C608D3" w:rsidRPr="00B2533C" w:rsidRDefault="00C608D3" w:rsidP="00C608D3">
            <w:pPr>
              <w:spacing w:after="0" w:line="240" w:lineRule="auto"/>
              <w:jc w:val="center"/>
              <w:rPr>
                <w:rFonts w:ascii="Times New Roman" w:hAnsi="Times New Roman" w:cs="Times New Roman"/>
                <w:sz w:val="24"/>
                <w:szCs w:val="24"/>
                <w:lang w:eastAsia="ar-SA"/>
              </w:rPr>
            </w:pPr>
            <w:r w:rsidRPr="00B2533C">
              <w:rPr>
                <w:rFonts w:ascii="Times New Roman" w:hAnsi="Times New Roman" w:cs="Times New Roman"/>
                <w:sz w:val="24"/>
                <w:szCs w:val="24"/>
                <w:lang w:eastAsia="ar-SA"/>
              </w:rPr>
              <w:t>11</w:t>
            </w:r>
          </w:p>
        </w:tc>
        <w:tc>
          <w:tcPr>
            <w:tcW w:w="5529" w:type="dxa"/>
            <w:tcBorders>
              <w:top w:val="single" w:sz="4" w:space="0" w:color="auto"/>
              <w:left w:val="single" w:sz="4" w:space="0" w:color="auto"/>
              <w:bottom w:val="single" w:sz="4" w:space="0" w:color="auto"/>
              <w:right w:val="single" w:sz="4" w:space="0" w:color="auto"/>
            </w:tcBorders>
          </w:tcPr>
          <w:p w:rsidR="00C608D3" w:rsidRPr="00B2533C" w:rsidRDefault="00C608D3" w:rsidP="00C608D3">
            <w:pPr>
              <w:spacing w:after="120"/>
              <w:jc w:val="both"/>
              <w:rPr>
                <w:rFonts w:ascii="Times New Roman" w:hAnsi="Times New Roman" w:cs="Times New Roman"/>
                <w:sz w:val="24"/>
                <w:szCs w:val="24"/>
              </w:rPr>
            </w:pPr>
            <w:r w:rsidRPr="00B2533C">
              <w:rPr>
                <w:rFonts w:ascii="Times New Roman" w:hAnsi="Times New Roman" w:cs="Times New Roman"/>
                <w:sz w:val="24"/>
                <w:szCs w:val="24"/>
              </w:rPr>
              <w:t>Обсяг надходження коштів до міського бюджету, що надійшли за розміщення рекламних засобів, (грн.)</w:t>
            </w:r>
          </w:p>
        </w:tc>
        <w:tc>
          <w:tcPr>
            <w:tcW w:w="1842" w:type="dxa"/>
            <w:tcBorders>
              <w:top w:val="single" w:sz="4" w:space="0" w:color="auto"/>
              <w:left w:val="single" w:sz="4" w:space="0" w:color="auto"/>
              <w:bottom w:val="single" w:sz="4" w:space="0" w:color="auto"/>
              <w:right w:val="single" w:sz="4" w:space="0" w:color="auto"/>
            </w:tcBorders>
          </w:tcPr>
          <w:p w:rsidR="00C608D3" w:rsidRPr="00B2533C" w:rsidRDefault="00C608D3" w:rsidP="00C608D3">
            <w:pPr>
              <w:spacing w:after="0" w:line="240" w:lineRule="auto"/>
              <w:jc w:val="center"/>
              <w:rPr>
                <w:rStyle w:val="20"/>
                <w:rFonts w:ascii="Times New Roman" w:hAnsi="Times New Roman"/>
                <w:sz w:val="24"/>
                <w:szCs w:val="24"/>
              </w:rPr>
            </w:pPr>
            <w:r w:rsidRPr="00B2533C">
              <w:rPr>
                <w:rStyle w:val="20"/>
                <w:rFonts w:ascii="Times New Roman" w:hAnsi="Times New Roman"/>
                <w:sz w:val="24"/>
                <w:szCs w:val="24"/>
              </w:rPr>
              <w:t>239066</w:t>
            </w:r>
          </w:p>
        </w:tc>
        <w:tc>
          <w:tcPr>
            <w:tcW w:w="1701" w:type="dxa"/>
            <w:tcBorders>
              <w:top w:val="single" w:sz="4" w:space="0" w:color="auto"/>
              <w:left w:val="single" w:sz="4" w:space="0" w:color="auto"/>
              <w:bottom w:val="single" w:sz="4" w:space="0" w:color="auto"/>
              <w:right w:val="single" w:sz="4" w:space="0" w:color="auto"/>
            </w:tcBorders>
          </w:tcPr>
          <w:p w:rsidR="00C608D3" w:rsidRPr="00B2533C" w:rsidRDefault="00C608D3" w:rsidP="00C608D3">
            <w:pPr>
              <w:spacing w:after="0" w:line="240" w:lineRule="auto"/>
              <w:jc w:val="center"/>
              <w:rPr>
                <w:rFonts w:ascii="Times New Roman" w:hAnsi="Times New Roman" w:cs="Times New Roman"/>
                <w:sz w:val="24"/>
                <w:szCs w:val="24"/>
              </w:rPr>
            </w:pPr>
            <w:r w:rsidRPr="00B2533C">
              <w:rPr>
                <w:rFonts w:ascii="Times New Roman" w:hAnsi="Times New Roman" w:cs="Times New Roman"/>
                <w:sz w:val="24"/>
                <w:szCs w:val="24"/>
              </w:rPr>
              <w:t>177343</w:t>
            </w:r>
          </w:p>
        </w:tc>
      </w:tr>
      <w:tr w:rsidR="00C608D3" w:rsidRPr="00B2533C" w:rsidTr="00C608D3">
        <w:tc>
          <w:tcPr>
            <w:tcW w:w="567" w:type="dxa"/>
            <w:tcBorders>
              <w:top w:val="single" w:sz="4" w:space="0" w:color="auto"/>
              <w:left w:val="single" w:sz="4" w:space="0" w:color="auto"/>
              <w:bottom w:val="single" w:sz="4" w:space="0" w:color="auto"/>
              <w:right w:val="single" w:sz="4" w:space="0" w:color="auto"/>
            </w:tcBorders>
            <w:vAlign w:val="center"/>
          </w:tcPr>
          <w:p w:rsidR="00C608D3" w:rsidRPr="00B2533C" w:rsidRDefault="00C608D3" w:rsidP="00C608D3">
            <w:pPr>
              <w:spacing w:after="0" w:line="240" w:lineRule="auto"/>
              <w:jc w:val="center"/>
              <w:rPr>
                <w:rFonts w:ascii="Times New Roman" w:hAnsi="Times New Roman" w:cs="Times New Roman"/>
                <w:sz w:val="24"/>
                <w:szCs w:val="24"/>
                <w:lang w:eastAsia="ar-SA"/>
              </w:rPr>
            </w:pPr>
            <w:r w:rsidRPr="00B2533C">
              <w:rPr>
                <w:rFonts w:ascii="Times New Roman" w:hAnsi="Times New Roman" w:cs="Times New Roman"/>
                <w:sz w:val="24"/>
                <w:szCs w:val="24"/>
                <w:lang w:eastAsia="ar-SA"/>
              </w:rPr>
              <w:t>12</w:t>
            </w:r>
          </w:p>
        </w:tc>
        <w:tc>
          <w:tcPr>
            <w:tcW w:w="5529" w:type="dxa"/>
            <w:tcBorders>
              <w:top w:val="single" w:sz="4" w:space="0" w:color="auto"/>
              <w:left w:val="single" w:sz="4" w:space="0" w:color="auto"/>
              <w:bottom w:val="single" w:sz="4" w:space="0" w:color="auto"/>
              <w:right w:val="single" w:sz="4" w:space="0" w:color="auto"/>
            </w:tcBorders>
          </w:tcPr>
          <w:p w:rsidR="00C608D3" w:rsidRPr="00B2533C" w:rsidRDefault="00C608D3" w:rsidP="00C608D3">
            <w:pPr>
              <w:spacing w:after="120"/>
              <w:jc w:val="both"/>
              <w:rPr>
                <w:rFonts w:ascii="Times New Roman" w:hAnsi="Times New Roman" w:cs="Times New Roman"/>
                <w:sz w:val="24"/>
                <w:szCs w:val="24"/>
              </w:rPr>
            </w:pPr>
            <w:r w:rsidRPr="00B2533C">
              <w:rPr>
                <w:rFonts w:ascii="Times New Roman" w:hAnsi="Times New Roman" w:cs="Times New Roman"/>
                <w:sz w:val="24"/>
                <w:szCs w:val="24"/>
              </w:rPr>
              <w:t>Кількість наданих дозволів на тимчасове порушення благоустрою при виконанні робіт, (шт.)</w:t>
            </w:r>
          </w:p>
        </w:tc>
        <w:tc>
          <w:tcPr>
            <w:tcW w:w="1842" w:type="dxa"/>
            <w:tcBorders>
              <w:top w:val="single" w:sz="4" w:space="0" w:color="auto"/>
              <w:left w:val="single" w:sz="4" w:space="0" w:color="auto"/>
              <w:bottom w:val="single" w:sz="4" w:space="0" w:color="auto"/>
              <w:right w:val="single" w:sz="4" w:space="0" w:color="auto"/>
            </w:tcBorders>
          </w:tcPr>
          <w:p w:rsidR="00C608D3" w:rsidRPr="00B2533C" w:rsidRDefault="00C608D3" w:rsidP="00C608D3">
            <w:pPr>
              <w:spacing w:after="0" w:line="240" w:lineRule="auto"/>
              <w:jc w:val="center"/>
              <w:rPr>
                <w:rStyle w:val="20"/>
                <w:rFonts w:ascii="Times New Roman" w:hAnsi="Times New Roman"/>
                <w:sz w:val="24"/>
                <w:szCs w:val="24"/>
              </w:rPr>
            </w:pPr>
            <w:r w:rsidRPr="00B2533C">
              <w:rPr>
                <w:rStyle w:val="20"/>
                <w:rFonts w:ascii="Times New Roman" w:hAnsi="Times New Roman"/>
                <w:sz w:val="24"/>
                <w:szCs w:val="24"/>
              </w:rPr>
              <w:t>54</w:t>
            </w:r>
          </w:p>
        </w:tc>
        <w:tc>
          <w:tcPr>
            <w:tcW w:w="1701" w:type="dxa"/>
            <w:tcBorders>
              <w:top w:val="single" w:sz="4" w:space="0" w:color="auto"/>
              <w:left w:val="single" w:sz="4" w:space="0" w:color="auto"/>
              <w:bottom w:val="single" w:sz="4" w:space="0" w:color="auto"/>
              <w:right w:val="single" w:sz="4" w:space="0" w:color="auto"/>
            </w:tcBorders>
          </w:tcPr>
          <w:p w:rsidR="00C608D3" w:rsidRPr="00B2533C" w:rsidRDefault="00C608D3" w:rsidP="00C608D3">
            <w:pPr>
              <w:spacing w:after="0" w:line="240" w:lineRule="auto"/>
              <w:jc w:val="center"/>
              <w:rPr>
                <w:rFonts w:ascii="Times New Roman" w:hAnsi="Times New Roman" w:cs="Times New Roman"/>
                <w:sz w:val="24"/>
                <w:szCs w:val="24"/>
              </w:rPr>
            </w:pPr>
            <w:r w:rsidRPr="00B2533C">
              <w:rPr>
                <w:rFonts w:ascii="Times New Roman" w:hAnsi="Times New Roman" w:cs="Times New Roman"/>
                <w:sz w:val="24"/>
                <w:szCs w:val="24"/>
              </w:rPr>
              <w:t>58</w:t>
            </w:r>
          </w:p>
        </w:tc>
      </w:tr>
      <w:tr w:rsidR="00C608D3" w:rsidRPr="00B2533C" w:rsidTr="00C608D3">
        <w:tc>
          <w:tcPr>
            <w:tcW w:w="567" w:type="dxa"/>
            <w:tcBorders>
              <w:top w:val="single" w:sz="4" w:space="0" w:color="auto"/>
              <w:left w:val="single" w:sz="4" w:space="0" w:color="auto"/>
              <w:bottom w:val="single" w:sz="4" w:space="0" w:color="auto"/>
              <w:right w:val="single" w:sz="4" w:space="0" w:color="auto"/>
            </w:tcBorders>
            <w:vAlign w:val="center"/>
          </w:tcPr>
          <w:p w:rsidR="00C608D3" w:rsidRPr="00B2533C" w:rsidRDefault="00C608D3" w:rsidP="00C608D3">
            <w:pPr>
              <w:spacing w:after="0" w:line="240" w:lineRule="auto"/>
              <w:jc w:val="center"/>
              <w:rPr>
                <w:rFonts w:ascii="Times New Roman" w:hAnsi="Times New Roman" w:cs="Times New Roman"/>
                <w:sz w:val="24"/>
                <w:szCs w:val="24"/>
                <w:lang w:eastAsia="ar-SA"/>
              </w:rPr>
            </w:pPr>
            <w:r w:rsidRPr="00B2533C">
              <w:rPr>
                <w:rFonts w:ascii="Times New Roman" w:hAnsi="Times New Roman" w:cs="Times New Roman"/>
                <w:sz w:val="24"/>
                <w:szCs w:val="24"/>
                <w:lang w:eastAsia="ar-SA"/>
              </w:rPr>
              <w:t>13</w:t>
            </w:r>
          </w:p>
        </w:tc>
        <w:tc>
          <w:tcPr>
            <w:tcW w:w="5529" w:type="dxa"/>
            <w:tcBorders>
              <w:top w:val="single" w:sz="4" w:space="0" w:color="auto"/>
              <w:left w:val="single" w:sz="4" w:space="0" w:color="auto"/>
              <w:bottom w:val="single" w:sz="4" w:space="0" w:color="auto"/>
              <w:right w:val="single" w:sz="4" w:space="0" w:color="auto"/>
            </w:tcBorders>
          </w:tcPr>
          <w:p w:rsidR="00C608D3" w:rsidRPr="00B2533C" w:rsidRDefault="00C608D3" w:rsidP="00C608D3">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Розмір коштів і час</w:t>
            </w:r>
            <w:r w:rsidRPr="00B2533C">
              <w:rPr>
                <w:rFonts w:ascii="Times New Roman" w:hAnsi="Times New Roman" w:cs="Times New Roman"/>
                <w:bCs/>
                <w:sz w:val="24"/>
                <w:szCs w:val="24"/>
              </w:rPr>
              <w:t>, що витрачаються суб’єктами господарювання, пов’язані з виконанням вимог акта (год.)*</w:t>
            </w:r>
          </w:p>
        </w:tc>
        <w:tc>
          <w:tcPr>
            <w:tcW w:w="1842" w:type="dxa"/>
            <w:tcBorders>
              <w:top w:val="single" w:sz="4" w:space="0" w:color="auto"/>
              <w:left w:val="single" w:sz="4" w:space="0" w:color="auto"/>
              <w:bottom w:val="single" w:sz="4" w:space="0" w:color="auto"/>
              <w:right w:val="single" w:sz="4" w:space="0" w:color="auto"/>
            </w:tcBorders>
          </w:tcPr>
          <w:p w:rsidR="00C608D3" w:rsidRPr="00B2533C" w:rsidRDefault="00C608D3" w:rsidP="00C608D3">
            <w:pPr>
              <w:spacing w:after="0" w:line="240" w:lineRule="auto"/>
              <w:jc w:val="center"/>
              <w:rPr>
                <w:rStyle w:val="20"/>
                <w:rFonts w:ascii="Times New Roman" w:hAnsi="Times New Roman"/>
                <w:sz w:val="24"/>
                <w:szCs w:val="24"/>
              </w:rPr>
            </w:pPr>
            <w:r>
              <w:rPr>
                <w:rStyle w:val="20"/>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C608D3" w:rsidRPr="00B2533C" w:rsidRDefault="00C608D3" w:rsidP="00C608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C608D3" w:rsidRPr="00AC44EF" w:rsidTr="00C608D3">
        <w:tc>
          <w:tcPr>
            <w:tcW w:w="567" w:type="dxa"/>
            <w:tcBorders>
              <w:top w:val="single" w:sz="4" w:space="0" w:color="auto"/>
              <w:left w:val="single" w:sz="4" w:space="0" w:color="auto"/>
              <w:bottom w:val="single" w:sz="4" w:space="0" w:color="auto"/>
              <w:right w:val="single" w:sz="4" w:space="0" w:color="auto"/>
            </w:tcBorders>
            <w:vAlign w:val="center"/>
          </w:tcPr>
          <w:p w:rsidR="00C608D3" w:rsidRPr="00B2533C" w:rsidRDefault="00C608D3" w:rsidP="00C608D3">
            <w:pPr>
              <w:spacing w:after="0" w:line="240" w:lineRule="auto"/>
              <w:jc w:val="center"/>
              <w:rPr>
                <w:rFonts w:ascii="Times New Roman" w:hAnsi="Times New Roman" w:cs="Times New Roman"/>
                <w:sz w:val="24"/>
                <w:szCs w:val="24"/>
                <w:lang w:eastAsia="ar-SA"/>
              </w:rPr>
            </w:pPr>
            <w:r w:rsidRPr="00B2533C">
              <w:rPr>
                <w:rFonts w:ascii="Times New Roman" w:hAnsi="Times New Roman" w:cs="Times New Roman"/>
                <w:sz w:val="24"/>
                <w:szCs w:val="24"/>
                <w:lang w:eastAsia="ar-SA"/>
              </w:rPr>
              <w:t>14</w:t>
            </w:r>
          </w:p>
        </w:tc>
        <w:tc>
          <w:tcPr>
            <w:tcW w:w="5529" w:type="dxa"/>
            <w:tcBorders>
              <w:top w:val="single" w:sz="4" w:space="0" w:color="auto"/>
              <w:left w:val="single" w:sz="4" w:space="0" w:color="auto"/>
              <w:bottom w:val="single" w:sz="4" w:space="0" w:color="auto"/>
              <w:right w:val="single" w:sz="4" w:space="0" w:color="auto"/>
            </w:tcBorders>
          </w:tcPr>
          <w:p w:rsidR="00C608D3" w:rsidRPr="00B2533C" w:rsidRDefault="00C608D3" w:rsidP="00C608D3">
            <w:pPr>
              <w:spacing w:after="0" w:line="240" w:lineRule="auto"/>
              <w:jc w:val="both"/>
              <w:rPr>
                <w:rFonts w:ascii="Times New Roman" w:hAnsi="Times New Roman" w:cs="Times New Roman"/>
                <w:sz w:val="24"/>
                <w:szCs w:val="24"/>
              </w:rPr>
            </w:pPr>
            <w:r w:rsidRPr="00B2533C">
              <w:rPr>
                <w:rStyle w:val="20"/>
                <w:rFonts w:ascii="Times New Roman" w:hAnsi="Times New Roman"/>
                <w:sz w:val="24"/>
                <w:szCs w:val="24"/>
              </w:rPr>
              <w:t>Рівень поінформованості суб’єктів господарювання стосовно основних положень регуляторного акта,%</w:t>
            </w:r>
          </w:p>
        </w:tc>
        <w:tc>
          <w:tcPr>
            <w:tcW w:w="1842" w:type="dxa"/>
            <w:tcBorders>
              <w:top w:val="single" w:sz="4" w:space="0" w:color="auto"/>
              <w:left w:val="single" w:sz="4" w:space="0" w:color="auto"/>
              <w:bottom w:val="single" w:sz="4" w:space="0" w:color="auto"/>
              <w:right w:val="single" w:sz="4" w:space="0" w:color="auto"/>
            </w:tcBorders>
          </w:tcPr>
          <w:p w:rsidR="00C608D3" w:rsidRPr="00B2533C" w:rsidRDefault="00C608D3" w:rsidP="00C608D3">
            <w:pPr>
              <w:spacing w:after="0" w:line="240" w:lineRule="auto"/>
              <w:jc w:val="center"/>
              <w:rPr>
                <w:rStyle w:val="20"/>
                <w:rFonts w:ascii="Times New Roman" w:hAnsi="Times New Roman"/>
                <w:sz w:val="24"/>
                <w:szCs w:val="24"/>
              </w:rPr>
            </w:pPr>
            <w:r w:rsidRPr="00B2533C">
              <w:rPr>
                <w:rStyle w:val="20"/>
                <w:rFonts w:ascii="Times New Roman" w:hAnsi="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tcPr>
          <w:p w:rsidR="00C608D3" w:rsidRPr="00AC44EF" w:rsidRDefault="00C608D3" w:rsidP="00C608D3">
            <w:pPr>
              <w:spacing w:after="0" w:line="240" w:lineRule="auto"/>
              <w:jc w:val="center"/>
              <w:rPr>
                <w:rStyle w:val="20"/>
                <w:rFonts w:ascii="Times New Roman" w:hAnsi="Times New Roman"/>
                <w:sz w:val="24"/>
                <w:szCs w:val="24"/>
              </w:rPr>
            </w:pPr>
            <w:r w:rsidRPr="00B2533C">
              <w:rPr>
                <w:rStyle w:val="20"/>
                <w:rFonts w:ascii="Times New Roman" w:hAnsi="Times New Roman"/>
                <w:sz w:val="24"/>
                <w:szCs w:val="24"/>
              </w:rPr>
              <w:t>100</w:t>
            </w:r>
          </w:p>
        </w:tc>
      </w:tr>
    </w:tbl>
    <w:p w:rsidR="00C608D3" w:rsidRPr="00DA2A3E" w:rsidRDefault="00C608D3" w:rsidP="00C608D3">
      <w:pPr>
        <w:shd w:val="clear" w:color="auto" w:fill="FFFFFF"/>
        <w:suppressAutoHyphens/>
        <w:spacing w:after="0" w:line="240" w:lineRule="auto"/>
        <w:ind w:firstLine="709"/>
        <w:jc w:val="both"/>
        <w:rPr>
          <w:rFonts w:ascii="Times New Roman" w:hAnsi="Times New Roman"/>
          <w:i/>
          <w:sz w:val="20"/>
          <w:szCs w:val="20"/>
          <w:lang w:eastAsia="ar-SA"/>
        </w:rPr>
      </w:pPr>
      <w:r w:rsidRPr="00DA2A3E">
        <w:rPr>
          <w:rFonts w:ascii="Times New Roman" w:hAnsi="Times New Roman"/>
          <w:sz w:val="16"/>
          <w:szCs w:val="16"/>
        </w:rPr>
        <w:t>* Розмір коштів і час, що витрачатимуться суб’єктами господарювання, пов’язаний з виконанням вимог акта, може бути змінений, якщо зміниться розмір мінімальної заробітної плати</w:t>
      </w:r>
      <w:r w:rsidRPr="00DA2A3E">
        <w:rPr>
          <w:rFonts w:ascii="Times New Roman" w:hAnsi="Times New Roman"/>
          <w:i/>
          <w:sz w:val="20"/>
          <w:szCs w:val="20"/>
          <w:lang w:eastAsia="ar-SA"/>
        </w:rPr>
        <w:t>.</w:t>
      </w:r>
    </w:p>
    <w:p w:rsidR="00C608D3" w:rsidRPr="00AC44EF" w:rsidRDefault="00C608D3" w:rsidP="00C608D3">
      <w:pPr>
        <w:spacing w:after="0" w:line="240" w:lineRule="auto"/>
        <w:ind w:firstLine="567"/>
        <w:jc w:val="both"/>
        <w:rPr>
          <w:rFonts w:ascii="Times New Roman" w:hAnsi="Times New Roman"/>
          <w:b/>
          <w:color w:val="000000"/>
          <w:sz w:val="24"/>
          <w:szCs w:val="24"/>
        </w:rPr>
      </w:pPr>
      <w:r w:rsidRPr="00AC44EF">
        <w:rPr>
          <w:rFonts w:ascii="Times New Roman" w:hAnsi="Times New Roman"/>
          <w:b/>
          <w:color w:val="000000"/>
          <w:sz w:val="24"/>
          <w:szCs w:val="24"/>
          <w:u w:val="single"/>
        </w:rPr>
        <w:t>Висновки та рекомендації:</w:t>
      </w:r>
      <w:r w:rsidRPr="00AC44EF">
        <w:rPr>
          <w:rFonts w:ascii="Times New Roman" w:hAnsi="Times New Roman"/>
          <w:b/>
          <w:color w:val="000000"/>
          <w:sz w:val="24"/>
          <w:szCs w:val="24"/>
        </w:rPr>
        <w:t xml:space="preserve"> </w:t>
      </w:r>
    </w:p>
    <w:p w:rsidR="00C608D3" w:rsidRPr="00032A75" w:rsidRDefault="00C608D3" w:rsidP="00C608D3">
      <w:pPr>
        <w:spacing w:after="0" w:line="240" w:lineRule="auto"/>
        <w:ind w:firstLine="567"/>
        <w:jc w:val="both"/>
        <w:rPr>
          <w:rFonts w:ascii="Times New Roman" w:hAnsi="Times New Roman"/>
          <w:color w:val="000000"/>
          <w:sz w:val="24"/>
          <w:szCs w:val="24"/>
          <w:highlight w:val="yellow"/>
        </w:rPr>
      </w:pPr>
      <w:r w:rsidRPr="00AC44EF">
        <w:rPr>
          <w:rFonts w:ascii="Times New Roman" w:hAnsi="Times New Roman"/>
          <w:color w:val="000000"/>
          <w:sz w:val="24"/>
          <w:szCs w:val="24"/>
        </w:rPr>
        <w:t>Регуляторний акт направлений на врегулювання відносин у</w:t>
      </w:r>
      <w:r w:rsidRPr="00926931">
        <w:rPr>
          <w:rFonts w:ascii="Times New Roman" w:hAnsi="Times New Roman"/>
          <w:color w:val="000000"/>
          <w:sz w:val="24"/>
          <w:szCs w:val="24"/>
        </w:rPr>
        <w:t xml:space="preserve"> сфері благоустрою та формува</w:t>
      </w:r>
      <w:r>
        <w:rPr>
          <w:rFonts w:ascii="Times New Roman" w:hAnsi="Times New Roman"/>
          <w:color w:val="000000"/>
          <w:sz w:val="24"/>
          <w:szCs w:val="24"/>
        </w:rPr>
        <w:t xml:space="preserve">ння </w:t>
      </w:r>
      <w:r w:rsidRPr="00926931">
        <w:rPr>
          <w:rFonts w:ascii="Times New Roman" w:hAnsi="Times New Roman"/>
          <w:color w:val="000000"/>
          <w:sz w:val="24"/>
          <w:szCs w:val="24"/>
        </w:rPr>
        <w:t>прозор</w:t>
      </w:r>
      <w:r>
        <w:rPr>
          <w:rFonts w:ascii="Times New Roman" w:hAnsi="Times New Roman"/>
          <w:color w:val="000000"/>
          <w:sz w:val="24"/>
          <w:szCs w:val="24"/>
        </w:rPr>
        <w:t>их</w:t>
      </w:r>
      <w:r w:rsidRPr="00926931">
        <w:rPr>
          <w:rFonts w:ascii="Times New Roman" w:hAnsi="Times New Roman"/>
          <w:color w:val="000000"/>
          <w:sz w:val="24"/>
          <w:szCs w:val="24"/>
        </w:rPr>
        <w:t xml:space="preserve"> вимог щодо проведення в усіх населених пунктах єдиної політики з підтримки благоустрою, раціонального використання ресурсів Фастівської МТГ, захисту довкілля, підвищення відповідальності громадян за збереження інфраструктури та об’єктів благоустрою, забезпечення умов для більш комфортного та безпечного проживання, сприяння вихованню дбайливого ставлення до об’єктів благоустрою у населеному пункті.</w:t>
      </w:r>
    </w:p>
    <w:p w:rsidR="00C608D3" w:rsidRPr="00AE2A3B" w:rsidRDefault="00C608D3" w:rsidP="00C608D3">
      <w:pPr>
        <w:spacing w:after="0" w:line="240" w:lineRule="auto"/>
        <w:ind w:firstLine="567"/>
        <w:jc w:val="both"/>
        <w:rPr>
          <w:rFonts w:ascii="Times New Roman" w:hAnsi="Times New Roman"/>
          <w:color w:val="000000"/>
          <w:sz w:val="24"/>
          <w:szCs w:val="24"/>
        </w:rPr>
      </w:pPr>
      <w:r w:rsidRPr="00AE2A3B">
        <w:rPr>
          <w:rFonts w:ascii="Times New Roman" w:hAnsi="Times New Roman"/>
          <w:color w:val="000000"/>
          <w:sz w:val="24"/>
          <w:szCs w:val="24"/>
        </w:rPr>
        <w:t xml:space="preserve">Прийняття рішення Фастівською міською радою «Про затвердження правил благоустрою </w:t>
      </w:r>
      <w:r>
        <w:rPr>
          <w:rFonts w:ascii="Times New Roman" w:hAnsi="Times New Roman"/>
          <w:color w:val="000000"/>
          <w:sz w:val="24"/>
          <w:szCs w:val="24"/>
        </w:rPr>
        <w:t xml:space="preserve">на території населених пунктів </w:t>
      </w:r>
      <w:r w:rsidRPr="00AE2A3B">
        <w:rPr>
          <w:rFonts w:ascii="Times New Roman" w:hAnsi="Times New Roman"/>
          <w:color w:val="000000"/>
          <w:sz w:val="24"/>
          <w:szCs w:val="24"/>
        </w:rPr>
        <w:t>Фастівської міської територіальної громади» надасть можливість приймати необхідні міри (передбачені законодавством) до громадян та суб’єктів підприємництва, які порушують Правила благоустрою, не здійснюють наведення та підтримку чистоти і порядку на своїй та прилеглій території.</w:t>
      </w:r>
    </w:p>
    <w:p w:rsidR="00C608D3" w:rsidRDefault="00C608D3" w:rsidP="00C608D3">
      <w:pPr>
        <w:spacing w:after="0" w:line="240" w:lineRule="auto"/>
        <w:ind w:firstLine="567"/>
        <w:jc w:val="both"/>
        <w:rPr>
          <w:rFonts w:ascii="Times New Roman" w:hAnsi="Times New Roman"/>
          <w:color w:val="000000"/>
          <w:sz w:val="24"/>
          <w:szCs w:val="24"/>
        </w:rPr>
      </w:pPr>
      <w:r w:rsidRPr="00AE2A3B">
        <w:rPr>
          <w:rFonts w:ascii="Times New Roman" w:hAnsi="Times New Roman"/>
          <w:color w:val="000000"/>
          <w:sz w:val="24"/>
          <w:szCs w:val="24"/>
        </w:rPr>
        <w:t>Оцінку результатів реалізації регуляторного акта та ступінь досягнення визначених цілей буде здійснено при проведені повторного та періодичного відстежень результативності регуляторного акта згідно вимог ЗУ «Про засади державної регуляторної політики у сфері господарської діяльності».</w:t>
      </w:r>
    </w:p>
    <w:p w:rsidR="00C608D3" w:rsidRDefault="00C608D3" w:rsidP="00C608D3">
      <w:pPr>
        <w:spacing w:after="0" w:line="240" w:lineRule="auto"/>
        <w:rPr>
          <w:rFonts w:ascii="Times New Roman" w:hAnsi="Times New Roman"/>
          <w:color w:val="000000"/>
          <w:sz w:val="24"/>
          <w:szCs w:val="24"/>
        </w:rPr>
      </w:pPr>
    </w:p>
    <w:p w:rsidR="00C608D3" w:rsidRPr="00FD3869" w:rsidRDefault="00C608D3" w:rsidP="00C608D3">
      <w:pPr>
        <w:spacing w:after="0" w:line="240" w:lineRule="auto"/>
        <w:rPr>
          <w:rFonts w:ascii="Times New Roman" w:hAnsi="Times New Roman"/>
          <w:b/>
          <w:color w:val="000000"/>
          <w:sz w:val="24"/>
          <w:szCs w:val="24"/>
        </w:rPr>
      </w:pPr>
      <w:r w:rsidRPr="00FD3869">
        <w:rPr>
          <w:rFonts w:ascii="Times New Roman" w:hAnsi="Times New Roman"/>
          <w:b/>
          <w:color w:val="000000"/>
          <w:sz w:val="24"/>
          <w:szCs w:val="24"/>
        </w:rPr>
        <w:t xml:space="preserve">Міський голова </w:t>
      </w:r>
      <w:r w:rsidRPr="00FD3869">
        <w:rPr>
          <w:rFonts w:ascii="Times New Roman" w:hAnsi="Times New Roman"/>
          <w:b/>
          <w:color w:val="000000"/>
          <w:sz w:val="24"/>
          <w:szCs w:val="24"/>
        </w:rPr>
        <w:tab/>
      </w:r>
      <w:r w:rsidRPr="00FD3869">
        <w:rPr>
          <w:rFonts w:ascii="Times New Roman" w:hAnsi="Times New Roman"/>
          <w:b/>
          <w:color w:val="000000"/>
          <w:sz w:val="24"/>
          <w:szCs w:val="24"/>
        </w:rPr>
        <w:tab/>
      </w:r>
      <w:r w:rsidRPr="00FD3869">
        <w:rPr>
          <w:rFonts w:ascii="Times New Roman" w:hAnsi="Times New Roman"/>
          <w:b/>
          <w:color w:val="000000"/>
          <w:sz w:val="24"/>
          <w:szCs w:val="24"/>
        </w:rPr>
        <w:tab/>
      </w:r>
      <w:r w:rsidRPr="00FD3869">
        <w:rPr>
          <w:rFonts w:ascii="Times New Roman" w:hAnsi="Times New Roman"/>
          <w:b/>
          <w:color w:val="000000"/>
          <w:sz w:val="24"/>
          <w:szCs w:val="24"/>
        </w:rPr>
        <w:tab/>
      </w:r>
      <w:r w:rsidRPr="00FD3869">
        <w:rPr>
          <w:rFonts w:ascii="Times New Roman" w:hAnsi="Times New Roman"/>
          <w:b/>
          <w:color w:val="000000"/>
          <w:sz w:val="24"/>
          <w:szCs w:val="24"/>
        </w:rPr>
        <w:tab/>
      </w:r>
      <w:r w:rsidRPr="00FD3869">
        <w:rPr>
          <w:rFonts w:ascii="Times New Roman" w:hAnsi="Times New Roman"/>
          <w:b/>
          <w:color w:val="000000"/>
          <w:sz w:val="24"/>
          <w:szCs w:val="24"/>
        </w:rPr>
        <w:tab/>
      </w:r>
      <w:r w:rsidRPr="00FD3869">
        <w:rPr>
          <w:rFonts w:ascii="Times New Roman" w:hAnsi="Times New Roman"/>
          <w:b/>
          <w:color w:val="000000"/>
          <w:sz w:val="24"/>
          <w:szCs w:val="24"/>
        </w:rPr>
        <w:tab/>
      </w:r>
      <w:r w:rsidRPr="00FD3869">
        <w:rPr>
          <w:rFonts w:ascii="Times New Roman" w:hAnsi="Times New Roman"/>
          <w:b/>
          <w:color w:val="000000"/>
          <w:sz w:val="24"/>
          <w:szCs w:val="24"/>
        </w:rPr>
        <w:tab/>
      </w:r>
      <w:r w:rsidRPr="00FD3869">
        <w:rPr>
          <w:rFonts w:ascii="Times New Roman" w:hAnsi="Times New Roman"/>
          <w:b/>
          <w:color w:val="000000"/>
          <w:sz w:val="24"/>
          <w:szCs w:val="24"/>
        </w:rPr>
        <w:tab/>
        <w:t>М.В.Нетяжук</w:t>
      </w:r>
    </w:p>
    <w:p w:rsidR="00C608D3" w:rsidRDefault="00C608D3" w:rsidP="00C608D3">
      <w:pPr>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Начальник відділу </w:t>
      </w:r>
    </w:p>
    <w:p w:rsidR="00C608D3" w:rsidRPr="007F6CBC" w:rsidRDefault="00C608D3" w:rsidP="00C608D3">
      <w:pPr>
        <w:spacing w:after="0" w:line="240" w:lineRule="auto"/>
        <w:rPr>
          <w:rFonts w:ascii="Times New Roman" w:hAnsi="Times New Roman" w:cs="Times New Roman"/>
          <w:sz w:val="28"/>
          <w:szCs w:val="28"/>
        </w:rPr>
      </w:pPr>
      <w:r>
        <w:rPr>
          <w:rFonts w:ascii="Times New Roman" w:hAnsi="Times New Roman"/>
          <w:b/>
          <w:color w:val="000000"/>
          <w:sz w:val="24"/>
          <w:szCs w:val="24"/>
        </w:rPr>
        <w:t>житлово-комунального господарства</w:t>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t>О.А.Зоренко</w:t>
      </w:r>
    </w:p>
    <w:sectPr w:rsidR="00C608D3" w:rsidRPr="007F6CBC" w:rsidSect="00EA308C">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B1A" w:rsidRDefault="00463B1A" w:rsidP="0026091C">
      <w:pPr>
        <w:spacing w:after="0" w:line="240" w:lineRule="auto"/>
      </w:pPr>
      <w:r>
        <w:separator/>
      </w:r>
    </w:p>
  </w:endnote>
  <w:endnote w:type="continuationSeparator" w:id="0">
    <w:p w:rsidR="00463B1A" w:rsidRDefault="00463B1A" w:rsidP="002609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UkrainianKudriashov">
    <w:altName w:val="Courier New"/>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B1A" w:rsidRDefault="00463B1A" w:rsidP="0026091C">
      <w:pPr>
        <w:spacing w:after="0" w:line="240" w:lineRule="auto"/>
      </w:pPr>
      <w:r>
        <w:separator/>
      </w:r>
    </w:p>
  </w:footnote>
  <w:footnote w:type="continuationSeparator" w:id="0">
    <w:p w:rsidR="00463B1A" w:rsidRDefault="00463B1A" w:rsidP="0026091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A3335"/>
    <w:multiLevelType w:val="multilevel"/>
    <w:tmpl w:val="4C06E84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C5C61E5"/>
    <w:multiLevelType w:val="multilevel"/>
    <w:tmpl w:val="A7084B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B320E6"/>
    <w:multiLevelType w:val="multilevel"/>
    <w:tmpl w:val="A9EE82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1F4401"/>
    <w:multiLevelType w:val="hybridMultilevel"/>
    <w:tmpl w:val="241454A4"/>
    <w:lvl w:ilvl="0" w:tplc="1376E7F4">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nsid w:val="12031F4F"/>
    <w:multiLevelType w:val="hybridMultilevel"/>
    <w:tmpl w:val="11C4EA52"/>
    <w:lvl w:ilvl="0" w:tplc="E04670F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27C608C"/>
    <w:multiLevelType w:val="multilevel"/>
    <w:tmpl w:val="41D034DC"/>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6">
    <w:nsid w:val="39246A69"/>
    <w:multiLevelType w:val="multilevel"/>
    <w:tmpl w:val="2FE6DA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A022E8A"/>
    <w:multiLevelType w:val="hybridMultilevel"/>
    <w:tmpl w:val="496E72F0"/>
    <w:lvl w:ilvl="0" w:tplc="04220001">
      <w:start w:val="1"/>
      <w:numFmt w:val="bullet"/>
      <w:lvlText w:val=""/>
      <w:lvlJc w:val="left"/>
      <w:pPr>
        <w:ind w:left="1428"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8">
    <w:nsid w:val="40070715"/>
    <w:multiLevelType w:val="hybridMultilevel"/>
    <w:tmpl w:val="114CF2AA"/>
    <w:lvl w:ilvl="0" w:tplc="1376E7F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40704EB2"/>
    <w:multiLevelType w:val="hybridMultilevel"/>
    <w:tmpl w:val="D48A2A7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420E5A54"/>
    <w:multiLevelType w:val="hybridMultilevel"/>
    <w:tmpl w:val="21787368"/>
    <w:lvl w:ilvl="0" w:tplc="EFFAD4C6">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45B27277"/>
    <w:multiLevelType w:val="multilevel"/>
    <w:tmpl w:val="05F27C92"/>
    <w:lvl w:ilvl="0">
      <w:start w:val="1"/>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2">
    <w:nsid w:val="46141DA4"/>
    <w:multiLevelType w:val="hybridMultilevel"/>
    <w:tmpl w:val="BBF8B3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46706F5E"/>
    <w:multiLevelType w:val="hybridMultilevel"/>
    <w:tmpl w:val="F258BA84"/>
    <w:lvl w:ilvl="0" w:tplc="A4864CFC">
      <w:start w:val="5"/>
      <w:numFmt w:val="upperRoman"/>
      <w:lvlText w:val="%1."/>
      <w:lvlJc w:val="left"/>
      <w:pPr>
        <w:ind w:left="1080" w:hanging="72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48912254"/>
    <w:multiLevelType w:val="hybridMultilevel"/>
    <w:tmpl w:val="369EDDD0"/>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5">
    <w:nsid w:val="4B9B448F"/>
    <w:multiLevelType w:val="multilevel"/>
    <w:tmpl w:val="D4B234BC"/>
    <w:lvl w:ilvl="0">
      <w:start w:val="1"/>
      <w:numFmt w:val="bullet"/>
      <w:lvlText w:val="з"/>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6">
    <w:nsid w:val="56704909"/>
    <w:multiLevelType w:val="hybridMultilevel"/>
    <w:tmpl w:val="07DCCDBE"/>
    <w:lvl w:ilvl="0" w:tplc="01CEB1BC">
      <w:start w:val="1"/>
      <w:numFmt w:val="decimal"/>
      <w:lvlText w:val="%1."/>
      <w:lvlJc w:val="left"/>
      <w:pPr>
        <w:ind w:left="855" w:hanging="855"/>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7">
    <w:nsid w:val="59F30835"/>
    <w:multiLevelType w:val="hybridMultilevel"/>
    <w:tmpl w:val="37426D92"/>
    <w:lvl w:ilvl="0" w:tplc="04220013">
      <w:start w:val="1"/>
      <w:numFmt w:val="upperRoman"/>
      <w:lvlText w:val="%1."/>
      <w:lvlJc w:val="right"/>
      <w:pPr>
        <w:ind w:left="1080" w:hanging="72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60AC6670"/>
    <w:multiLevelType w:val="hybridMultilevel"/>
    <w:tmpl w:val="D02EF54C"/>
    <w:lvl w:ilvl="0" w:tplc="EA1CEB42">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19">
    <w:nsid w:val="622D1270"/>
    <w:multiLevelType w:val="hybridMultilevel"/>
    <w:tmpl w:val="D59EBB74"/>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6A8D6667"/>
    <w:multiLevelType w:val="multilevel"/>
    <w:tmpl w:val="A3A68782"/>
    <w:lvl w:ilvl="0">
      <w:start w:val="14"/>
      <w:numFmt w:val="decimal"/>
      <w:lvlText w:val="%1"/>
      <w:lvlJc w:val="left"/>
      <w:pPr>
        <w:ind w:left="525" w:hanging="525"/>
      </w:pPr>
      <w:rPr>
        <w:rFonts w:hint="default"/>
      </w:rPr>
    </w:lvl>
    <w:lvl w:ilvl="1">
      <w:start w:val="9"/>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6B6A1212"/>
    <w:multiLevelType w:val="hybridMultilevel"/>
    <w:tmpl w:val="84E85474"/>
    <w:lvl w:ilvl="0" w:tplc="31F87D3A">
      <w:start w:val="1"/>
      <w:numFmt w:val="decimal"/>
      <w:lvlText w:val="%1."/>
      <w:lvlJc w:val="left"/>
      <w:pPr>
        <w:ind w:left="855" w:hanging="855"/>
      </w:pPr>
      <w:rPr>
        <w:rFonts w:ascii="Times New Roman"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2">
    <w:nsid w:val="70664ADF"/>
    <w:multiLevelType w:val="hybridMultilevel"/>
    <w:tmpl w:val="380C8644"/>
    <w:lvl w:ilvl="0" w:tplc="518CDF64">
      <w:start w:val="1"/>
      <w:numFmt w:val="bullet"/>
      <w:lvlText w:val="–"/>
      <w:lvlJc w:val="left"/>
      <w:pPr>
        <w:ind w:left="1080" w:hanging="360"/>
      </w:pPr>
      <w:rPr>
        <w:rFonts w:ascii="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3">
    <w:nsid w:val="71615BC7"/>
    <w:multiLevelType w:val="hybridMultilevel"/>
    <w:tmpl w:val="44108A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5701FCE"/>
    <w:multiLevelType w:val="hybridMultilevel"/>
    <w:tmpl w:val="892CFFB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7D450310"/>
    <w:multiLevelType w:val="hybridMultilevel"/>
    <w:tmpl w:val="4E045182"/>
    <w:lvl w:ilvl="0" w:tplc="441E9D86">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num w:numId="1">
    <w:abstractNumId w:val="2"/>
  </w:num>
  <w:num w:numId="2">
    <w:abstractNumId w:val="14"/>
  </w:num>
  <w:num w:numId="3">
    <w:abstractNumId w:val="1"/>
  </w:num>
  <w:num w:numId="4">
    <w:abstractNumId w:val="25"/>
  </w:num>
  <w:num w:numId="5">
    <w:abstractNumId w:val="15"/>
  </w:num>
  <w:num w:numId="6">
    <w:abstractNumId w:val="5"/>
  </w:num>
  <w:num w:numId="7">
    <w:abstractNumId w:val="6"/>
  </w:num>
  <w:num w:numId="8">
    <w:abstractNumId w:val="13"/>
  </w:num>
  <w:num w:numId="9">
    <w:abstractNumId w:val="17"/>
  </w:num>
  <w:num w:numId="10">
    <w:abstractNumId w:val="10"/>
  </w:num>
  <w:num w:numId="11">
    <w:abstractNumId w:val="11"/>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2"/>
  </w:num>
  <w:num w:numId="15">
    <w:abstractNumId w:val="8"/>
  </w:num>
  <w:num w:numId="16">
    <w:abstractNumId w:val="3"/>
  </w:num>
  <w:num w:numId="17">
    <w:abstractNumId w:val="22"/>
  </w:num>
  <w:num w:numId="18">
    <w:abstractNumId w:val="4"/>
  </w:num>
  <w:num w:numId="19">
    <w:abstractNumId w:val="21"/>
  </w:num>
  <w:num w:numId="20">
    <w:abstractNumId w:val="9"/>
  </w:num>
  <w:num w:numId="21">
    <w:abstractNumId w:val="23"/>
  </w:num>
  <w:num w:numId="22">
    <w:abstractNumId w:val="0"/>
  </w:num>
  <w:num w:numId="23">
    <w:abstractNumId w:val="18"/>
  </w:num>
  <w:num w:numId="24">
    <w:abstractNumId w:val="20"/>
  </w:num>
  <w:num w:numId="25">
    <w:abstractNumId w:val="16"/>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hideSpellingErrors/>
  <w:defaultTabStop w:val="708"/>
  <w:hyphenationZone w:val="425"/>
  <w:characterSpacingControl w:val="doNotCompress"/>
  <w:footnotePr>
    <w:footnote w:id="-1"/>
    <w:footnote w:id="0"/>
  </w:footnotePr>
  <w:endnotePr>
    <w:endnote w:id="-1"/>
    <w:endnote w:id="0"/>
  </w:endnotePr>
  <w:compat/>
  <w:rsids>
    <w:rsidRoot w:val="00CD3995"/>
    <w:rsid w:val="00001F02"/>
    <w:rsid w:val="00010082"/>
    <w:rsid w:val="00010884"/>
    <w:rsid w:val="0003042A"/>
    <w:rsid w:val="00031F5B"/>
    <w:rsid w:val="00032A75"/>
    <w:rsid w:val="00036B7B"/>
    <w:rsid w:val="00036C9B"/>
    <w:rsid w:val="00060FCB"/>
    <w:rsid w:val="00067DF3"/>
    <w:rsid w:val="00070F6D"/>
    <w:rsid w:val="0008157D"/>
    <w:rsid w:val="000827A7"/>
    <w:rsid w:val="00093A68"/>
    <w:rsid w:val="00097714"/>
    <w:rsid w:val="000A01E5"/>
    <w:rsid w:val="000B321B"/>
    <w:rsid w:val="000C3D3E"/>
    <w:rsid w:val="000D3F8C"/>
    <w:rsid w:val="000E78F7"/>
    <w:rsid w:val="000E7CD6"/>
    <w:rsid w:val="001026D9"/>
    <w:rsid w:val="00106B66"/>
    <w:rsid w:val="001076DE"/>
    <w:rsid w:val="00134FFC"/>
    <w:rsid w:val="001443B9"/>
    <w:rsid w:val="001717EF"/>
    <w:rsid w:val="001753DB"/>
    <w:rsid w:val="00181107"/>
    <w:rsid w:val="0018319F"/>
    <w:rsid w:val="00185515"/>
    <w:rsid w:val="00191147"/>
    <w:rsid w:val="001A0898"/>
    <w:rsid w:val="001A6637"/>
    <w:rsid w:val="001B0E34"/>
    <w:rsid w:val="001B197F"/>
    <w:rsid w:val="001D782A"/>
    <w:rsid w:val="001E260B"/>
    <w:rsid w:val="001E6AE1"/>
    <w:rsid w:val="001F264C"/>
    <w:rsid w:val="001F604A"/>
    <w:rsid w:val="002309E3"/>
    <w:rsid w:val="002403F8"/>
    <w:rsid w:val="00246F16"/>
    <w:rsid w:val="002522FA"/>
    <w:rsid w:val="00257292"/>
    <w:rsid w:val="00260747"/>
    <w:rsid w:val="0026091C"/>
    <w:rsid w:val="002665DC"/>
    <w:rsid w:val="002772EB"/>
    <w:rsid w:val="002864FA"/>
    <w:rsid w:val="00286AD9"/>
    <w:rsid w:val="00286D3A"/>
    <w:rsid w:val="00294DA2"/>
    <w:rsid w:val="002A34A5"/>
    <w:rsid w:val="002B0986"/>
    <w:rsid w:val="002C71CC"/>
    <w:rsid w:val="002D2EB5"/>
    <w:rsid w:val="002E6455"/>
    <w:rsid w:val="00301D02"/>
    <w:rsid w:val="003144C6"/>
    <w:rsid w:val="00322C8A"/>
    <w:rsid w:val="003471A6"/>
    <w:rsid w:val="00350186"/>
    <w:rsid w:val="00355282"/>
    <w:rsid w:val="00356A56"/>
    <w:rsid w:val="003572D4"/>
    <w:rsid w:val="00362ED3"/>
    <w:rsid w:val="00373865"/>
    <w:rsid w:val="00384DCE"/>
    <w:rsid w:val="003A5036"/>
    <w:rsid w:val="003B51FB"/>
    <w:rsid w:val="003C00DB"/>
    <w:rsid w:val="003E3B08"/>
    <w:rsid w:val="003F74B6"/>
    <w:rsid w:val="00407382"/>
    <w:rsid w:val="00420828"/>
    <w:rsid w:val="004254B6"/>
    <w:rsid w:val="00433315"/>
    <w:rsid w:val="00433A21"/>
    <w:rsid w:val="004348A1"/>
    <w:rsid w:val="004451D9"/>
    <w:rsid w:val="00463B1A"/>
    <w:rsid w:val="00486827"/>
    <w:rsid w:val="004A0FD9"/>
    <w:rsid w:val="004B62A2"/>
    <w:rsid w:val="004C14EE"/>
    <w:rsid w:val="004E770D"/>
    <w:rsid w:val="005208C0"/>
    <w:rsid w:val="0052796C"/>
    <w:rsid w:val="00537ECC"/>
    <w:rsid w:val="00546D72"/>
    <w:rsid w:val="00574E2E"/>
    <w:rsid w:val="00584878"/>
    <w:rsid w:val="00597F9D"/>
    <w:rsid w:val="005A2348"/>
    <w:rsid w:val="005A7EF8"/>
    <w:rsid w:val="005C381E"/>
    <w:rsid w:val="005E6049"/>
    <w:rsid w:val="005F4FA6"/>
    <w:rsid w:val="00607881"/>
    <w:rsid w:val="00666CF5"/>
    <w:rsid w:val="00673DC2"/>
    <w:rsid w:val="00680C83"/>
    <w:rsid w:val="006877B8"/>
    <w:rsid w:val="00693719"/>
    <w:rsid w:val="006A38DB"/>
    <w:rsid w:val="006B7A83"/>
    <w:rsid w:val="006C58A0"/>
    <w:rsid w:val="006D0908"/>
    <w:rsid w:val="006D0B0E"/>
    <w:rsid w:val="00703233"/>
    <w:rsid w:val="00705162"/>
    <w:rsid w:val="00705547"/>
    <w:rsid w:val="007124CE"/>
    <w:rsid w:val="00727E6C"/>
    <w:rsid w:val="007415C7"/>
    <w:rsid w:val="00742975"/>
    <w:rsid w:val="00755D4A"/>
    <w:rsid w:val="00781412"/>
    <w:rsid w:val="00783137"/>
    <w:rsid w:val="0078371E"/>
    <w:rsid w:val="00795530"/>
    <w:rsid w:val="007970E4"/>
    <w:rsid w:val="007A0EB4"/>
    <w:rsid w:val="007A3A54"/>
    <w:rsid w:val="007C481A"/>
    <w:rsid w:val="007F6CBC"/>
    <w:rsid w:val="00802149"/>
    <w:rsid w:val="008128CF"/>
    <w:rsid w:val="0081671F"/>
    <w:rsid w:val="00833333"/>
    <w:rsid w:val="00836E05"/>
    <w:rsid w:val="008441A5"/>
    <w:rsid w:val="00847B44"/>
    <w:rsid w:val="0085102E"/>
    <w:rsid w:val="00883EC0"/>
    <w:rsid w:val="00883EDD"/>
    <w:rsid w:val="008C3DC5"/>
    <w:rsid w:val="008D4504"/>
    <w:rsid w:val="008D5DB0"/>
    <w:rsid w:val="0090553C"/>
    <w:rsid w:val="00911400"/>
    <w:rsid w:val="00915708"/>
    <w:rsid w:val="00923302"/>
    <w:rsid w:val="00926931"/>
    <w:rsid w:val="00932DD5"/>
    <w:rsid w:val="00935ABD"/>
    <w:rsid w:val="0094101C"/>
    <w:rsid w:val="00941FFC"/>
    <w:rsid w:val="00975A34"/>
    <w:rsid w:val="009847F7"/>
    <w:rsid w:val="00985549"/>
    <w:rsid w:val="00987AD3"/>
    <w:rsid w:val="009D2A2C"/>
    <w:rsid w:val="009D2CA4"/>
    <w:rsid w:val="009E665C"/>
    <w:rsid w:val="00A014C6"/>
    <w:rsid w:val="00A042C5"/>
    <w:rsid w:val="00A05C6A"/>
    <w:rsid w:val="00A148C9"/>
    <w:rsid w:val="00A14A54"/>
    <w:rsid w:val="00A17189"/>
    <w:rsid w:val="00A17499"/>
    <w:rsid w:val="00A231EF"/>
    <w:rsid w:val="00A31DAD"/>
    <w:rsid w:val="00A402A5"/>
    <w:rsid w:val="00A43609"/>
    <w:rsid w:val="00A46694"/>
    <w:rsid w:val="00A579BF"/>
    <w:rsid w:val="00A62CC8"/>
    <w:rsid w:val="00A76444"/>
    <w:rsid w:val="00A764B1"/>
    <w:rsid w:val="00A946A3"/>
    <w:rsid w:val="00A9733A"/>
    <w:rsid w:val="00AA2F62"/>
    <w:rsid w:val="00AC44EF"/>
    <w:rsid w:val="00AD55DC"/>
    <w:rsid w:val="00AE2A3B"/>
    <w:rsid w:val="00AE401E"/>
    <w:rsid w:val="00AF7240"/>
    <w:rsid w:val="00B1585C"/>
    <w:rsid w:val="00B2533C"/>
    <w:rsid w:val="00B36899"/>
    <w:rsid w:val="00B52D33"/>
    <w:rsid w:val="00B7093F"/>
    <w:rsid w:val="00B72574"/>
    <w:rsid w:val="00B72583"/>
    <w:rsid w:val="00B9709C"/>
    <w:rsid w:val="00BB111D"/>
    <w:rsid w:val="00BD04F1"/>
    <w:rsid w:val="00BD0826"/>
    <w:rsid w:val="00BD5EEB"/>
    <w:rsid w:val="00BE4A5F"/>
    <w:rsid w:val="00BE5C4A"/>
    <w:rsid w:val="00C265D9"/>
    <w:rsid w:val="00C30C27"/>
    <w:rsid w:val="00C358A2"/>
    <w:rsid w:val="00C55D1C"/>
    <w:rsid w:val="00C608D3"/>
    <w:rsid w:val="00C65B23"/>
    <w:rsid w:val="00C71DB1"/>
    <w:rsid w:val="00C75351"/>
    <w:rsid w:val="00C76D16"/>
    <w:rsid w:val="00C91DC2"/>
    <w:rsid w:val="00CB31EF"/>
    <w:rsid w:val="00CB6240"/>
    <w:rsid w:val="00CD3995"/>
    <w:rsid w:val="00CF0828"/>
    <w:rsid w:val="00D0181B"/>
    <w:rsid w:val="00D042D1"/>
    <w:rsid w:val="00D63B63"/>
    <w:rsid w:val="00D7440E"/>
    <w:rsid w:val="00D751DE"/>
    <w:rsid w:val="00D776FF"/>
    <w:rsid w:val="00D94EC2"/>
    <w:rsid w:val="00DA2A3E"/>
    <w:rsid w:val="00DA738D"/>
    <w:rsid w:val="00DB10F5"/>
    <w:rsid w:val="00DB1636"/>
    <w:rsid w:val="00DC089E"/>
    <w:rsid w:val="00DC3528"/>
    <w:rsid w:val="00DC5FE5"/>
    <w:rsid w:val="00DF7B7E"/>
    <w:rsid w:val="00E0661B"/>
    <w:rsid w:val="00E214C4"/>
    <w:rsid w:val="00E6098D"/>
    <w:rsid w:val="00E7699B"/>
    <w:rsid w:val="00E8082A"/>
    <w:rsid w:val="00E87E89"/>
    <w:rsid w:val="00EA2567"/>
    <w:rsid w:val="00EA308C"/>
    <w:rsid w:val="00EC2C0F"/>
    <w:rsid w:val="00ED7CC9"/>
    <w:rsid w:val="00EF2952"/>
    <w:rsid w:val="00EF7627"/>
    <w:rsid w:val="00F04061"/>
    <w:rsid w:val="00F060E5"/>
    <w:rsid w:val="00F101E1"/>
    <w:rsid w:val="00F11153"/>
    <w:rsid w:val="00F1593F"/>
    <w:rsid w:val="00F66466"/>
    <w:rsid w:val="00F66CC9"/>
    <w:rsid w:val="00F67D9E"/>
    <w:rsid w:val="00F844F4"/>
    <w:rsid w:val="00F85AE9"/>
    <w:rsid w:val="00F930C8"/>
    <w:rsid w:val="00FA3B7C"/>
    <w:rsid w:val="00FC6191"/>
    <w:rsid w:val="00FD7F04"/>
    <w:rsid w:val="00FE361A"/>
    <w:rsid w:val="00FE5AA6"/>
    <w:rsid w:val="00FE655A"/>
    <w:rsid w:val="00FF15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6"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2D1"/>
  </w:style>
  <w:style w:type="paragraph" w:styleId="1">
    <w:name w:val="heading 1"/>
    <w:basedOn w:val="a"/>
    <w:next w:val="a"/>
    <w:link w:val="10"/>
    <w:uiPriority w:val="9"/>
    <w:qFormat/>
    <w:rsid w:val="00C608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7A3A54"/>
    <w:pPr>
      <w:keepNext/>
      <w:keepLines/>
      <w:spacing w:before="200" w:after="0"/>
      <w:outlineLvl w:val="2"/>
    </w:pPr>
    <w:rPr>
      <w:rFonts w:ascii="Cambria" w:eastAsia="Times New Roman" w:hAnsi="Cambria" w:cs="Times New Roman"/>
      <w:b/>
      <w:bCs/>
      <w:color w:val="4F81BD"/>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Знак1 Знак,Знак1 Знак Знак,Знак1 Знак Знак Знак Знак Знак Знак Знак,Знак1,Знак1 Знак Знак Знак,Знак,Обычный (веб) Знак2,Обычный (веб) Знак1 Знак,Обычный (веб) Знак Знак Знак,Знак1 Знак1 Знак Знак Знак Знак"/>
    <w:basedOn w:val="a"/>
    <w:link w:val="11"/>
    <w:uiPriority w:val="99"/>
    <w:unhideWhenUsed/>
    <w:qFormat/>
    <w:rsid w:val="00F930C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2">
    <w:name w:val="Основной текст (2)"/>
    <w:basedOn w:val="a0"/>
    <w:rsid w:val="0058487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paragraph" w:styleId="a4">
    <w:name w:val="List Paragraph"/>
    <w:basedOn w:val="a"/>
    <w:uiPriority w:val="34"/>
    <w:qFormat/>
    <w:rsid w:val="00BE4A5F"/>
    <w:pPr>
      <w:ind w:left="720"/>
      <w:contextualSpacing/>
    </w:pPr>
  </w:style>
  <w:style w:type="character" w:customStyle="1" w:styleId="30">
    <w:name w:val="Заголовок 3 Знак"/>
    <w:basedOn w:val="a0"/>
    <w:link w:val="3"/>
    <w:rsid w:val="007A3A54"/>
    <w:rPr>
      <w:rFonts w:ascii="Cambria" w:eastAsia="Times New Roman" w:hAnsi="Cambria" w:cs="Times New Roman"/>
      <w:b/>
      <w:bCs/>
      <w:color w:val="4F81BD"/>
      <w:lang w:eastAsia="uk-UA"/>
    </w:rPr>
  </w:style>
  <w:style w:type="character" w:customStyle="1" w:styleId="20">
    <w:name w:val="Стиль2"/>
    <w:basedOn w:val="a5"/>
    <w:uiPriority w:val="99"/>
    <w:rsid w:val="007A3A54"/>
    <w:rPr>
      <w:rFonts w:cs="Times New Roman"/>
    </w:rPr>
  </w:style>
  <w:style w:type="character" w:customStyle="1" w:styleId="11">
    <w:name w:val="Обычный (веб) Знак1"/>
    <w:aliases w:val="Обычный (веб) Знак Знак,Знак1 Знак Знак1,Знак1 Знак Знак Знак1,Знак1 Знак Знак Знак Знак Знак Знак Знак Знак,Знак1 Знак1,Знак1 Знак Знак Знак Знак,Знак Знак,Обычный (веб) Знак2 Знак,Обычный (веб) Знак1 Знак Знак"/>
    <w:link w:val="a3"/>
    <w:uiPriority w:val="99"/>
    <w:locked/>
    <w:rsid w:val="007A3A54"/>
    <w:rPr>
      <w:rFonts w:ascii="Times New Roman" w:eastAsia="Times New Roman" w:hAnsi="Times New Roman" w:cs="Times New Roman"/>
      <w:sz w:val="24"/>
      <w:szCs w:val="24"/>
      <w:lang w:eastAsia="uk-UA"/>
    </w:rPr>
  </w:style>
  <w:style w:type="character" w:styleId="a5">
    <w:name w:val="line number"/>
    <w:basedOn w:val="a0"/>
    <w:uiPriority w:val="99"/>
    <w:semiHidden/>
    <w:unhideWhenUsed/>
    <w:rsid w:val="007A3A54"/>
  </w:style>
  <w:style w:type="paragraph" w:styleId="a6">
    <w:name w:val="No Spacing"/>
    <w:uiPriority w:val="99"/>
    <w:qFormat/>
    <w:rsid w:val="0018319F"/>
    <w:pPr>
      <w:spacing w:after="0" w:line="240" w:lineRule="auto"/>
    </w:pPr>
    <w:rPr>
      <w:rFonts w:ascii="Calibri" w:eastAsia="Times New Roman" w:hAnsi="Calibri" w:cs="Times New Roman"/>
      <w:lang w:val="ru-RU"/>
    </w:rPr>
  </w:style>
  <w:style w:type="character" w:customStyle="1" w:styleId="NoSpacingChar">
    <w:name w:val="No Spacing Char"/>
    <w:link w:val="12"/>
    <w:uiPriority w:val="99"/>
    <w:locked/>
    <w:rsid w:val="0018319F"/>
    <w:rPr>
      <w:rFonts w:ascii="Times New Roman" w:hAnsi="Times New Roman" w:cs="Times New Roman"/>
      <w:lang w:eastAsia="ru-RU"/>
    </w:rPr>
  </w:style>
  <w:style w:type="paragraph" w:customStyle="1" w:styleId="12">
    <w:name w:val="Без интервала1"/>
    <w:link w:val="NoSpacingChar"/>
    <w:uiPriority w:val="99"/>
    <w:rsid w:val="0018319F"/>
    <w:pPr>
      <w:spacing w:after="0" w:line="240" w:lineRule="auto"/>
    </w:pPr>
    <w:rPr>
      <w:rFonts w:ascii="Times New Roman" w:hAnsi="Times New Roman" w:cs="Times New Roman"/>
      <w:lang w:eastAsia="ru-RU"/>
    </w:rPr>
  </w:style>
  <w:style w:type="character" w:customStyle="1" w:styleId="13">
    <w:name w:val="Основной текст Знак1"/>
    <w:basedOn w:val="a0"/>
    <w:uiPriority w:val="99"/>
    <w:locked/>
    <w:rsid w:val="0018319F"/>
    <w:rPr>
      <w:rFonts w:ascii="Times New Roman" w:hAnsi="Times New Roman" w:cs="Times New Roman" w:hint="default"/>
      <w:sz w:val="20"/>
      <w:lang w:val="uk-UA" w:eastAsia="ru-RU"/>
    </w:rPr>
  </w:style>
  <w:style w:type="table" w:customStyle="1" w:styleId="TableNormal">
    <w:name w:val="Table Normal"/>
    <w:rsid w:val="00FC6191"/>
    <w:pPr>
      <w:spacing w:after="0" w:line="240" w:lineRule="auto"/>
    </w:pPr>
    <w:rPr>
      <w:rFonts w:ascii="Calibri" w:eastAsia="Calibri" w:hAnsi="Calibri" w:cs="Calibri"/>
      <w:sz w:val="20"/>
      <w:szCs w:val="20"/>
      <w:lang w:eastAsia="uk-UA"/>
    </w:rPr>
    <w:tblPr>
      <w:tblCellMar>
        <w:top w:w="0" w:type="dxa"/>
        <w:left w:w="0" w:type="dxa"/>
        <w:bottom w:w="0" w:type="dxa"/>
        <w:right w:w="0" w:type="dxa"/>
      </w:tblCellMar>
    </w:tblPr>
  </w:style>
  <w:style w:type="character" w:styleId="a7">
    <w:name w:val="Strong"/>
    <w:basedOn w:val="a0"/>
    <w:uiPriority w:val="22"/>
    <w:qFormat/>
    <w:rsid w:val="00FC6191"/>
    <w:rPr>
      <w:b/>
      <w:bCs/>
    </w:rPr>
  </w:style>
  <w:style w:type="character" w:customStyle="1" w:styleId="small">
    <w:name w:val="small"/>
    <w:basedOn w:val="a0"/>
    <w:rsid w:val="00FC6191"/>
  </w:style>
  <w:style w:type="paragraph" w:customStyle="1" w:styleId="a8">
    <w:name w:val="Нормальний текст"/>
    <w:basedOn w:val="a"/>
    <w:rsid w:val="00093A68"/>
    <w:pPr>
      <w:spacing w:before="120" w:after="0" w:line="240" w:lineRule="auto"/>
      <w:ind w:firstLine="567"/>
    </w:pPr>
    <w:rPr>
      <w:rFonts w:ascii="Antiqua" w:eastAsia="Times New Roman" w:hAnsi="Antiqua" w:cs="Times New Roman"/>
      <w:sz w:val="26"/>
      <w:szCs w:val="20"/>
      <w:lang w:eastAsia="ru-RU"/>
    </w:rPr>
  </w:style>
  <w:style w:type="paragraph" w:customStyle="1" w:styleId="a9">
    <w:name w:val="Шапка документу"/>
    <w:basedOn w:val="a"/>
    <w:rsid w:val="00093A68"/>
    <w:pPr>
      <w:keepNext/>
      <w:keepLines/>
      <w:spacing w:after="240" w:line="240" w:lineRule="auto"/>
      <w:ind w:left="4536"/>
      <w:jc w:val="center"/>
    </w:pPr>
    <w:rPr>
      <w:rFonts w:ascii="Antiqua" w:eastAsia="Times New Roman" w:hAnsi="Antiqua" w:cs="Times New Roman"/>
      <w:sz w:val="26"/>
      <w:szCs w:val="20"/>
      <w:lang w:eastAsia="ru-RU"/>
    </w:rPr>
  </w:style>
  <w:style w:type="paragraph" w:customStyle="1" w:styleId="aa">
    <w:name w:val="Назва документа"/>
    <w:basedOn w:val="a"/>
    <w:next w:val="a8"/>
    <w:rsid w:val="00093A68"/>
    <w:pPr>
      <w:keepNext/>
      <w:keepLines/>
      <w:spacing w:before="240" w:after="240" w:line="240" w:lineRule="auto"/>
      <w:jc w:val="center"/>
    </w:pPr>
    <w:rPr>
      <w:rFonts w:ascii="Antiqua" w:eastAsia="Times New Roman" w:hAnsi="Antiqua" w:cs="Times New Roman"/>
      <w:b/>
      <w:sz w:val="26"/>
      <w:szCs w:val="20"/>
      <w:lang w:eastAsia="ru-RU"/>
    </w:rPr>
  </w:style>
  <w:style w:type="paragraph" w:styleId="ab">
    <w:name w:val="header"/>
    <w:basedOn w:val="a"/>
    <w:link w:val="ac"/>
    <w:uiPriority w:val="99"/>
    <w:unhideWhenUsed/>
    <w:rsid w:val="0026091C"/>
    <w:pPr>
      <w:tabs>
        <w:tab w:val="center" w:pos="4819"/>
        <w:tab w:val="right" w:pos="9639"/>
      </w:tabs>
      <w:spacing w:after="0" w:line="240" w:lineRule="auto"/>
    </w:pPr>
  </w:style>
  <w:style w:type="character" w:customStyle="1" w:styleId="ac">
    <w:name w:val="Верхний колонтитул Знак"/>
    <w:basedOn w:val="a0"/>
    <w:link w:val="ab"/>
    <w:uiPriority w:val="99"/>
    <w:rsid w:val="0026091C"/>
  </w:style>
  <w:style w:type="paragraph" w:styleId="ad">
    <w:name w:val="footer"/>
    <w:basedOn w:val="a"/>
    <w:link w:val="ae"/>
    <w:uiPriority w:val="99"/>
    <w:unhideWhenUsed/>
    <w:rsid w:val="0026091C"/>
    <w:pPr>
      <w:tabs>
        <w:tab w:val="center" w:pos="4819"/>
        <w:tab w:val="right" w:pos="9639"/>
      </w:tabs>
      <w:spacing w:after="0" w:line="240" w:lineRule="auto"/>
    </w:pPr>
  </w:style>
  <w:style w:type="character" w:customStyle="1" w:styleId="ae">
    <w:name w:val="Нижний колонтитул Знак"/>
    <w:basedOn w:val="a0"/>
    <w:link w:val="ad"/>
    <w:uiPriority w:val="99"/>
    <w:rsid w:val="0026091C"/>
  </w:style>
  <w:style w:type="numbering" w:customStyle="1" w:styleId="14">
    <w:name w:val="Нет списка1"/>
    <w:next w:val="a2"/>
    <w:uiPriority w:val="99"/>
    <w:semiHidden/>
    <w:unhideWhenUsed/>
    <w:rsid w:val="00CB31EF"/>
  </w:style>
  <w:style w:type="paragraph" w:customStyle="1" w:styleId="af">
    <w:name w:val="Без інтервалів"/>
    <w:qFormat/>
    <w:rsid w:val="00CB31EF"/>
    <w:pPr>
      <w:spacing w:after="0" w:line="240" w:lineRule="auto"/>
    </w:pPr>
    <w:rPr>
      <w:rFonts w:ascii="Arial" w:eastAsia="Arial" w:hAnsi="Arial" w:cs="Arial"/>
      <w:color w:val="000000"/>
      <w:lang w:val="ru-RU" w:eastAsia="ru-RU"/>
    </w:rPr>
  </w:style>
  <w:style w:type="character" w:styleId="af0">
    <w:name w:val="Hyperlink"/>
    <w:basedOn w:val="a0"/>
    <w:uiPriority w:val="99"/>
    <w:unhideWhenUsed/>
    <w:rsid w:val="00CB31EF"/>
    <w:rPr>
      <w:color w:val="0000FF" w:themeColor="hyperlink"/>
      <w:u w:val="single"/>
    </w:rPr>
  </w:style>
  <w:style w:type="paragraph" w:styleId="6">
    <w:name w:val="index 6"/>
    <w:qFormat/>
    <w:rsid w:val="00CB31EF"/>
    <w:pPr>
      <w:spacing w:after="0" w:line="240" w:lineRule="auto"/>
    </w:pPr>
    <w:rPr>
      <w:rFonts w:ascii="Calibri" w:eastAsia="Times New Roman" w:hAnsi="Times New Roman" w:cs="Times New Roman"/>
      <w:lang w:val="ru-RU" w:eastAsia="ru-RU"/>
    </w:rPr>
  </w:style>
  <w:style w:type="paragraph" w:customStyle="1" w:styleId="Default">
    <w:name w:val="Default"/>
    <w:rsid w:val="00CB31EF"/>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rvps7">
    <w:name w:val="rvps7"/>
    <w:basedOn w:val="a"/>
    <w:rsid w:val="00CB31E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CB31EF"/>
  </w:style>
  <w:style w:type="paragraph" w:customStyle="1" w:styleId="rvps12">
    <w:name w:val="rvps12"/>
    <w:basedOn w:val="a"/>
    <w:rsid w:val="00CB31E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CB31E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CB31E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f1">
    <w:name w:val="Balloon Text"/>
    <w:basedOn w:val="a"/>
    <w:link w:val="af2"/>
    <w:uiPriority w:val="99"/>
    <w:semiHidden/>
    <w:unhideWhenUsed/>
    <w:rsid w:val="00CB31EF"/>
    <w:pPr>
      <w:spacing w:after="0" w:line="240" w:lineRule="auto"/>
    </w:pPr>
    <w:rPr>
      <w:rFonts w:ascii="Tahoma" w:eastAsia="Times New Roman" w:hAnsi="Tahoma" w:cs="Tahoma"/>
      <w:sz w:val="16"/>
      <w:szCs w:val="16"/>
      <w:lang w:val="ru-RU" w:eastAsia="ru-RU"/>
    </w:rPr>
  </w:style>
  <w:style w:type="character" w:customStyle="1" w:styleId="af2">
    <w:name w:val="Текст выноски Знак"/>
    <w:basedOn w:val="a0"/>
    <w:link w:val="af1"/>
    <w:uiPriority w:val="99"/>
    <w:semiHidden/>
    <w:rsid w:val="00CB31EF"/>
    <w:rPr>
      <w:rFonts w:ascii="Tahoma" w:eastAsia="Times New Roman" w:hAnsi="Tahoma" w:cs="Tahoma"/>
      <w:sz w:val="16"/>
      <w:szCs w:val="16"/>
      <w:lang w:val="ru-RU" w:eastAsia="ru-RU"/>
    </w:rPr>
  </w:style>
  <w:style w:type="paragraph" w:styleId="HTML">
    <w:name w:val="HTML Preformatted"/>
    <w:basedOn w:val="a"/>
    <w:link w:val="HTML0"/>
    <w:uiPriority w:val="99"/>
    <w:semiHidden/>
    <w:unhideWhenUsed/>
    <w:rsid w:val="00CB31EF"/>
    <w:pPr>
      <w:spacing w:after="0" w:line="240" w:lineRule="auto"/>
    </w:pPr>
    <w:rPr>
      <w:rFonts w:ascii="Consolas" w:eastAsia="Times New Roman" w:hAnsi="Consolas" w:cs="Consolas"/>
      <w:sz w:val="20"/>
      <w:szCs w:val="20"/>
      <w:lang w:val="ru-RU" w:eastAsia="ru-RU"/>
    </w:rPr>
  </w:style>
  <w:style w:type="character" w:customStyle="1" w:styleId="HTML0">
    <w:name w:val="Стандартный HTML Знак"/>
    <w:basedOn w:val="a0"/>
    <w:link w:val="HTML"/>
    <w:uiPriority w:val="99"/>
    <w:semiHidden/>
    <w:rsid w:val="00CB31EF"/>
    <w:rPr>
      <w:rFonts w:ascii="Consolas" w:eastAsia="Times New Roman" w:hAnsi="Consolas" w:cs="Consolas"/>
      <w:sz w:val="20"/>
      <w:szCs w:val="20"/>
      <w:lang w:val="ru-RU" w:eastAsia="ru-RU"/>
    </w:rPr>
  </w:style>
  <w:style w:type="character" w:customStyle="1" w:styleId="10">
    <w:name w:val="Заголовок 1 Знак"/>
    <w:basedOn w:val="a0"/>
    <w:link w:val="1"/>
    <w:uiPriority w:val="9"/>
    <w:rsid w:val="00C608D3"/>
    <w:rPr>
      <w:rFonts w:asciiTheme="majorHAnsi" w:eastAsiaTheme="majorEastAsia" w:hAnsiTheme="majorHAnsi" w:cstheme="majorBidi"/>
      <w:b/>
      <w:bCs/>
      <w:color w:val="365F91" w:themeColor="accent1" w:themeShade="BF"/>
      <w:sz w:val="28"/>
      <w:szCs w:val="28"/>
    </w:rPr>
  </w:style>
  <w:style w:type="paragraph" w:styleId="af3">
    <w:name w:val="Body Text"/>
    <w:basedOn w:val="a"/>
    <w:link w:val="af4"/>
    <w:rsid w:val="00C608D3"/>
    <w:pPr>
      <w:spacing w:after="0" w:line="240" w:lineRule="auto"/>
      <w:jc w:val="both"/>
    </w:pPr>
    <w:rPr>
      <w:rFonts w:ascii="Times New Roman" w:eastAsia="Times New Roman" w:hAnsi="Times New Roman" w:cs="Times New Roman"/>
      <w:sz w:val="28"/>
      <w:szCs w:val="20"/>
    </w:rPr>
  </w:style>
  <w:style w:type="character" w:customStyle="1" w:styleId="af4">
    <w:name w:val="Основной текст Знак"/>
    <w:basedOn w:val="a0"/>
    <w:link w:val="af3"/>
    <w:rsid w:val="00C608D3"/>
    <w:rPr>
      <w:rFonts w:ascii="Times New Roman" w:eastAsia="Times New Roman" w:hAnsi="Times New Roman" w:cs="Times New Roman"/>
      <w:sz w:val="28"/>
      <w:szCs w:val="20"/>
    </w:rPr>
  </w:style>
  <w:style w:type="paragraph" w:styleId="31">
    <w:name w:val="Body Text 3"/>
    <w:basedOn w:val="a"/>
    <w:link w:val="32"/>
    <w:rsid w:val="00C608D3"/>
    <w:pPr>
      <w:spacing w:after="120"/>
    </w:pPr>
    <w:rPr>
      <w:rFonts w:ascii="Calibri" w:eastAsia="Times New Roman" w:hAnsi="Calibri" w:cs="Times New Roman"/>
      <w:sz w:val="16"/>
      <w:szCs w:val="16"/>
      <w:lang w:eastAsia="uk-UA"/>
    </w:rPr>
  </w:style>
  <w:style w:type="character" w:customStyle="1" w:styleId="32">
    <w:name w:val="Основной текст 3 Знак"/>
    <w:basedOn w:val="a0"/>
    <w:link w:val="31"/>
    <w:rsid w:val="00C608D3"/>
    <w:rPr>
      <w:rFonts w:ascii="Calibri" w:eastAsia="Times New Roman" w:hAnsi="Calibri" w:cs="Times New Roman"/>
      <w:sz w:val="16"/>
      <w:szCs w:val="16"/>
      <w:lang w:eastAsia="uk-UA"/>
    </w:rPr>
  </w:style>
</w:styles>
</file>

<file path=word/webSettings.xml><?xml version="1.0" encoding="utf-8"?>
<w:webSettings xmlns:r="http://schemas.openxmlformats.org/officeDocument/2006/relationships" xmlns:w="http://schemas.openxmlformats.org/wordprocessingml/2006/main">
  <w:divs>
    <w:div w:id="22632999">
      <w:bodyDiv w:val="1"/>
      <w:marLeft w:val="0"/>
      <w:marRight w:val="0"/>
      <w:marTop w:val="0"/>
      <w:marBottom w:val="0"/>
      <w:divBdr>
        <w:top w:val="none" w:sz="0" w:space="0" w:color="auto"/>
        <w:left w:val="none" w:sz="0" w:space="0" w:color="auto"/>
        <w:bottom w:val="none" w:sz="0" w:space="0" w:color="auto"/>
        <w:right w:val="none" w:sz="0" w:space="0" w:color="auto"/>
      </w:divBdr>
      <w:divsChild>
        <w:div w:id="1864636304">
          <w:marLeft w:val="390"/>
          <w:marRight w:val="0"/>
          <w:marTop w:val="0"/>
          <w:marBottom w:val="0"/>
          <w:divBdr>
            <w:top w:val="none" w:sz="0" w:space="0" w:color="auto"/>
            <w:left w:val="none" w:sz="0" w:space="0" w:color="auto"/>
            <w:bottom w:val="none" w:sz="0" w:space="0" w:color="auto"/>
            <w:right w:val="none" w:sz="0" w:space="0" w:color="auto"/>
          </w:divBdr>
        </w:div>
      </w:divsChild>
    </w:div>
    <w:div w:id="35590318">
      <w:bodyDiv w:val="1"/>
      <w:marLeft w:val="0"/>
      <w:marRight w:val="0"/>
      <w:marTop w:val="0"/>
      <w:marBottom w:val="0"/>
      <w:divBdr>
        <w:top w:val="none" w:sz="0" w:space="0" w:color="auto"/>
        <w:left w:val="none" w:sz="0" w:space="0" w:color="auto"/>
        <w:bottom w:val="none" w:sz="0" w:space="0" w:color="auto"/>
        <w:right w:val="none" w:sz="0" w:space="0" w:color="auto"/>
      </w:divBdr>
    </w:div>
    <w:div w:id="180898337">
      <w:bodyDiv w:val="1"/>
      <w:marLeft w:val="0"/>
      <w:marRight w:val="0"/>
      <w:marTop w:val="0"/>
      <w:marBottom w:val="0"/>
      <w:divBdr>
        <w:top w:val="none" w:sz="0" w:space="0" w:color="auto"/>
        <w:left w:val="none" w:sz="0" w:space="0" w:color="auto"/>
        <w:bottom w:val="none" w:sz="0" w:space="0" w:color="auto"/>
        <w:right w:val="none" w:sz="0" w:space="0" w:color="auto"/>
      </w:divBdr>
    </w:div>
    <w:div w:id="187374931">
      <w:bodyDiv w:val="1"/>
      <w:marLeft w:val="0"/>
      <w:marRight w:val="0"/>
      <w:marTop w:val="0"/>
      <w:marBottom w:val="0"/>
      <w:divBdr>
        <w:top w:val="none" w:sz="0" w:space="0" w:color="auto"/>
        <w:left w:val="none" w:sz="0" w:space="0" w:color="auto"/>
        <w:bottom w:val="none" w:sz="0" w:space="0" w:color="auto"/>
        <w:right w:val="none" w:sz="0" w:space="0" w:color="auto"/>
      </w:divBdr>
    </w:div>
    <w:div w:id="213546292">
      <w:bodyDiv w:val="1"/>
      <w:marLeft w:val="0"/>
      <w:marRight w:val="0"/>
      <w:marTop w:val="0"/>
      <w:marBottom w:val="0"/>
      <w:divBdr>
        <w:top w:val="none" w:sz="0" w:space="0" w:color="auto"/>
        <w:left w:val="none" w:sz="0" w:space="0" w:color="auto"/>
        <w:bottom w:val="none" w:sz="0" w:space="0" w:color="auto"/>
        <w:right w:val="none" w:sz="0" w:space="0" w:color="auto"/>
      </w:divBdr>
    </w:div>
    <w:div w:id="261426382">
      <w:bodyDiv w:val="1"/>
      <w:marLeft w:val="0"/>
      <w:marRight w:val="0"/>
      <w:marTop w:val="0"/>
      <w:marBottom w:val="0"/>
      <w:divBdr>
        <w:top w:val="none" w:sz="0" w:space="0" w:color="auto"/>
        <w:left w:val="none" w:sz="0" w:space="0" w:color="auto"/>
        <w:bottom w:val="none" w:sz="0" w:space="0" w:color="auto"/>
        <w:right w:val="none" w:sz="0" w:space="0" w:color="auto"/>
      </w:divBdr>
    </w:div>
    <w:div w:id="285935513">
      <w:bodyDiv w:val="1"/>
      <w:marLeft w:val="0"/>
      <w:marRight w:val="0"/>
      <w:marTop w:val="0"/>
      <w:marBottom w:val="0"/>
      <w:divBdr>
        <w:top w:val="none" w:sz="0" w:space="0" w:color="auto"/>
        <w:left w:val="none" w:sz="0" w:space="0" w:color="auto"/>
        <w:bottom w:val="none" w:sz="0" w:space="0" w:color="auto"/>
        <w:right w:val="none" w:sz="0" w:space="0" w:color="auto"/>
      </w:divBdr>
    </w:div>
    <w:div w:id="298346023">
      <w:bodyDiv w:val="1"/>
      <w:marLeft w:val="0"/>
      <w:marRight w:val="0"/>
      <w:marTop w:val="0"/>
      <w:marBottom w:val="0"/>
      <w:divBdr>
        <w:top w:val="none" w:sz="0" w:space="0" w:color="auto"/>
        <w:left w:val="none" w:sz="0" w:space="0" w:color="auto"/>
        <w:bottom w:val="none" w:sz="0" w:space="0" w:color="auto"/>
        <w:right w:val="none" w:sz="0" w:space="0" w:color="auto"/>
      </w:divBdr>
    </w:div>
    <w:div w:id="304622973">
      <w:bodyDiv w:val="1"/>
      <w:marLeft w:val="0"/>
      <w:marRight w:val="0"/>
      <w:marTop w:val="0"/>
      <w:marBottom w:val="0"/>
      <w:divBdr>
        <w:top w:val="none" w:sz="0" w:space="0" w:color="auto"/>
        <w:left w:val="none" w:sz="0" w:space="0" w:color="auto"/>
        <w:bottom w:val="none" w:sz="0" w:space="0" w:color="auto"/>
        <w:right w:val="none" w:sz="0" w:space="0" w:color="auto"/>
      </w:divBdr>
    </w:div>
    <w:div w:id="315651580">
      <w:bodyDiv w:val="1"/>
      <w:marLeft w:val="0"/>
      <w:marRight w:val="0"/>
      <w:marTop w:val="0"/>
      <w:marBottom w:val="0"/>
      <w:divBdr>
        <w:top w:val="none" w:sz="0" w:space="0" w:color="auto"/>
        <w:left w:val="none" w:sz="0" w:space="0" w:color="auto"/>
        <w:bottom w:val="none" w:sz="0" w:space="0" w:color="auto"/>
        <w:right w:val="none" w:sz="0" w:space="0" w:color="auto"/>
      </w:divBdr>
    </w:div>
    <w:div w:id="323973873">
      <w:bodyDiv w:val="1"/>
      <w:marLeft w:val="0"/>
      <w:marRight w:val="0"/>
      <w:marTop w:val="0"/>
      <w:marBottom w:val="0"/>
      <w:divBdr>
        <w:top w:val="none" w:sz="0" w:space="0" w:color="auto"/>
        <w:left w:val="none" w:sz="0" w:space="0" w:color="auto"/>
        <w:bottom w:val="none" w:sz="0" w:space="0" w:color="auto"/>
        <w:right w:val="none" w:sz="0" w:space="0" w:color="auto"/>
      </w:divBdr>
    </w:div>
    <w:div w:id="353698076">
      <w:bodyDiv w:val="1"/>
      <w:marLeft w:val="0"/>
      <w:marRight w:val="0"/>
      <w:marTop w:val="0"/>
      <w:marBottom w:val="0"/>
      <w:divBdr>
        <w:top w:val="none" w:sz="0" w:space="0" w:color="auto"/>
        <w:left w:val="none" w:sz="0" w:space="0" w:color="auto"/>
        <w:bottom w:val="none" w:sz="0" w:space="0" w:color="auto"/>
        <w:right w:val="none" w:sz="0" w:space="0" w:color="auto"/>
      </w:divBdr>
      <w:divsChild>
        <w:div w:id="457839818">
          <w:marLeft w:val="435"/>
          <w:marRight w:val="0"/>
          <w:marTop w:val="0"/>
          <w:marBottom w:val="0"/>
          <w:divBdr>
            <w:top w:val="none" w:sz="0" w:space="0" w:color="auto"/>
            <w:left w:val="none" w:sz="0" w:space="0" w:color="auto"/>
            <w:bottom w:val="none" w:sz="0" w:space="0" w:color="auto"/>
            <w:right w:val="none" w:sz="0" w:space="0" w:color="auto"/>
          </w:divBdr>
        </w:div>
      </w:divsChild>
    </w:div>
    <w:div w:id="359547420">
      <w:bodyDiv w:val="1"/>
      <w:marLeft w:val="0"/>
      <w:marRight w:val="0"/>
      <w:marTop w:val="0"/>
      <w:marBottom w:val="0"/>
      <w:divBdr>
        <w:top w:val="none" w:sz="0" w:space="0" w:color="auto"/>
        <w:left w:val="none" w:sz="0" w:space="0" w:color="auto"/>
        <w:bottom w:val="none" w:sz="0" w:space="0" w:color="auto"/>
        <w:right w:val="none" w:sz="0" w:space="0" w:color="auto"/>
      </w:divBdr>
    </w:div>
    <w:div w:id="366495085">
      <w:bodyDiv w:val="1"/>
      <w:marLeft w:val="0"/>
      <w:marRight w:val="0"/>
      <w:marTop w:val="0"/>
      <w:marBottom w:val="0"/>
      <w:divBdr>
        <w:top w:val="none" w:sz="0" w:space="0" w:color="auto"/>
        <w:left w:val="none" w:sz="0" w:space="0" w:color="auto"/>
        <w:bottom w:val="none" w:sz="0" w:space="0" w:color="auto"/>
        <w:right w:val="none" w:sz="0" w:space="0" w:color="auto"/>
      </w:divBdr>
    </w:div>
    <w:div w:id="407119830">
      <w:bodyDiv w:val="1"/>
      <w:marLeft w:val="0"/>
      <w:marRight w:val="0"/>
      <w:marTop w:val="0"/>
      <w:marBottom w:val="0"/>
      <w:divBdr>
        <w:top w:val="none" w:sz="0" w:space="0" w:color="auto"/>
        <w:left w:val="none" w:sz="0" w:space="0" w:color="auto"/>
        <w:bottom w:val="none" w:sz="0" w:space="0" w:color="auto"/>
        <w:right w:val="none" w:sz="0" w:space="0" w:color="auto"/>
      </w:divBdr>
      <w:divsChild>
        <w:div w:id="1432046608">
          <w:marLeft w:val="345"/>
          <w:marRight w:val="0"/>
          <w:marTop w:val="0"/>
          <w:marBottom w:val="0"/>
          <w:divBdr>
            <w:top w:val="none" w:sz="0" w:space="0" w:color="auto"/>
            <w:left w:val="none" w:sz="0" w:space="0" w:color="auto"/>
            <w:bottom w:val="none" w:sz="0" w:space="0" w:color="auto"/>
            <w:right w:val="none" w:sz="0" w:space="0" w:color="auto"/>
          </w:divBdr>
        </w:div>
      </w:divsChild>
    </w:div>
    <w:div w:id="411512206">
      <w:bodyDiv w:val="1"/>
      <w:marLeft w:val="0"/>
      <w:marRight w:val="0"/>
      <w:marTop w:val="0"/>
      <w:marBottom w:val="0"/>
      <w:divBdr>
        <w:top w:val="none" w:sz="0" w:space="0" w:color="auto"/>
        <w:left w:val="none" w:sz="0" w:space="0" w:color="auto"/>
        <w:bottom w:val="none" w:sz="0" w:space="0" w:color="auto"/>
        <w:right w:val="none" w:sz="0" w:space="0" w:color="auto"/>
      </w:divBdr>
    </w:div>
    <w:div w:id="436213183">
      <w:bodyDiv w:val="1"/>
      <w:marLeft w:val="0"/>
      <w:marRight w:val="0"/>
      <w:marTop w:val="0"/>
      <w:marBottom w:val="0"/>
      <w:divBdr>
        <w:top w:val="none" w:sz="0" w:space="0" w:color="auto"/>
        <w:left w:val="none" w:sz="0" w:space="0" w:color="auto"/>
        <w:bottom w:val="none" w:sz="0" w:space="0" w:color="auto"/>
        <w:right w:val="none" w:sz="0" w:space="0" w:color="auto"/>
      </w:divBdr>
    </w:div>
    <w:div w:id="471755426">
      <w:bodyDiv w:val="1"/>
      <w:marLeft w:val="0"/>
      <w:marRight w:val="0"/>
      <w:marTop w:val="0"/>
      <w:marBottom w:val="0"/>
      <w:divBdr>
        <w:top w:val="none" w:sz="0" w:space="0" w:color="auto"/>
        <w:left w:val="none" w:sz="0" w:space="0" w:color="auto"/>
        <w:bottom w:val="none" w:sz="0" w:space="0" w:color="auto"/>
        <w:right w:val="none" w:sz="0" w:space="0" w:color="auto"/>
      </w:divBdr>
    </w:div>
    <w:div w:id="490870135">
      <w:bodyDiv w:val="1"/>
      <w:marLeft w:val="0"/>
      <w:marRight w:val="0"/>
      <w:marTop w:val="0"/>
      <w:marBottom w:val="0"/>
      <w:divBdr>
        <w:top w:val="none" w:sz="0" w:space="0" w:color="auto"/>
        <w:left w:val="none" w:sz="0" w:space="0" w:color="auto"/>
        <w:bottom w:val="none" w:sz="0" w:space="0" w:color="auto"/>
        <w:right w:val="none" w:sz="0" w:space="0" w:color="auto"/>
      </w:divBdr>
    </w:div>
    <w:div w:id="542983489">
      <w:bodyDiv w:val="1"/>
      <w:marLeft w:val="0"/>
      <w:marRight w:val="0"/>
      <w:marTop w:val="0"/>
      <w:marBottom w:val="0"/>
      <w:divBdr>
        <w:top w:val="none" w:sz="0" w:space="0" w:color="auto"/>
        <w:left w:val="none" w:sz="0" w:space="0" w:color="auto"/>
        <w:bottom w:val="none" w:sz="0" w:space="0" w:color="auto"/>
        <w:right w:val="none" w:sz="0" w:space="0" w:color="auto"/>
      </w:divBdr>
      <w:divsChild>
        <w:div w:id="1950040653">
          <w:marLeft w:val="345"/>
          <w:marRight w:val="0"/>
          <w:marTop w:val="0"/>
          <w:marBottom w:val="0"/>
          <w:divBdr>
            <w:top w:val="none" w:sz="0" w:space="0" w:color="auto"/>
            <w:left w:val="none" w:sz="0" w:space="0" w:color="auto"/>
            <w:bottom w:val="none" w:sz="0" w:space="0" w:color="auto"/>
            <w:right w:val="none" w:sz="0" w:space="0" w:color="auto"/>
          </w:divBdr>
        </w:div>
      </w:divsChild>
    </w:div>
    <w:div w:id="552618507">
      <w:bodyDiv w:val="1"/>
      <w:marLeft w:val="0"/>
      <w:marRight w:val="0"/>
      <w:marTop w:val="0"/>
      <w:marBottom w:val="0"/>
      <w:divBdr>
        <w:top w:val="none" w:sz="0" w:space="0" w:color="auto"/>
        <w:left w:val="none" w:sz="0" w:space="0" w:color="auto"/>
        <w:bottom w:val="none" w:sz="0" w:space="0" w:color="auto"/>
        <w:right w:val="none" w:sz="0" w:space="0" w:color="auto"/>
      </w:divBdr>
    </w:div>
    <w:div w:id="559756342">
      <w:bodyDiv w:val="1"/>
      <w:marLeft w:val="0"/>
      <w:marRight w:val="0"/>
      <w:marTop w:val="0"/>
      <w:marBottom w:val="0"/>
      <w:divBdr>
        <w:top w:val="none" w:sz="0" w:space="0" w:color="auto"/>
        <w:left w:val="none" w:sz="0" w:space="0" w:color="auto"/>
        <w:bottom w:val="none" w:sz="0" w:space="0" w:color="auto"/>
        <w:right w:val="none" w:sz="0" w:space="0" w:color="auto"/>
      </w:divBdr>
      <w:divsChild>
        <w:div w:id="1573464668">
          <w:marLeft w:val="345"/>
          <w:marRight w:val="0"/>
          <w:marTop w:val="0"/>
          <w:marBottom w:val="0"/>
          <w:divBdr>
            <w:top w:val="none" w:sz="0" w:space="0" w:color="auto"/>
            <w:left w:val="none" w:sz="0" w:space="0" w:color="auto"/>
            <w:bottom w:val="none" w:sz="0" w:space="0" w:color="auto"/>
            <w:right w:val="none" w:sz="0" w:space="0" w:color="auto"/>
          </w:divBdr>
        </w:div>
      </w:divsChild>
    </w:div>
    <w:div w:id="595674730">
      <w:bodyDiv w:val="1"/>
      <w:marLeft w:val="0"/>
      <w:marRight w:val="0"/>
      <w:marTop w:val="0"/>
      <w:marBottom w:val="0"/>
      <w:divBdr>
        <w:top w:val="none" w:sz="0" w:space="0" w:color="auto"/>
        <w:left w:val="none" w:sz="0" w:space="0" w:color="auto"/>
        <w:bottom w:val="none" w:sz="0" w:space="0" w:color="auto"/>
        <w:right w:val="none" w:sz="0" w:space="0" w:color="auto"/>
      </w:divBdr>
      <w:divsChild>
        <w:div w:id="94794396">
          <w:marLeft w:val="0"/>
          <w:marRight w:val="0"/>
          <w:marTop w:val="0"/>
          <w:marBottom w:val="0"/>
          <w:divBdr>
            <w:top w:val="none" w:sz="0" w:space="0" w:color="auto"/>
            <w:left w:val="none" w:sz="0" w:space="0" w:color="auto"/>
            <w:bottom w:val="none" w:sz="0" w:space="0" w:color="auto"/>
            <w:right w:val="none" w:sz="0" w:space="0" w:color="auto"/>
          </w:divBdr>
          <w:divsChild>
            <w:div w:id="954025609">
              <w:marLeft w:val="0"/>
              <w:marRight w:val="0"/>
              <w:marTop w:val="0"/>
              <w:marBottom w:val="243"/>
              <w:divBdr>
                <w:top w:val="none" w:sz="0" w:space="0" w:color="auto"/>
                <w:left w:val="none" w:sz="0" w:space="0" w:color="auto"/>
                <w:bottom w:val="none" w:sz="0" w:space="0" w:color="auto"/>
                <w:right w:val="none" w:sz="0" w:space="0" w:color="auto"/>
              </w:divBdr>
            </w:div>
            <w:div w:id="1891913540">
              <w:marLeft w:val="0"/>
              <w:marRight w:val="0"/>
              <w:marTop w:val="0"/>
              <w:marBottom w:val="56"/>
              <w:divBdr>
                <w:top w:val="none" w:sz="0" w:space="0" w:color="auto"/>
                <w:left w:val="none" w:sz="0" w:space="0" w:color="auto"/>
                <w:bottom w:val="none" w:sz="0" w:space="0" w:color="auto"/>
                <w:right w:val="none" w:sz="0" w:space="0" w:color="auto"/>
              </w:divBdr>
              <w:divsChild>
                <w:div w:id="32639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938842">
          <w:marLeft w:val="0"/>
          <w:marRight w:val="0"/>
          <w:marTop w:val="0"/>
          <w:marBottom w:val="0"/>
          <w:divBdr>
            <w:top w:val="none" w:sz="0" w:space="0" w:color="auto"/>
            <w:left w:val="none" w:sz="0" w:space="0" w:color="auto"/>
            <w:bottom w:val="none" w:sz="0" w:space="0" w:color="auto"/>
            <w:right w:val="none" w:sz="0" w:space="0" w:color="auto"/>
          </w:divBdr>
          <w:divsChild>
            <w:div w:id="2034768607">
              <w:marLeft w:val="0"/>
              <w:marRight w:val="0"/>
              <w:marTop w:val="0"/>
              <w:marBottom w:val="243"/>
              <w:divBdr>
                <w:top w:val="none" w:sz="0" w:space="0" w:color="auto"/>
                <w:left w:val="none" w:sz="0" w:space="0" w:color="auto"/>
                <w:bottom w:val="none" w:sz="0" w:space="0" w:color="auto"/>
                <w:right w:val="none" w:sz="0" w:space="0" w:color="auto"/>
              </w:divBdr>
            </w:div>
            <w:div w:id="61026462">
              <w:marLeft w:val="0"/>
              <w:marRight w:val="0"/>
              <w:marTop w:val="0"/>
              <w:marBottom w:val="56"/>
              <w:divBdr>
                <w:top w:val="none" w:sz="0" w:space="0" w:color="auto"/>
                <w:left w:val="none" w:sz="0" w:space="0" w:color="auto"/>
                <w:bottom w:val="none" w:sz="0" w:space="0" w:color="auto"/>
                <w:right w:val="none" w:sz="0" w:space="0" w:color="auto"/>
              </w:divBdr>
              <w:divsChild>
                <w:div w:id="162518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509689">
      <w:bodyDiv w:val="1"/>
      <w:marLeft w:val="0"/>
      <w:marRight w:val="0"/>
      <w:marTop w:val="0"/>
      <w:marBottom w:val="0"/>
      <w:divBdr>
        <w:top w:val="none" w:sz="0" w:space="0" w:color="auto"/>
        <w:left w:val="none" w:sz="0" w:space="0" w:color="auto"/>
        <w:bottom w:val="none" w:sz="0" w:space="0" w:color="auto"/>
        <w:right w:val="none" w:sz="0" w:space="0" w:color="auto"/>
      </w:divBdr>
    </w:div>
    <w:div w:id="701591261">
      <w:bodyDiv w:val="1"/>
      <w:marLeft w:val="0"/>
      <w:marRight w:val="0"/>
      <w:marTop w:val="0"/>
      <w:marBottom w:val="0"/>
      <w:divBdr>
        <w:top w:val="none" w:sz="0" w:space="0" w:color="auto"/>
        <w:left w:val="none" w:sz="0" w:space="0" w:color="auto"/>
        <w:bottom w:val="none" w:sz="0" w:space="0" w:color="auto"/>
        <w:right w:val="none" w:sz="0" w:space="0" w:color="auto"/>
      </w:divBdr>
      <w:divsChild>
        <w:div w:id="183133582">
          <w:marLeft w:val="525"/>
          <w:marRight w:val="0"/>
          <w:marTop w:val="0"/>
          <w:marBottom w:val="0"/>
          <w:divBdr>
            <w:top w:val="none" w:sz="0" w:space="0" w:color="auto"/>
            <w:left w:val="none" w:sz="0" w:space="0" w:color="auto"/>
            <w:bottom w:val="none" w:sz="0" w:space="0" w:color="auto"/>
            <w:right w:val="none" w:sz="0" w:space="0" w:color="auto"/>
          </w:divBdr>
        </w:div>
      </w:divsChild>
    </w:div>
    <w:div w:id="711228727">
      <w:bodyDiv w:val="1"/>
      <w:marLeft w:val="0"/>
      <w:marRight w:val="0"/>
      <w:marTop w:val="0"/>
      <w:marBottom w:val="0"/>
      <w:divBdr>
        <w:top w:val="none" w:sz="0" w:space="0" w:color="auto"/>
        <w:left w:val="none" w:sz="0" w:space="0" w:color="auto"/>
        <w:bottom w:val="none" w:sz="0" w:space="0" w:color="auto"/>
        <w:right w:val="none" w:sz="0" w:space="0" w:color="auto"/>
      </w:divBdr>
      <w:divsChild>
        <w:div w:id="1297027755">
          <w:marLeft w:val="435"/>
          <w:marRight w:val="0"/>
          <w:marTop w:val="0"/>
          <w:marBottom w:val="0"/>
          <w:divBdr>
            <w:top w:val="none" w:sz="0" w:space="0" w:color="auto"/>
            <w:left w:val="none" w:sz="0" w:space="0" w:color="auto"/>
            <w:bottom w:val="none" w:sz="0" w:space="0" w:color="auto"/>
            <w:right w:val="none" w:sz="0" w:space="0" w:color="auto"/>
          </w:divBdr>
        </w:div>
      </w:divsChild>
    </w:div>
    <w:div w:id="793016455">
      <w:bodyDiv w:val="1"/>
      <w:marLeft w:val="0"/>
      <w:marRight w:val="0"/>
      <w:marTop w:val="0"/>
      <w:marBottom w:val="0"/>
      <w:divBdr>
        <w:top w:val="none" w:sz="0" w:space="0" w:color="auto"/>
        <w:left w:val="none" w:sz="0" w:space="0" w:color="auto"/>
        <w:bottom w:val="none" w:sz="0" w:space="0" w:color="auto"/>
        <w:right w:val="none" w:sz="0" w:space="0" w:color="auto"/>
      </w:divBdr>
    </w:div>
    <w:div w:id="825976345">
      <w:bodyDiv w:val="1"/>
      <w:marLeft w:val="0"/>
      <w:marRight w:val="0"/>
      <w:marTop w:val="0"/>
      <w:marBottom w:val="0"/>
      <w:divBdr>
        <w:top w:val="none" w:sz="0" w:space="0" w:color="auto"/>
        <w:left w:val="none" w:sz="0" w:space="0" w:color="auto"/>
        <w:bottom w:val="none" w:sz="0" w:space="0" w:color="auto"/>
        <w:right w:val="none" w:sz="0" w:space="0" w:color="auto"/>
      </w:divBdr>
    </w:div>
    <w:div w:id="904878618">
      <w:bodyDiv w:val="1"/>
      <w:marLeft w:val="0"/>
      <w:marRight w:val="0"/>
      <w:marTop w:val="0"/>
      <w:marBottom w:val="0"/>
      <w:divBdr>
        <w:top w:val="none" w:sz="0" w:space="0" w:color="auto"/>
        <w:left w:val="none" w:sz="0" w:space="0" w:color="auto"/>
        <w:bottom w:val="none" w:sz="0" w:space="0" w:color="auto"/>
        <w:right w:val="none" w:sz="0" w:space="0" w:color="auto"/>
      </w:divBdr>
    </w:div>
    <w:div w:id="926767012">
      <w:bodyDiv w:val="1"/>
      <w:marLeft w:val="0"/>
      <w:marRight w:val="0"/>
      <w:marTop w:val="0"/>
      <w:marBottom w:val="0"/>
      <w:divBdr>
        <w:top w:val="none" w:sz="0" w:space="0" w:color="auto"/>
        <w:left w:val="none" w:sz="0" w:space="0" w:color="auto"/>
        <w:bottom w:val="none" w:sz="0" w:space="0" w:color="auto"/>
        <w:right w:val="none" w:sz="0" w:space="0" w:color="auto"/>
      </w:divBdr>
      <w:divsChild>
        <w:div w:id="1875923328">
          <w:marLeft w:val="345"/>
          <w:marRight w:val="0"/>
          <w:marTop w:val="0"/>
          <w:marBottom w:val="0"/>
          <w:divBdr>
            <w:top w:val="none" w:sz="0" w:space="0" w:color="auto"/>
            <w:left w:val="none" w:sz="0" w:space="0" w:color="auto"/>
            <w:bottom w:val="none" w:sz="0" w:space="0" w:color="auto"/>
            <w:right w:val="none" w:sz="0" w:space="0" w:color="auto"/>
          </w:divBdr>
        </w:div>
      </w:divsChild>
    </w:div>
    <w:div w:id="1029179389">
      <w:bodyDiv w:val="1"/>
      <w:marLeft w:val="0"/>
      <w:marRight w:val="0"/>
      <w:marTop w:val="0"/>
      <w:marBottom w:val="0"/>
      <w:divBdr>
        <w:top w:val="none" w:sz="0" w:space="0" w:color="auto"/>
        <w:left w:val="none" w:sz="0" w:space="0" w:color="auto"/>
        <w:bottom w:val="none" w:sz="0" w:space="0" w:color="auto"/>
        <w:right w:val="none" w:sz="0" w:space="0" w:color="auto"/>
      </w:divBdr>
    </w:div>
    <w:div w:id="1079062084">
      <w:bodyDiv w:val="1"/>
      <w:marLeft w:val="0"/>
      <w:marRight w:val="0"/>
      <w:marTop w:val="0"/>
      <w:marBottom w:val="0"/>
      <w:divBdr>
        <w:top w:val="none" w:sz="0" w:space="0" w:color="auto"/>
        <w:left w:val="none" w:sz="0" w:space="0" w:color="auto"/>
        <w:bottom w:val="none" w:sz="0" w:space="0" w:color="auto"/>
        <w:right w:val="none" w:sz="0" w:space="0" w:color="auto"/>
      </w:divBdr>
    </w:div>
    <w:div w:id="1183319614">
      <w:bodyDiv w:val="1"/>
      <w:marLeft w:val="0"/>
      <w:marRight w:val="0"/>
      <w:marTop w:val="0"/>
      <w:marBottom w:val="0"/>
      <w:divBdr>
        <w:top w:val="none" w:sz="0" w:space="0" w:color="auto"/>
        <w:left w:val="none" w:sz="0" w:space="0" w:color="auto"/>
        <w:bottom w:val="none" w:sz="0" w:space="0" w:color="auto"/>
        <w:right w:val="none" w:sz="0" w:space="0" w:color="auto"/>
      </w:divBdr>
      <w:divsChild>
        <w:div w:id="1661347641">
          <w:marLeft w:val="510"/>
          <w:marRight w:val="0"/>
          <w:marTop w:val="0"/>
          <w:marBottom w:val="0"/>
          <w:divBdr>
            <w:top w:val="none" w:sz="0" w:space="0" w:color="auto"/>
            <w:left w:val="none" w:sz="0" w:space="0" w:color="auto"/>
            <w:bottom w:val="none" w:sz="0" w:space="0" w:color="auto"/>
            <w:right w:val="none" w:sz="0" w:space="0" w:color="auto"/>
          </w:divBdr>
        </w:div>
      </w:divsChild>
    </w:div>
    <w:div w:id="1191339134">
      <w:bodyDiv w:val="1"/>
      <w:marLeft w:val="0"/>
      <w:marRight w:val="0"/>
      <w:marTop w:val="0"/>
      <w:marBottom w:val="0"/>
      <w:divBdr>
        <w:top w:val="none" w:sz="0" w:space="0" w:color="auto"/>
        <w:left w:val="none" w:sz="0" w:space="0" w:color="auto"/>
        <w:bottom w:val="none" w:sz="0" w:space="0" w:color="auto"/>
        <w:right w:val="none" w:sz="0" w:space="0" w:color="auto"/>
      </w:divBdr>
    </w:div>
    <w:div w:id="1216161320">
      <w:bodyDiv w:val="1"/>
      <w:marLeft w:val="0"/>
      <w:marRight w:val="0"/>
      <w:marTop w:val="0"/>
      <w:marBottom w:val="0"/>
      <w:divBdr>
        <w:top w:val="none" w:sz="0" w:space="0" w:color="auto"/>
        <w:left w:val="none" w:sz="0" w:space="0" w:color="auto"/>
        <w:bottom w:val="none" w:sz="0" w:space="0" w:color="auto"/>
        <w:right w:val="none" w:sz="0" w:space="0" w:color="auto"/>
      </w:divBdr>
      <w:divsChild>
        <w:div w:id="1133327035">
          <w:marLeft w:val="525"/>
          <w:marRight w:val="0"/>
          <w:marTop w:val="0"/>
          <w:marBottom w:val="0"/>
          <w:divBdr>
            <w:top w:val="none" w:sz="0" w:space="0" w:color="auto"/>
            <w:left w:val="none" w:sz="0" w:space="0" w:color="auto"/>
            <w:bottom w:val="none" w:sz="0" w:space="0" w:color="auto"/>
            <w:right w:val="none" w:sz="0" w:space="0" w:color="auto"/>
          </w:divBdr>
        </w:div>
      </w:divsChild>
    </w:div>
    <w:div w:id="1256085739">
      <w:bodyDiv w:val="1"/>
      <w:marLeft w:val="0"/>
      <w:marRight w:val="0"/>
      <w:marTop w:val="0"/>
      <w:marBottom w:val="0"/>
      <w:divBdr>
        <w:top w:val="none" w:sz="0" w:space="0" w:color="auto"/>
        <w:left w:val="none" w:sz="0" w:space="0" w:color="auto"/>
        <w:bottom w:val="none" w:sz="0" w:space="0" w:color="auto"/>
        <w:right w:val="none" w:sz="0" w:space="0" w:color="auto"/>
      </w:divBdr>
    </w:div>
    <w:div w:id="1392848455">
      <w:bodyDiv w:val="1"/>
      <w:marLeft w:val="0"/>
      <w:marRight w:val="0"/>
      <w:marTop w:val="0"/>
      <w:marBottom w:val="0"/>
      <w:divBdr>
        <w:top w:val="none" w:sz="0" w:space="0" w:color="auto"/>
        <w:left w:val="none" w:sz="0" w:space="0" w:color="auto"/>
        <w:bottom w:val="none" w:sz="0" w:space="0" w:color="auto"/>
        <w:right w:val="none" w:sz="0" w:space="0" w:color="auto"/>
      </w:divBdr>
      <w:divsChild>
        <w:div w:id="1687098361">
          <w:marLeft w:val="390"/>
          <w:marRight w:val="0"/>
          <w:marTop w:val="0"/>
          <w:marBottom w:val="0"/>
          <w:divBdr>
            <w:top w:val="none" w:sz="0" w:space="0" w:color="auto"/>
            <w:left w:val="none" w:sz="0" w:space="0" w:color="auto"/>
            <w:bottom w:val="none" w:sz="0" w:space="0" w:color="auto"/>
            <w:right w:val="none" w:sz="0" w:space="0" w:color="auto"/>
          </w:divBdr>
        </w:div>
      </w:divsChild>
    </w:div>
    <w:div w:id="1393458687">
      <w:bodyDiv w:val="1"/>
      <w:marLeft w:val="0"/>
      <w:marRight w:val="0"/>
      <w:marTop w:val="0"/>
      <w:marBottom w:val="0"/>
      <w:divBdr>
        <w:top w:val="none" w:sz="0" w:space="0" w:color="auto"/>
        <w:left w:val="none" w:sz="0" w:space="0" w:color="auto"/>
        <w:bottom w:val="none" w:sz="0" w:space="0" w:color="auto"/>
        <w:right w:val="none" w:sz="0" w:space="0" w:color="auto"/>
      </w:divBdr>
    </w:div>
    <w:div w:id="1491022427">
      <w:bodyDiv w:val="1"/>
      <w:marLeft w:val="0"/>
      <w:marRight w:val="0"/>
      <w:marTop w:val="0"/>
      <w:marBottom w:val="0"/>
      <w:divBdr>
        <w:top w:val="none" w:sz="0" w:space="0" w:color="auto"/>
        <w:left w:val="none" w:sz="0" w:space="0" w:color="auto"/>
        <w:bottom w:val="none" w:sz="0" w:space="0" w:color="auto"/>
        <w:right w:val="none" w:sz="0" w:space="0" w:color="auto"/>
      </w:divBdr>
      <w:divsChild>
        <w:div w:id="650409638">
          <w:marLeft w:val="525"/>
          <w:marRight w:val="0"/>
          <w:marTop w:val="0"/>
          <w:marBottom w:val="0"/>
          <w:divBdr>
            <w:top w:val="none" w:sz="0" w:space="0" w:color="auto"/>
            <w:left w:val="none" w:sz="0" w:space="0" w:color="auto"/>
            <w:bottom w:val="none" w:sz="0" w:space="0" w:color="auto"/>
            <w:right w:val="none" w:sz="0" w:space="0" w:color="auto"/>
          </w:divBdr>
        </w:div>
      </w:divsChild>
    </w:div>
    <w:div w:id="1504277535">
      <w:bodyDiv w:val="1"/>
      <w:marLeft w:val="0"/>
      <w:marRight w:val="0"/>
      <w:marTop w:val="0"/>
      <w:marBottom w:val="0"/>
      <w:divBdr>
        <w:top w:val="none" w:sz="0" w:space="0" w:color="auto"/>
        <w:left w:val="none" w:sz="0" w:space="0" w:color="auto"/>
        <w:bottom w:val="none" w:sz="0" w:space="0" w:color="auto"/>
        <w:right w:val="none" w:sz="0" w:space="0" w:color="auto"/>
      </w:divBdr>
    </w:div>
    <w:div w:id="1597834423">
      <w:bodyDiv w:val="1"/>
      <w:marLeft w:val="0"/>
      <w:marRight w:val="0"/>
      <w:marTop w:val="0"/>
      <w:marBottom w:val="0"/>
      <w:divBdr>
        <w:top w:val="none" w:sz="0" w:space="0" w:color="auto"/>
        <w:left w:val="none" w:sz="0" w:space="0" w:color="auto"/>
        <w:bottom w:val="none" w:sz="0" w:space="0" w:color="auto"/>
        <w:right w:val="none" w:sz="0" w:space="0" w:color="auto"/>
      </w:divBdr>
      <w:divsChild>
        <w:div w:id="1096250706">
          <w:marLeft w:val="0"/>
          <w:marRight w:val="0"/>
          <w:marTop w:val="136"/>
          <w:marBottom w:val="136"/>
          <w:divBdr>
            <w:top w:val="none" w:sz="0" w:space="0" w:color="auto"/>
            <w:left w:val="none" w:sz="0" w:space="0" w:color="auto"/>
            <w:bottom w:val="none" w:sz="0" w:space="0" w:color="auto"/>
            <w:right w:val="none" w:sz="0" w:space="0" w:color="auto"/>
          </w:divBdr>
        </w:div>
      </w:divsChild>
    </w:div>
    <w:div w:id="1667438284">
      <w:bodyDiv w:val="1"/>
      <w:marLeft w:val="0"/>
      <w:marRight w:val="0"/>
      <w:marTop w:val="0"/>
      <w:marBottom w:val="0"/>
      <w:divBdr>
        <w:top w:val="none" w:sz="0" w:space="0" w:color="auto"/>
        <w:left w:val="none" w:sz="0" w:space="0" w:color="auto"/>
        <w:bottom w:val="none" w:sz="0" w:space="0" w:color="auto"/>
        <w:right w:val="none" w:sz="0" w:space="0" w:color="auto"/>
      </w:divBdr>
    </w:div>
    <w:div w:id="1728139704">
      <w:bodyDiv w:val="1"/>
      <w:marLeft w:val="0"/>
      <w:marRight w:val="0"/>
      <w:marTop w:val="0"/>
      <w:marBottom w:val="0"/>
      <w:divBdr>
        <w:top w:val="none" w:sz="0" w:space="0" w:color="auto"/>
        <w:left w:val="none" w:sz="0" w:space="0" w:color="auto"/>
        <w:bottom w:val="none" w:sz="0" w:space="0" w:color="auto"/>
        <w:right w:val="none" w:sz="0" w:space="0" w:color="auto"/>
      </w:divBdr>
      <w:divsChild>
        <w:div w:id="1169057388">
          <w:marLeft w:val="345"/>
          <w:marRight w:val="0"/>
          <w:marTop w:val="0"/>
          <w:marBottom w:val="0"/>
          <w:divBdr>
            <w:top w:val="none" w:sz="0" w:space="0" w:color="auto"/>
            <w:left w:val="none" w:sz="0" w:space="0" w:color="auto"/>
            <w:bottom w:val="none" w:sz="0" w:space="0" w:color="auto"/>
            <w:right w:val="none" w:sz="0" w:space="0" w:color="auto"/>
          </w:divBdr>
        </w:div>
      </w:divsChild>
    </w:div>
    <w:div w:id="1743289131">
      <w:bodyDiv w:val="1"/>
      <w:marLeft w:val="0"/>
      <w:marRight w:val="0"/>
      <w:marTop w:val="0"/>
      <w:marBottom w:val="0"/>
      <w:divBdr>
        <w:top w:val="none" w:sz="0" w:space="0" w:color="auto"/>
        <w:left w:val="none" w:sz="0" w:space="0" w:color="auto"/>
        <w:bottom w:val="none" w:sz="0" w:space="0" w:color="auto"/>
        <w:right w:val="none" w:sz="0" w:space="0" w:color="auto"/>
      </w:divBdr>
      <w:divsChild>
        <w:div w:id="1446730998">
          <w:marLeft w:val="525"/>
          <w:marRight w:val="0"/>
          <w:marTop w:val="0"/>
          <w:marBottom w:val="0"/>
          <w:divBdr>
            <w:top w:val="none" w:sz="0" w:space="0" w:color="auto"/>
            <w:left w:val="none" w:sz="0" w:space="0" w:color="auto"/>
            <w:bottom w:val="none" w:sz="0" w:space="0" w:color="auto"/>
            <w:right w:val="none" w:sz="0" w:space="0" w:color="auto"/>
          </w:divBdr>
        </w:div>
      </w:divsChild>
    </w:div>
    <w:div w:id="1758088638">
      <w:bodyDiv w:val="1"/>
      <w:marLeft w:val="0"/>
      <w:marRight w:val="0"/>
      <w:marTop w:val="0"/>
      <w:marBottom w:val="0"/>
      <w:divBdr>
        <w:top w:val="none" w:sz="0" w:space="0" w:color="auto"/>
        <w:left w:val="none" w:sz="0" w:space="0" w:color="auto"/>
        <w:bottom w:val="none" w:sz="0" w:space="0" w:color="auto"/>
        <w:right w:val="none" w:sz="0" w:space="0" w:color="auto"/>
      </w:divBdr>
    </w:div>
    <w:div w:id="1806392785">
      <w:bodyDiv w:val="1"/>
      <w:marLeft w:val="0"/>
      <w:marRight w:val="0"/>
      <w:marTop w:val="0"/>
      <w:marBottom w:val="0"/>
      <w:divBdr>
        <w:top w:val="none" w:sz="0" w:space="0" w:color="auto"/>
        <w:left w:val="none" w:sz="0" w:space="0" w:color="auto"/>
        <w:bottom w:val="none" w:sz="0" w:space="0" w:color="auto"/>
        <w:right w:val="none" w:sz="0" w:space="0" w:color="auto"/>
      </w:divBdr>
    </w:div>
    <w:div w:id="1839730149">
      <w:bodyDiv w:val="1"/>
      <w:marLeft w:val="0"/>
      <w:marRight w:val="0"/>
      <w:marTop w:val="0"/>
      <w:marBottom w:val="0"/>
      <w:divBdr>
        <w:top w:val="none" w:sz="0" w:space="0" w:color="auto"/>
        <w:left w:val="none" w:sz="0" w:space="0" w:color="auto"/>
        <w:bottom w:val="none" w:sz="0" w:space="0" w:color="auto"/>
        <w:right w:val="none" w:sz="0" w:space="0" w:color="auto"/>
      </w:divBdr>
    </w:div>
    <w:div w:id="1861165886">
      <w:bodyDiv w:val="1"/>
      <w:marLeft w:val="0"/>
      <w:marRight w:val="0"/>
      <w:marTop w:val="0"/>
      <w:marBottom w:val="0"/>
      <w:divBdr>
        <w:top w:val="none" w:sz="0" w:space="0" w:color="auto"/>
        <w:left w:val="none" w:sz="0" w:space="0" w:color="auto"/>
        <w:bottom w:val="none" w:sz="0" w:space="0" w:color="auto"/>
        <w:right w:val="none" w:sz="0" w:space="0" w:color="auto"/>
      </w:divBdr>
    </w:div>
    <w:div w:id="1874921038">
      <w:bodyDiv w:val="1"/>
      <w:marLeft w:val="0"/>
      <w:marRight w:val="0"/>
      <w:marTop w:val="0"/>
      <w:marBottom w:val="0"/>
      <w:divBdr>
        <w:top w:val="none" w:sz="0" w:space="0" w:color="auto"/>
        <w:left w:val="none" w:sz="0" w:space="0" w:color="auto"/>
        <w:bottom w:val="none" w:sz="0" w:space="0" w:color="auto"/>
        <w:right w:val="none" w:sz="0" w:space="0" w:color="auto"/>
      </w:divBdr>
    </w:div>
    <w:div w:id="1902593862">
      <w:bodyDiv w:val="1"/>
      <w:marLeft w:val="0"/>
      <w:marRight w:val="0"/>
      <w:marTop w:val="0"/>
      <w:marBottom w:val="0"/>
      <w:divBdr>
        <w:top w:val="none" w:sz="0" w:space="0" w:color="auto"/>
        <w:left w:val="none" w:sz="0" w:space="0" w:color="auto"/>
        <w:bottom w:val="none" w:sz="0" w:space="0" w:color="auto"/>
        <w:right w:val="none" w:sz="0" w:space="0" w:color="auto"/>
      </w:divBdr>
    </w:div>
    <w:div w:id="1932009115">
      <w:bodyDiv w:val="1"/>
      <w:marLeft w:val="0"/>
      <w:marRight w:val="0"/>
      <w:marTop w:val="0"/>
      <w:marBottom w:val="0"/>
      <w:divBdr>
        <w:top w:val="none" w:sz="0" w:space="0" w:color="auto"/>
        <w:left w:val="none" w:sz="0" w:space="0" w:color="auto"/>
        <w:bottom w:val="none" w:sz="0" w:space="0" w:color="auto"/>
        <w:right w:val="none" w:sz="0" w:space="0" w:color="auto"/>
      </w:divBdr>
    </w:div>
    <w:div w:id="2002081589">
      <w:bodyDiv w:val="1"/>
      <w:marLeft w:val="0"/>
      <w:marRight w:val="0"/>
      <w:marTop w:val="0"/>
      <w:marBottom w:val="0"/>
      <w:divBdr>
        <w:top w:val="none" w:sz="0" w:space="0" w:color="auto"/>
        <w:left w:val="none" w:sz="0" w:space="0" w:color="auto"/>
        <w:bottom w:val="none" w:sz="0" w:space="0" w:color="auto"/>
        <w:right w:val="none" w:sz="0" w:space="0" w:color="auto"/>
      </w:divBdr>
      <w:divsChild>
        <w:div w:id="405879565">
          <w:marLeft w:val="345"/>
          <w:marRight w:val="0"/>
          <w:marTop w:val="0"/>
          <w:marBottom w:val="0"/>
          <w:divBdr>
            <w:top w:val="none" w:sz="0" w:space="0" w:color="auto"/>
            <w:left w:val="none" w:sz="0" w:space="0" w:color="auto"/>
            <w:bottom w:val="none" w:sz="0" w:space="0" w:color="auto"/>
            <w:right w:val="none" w:sz="0" w:space="0" w:color="auto"/>
          </w:divBdr>
        </w:div>
      </w:divsChild>
    </w:div>
    <w:div w:id="2067142435">
      <w:bodyDiv w:val="1"/>
      <w:marLeft w:val="0"/>
      <w:marRight w:val="0"/>
      <w:marTop w:val="0"/>
      <w:marBottom w:val="0"/>
      <w:divBdr>
        <w:top w:val="none" w:sz="0" w:space="0" w:color="auto"/>
        <w:left w:val="none" w:sz="0" w:space="0" w:color="auto"/>
        <w:bottom w:val="none" w:sz="0" w:space="0" w:color="auto"/>
        <w:right w:val="none" w:sz="0" w:space="0" w:color="auto"/>
      </w:divBdr>
      <w:divsChild>
        <w:div w:id="1792741777">
          <w:marLeft w:val="51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zakon.rada.gov.ua/laws/show/z0252-15" TargetMode="External"/><Relationship Id="rId18" Type="http://schemas.openxmlformats.org/officeDocument/2006/relationships/hyperlink" Target="https://zakon.rada.gov.ua/laws/show/z0252-15" TargetMode="External"/><Relationship Id="rId26" Type="http://schemas.openxmlformats.org/officeDocument/2006/relationships/hyperlink" Target="https://zakon.rada.gov.ua/laws/show/z0170-12" TargetMode="External"/><Relationship Id="rId39" Type="http://schemas.openxmlformats.org/officeDocument/2006/relationships/hyperlink" Target="https://zakon.rada.gov.ua/laws/show/z0252-15" TargetMode="External"/><Relationship Id="rId3" Type="http://schemas.openxmlformats.org/officeDocument/2006/relationships/styles" Target="styles.xml"/><Relationship Id="rId21" Type="http://schemas.openxmlformats.org/officeDocument/2006/relationships/hyperlink" Target="https://zakon.rada.gov.ua/laws/show/z0457-11" TargetMode="External"/><Relationship Id="rId34" Type="http://schemas.openxmlformats.org/officeDocument/2006/relationships/hyperlink" Target="https://zakon.rada.gov.ua/laws/show/z0505-17" TargetMode="External"/><Relationship Id="rId42" Type="http://schemas.openxmlformats.org/officeDocument/2006/relationships/hyperlink" Target="https://zakon.rada.gov.ua/laws/show/2807-15"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z0405-06" TargetMode="External"/><Relationship Id="rId17" Type="http://schemas.openxmlformats.org/officeDocument/2006/relationships/hyperlink" Target="https://zakon.rada.gov.ua/laws/show/1342-2009-%D0%BF" TargetMode="External"/><Relationship Id="rId25" Type="http://schemas.openxmlformats.org/officeDocument/2006/relationships/hyperlink" Target="https://zakon.rada.gov.ua/laws/show/1369-96-%D0%BF" TargetMode="External"/><Relationship Id="rId33" Type="http://schemas.openxmlformats.org/officeDocument/2006/relationships/hyperlink" Target="https://zakon.rada.gov.ua/laws/show/z1157-11" TargetMode="External"/><Relationship Id="rId38" Type="http://schemas.openxmlformats.org/officeDocument/2006/relationships/hyperlink" Target="https://zakon.rada.gov.ua/laws/show/z1330-11"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115-96-%D0%BF" TargetMode="External"/><Relationship Id="rId20" Type="http://schemas.openxmlformats.org/officeDocument/2006/relationships/hyperlink" Target="https://zakon.rada.gov.ua/laws/show/2807-15" TargetMode="External"/><Relationship Id="rId29" Type="http://schemas.openxmlformats.org/officeDocument/2006/relationships/hyperlink" Target="https://zakon.rada.gov.ua/laws/show/z0457-11" TargetMode="External"/><Relationship Id="rId41" Type="http://schemas.openxmlformats.org/officeDocument/2006/relationships/hyperlink" Target="https://zakon.rada.gov.ua/laws/show/2807-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059-19" TargetMode="External"/><Relationship Id="rId24" Type="http://schemas.openxmlformats.org/officeDocument/2006/relationships/hyperlink" Target="https://zakon.rada.gov.ua/laws/show/z1529-17" TargetMode="External"/><Relationship Id="rId32" Type="http://schemas.openxmlformats.org/officeDocument/2006/relationships/hyperlink" Target="https://zakon.rada.gov.ua/laws/show/1070-2008-%D0%BF" TargetMode="External"/><Relationship Id="rId37" Type="http://schemas.openxmlformats.org/officeDocument/2006/relationships/hyperlink" Target="https://zakon.rada.gov.ua/laws/show/198-94-%D0%BF" TargetMode="External"/><Relationship Id="rId40" Type="http://schemas.openxmlformats.org/officeDocument/2006/relationships/hyperlink" Target="https://zakon.rada.gov.ua/laws/show/2807-15" TargetMode="External"/><Relationship Id="rId45" Type="http://schemas.openxmlformats.org/officeDocument/2006/relationships/hyperlink" Target="https://zakon.rada.gov.ua/laws/show/v0056858-14" TargetMode="External"/><Relationship Id="rId5" Type="http://schemas.openxmlformats.org/officeDocument/2006/relationships/webSettings" Target="webSettings.xml"/><Relationship Id="rId15" Type="http://schemas.openxmlformats.org/officeDocument/2006/relationships/hyperlink" Target="https://zakon.rada.gov.ua/laws/show/z0457-11" TargetMode="External"/><Relationship Id="rId23" Type="http://schemas.openxmlformats.org/officeDocument/2006/relationships/hyperlink" Target="https://zakon.rada.gov.ua/laws/show/2807-15" TargetMode="External"/><Relationship Id="rId28" Type="http://schemas.openxmlformats.org/officeDocument/2006/relationships/hyperlink" Target="https://zakon.rada.gov.ua/laws/show/1173-2011-%D0%BF" TargetMode="External"/><Relationship Id="rId36" Type="http://schemas.openxmlformats.org/officeDocument/2006/relationships/hyperlink" Target="https://zakon.rada.gov.ua/laws/show/z0365-12" TargetMode="External"/><Relationship Id="rId10" Type="http://schemas.openxmlformats.org/officeDocument/2006/relationships/hyperlink" Target="https://zakon.rada.gov.ua/laws/show/2807-15?find=1&amp;text=%D0%BE%D0%B1%27%D1%94%D0%BA%D1%82%D0%B8+%D0%B1%D0%BB%D0%B0%D0%B3%D0%BE%D1%83%D1%81%D1%82%D1%80%D0%BE%D1%8E" TargetMode="External"/><Relationship Id="rId19" Type="http://schemas.openxmlformats.org/officeDocument/2006/relationships/hyperlink" Target="https://zakon.rada.gov.ua/laws/show/213/95-%D0%B2%D1%80" TargetMode="External"/><Relationship Id="rId31" Type="http://schemas.openxmlformats.org/officeDocument/2006/relationships/hyperlink" Target="https://zakon.rada.gov.ua/laws/show/187/98-%D0%B2%D1%80" TargetMode="External"/><Relationship Id="rId44" Type="http://schemas.openxmlformats.org/officeDocument/2006/relationships/hyperlink" Target="https://zakon.rada.gov.ua/laws/show/z0927-05"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zakon.rada.gov.ua/laws/show/z0378-96" TargetMode="External"/><Relationship Id="rId22" Type="http://schemas.openxmlformats.org/officeDocument/2006/relationships/hyperlink" Target="https://zakon.rada.gov.ua/laws/show/2807-15" TargetMode="External"/><Relationship Id="rId27" Type="http://schemas.openxmlformats.org/officeDocument/2006/relationships/hyperlink" Target="https://zakon.rada.gov.ua/laws/show/138-2017-%D0%BF" TargetMode="External"/><Relationship Id="rId30" Type="http://schemas.openxmlformats.org/officeDocument/2006/relationships/hyperlink" Target="https://zakon.rada.gov.ua/laws/show/z1157-11" TargetMode="External"/><Relationship Id="rId35" Type="http://schemas.openxmlformats.org/officeDocument/2006/relationships/hyperlink" Target="https://zakon.rada.gov.ua/laws/show/z0457-11" TargetMode="External"/><Relationship Id="rId43" Type="http://schemas.openxmlformats.org/officeDocument/2006/relationships/hyperlink" Target="https://zakon.rada.gov.ua/laws/show/2807-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BB6322-EE3F-47E4-A0EE-AA116D984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84</Pages>
  <Words>28218</Words>
  <Characters>160849</Characters>
  <Application>Microsoft Office Word</Application>
  <DocSecurity>0</DocSecurity>
  <Lines>1340</Lines>
  <Paragraphs>377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188690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ORG</cp:lastModifiedBy>
  <cp:revision>4</cp:revision>
  <cp:lastPrinted>2021-06-16T13:57:00Z</cp:lastPrinted>
  <dcterms:created xsi:type="dcterms:W3CDTF">2021-05-12T07:41:00Z</dcterms:created>
  <dcterms:modified xsi:type="dcterms:W3CDTF">2021-06-18T08:39:00Z</dcterms:modified>
</cp:coreProperties>
</file>