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C69D2" w:rsidP="00AD0A78">
      <w:pPr>
        <w:rPr>
          <w:sz w:val="32"/>
          <w:lang w:val="uk-UA"/>
        </w:rPr>
      </w:pPr>
      <w:r w:rsidRPr="002C69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645962" r:id="rId6"/>
        </w:pict>
      </w:r>
    </w:p>
    <w:p w:rsidR="00AD0A78" w:rsidRPr="00A750AA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750AA" w:rsidRDefault="00A750AA" w:rsidP="00A750A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189-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56198" w:rsidRDefault="00D56198" w:rsidP="00D56198">
      <w:pPr>
        <w:jc w:val="center"/>
        <w:rPr>
          <w:b/>
          <w:lang w:val="uk-UA"/>
        </w:rPr>
      </w:pPr>
      <w:r>
        <w:rPr>
          <w:b/>
          <w:bCs/>
          <w:iCs/>
          <w:lang w:val="uk-UA"/>
        </w:rPr>
        <w:t>Про припинення права користування земельною ділянкою для забудови (</w:t>
      </w:r>
      <w:r>
        <w:rPr>
          <w:b/>
          <w:lang w:val="uk-UA"/>
        </w:rPr>
        <w:t xml:space="preserve">право </w:t>
      </w:r>
      <w:proofErr w:type="spellStart"/>
      <w:r>
        <w:rPr>
          <w:b/>
          <w:lang w:val="uk-UA"/>
        </w:rPr>
        <w:t>суперфіцій</w:t>
      </w:r>
      <w:proofErr w:type="spellEnd"/>
      <w:r>
        <w:rPr>
          <w:b/>
          <w:bCs/>
          <w:iCs/>
          <w:lang w:val="uk-UA"/>
        </w:rPr>
        <w:t>)</w:t>
      </w:r>
      <w:r>
        <w:rPr>
          <w:b/>
          <w:lang w:val="uk-UA"/>
        </w:rPr>
        <w:t xml:space="preserve">, наданого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>будівництва та обслуговування будівель закладів охорони здоров</w:t>
      </w:r>
      <w:r w:rsidRPr="001E44C5">
        <w:rPr>
          <w:b/>
          <w:lang w:val="uk-UA"/>
        </w:rPr>
        <w:t>’</w:t>
      </w:r>
      <w:r>
        <w:rPr>
          <w:b/>
          <w:lang w:val="uk-UA"/>
        </w:rPr>
        <w:t xml:space="preserve">я та соціальної допомоги в с. </w:t>
      </w:r>
      <w:proofErr w:type="spellStart"/>
      <w:r>
        <w:rPr>
          <w:b/>
          <w:lang w:val="uk-UA"/>
        </w:rPr>
        <w:t>Мотовилівка</w:t>
      </w:r>
      <w:proofErr w:type="spellEnd"/>
      <w:r>
        <w:rPr>
          <w:b/>
          <w:lang w:val="uk-UA"/>
        </w:rPr>
        <w:t xml:space="preserve">, вул. Шевченка, 61 згідно договору від 25.05.2019 року, укладеного з Департаментом регіонального розвитку </w:t>
      </w:r>
    </w:p>
    <w:p w:rsidR="00D56198" w:rsidRDefault="00D56198" w:rsidP="00D56198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>Київської обласної державної адміністрації</w:t>
      </w:r>
    </w:p>
    <w:p w:rsidR="00D56198" w:rsidRDefault="00D56198" w:rsidP="00D56198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D56198" w:rsidRDefault="00D56198" w:rsidP="00D56198">
      <w:pPr>
        <w:ind w:firstLine="540"/>
        <w:jc w:val="both"/>
        <w:rPr>
          <w:lang w:val="uk-UA"/>
        </w:rPr>
      </w:pPr>
      <w:r>
        <w:rPr>
          <w:lang w:val="uk-UA"/>
        </w:rPr>
        <w:t>Розглянувши звернення заступника директора департаменту-начальника управління впровадження проектів будівництва Олега Кравченка (вих.№906/34.06/34.06.02/2024 від 08.03.2024) щодо припинення права користування земельною ділянкою для забудови (</w:t>
      </w:r>
      <w:proofErr w:type="spellStart"/>
      <w:r>
        <w:rPr>
          <w:lang w:val="uk-UA"/>
        </w:rPr>
        <w:t>суперфіцій</w:t>
      </w:r>
      <w:proofErr w:type="spellEnd"/>
      <w:r>
        <w:rPr>
          <w:lang w:val="uk-UA"/>
        </w:rPr>
        <w:t>) та відповідний проект додаткової угоди до договору про надання права користування земельною ділянкою площею 0,2438 га (кадастровий номер 3224987201:01:010:0661) для забудови (</w:t>
      </w:r>
      <w:proofErr w:type="spellStart"/>
      <w:r>
        <w:rPr>
          <w:lang w:val="uk-UA"/>
        </w:rPr>
        <w:t>суперфіцій</w:t>
      </w:r>
      <w:proofErr w:type="spellEnd"/>
      <w:r>
        <w:rPr>
          <w:lang w:val="uk-UA"/>
        </w:rPr>
        <w:t>) б/н від 25.05.2019 року (відомості про зареєстроване право в Державному реєстрі речових прав на нерухоме майно №33991507 від 29.10.2019), беручи до уваги</w:t>
      </w:r>
      <w:r>
        <w:rPr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 відповідно до ст. ст. 12, 83, 141 та розділу Х «Перехідні положення» Земельного кодексу України, ст. ст.31, 34 Закону України «Про оренду землі», керуючись п.34 ч. 1 ст. 26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</w:t>
      </w:r>
    </w:p>
    <w:p w:rsidR="00D56198" w:rsidRDefault="00D56198" w:rsidP="00D5619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D56198" w:rsidRPr="00D66E29" w:rsidRDefault="00D56198" w:rsidP="00D56198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29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D56198" w:rsidRDefault="00D56198" w:rsidP="00D56198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</w:t>
      </w:r>
      <w:r>
        <w:rPr>
          <w:sz w:val="24"/>
          <w:szCs w:val="24"/>
          <w:lang w:val="uk-UA"/>
        </w:rPr>
        <w:t xml:space="preserve">земельною ділянкою </w:t>
      </w:r>
      <w:r w:rsidRPr="00137D78">
        <w:rPr>
          <w:sz w:val="24"/>
          <w:szCs w:val="24"/>
          <w:lang w:val="uk-UA"/>
        </w:rPr>
        <w:t>площею 0,</w:t>
      </w:r>
      <w:r>
        <w:rPr>
          <w:sz w:val="24"/>
          <w:szCs w:val="24"/>
          <w:lang w:val="uk-UA"/>
        </w:rPr>
        <w:t>2438</w:t>
      </w:r>
      <w:r w:rsidRPr="00137D78">
        <w:rPr>
          <w:sz w:val="24"/>
          <w:szCs w:val="24"/>
          <w:lang w:val="uk-UA"/>
        </w:rPr>
        <w:t xml:space="preserve"> га (кадастровий номер </w:t>
      </w:r>
      <w:r w:rsidRPr="00B0564E">
        <w:rPr>
          <w:sz w:val="24"/>
          <w:szCs w:val="24"/>
          <w:lang w:val="uk-UA"/>
        </w:rPr>
        <w:t>3224987201:01:010:0661</w:t>
      </w:r>
      <w:r w:rsidRPr="00137D78">
        <w:rPr>
          <w:sz w:val="24"/>
          <w:szCs w:val="24"/>
          <w:lang w:val="uk-UA"/>
        </w:rPr>
        <w:t>)</w:t>
      </w:r>
      <w:r w:rsidRPr="007F120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для </w:t>
      </w:r>
      <w:r w:rsidRPr="00B0564E">
        <w:rPr>
          <w:sz w:val="24"/>
          <w:szCs w:val="24"/>
          <w:lang w:val="uk-UA"/>
        </w:rPr>
        <w:t>забудови</w:t>
      </w:r>
      <w:r w:rsidRPr="00137D78">
        <w:rPr>
          <w:sz w:val="24"/>
          <w:szCs w:val="24"/>
          <w:lang w:val="uk-UA"/>
        </w:rPr>
        <w:t xml:space="preserve"> </w:t>
      </w:r>
      <w:r w:rsidRPr="00B0564E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право </w:t>
      </w:r>
      <w:proofErr w:type="spellStart"/>
      <w:r w:rsidRPr="00B0564E">
        <w:rPr>
          <w:sz w:val="24"/>
          <w:szCs w:val="24"/>
          <w:lang w:val="uk-UA"/>
        </w:rPr>
        <w:t>суперфіці</w:t>
      </w:r>
      <w:r>
        <w:rPr>
          <w:sz w:val="24"/>
          <w:szCs w:val="24"/>
          <w:lang w:val="uk-UA"/>
        </w:rPr>
        <w:t>й</w:t>
      </w:r>
      <w:proofErr w:type="spellEnd"/>
      <w:r w:rsidRPr="00B0564E">
        <w:rPr>
          <w:iCs/>
          <w:sz w:val="24"/>
          <w:szCs w:val="24"/>
          <w:lang w:val="uk-UA"/>
        </w:rPr>
        <w:t>)</w:t>
      </w:r>
      <w:r>
        <w:rPr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дію договору про надання права користування земельною ділянкою для забудови (</w:t>
      </w:r>
      <w:proofErr w:type="spellStart"/>
      <w:r>
        <w:rPr>
          <w:sz w:val="24"/>
          <w:szCs w:val="24"/>
          <w:lang w:val="uk-UA"/>
        </w:rPr>
        <w:t>суперфіцій</w:t>
      </w:r>
      <w:proofErr w:type="spellEnd"/>
      <w:r>
        <w:rPr>
          <w:sz w:val="24"/>
          <w:szCs w:val="24"/>
          <w:lang w:val="uk-UA"/>
        </w:rPr>
        <w:t xml:space="preserve">) б/н </w:t>
      </w:r>
      <w:r w:rsidRPr="00445790">
        <w:rPr>
          <w:sz w:val="24"/>
          <w:szCs w:val="24"/>
          <w:lang w:val="uk-UA"/>
        </w:rPr>
        <w:t xml:space="preserve">від </w:t>
      </w:r>
      <w:r w:rsidRPr="00B0564E">
        <w:rPr>
          <w:sz w:val="24"/>
          <w:szCs w:val="24"/>
          <w:lang w:val="uk-UA"/>
        </w:rPr>
        <w:t>25.05.2019</w:t>
      </w:r>
      <w:r>
        <w:rPr>
          <w:sz w:val="24"/>
          <w:szCs w:val="24"/>
          <w:lang w:val="uk-UA"/>
        </w:rPr>
        <w:t xml:space="preserve"> року</w:t>
      </w:r>
      <w:r w:rsidRPr="00137D78">
        <w:rPr>
          <w:sz w:val="24"/>
          <w:szCs w:val="24"/>
          <w:lang w:val="uk-UA"/>
        </w:rPr>
        <w:t>, за згодою</w:t>
      </w:r>
      <w:r>
        <w:rPr>
          <w:sz w:val="24"/>
          <w:szCs w:val="24"/>
          <w:lang w:val="uk-UA"/>
        </w:rPr>
        <w:t>.</w:t>
      </w:r>
    </w:p>
    <w:p w:rsidR="00D56198" w:rsidRDefault="00D56198" w:rsidP="00D5619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Доручити міському голові укласти додаткову угоду до договору про надання права користування земельною ділянкою для забудови (</w:t>
      </w:r>
      <w:proofErr w:type="spellStart"/>
      <w:r>
        <w:rPr>
          <w:lang w:val="uk-UA"/>
        </w:rPr>
        <w:t>суперфіцій</w:t>
      </w:r>
      <w:proofErr w:type="spellEnd"/>
      <w:r>
        <w:rPr>
          <w:lang w:val="uk-UA"/>
        </w:rPr>
        <w:t xml:space="preserve">) б/н </w:t>
      </w:r>
      <w:proofErr w:type="spellStart"/>
      <w:r>
        <w:rPr>
          <w:lang w:val="uk-UA"/>
        </w:rPr>
        <w:t>вд</w:t>
      </w:r>
      <w:proofErr w:type="spellEnd"/>
      <w:r>
        <w:rPr>
          <w:lang w:val="uk-UA"/>
        </w:rPr>
        <w:t xml:space="preserve"> 25.05.2019 року щодо розірвання зазначеного договору за згодою сторін.</w:t>
      </w:r>
    </w:p>
    <w:p w:rsidR="00D56198" w:rsidRDefault="00D56198" w:rsidP="00D5619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3. Здійснити державну реєстрацію припинення права </w:t>
      </w:r>
      <w:r>
        <w:rPr>
          <w:iCs/>
          <w:lang w:val="uk-UA"/>
        </w:rPr>
        <w:t xml:space="preserve">користування </w:t>
      </w:r>
      <w:r>
        <w:rPr>
          <w:lang w:val="uk-UA"/>
        </w:rPr>
        <w:t xml:space="preserve">земельною ділянкою площею </w:t>
      </w:r>
      <w:r w:rsidRPr="00137D78">
        <w:rPr>
          <w:lang w:val="uk-UA"/>
        </w:rPr>
        <w:t>0,</w:t>
      </w:r>
      <w:r>
        <w:rPr>
          <w:lang w:val="uk-UA"/>
        </w:rPr>
        <w:t>2438</w:t>
      </w:r>
      <w:r w:rsidRPr="00137D78">
        <w:rPr>
          <w:lang w:val="uk-UA"/>
        </w:rPr>
        <w:t xml:space="preserve"> га (кадастровий номер </w:t>
      </w:r>
      <w:r w:rsidRPr="00B0564E">
        <w:rPr>
          <w:lang w:val="uk-UA"/>
        </w:rPr>
        <w:t>3224987201:01:010:0661</w:t>
      </w:r>
      <w:r w:rsidRPr="00137D78">
        <w:rPr>
          <w:lang w:val="uk-UA"/>
        </w:rPr>
        <w:t>)</w:t>
      </w:r>
      <w:r>
        <w:rPr>
          <w:lang w:val="uk-UA"/>
        </w:rPr>
        <w:t xml:space="preserve"> для </w:t>
      </w:r>
      <w:r w:rsidRPr="00B0564E">
        <w:rPr>
          <w:lang w:val="uk-UA"/>
        </w:rPr>
        <w:t>забудови</w:t>
      </w:r>
      <w:r w:rsidRPr="00137D78">
        <w:rPr>
          <w:lang w:val="uk-UA"/>
        </w:rPr>
        <w:t xml:space="preserve"> </w:t>
      </w:r>
      <w:r w:rsidRPr="00B0564E">
        <w:rPr>
          <w:lang w:val="uk-UA"/>
        </w:rPr>
        <w:t>(</w:t>
      </w:r>
      <w:r>
        <w:rPr>
          <w:lang w:val="uk-UA"/>
        </w:rPr>
        <w:t xml:space="preserve">право </w:t>
      </w:r>
      <w:proofErr w:type="spellStart"/>
      <w:r>
        <w:rPr>
          <w:lang w:val="uk-UA"/>
        </w:rPr>
        <w:t>суперфіцій</w:t>
      </w:r>
      <w:proofErr w:type="spellEnd"/>
      <w:r w:rsidRPr="00B0564E">
        <w:rPr>
          <w:iCs/>
          <w:lang w:val="uk-UA"/>
        </w:rPr>
        <w:t>)</w:t>
      </w:r>
      <w:r>
        <w:rPr>
          <w:iCs/>
          <w:lang w:val="uk-UA"/>
        </w:rPr>
        <w:t xml:space="preserve"> </w:t>
      </w:r>
      <w:r>
        <w:rPr>
          <w:lang w:val="uk-UA"/>
        </w:rPr>
        <w:t>у відповідності до чинного законодавства.</w:t>
      </w:r>
    </w:p>
    <w:p w:rsidR="00D56198" w:rsidRDefault="00D56198" w:rsidP="00D5619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F62890" w:rsidRPr="00344B4A" w:rsidRDefault="00F62890" w:rsidP="00F62890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A63EB4" w:rsidRPr="00BD5DB5" w:rsidRDefault="00470034">
      <w:pPr>
        <w:jc w:val="both"/>
        <w:rPr>
          <w:b/>
          <w:lang w:val="uk-UA"/>
        </w:rPr>
      </w:pPr>
      <w:r w:rsidRPr="00BD5DB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BD5DB5">
        <w:rPr>
          <w:b/>
          <w:color w:val="000000"/>
          <w:lang w:val="uk-UA"/>
        </w:rPr>
        <w:tab/>
      </w:r>
      <w:r w:rsidR="003B3DEC" w:rsidRPr="00BD5DB5">
        <w:rPr>
          <w:b/>
          <w:color w:val="000000"/>
          <w:lang w:val="uk-UA"/>
        </w:rPr>
        <w:tab/>
      </w:r>
      <w:r w:rsidR="00A63EB4" w:rsidRPr="00BD5DB5">
        <w:rPr>
          <w:b/>
          <w:color w:val="000000"/>
          <w:lang w:val="uk-UA"/>
        </w:rPr>
        <w:t xml:space="preserve"> </w:t>
      </w:r>
      <w:r w:rsidR="00BC3F83" w:rsidRPr="00BD5DB5">
        <w:rPr>
          <w:b/>
          <w:color w:val="000000"/>
          <w:lang w:val="uk-UA"/>
        </w:rPr>
        <w:t xml:space="preserve">      </w:t>
      </w:r>
      <w:r w:rsidR="00B71565" w:rsidRPr="00BD5DB5">
        <w:rPr>
          <w:b/>
          <w:color w:val="000000"/>
          <w:lang w:val="uk-UA"/>
        </w:rPr>
        <w:t xml:space="preserve">    </w:t>
      </w:r>
      <w:r w:rsidR="00BD5DB5">
        <w:rPr>
          <w:b/>
          <w:color w:val="000000"/>
          <w:lang w:val="uk-UA"/>
        </w:rPr>
        <w:t xml:space="preserve">                </w:t>
      </w:r>
      <w:r w:rsidRPr="00BD5DB5">
        <w:rPr>
          <w:b/>
          <w:color w:val="000000"/>
          <w:lang w:val="uk-UA"/>
        </w:rPr>
        <w:t>Михайло НЕТЯЖУК</w:t>
      </w:r>
    </w:p>
    <w:sectPr w:rsidR="00A63EB4" w:rsidRPr="00BD5DB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619A3"/>
    <w:rsid w:val="00072F3A"/>
    <w:rsid w:val="00092249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3EC7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C69D2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3C2D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A6727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3C0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2419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750AA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1565"/>
    <w:rsid w:val="00B729CE"/>
    <w:rsid w:val="00B74416"/>
    <w:rsid w:val="00BA340A"/>
    <w:rsid w:val="00BB2C7C"/>
    <w:rsid w:val="00BB4E3B"/>
    <w:rsid w:val="00BC16F4"/>
    <w:rsid w:val="00BC3F83"/>
    <w:rsid w:val="00BD0691"/>
    <w:rsid w:val="00BD5DB5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7445A"/>
    <w:rsid w:val="00C83266"/>
    <w:rsid w:val="00C90B58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56198"/>
    <w:rsid w:val="00D63A41"/>
    <w:rsid w:val="00D66E29"/>
    <w:rsid w:val="00D76614"/>
    <w:rsid w:val="00D911AB"/>
    <w:rsid w:val="00DA586E"/>
    <w:rsid w:val="00DB2F36"/>
    <w:rsid w:val="00DB2FC9"/>
    <w:rsid w:val="00DB6020"/>
    <w:rsid w:val="00DB6F61"/>
    <w:rsid w:val="00DB721E"/>
    <w:rsid w:val="00DC183C"/>
    <w:rsid w:val="00DC346B"/>
    <w:rsid w:val="00DC5FA6"/>
    <w:rsid w:val="00DF53B4"/>
    <w:rsid w:val="00DF5F7B"/>
    <w:rsid w:val="00DF7FA6"/>
    <w:rsid w:val="00E112B5"/>
    <w:rsid w:val="00E42407"/>
    <w:rsid w:val="00E54C53"/>
    <w:rsid w:val="00E65DDF"/>
    <w:rsid w:val="00E6765C"/>
    <w:rsid w:val="00E876A2"/>
    <w:rsid w:val="00EA534C"/>
    <w:rsid w:val="00EA68C4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5228"/>
    <w:rsid w:val="00F753E6"/>
    <w:rsid w:val="00F76426"/>
    <w:rsid w:val="00F76737"/>
    <w:rsid w:val="00F85161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54B8-4CB1-4FA0-BCDA-76A007C6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2024-04-11T08:11:00Z</dcterms:created>
  <dcterms:modified xsi:type="dcterms:W3CDTF">2024-04-26T11:13:00Z</dcterms:modified>
</cp:coreProperties>
</file>