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60" w:rsidRPr="0008281E" w:rsidRDefault="00D77561" w:rsidP="006B137B">
      <w:pPr>
        <w:spacing w:after="0" w:line="240" w:lineRule="auto"/>
        <w:ind w:left="5664"/>
        <w:jc w:val="both"/>
        <w:rPr>
          <w:rFonts w:ascii="Times New Roman" w:hAnsi="Times New Roman" w:cs="Times New Roman"/>
          <w:sz w:val="24"/>
          <w:szCs w:val="24"/>
          <w:lang w:val="ru-RU"/>
        </w:rPr>
      </w:pPr>
      <w:bookmarkStart w:id="0" w:name="60"/>
      <w:r>
        <w:rPr>
          <w:rFonts w:ascii="Times New Roman" w:hAnsi="Times New Roman" w:cs="Times New Roman"/>
          <w:sz w:val="24"/>
          <w:szCs w:val="24"/>
          <w:lang w:val="ru-RU"/>
        </w:rPr>
        <w:t>Додаток</w:t>
      </w:r>
    </w:p>
    <w:p w:rsidR="00A25360" w:rsidRDefault="00D77561" w:rsidP="00CB12DA">
      <w:pPr>
        <w:spacing w:after="0" w:line="240" w:lineRule="auto"/>
        <w:ind w:left="566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 </w:t>
      </w:r>
      <w:proofErr w:type="gramStart"/>
      <w:r w:rsidR="00044286" w:rsidRPr="0008281E">
        <w:rPr>
          <w:rFonts w:ascii="Times New Roman" w:hAnsi="Times New Roman" w:cs="Times New Roman"/>
          <w:sz w:val="24"/>
          <w:szCs w:val="24"/>
          <w:lang w:val="ru-RU"/>
        </w:rPr>
        <w:t>р</w:t>
      </w:r>
      <w:proofErr w:type="gramEnd"/>
      <w:r w:rsidR="00044286" w:rsidRPr="0008281E">
        <w:rPr>
          <w:rFonts w:ascii="Times New Roman" w:hAnsi="Times New Roman" w:cs="Times New Roman"/>
          <w:sz w:val="24"/>
          <w:szCs w:val="24"/>
          <w:lang w:val="ru-RU"/>
        </w:rPr>
        <w:t>ішення міської ради</w:t>
      </w:r>
      <w:r w:rsidR="00A25360" w:rsidRPr="0008281E">
        <w:rPr>
          <w:rFonts w:ascii="Times New Roman" w:hAnsi="Times New Roman" w:cs="Times New Roman"/>
          <w:sz w:val="24"/>
          <w:szCs w:val="24"/>
          <w:lang w:val="ru-RU"/>
        </w:rPr>
        <w:t xml:space="preserve"> </w:t>
      </w:r>
      <w:bookmarkStart w:id="1" w:name="61"/>
      <w:bookmarkEnd w:id="0"/>
    </w:p>
    <w:p w:rsidR="00CB12DA" w:rsidRPr="0008281E" w:rsidRDefault="00CB12DA" w:rsidP="00CB12DA">
      <w:pPr>
        <w:spacing w:after="0" w:line="240" w:lineRule="auto"/>
        <w:ind w:left="5664"/>
        <w:jc w:val="both"/>
        <w:rPr>
          <w:rFonts w:ascii="Times New Roman" w:hAnsi="Times New Roman" w:cs="Times New Roman"/>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6708DE" w:rsidRPr="0008281E" w:rsidRDefault="006708DE" w:rsidP="006B137B">
      <w:pPr>
        <w:pStyle w:val="3"/>
        <w:spacing w:before="0" w:after="0" w:line="240" w:lineRule="auto"/>
        <w:jc w:val="both"/>
        <w:rPr>
          <w:rFonts w:ascii="Times New Roman" w:hAnsi="Times New Roman" w:cs="Times New Roman"/>
          <w:color w:val="auto"/>
          <w:sz w:val="24"/>
          <w:szCs w:val="24"/>
          <w:lang w:val="ru-RU"/>
        </w:rPr>
      </w:pPr>
    </w:p>
    <w:p w:rsidR="008F37C6" w:rsidRDefault="008F37C6" w:rsidP="006B137B">
      <w:pPr>
        <w:pStyle w:val="3"/>
        <w:spacing w:before="0" w:after="0" w:line="360" w:lineRule="auto"/>
        <w:jc w:val="center"/>
        <w:rPr>
          <w:rFonts w:ascii="Times New Roman" w:hAnsi="Times New Roman" w:cs="Times New Roman"/>
          <w:color w:val="auto"/>
          <w:sz w:val="24"/>
          <w:szCs w:val="24"/>
          <w:lang w:val="ru-RU"/>
        </w:rPr>
      </w:pPr>
    </w:p>
    <w:p w:rsidR="008F37C6" w:rsidRDefault="008F37C6" w:rsidP="006B137B">
      <w:pPr>
        <w:pStyle w:val="3"/>
        <w:spacing w:before="0" w:after="0" w:line="360" w:lineRule="auto"/>
        <w:jc w:val="center"/>
        <w:rPr>
          <w:rFonts w:ascii="Times New Roman" w:hAnsi="Times New Roman" w:cs="Times New Roman"/>
          <w:color w:val="auto"/>
          <w:sz w:val="24"/>
          <w:szCs w:val="24"/>
          <w:lang w:val="ru-RU"/>
        </w:rPr>
      </w:pPr>
    </w:p>
    <w:p w:rsidR="008F37C6" w:rsidRDefault="008F37C6" w:rsidP="006B137B">
      <w:pPr>
        <w:pStyle w:val="3"/>
        <w:spacing w:before="0" w:after="0" w:line="360" w:lineRule="auto"/>
        <w:jc w:val="center"/>
        <w:rPr>
          <w:rFonts w:ascii="Times New Roman" w:hAnsi="Times New Roman" w:cs="Times New Roman"/>
          <w:color w:val="auto"/>
          <w:sz w:val="24"/>
          <w:szCs w:val="24"/>
          <w:lang w:val="ru-RU"/>
        </w:rPr>
      </w:pPr>
    </w:p>
    <w:p w:rsidR="008F37C6" w:rsidRDefault="008F37C6" w:rsidP="006B137B">
      <w:pPr>
        <w:pStyle w:val="3"/>
        <w:spacing w:before="0" w:after="0" w:line="360" w:lineRule="auto"/>
        <w:jc w:val="center"/>
        <w:rPr>
          <w:rFonts w:ascii="Times New Roman" w:hAnsi="Times New Roman" w:cs="Times New Roman"/>
          <w:color w:val="auto"/>
          <w:sz w:val="24"/>
          <w:szCs w:val="24"/>
          <w:lang w:val="ru-RU"/>
        </w:rPr>
      </w:pPr>
    </w:p>
    <w:p w:rsidR="006708DE" w:rsidRPr="0008281E" w:rsidRDefault="006708DE" w:rsidP="006B137B">
      <w:pPr>
        <w:pStyle w:val="3"/>
        <w:spacing w:before="0" w:after="0" w:line="360" w:lineRule="auto"/>
        <w:jc w:val="center"/>
        <w:rPr>
          <w:rFonts w:ascii="Times New Roman" w:hAnsi="Times New Roman" w:cs="Times New Roman"/>
          <w:color w:val="auto"/>
          <w:sz w:val="24"/>
          <w:szCs w:val="24"/>
          <w:lang w:val="ru-RU"/>
        </w:rPr>
      </w:pPr>
      <w:r w:rsidRPr="0008281E">
        <w:rPr>
          <w:rFonts w:ascii="Times New Roman" w:hAnsi="Times New Roman" w:cs="Times New Roman"/>
          <w:color w:val="auto"/>
          <w:sz w:val="24"/>
          <w:szCs w:val="24"/>
          <w:lang w:val="ru-RU"/>
        </w:rPr>
        <w:t>СТАТУТ</w:t>
      </w:r>
      <w:r w:rsidRPr="0008281E">
        <w:rPr>
          <w:rFonts w:ascii="Times New Roman" w:hAnsi="Times New Roman" w:cs="Times New Roman"/>
          <w:color w:val="auto"/>
          <w:sz w:val="24"/>
          <w:szCs w:val="24"/>
          <w:lang w:val="ru-RU"/>
        </w:rPr>
        <w:br/>
        <w:t xml:space="preserve">КОМУНАЛЬНОГО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 ФАСТІВСЬКОЇ МІСЬКОЇ РАДИ</w:t>
      </w:r>
    </w:p>
    <w:p w:rsidR="005F2721" w:rsidRPr="0008281E" w:rsidRDefault="006708DE" w:rsidP="006B137B">
      <w:pPr>
        <w:pStyle w:val="3"/>
        <w:spacing w:before="0" w:after="0" w:line="360" w:lineRule="auto"/>
        <w:jc w:val="center"/>
        <w:rPr>
          <w:rFonts w:ascii="Times New Roman" w:hAnsi="Times New Roman" w:cs="Times New Roman"/>
          <w:color w:val="auto"/>
          <w:sz w:val="24"/>
          <w:szCs w:val="24"/>
          <w:lang w:val="ru-RU"/>
        </w:rPr>
      </w:pPr>
      <w:r w:rsidRPr="0008281E">
        <w:rPr>
          <w:rFonts w:ascii="Times New Roman" w:hAnsi="Times New Roman" w:cs="Times New Roman"/>
          <w:color w:val="auto"/>
          <w:sz w:val="24"/>
          <w:szCs w:val="24"/>
          <w:lang w:val="ru-RU"/>
        </w:rPr>
        <w:t>«ФАСТІВСЬКЕ БЮРО ТЕХНІЧНОЇ ІНВЕНТАРИЗАЦІЇ»</w:t>
      </w:r>
    </w:p>
    <w:p w:rsidR="006708DE" w:rsidRDefault="006708DE" w:rsidP="006B137B">
      <w:pPr>
        <w:spacing w:after="0"/>
        <w:jc w:val="center"/>
        <w:rPr>
          <w:rFonts w:ascii="Times New Roman" w:hAnsi="Times New Roman" w:cs="Times New Roman"/>
          <w:b/>
          <w:sz w:val="24"/>
          <w:szCs w:val="24"/>
          <w:lang w:val="ru-RU"/>
        </w:rPr>
      </w:pPr>
      <w:r w:rsidRPr="0008281E">
        <w:rPr>
          <w:rFonts w:ascii="Times New Roman" w:hAnsi="Times New Roman" w:cs="Times New Roman"/>
          <w:b/>
          <w:sz w:val="24"/>
          <w:szCs w:val="24"/>
          <w:lang w:val="ru-RU"/>
        </w:rPr>
        <w:t xml:space="preserve">(код ЄДРПОУ </w:t>
      </w:r>
      <w:r w:rsidR="002E7991" w:rsidRPr="0008281E">
        <w:rPr>
          <w:rFonts w:ascii="Times New Roman" w:hAnsi="Times New Roman" w:cs="Times New Roman"/>
          <w:b/>
          <w:sz w:val="24"/>
          <w:szCs w:val="24"/>
          <w:lang w:val="ru-RU"/>
        </w:rPr>
        <w:t>03346420</w:t>
      </w:r>
      <w:r w:rsidRPr="0008281E">
        <w:rPr>
          <w:rFonts w:ascii="Times New Roman" w:hAnsi="Times New Roman" w:cs="Times New Roman"/>
          <w:b/>
          <w:sz w:val="24"/>
          <w:szCs w:val="24"/>
          <w:lang w:val="ru-RU"/>
        </w:rPr>
        <w:t>)</w:t>
      </w:r>
    </w:p>
    <w:p w:rsidR="008F37C6" w:rsidRPr="0008281E" w:rsidRDefault="008F37C6" w:rsidP="006B137B">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(нова редакція)</w:t>
      </w: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6708DE" w:rsidRPr="0008281E" w:rsidRDefault="006708DE" w:rsidP="006B137B">
      <w:pPr>
        <w:spacing w:after="0"/>
        <w:rPr>
          <w:lang w:val="ru-RU"/>
        </w:rPr>
      </w:pPr>
    </w:p>
    <w:p w:rsidR="00F94180" w:rsidRDefault="00F94180" w:rsidP="0046395B">
      <w:pPr>
        <w:spacing w:after="0"/>
        <w:rPr>
          <w:lang w:val="ru-RU"/>
        </w:rPr>
      </w:pPr>
    </w:p>
    <w:p w:rsidR="0046395B" w:rsidRPr="0008281E" w:rsidRDefault="0046395B" w:rsidP="0046395B">
      <w:pPr>
        <w:spacing w:after="0"/>
        <w:rPr>
          <w:rFonts w:ascii="Times New Roman" w:hAnsi="Times New Roman" w:cs="Times New Roman"/>
          <w:b/>
          <w:lang w:val="ru-RU"/>
        </w:rPr>
      </w:pPr>
    </w:p>
    <w:p w:rsidR="00F94180" w:rsidRPr="0008281E" w:rsidRDefault="00F94180" w:rsidP="006B137B">
      <w:pPr>
        <w:spacing w:after="0"/>
        <w:jc w:val="center"/>
        <w:rPr>
          <w:rFonts w:ascii="Times New Roman" w:hAnsi="Times New Roman" w:cs="Times New Roman"/>
          <w:b/>
          <w:lang w:val="ru-RU"/>
        </w:rPr>
      </w:pPr>
    </w:p>
    <w:p w:rsidR="001D0EB0" w:rsidRPr="0008281E" w:rsidRDefault="001D0EB0" w:rsidP="006B137B">
      <w:pPr>
        <w:spacing w:after="0"/>
        <w:jc w:val="center"/>
        <w:rPr>
          <w:rFonts w:ascii="Times New Roman" w:hAnsi="Times New Roman" w:cs="Times New Roman"/>
          <w:b/>
          <w:lang w:val="ru-RU"/>
        </w:rPr>
      </w:pPr>
    </w:p>
    <w:p w:rsidR="00F94180" w:rsidRDefault="00F94180" w:rsidP="006B137B">
      <w:pPr>
        <w:spacing w:after="0"/>
        <w:jc w:val="center"/>
        <w:rPr>
          <w:rFonts w:ascii="Times New Roman" w:hAnsi="Times New Roman" w:cs="Times New Roman"/>
          <w:b/>
          <w:lang w:val="ru-RU"/>
        </w:rPr>
      </w:pPr>
    </w:p>
    <w:p w:rsidR="00BC4B8F" w:rsidRDefault="00BC4B8F" w:rsidP="006B137B">
      <w:pPr>
        <w:spacing w:after="0"/>
        <w:jc w:val="center"/>
        <w:rPr>
          <w:rFonts w:ascii="Times New Roman" w:hAnsi="Times New Roman" w:cs="Times New Roman"/>
          <w:b/>
          <w:lang w:val="ru-RU"/>
        </w:rPr>
      </w:pPr>
    </w:p>
    <w:p w:rsidR="00BC4B8F" w:rsidRPr="0008281E" w:rsidRDefault="00BC4B8F" w:rsidP="006B137B">
      <w:pPr>
        <w:spacing w:after="0"/>
        <w:jc w:val="center"/>
        <w:rPr>
          <w:rFonts w:ascii="Times New Roman" w:hAnsi="Times New Roman" w:cs="Times New Roman"/>
          <w:b/>
          <w:lang w:val="ru-RU"/>
        </w:rPr>
      </w:pPr>
    </w:p>
    <w:p w:rsidR="00F94180" w:rsidRDefault="00572B00" w:rsidP="0046395B">
      <w:pPr>
        <w:spacing w:after="0"/>
        <w:jc w:val="center"/>
        <w:rPr>
          <w:rFonts w:ascii="Times New Roman" w:hAnsi="Times New Roman" w:cs="Times New Roman"/>
          <w:b/>
          <w:lang w:val="ru-RU"/>
        </w:rPr>
      </w:pPr>
      <w:proofErr w:type="gramStart"/>
      <w:r w:rsidRPr="0008281E">
        <w:rPr>
          <w:rFonts w:ascii="Times New Roman" w:hAnsi="Times New Roman" w:cs="Times New Roman"/>
          <w:b/>
          <w:lang w:val="ru-RU"/>
        </w:rPr>
        <w:t>м</w:t>
      </w:r>
      <w:proofErr w:type="gramEnd"/>
      <w:r w:rsidRPr="0008281E">
        <w:rPr>
          <w:rFonts w:ascii="Times New Roman" w:hAnsi="Times New Roman" w:cs="Times New Roman"/>
          <w:b/>
          <w:lang w:val="ru-RU"/>
        </w:rPr>
        <w:t>істо Фастів, 2023 р.</w:t>
      </w:r>
    </w:p>
    <w:p w:rsidR="00CB12DA" w:rsidRPr="0008281E" w:rsidRDefault="00CB12DA" w:rsidP="0046395B">
      <w:pPr>
        <w:spacing w:after="0"/>
        <w:jc w:val="center"/>
        <w:rPr>
          <w:rFonts w:ascii="Times New Roman" w:hAnsi="Times New Roman" w:cs="Times New Roman"/>
          <w:b/>
          <w:lang w:val="ru-RU"/>
        </w:rPr>
      </w:pPr>
    </w:p>
    <w:p w:rsidR="00A01ED9" w:rsidRPr="0008281E" w:rsidRDefault="00A01ED9" w:rsidP="006B137B">
      <w:pPr>
        <w:pStyle w:val="af0"/>
        <w:numPr>
          <w:ilvl w:val="0"/>
          <w:numId w:val="4"/>
        </w:numPr>
        <w:tabs>
          <w:tab w:val="left" w:pos="2355"/>
        </w:tabs>
        <w:spacing w:after="0" w:line="240" w:lineRule="auto"/>
        <w:jc w:val="center"/>
        <w:rPr>
          <w:rFonts w:ascii="Times New Roman" w:hAnsi="Times New Roman" w:cs="Times New Roman"/>
          <w:b/>
          <w:sz w:val="24"/>
          <w:szCs w:val="24"/>
          <w:lang w:val="uk-UA"/>
        </w:rPr>
      </w:pPr>
      <w:bookmarkStart w:id="2" w:name="62"/>
      <w:bookmarkEnd w:id="1"/>
      <w:r w:rsidRPr="0008281E">
        <w:rPr>
          <w:rFonts w:ascii="Times New Roman" w:hAnsi="Times New Roman" w:cs="Times New Roman"/>
          <w:b/>
          <w:sz w:val="24"/>
          <w:szCs w:val="24"/>
          <w:lang w:val="uk-UA"/>
        </w:rPr>
        <w:lastRenderedPageBreak/>
        <w:t>ЗАГАЛЬНІ  ПОЛОЖЕННЯ</w:t>
      </w:r>
    </w:p>
    <w:p w:rsidR="00DF61FC" w:rsidRPr="0008281E" w:rsidRDefault="00644393"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b/>
          <w:sz w:val="24"/>
          <w:szCs w:val="24"/>
          <w:lang w:val="uk-UA"/>
        </w:rPr>
        <w:t>Комунальне підприємство Фастівської міської ради «Фастівське бюро технічної інвентаризації»</w:t>
      </w:r>
      <w:r w:rsidR="00343227" w:rsidRPr="0008281E">
        <w:rPr>
          <w:rFonts w:ascii="Times New Roman" w:hAnsi="Times New Roman" w:cs="Times New Roman"/>
          <w:sz w:val="24"/>
          <w:szCs w:val="24"/>
          <w:lang w:val="uk-UA"/>
        </w:rPr>
        <w:t xml:space="preserve"> </w:t>
      </w:r>
      <w:r w:rsidR="00044286" w:rsidRPr="0008281E">
        <w:rPr>
          <w:rFonts w:ascii="Times New Roman" w:hAnsi="Times New Roman" w:cs="Times New Roman"/>
          <w:sz w:val="24"/>
          <w:szCs w:val="24"/>
          <w:lang w:val="uk-UA"/>
        </w:rPr>
        <w:t xml:space="preserve">(надалі - Підприємство) </w:t>
      </w:r>
      <w:r w:rsidR="00B72F48" w:rsidRPr="0008281E">
        <w:rPr>
          <w:rFonts w:ascii="Times New Roman" w:hAnsi="Times New Roman" w:cs="Times New Roman"/>
          <w:sz w:val="24"/>
          <w:szCs w:val="24"/>
          <w:lang w:val="uk-UA"/>
        </w:rPr>
        <w:t xml:space="preserve">є </w:t>
      </w:r>
      <w:r w:rsidR="00590D51" w:rsidRPr="0008281E">
        <w:rPr>
          <w:rFonts w:ascii="Times New Roman" w:hAnsi="Times New Roman" w:cs="Times New Roman"/>
          <w:sz w:val="24"/>
          <w:szCs w:val="24"/>
          <w:lang w:val="uk-UA"/>
        </w:rPr>
        <w:t xml:space="preserve">комунальним </w:t>
      </w:r>
      <w:r w:rsidR="005B413B" w:rsidRPr="0008281E">
        <w:rPr>
          <w:rFonts w:ascii="Times New Roman" w:hAnsi="Times New Roman" w:cs="Times New Roman"/>
          <w:sz w:val="24"/>
          <w:szCs w:val="24"/>
          <w:lang w:val="uk-UA"/>
        </w:rPr>
        <w:t xml:space="preserve">унітарним </w:t>
      </w:r>
      <w:r w:rsidR="00B72F48" w:rsidRPr="0008281E">
        <w:rPr>
          <w:rFonts w:ascii="Times New Roman" w:hAnsi="Times New Roman" w:cs="Times New Roman"/>
          <w:sz w:val="24"/>
          <w:szCs w:val="24"/>
          <w:lang w:val="uk-UA"/>
        </w:rPr>
        <w:t xml:space="preserve">комерційним </w:t>
      </w:r>
      <w:r w:rsidR="008F0C76" w:rsidRPr="0008281E">
        <w:rPr>
          <w:rFonts w:ascii="Times New Roman" w:hAnsi="Times New Roman" w:cs="Times New Roman"/>
          <w:sz w:val="24"/>
          <w:szCs w:val="24"/>
          <w:lang w:val="uk-UA"/>
        </w:rPr>
        <w:t>підприємством</w:t>
      </w:r>
      <w:bookmarkStart w:id="3" w:name="63"/>
      <w:bookmarkEnd w:id="2"/>
      <w:r w:rsidR="00DF61FC" w:rsidRPr="0008281E">
        <w:rPr>
          <w:rFonts w:ascii="Times New Roman" w:hAnsi="Times New Roman" w:cs="Times New Roman"/>
          <w:sz w:val="24"/>
          <w:szCs w:val="24"/>
          <w:lang w:val="uk-UA"/>
        </w:rPr>
        <w:t>.</w:t>
      </w:r>
    </w:p>
    <w:p w:rsidR="00BE21DF" w:rsidRPr="0008281E" w:rsidRDefault="007A6425"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Підприємство засноване на</w:t>
      </w:r>
      <w:r w:rsidR="00BE21DF" w:rsidRPr="0008281E">
        <w:rPr>
          <w:rFonts w:ascii="Times New Roman" w:hAnsi="Times New Roman" w:cs="Times New Roman"/>
          <w:sz w:val="24"/>
          <w:szCs w:val="24"/>
          <w:lang w:val="uk-UA"/>
        </w:rPr>
        <w:t xml:space="preserve"> комунальній власності Фастівської міської територіальної громади</w:t>
      </w:r>
      <w:r w:rsidR="00FB1582" w:rsidRPr="0008281E">
        <w:rPr>
          <w:rFonts w:ascii="Times New Roman" w:hAnsi="Times New Roman" w:cs="Times New Roman"/>
          <w:sz w:val="24"/>
          <w:szCs w:val="24"/>
          <w:lang w:val="uk-UA"/>
        </w:rPr>
        <w:t>.</w:t>
      </w:r>
    </w:p>
    <w:p w:rsidR="00D52798" w:rsidRDefault="00017C43" w:rsidP="00D52798">
      <w:pPr>
        <w:pStyle w:val="af0"/>
        <w:numPr>
          <w:ilvl w:val="1"/>
          <w:numId w:val="4"/>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Засновником П</w:t>
      </w:r>
      <w:r w:rsidR="00044286" w:rsidRPr="0008281E">
        <w:rPr>
          <w:rFonts w:ascii="Times New Roman" w:hAnsi="Times New Roman" w:cs="Times New Roman"/>
          <w:sz w:val="24"/>
          <w:szCs w:val="24"/>
          <w:lang w:val="uk-UA"/>
        </w:rPr>
        <w:t xml:space="preserve">ідприємства є </w:t>
      </w:r>
      <w:r w:rsidR="00211E1F" w:rsidRPr="00377521">
        <w:rPr>
          <w:rFonts w:ascii="Times New Roman" w:hAnsi="Times New Roman" w:cs="Times New Roman"/>
          <w:b/>
          <w:sz w:val="24"/>
          <w:szCs w:val="24"/>
          <w:lang w:val="uk-UA"/>
        </w:rPr>
        <w:t xml:space="preserve">Фастівська міська територіальна громада в особі Фастівської міської ради </w:t>
      </w:r>
      <w:r w:rsidR="004555C4" w:rsidRPr="00377521">
        <w:rPr>
          <w:rFonts w:ascii="Times New Roman" w:hAnsi="Times New Roman" w:cs="Times New Roman"/>
          <w:b/>
          <w:sz w:val="24"/>
          <w:szCs w:val="24"/>
          <w:lang w:val="uk-UA"/>
        </w:rPr>
        <w:t>(код ЄДРПОУ 34446857)</w:t>
      </w:r>
      <w:r w:rsidR="004555C4" w:rsidRPr="0008281E">
        <w:rPr>
          <w:rFonts w:ascii="Times New Roman" w:hAnsi="Times New Roman" w:cs="Times New Roman"/>
          <w:sz w:val="24"/>
          <w:szCs w:val="24"/>
          <w:lang w:val="uk-UA"/>
        </w:rPr>
        <w:t xml:space="preserve"> </w:t>
      </w:r>
      <w:r w:rsidR="00044286" w:rsidRPr="0008281E">
        <w:rPr>
          <w:rFonts w:ascii="Times New Roman" w:hAnsi="Times New Roman" w:cs="Times New Roman"/>
          <w:sz w:val="24"/>
          <w:szCs w:val="24"/>
          <w:lang w:val="uk-UA"/>
        </w:rPr>
        <w:t>(надалі - Засновник)</w:t>
      </w:r>
      <w:bookmarkStart w:id="4" w:name="64"/>
      <w:bookmarkEnd w:id="3"/>
      <w:r w:rsidR="00DF221C">
        <w:rPr>
          <w:rFonts w:ascii="Times New Roman" w:hAnsi="Times New Roman" w:cs="Times New Roman"/>
          <w:sz w:val="24"/>
          <w:szCs w:val="24"/>
          <w:lang w:val="uk-UA"/>
        </w:rPr>
        <w:t>, м</w:t>
      </w:r>
      <w:r w:rsidR="00022266" w:rsidRPr="00DF221C">
        <w:rPr>
          <w:rFonts w:ascii="Times New Roman" w:hAnsi="Times New Roman" w:cs="Times New Roman"/>
          <w:sz w:val="24"/>
          <w:szCs w:val="24"/>
          <w:lang w:val="uk-UA"/>
        </w:rPr>
        <w:t>ісцезнаходження: площа Соборна, будинок 1, місто Фастів, Фастівськ</w:t>
      </w:r>
      <w:r w:rsidR="00DA1C91" w:rsidRPr="00DF221C">
        <w:rPr>
          <w:rFonts w:ascii="Times New Roman" w:hAnsi="Times New Roman" w:cs="Times New Roman"/>
          <w:sz w:val="24"/>
          <w:szCs w:val="24"/>
          <w:lang w:val="uk-UA"/>
        </w:rPr>
        <w:t>ий</w:t>
      </w:r>
      <w:r w:rsidR="00022266" w:rsidRPr="00DF221C">
        <w:rPr>
          <w:rFonts w:ascii="Times New Roman" w:hAnsi="Times New Roman" w:cs="Times New Roman"/>
          <w:sz w:val="24"/>
          <w:szCs w:val="24"/>
          <w:lang w:val="uk-UA"/>
        </w:rPr>
        <w:t xml:space="preserve"> район</w:t>
      </w:r>
      <w:r w:rsidR="00DA1C91" w:rsidRPr="00DF221C">
        <w:rPr>
          <w:rFonts w:ascii="Times New Roman" w:hAnsi="Times New Roman" w:cs="Times New Roman"/>
          <w:sz w:val="24"/>
          <w:szCs w:val="24"/>
          <w:lang w:val="uk-UA"/>
        </w:rPr>
        <w:t>,</w:t>
      </w:r>
      <w:r w:rsidR="00022266" w:rsidRPr="00DF221C">
        <w:rPr>
          <w:rFonts w:ascii="Times New Roman" w:hAnsi="Times New Roman" w:cs="Times New Roman"/>
          <w:sz w:val="24"/>
          <w:szCs w:val="24"/>
          <w:lang w:val="uk-UA"/>
        </w:rPr>
        <w:t xml:space="preserve"> Київськ</w:t>
      </w:r>
      <w:r w:rsidR="00DA1C91" w:rsidRPr="00DF221C">
        <w:rPr>
          <w:rFonts w:ascii="Times New Roman" w:hAnsi="Times New Roman" w:cs="Times New Roman"/>
          <w:sz w:val="24"/>
          <w:szCs w:val="24"/>
          <w:lang w:val="uk-UA"/>
        </w:rPr>
        <w:t>а область</w:t>
      </w:r>
      <w:r w:rsidR="0090011E">
        <w:rPr>
          <w:rFonts w:ascii="Times New Roman" w:hAnsi="Times New Roman" w:cs="Times New Roman"/>
          <w:sz w:val="24"/>
          <w:szCs w:val="24"/>
          <w:lang w:val="uk-UA"/>
        </w:rPr>
        <w:t>, Україна, 08500.</w:t>
      </w:r>
    </w:p>
    <w:p w:rsidR="004C4530" w:rsidRPr="00D52798" w:rsidRDefault="004C4530" w:rsidP="00D52798">
      <w:pPr>
        <w:pStyle w:val="af0"/>
        <w:numPr>
          <w:ilvl w:val="1"/>
          <w:numId w:val="4"/>
        </w:numPr>
        <w:spacing w:after="0" w:line="240" w:lineRule="auto"/>
        <w:ind w:left="0" w:firstLine="0"/>
        <w:jc w:val="both"/>
        <w:rPr>
          <w:rFonts w:ascii="Times New Roman" w:hAnsi="Times New Roman" w:cs="Times New Roman"/>
          <w:sz w:val="24"/>
          <w:szCs w:val="24"/>
          <w:lang w:val="uk-UA"/>
        </w:rPr>
      </w:pPr>
      <w:r w:rsidRPr="00D52798">
        <w:rPr>
          <w:rFonts w:ascii="Times New Roman" w:hAnsi="Times New Roman" w:cs="Times New Roman"/>
          <w:sz w:val="24"/>
          <w:szCs w:val="24"/>
          <w:lang w:val="uk-UA"/>
        </w:rPr>
        <w:t xml:space="preserve">Органом управління </w:t>
      </w:r>
      <w:r w:rsidR="00257C1C">
        <w:rPr>
          <w:rFonts w:ascii="Times New Roman" w:hAnsi="Times New Roman" w:cs="Times New Roman"/>
          <w:sz w:val="24"/>
          <w:szCs w:val="24"/>
          <w:lang w:val="uk-UA"/>
        </w:rPr>
        <w:t xml:space="preserve">Підприємства </w:t>
      </w:r>
      <w:r w:rsidRPr="00D52798">
        <w:rPr>
          <w:rFonts w:ascii="Times New Roman" w:hAnsi="Times New Roman" w:cs="Times New Roman"/>
          <w:sz w:val="24"/>
          <w:szCs w:val="24"/>
          <w:lang w:val="uk-UA"/>
        </w:rPr>
        <w:t xml:space="preserve">є </w:t>
      </w:r>
      <w:r w:rsidRPr="00D52798">
        <w:rPr>
          <w:rFonts w:ascii="Times New Roman" w:hAnsi="Times New Roman" w:cs="Times New Roman"/>
          <w:b/>
          <w:sz w:val="24"/>
          <w:szCs w:val="24"/>
          <w:lang w:val="uk-UA"/>
        </w:rPr>
        <w:t>Виконавчий комітет Фастівської міської ради</w:t>
      </w:r>
      <w:r w:rsidRPr="00D52798">
        <w:rPr>
          <w:rFonts w:ascii="Times New Roman" w:hAnsi="Times New Roman" w:cs="Times New Roman"/>
          <w:sz w:val="24"/>
          <w:szCs w:val="24"/>
          <w:lang w:val="uk-UA"/>
        </w:rPr>
        <w:t xml:space="preserve"> </w:t>
      </w:r>
      <w:r w:rsidRPr="00F53894">
        <w:rPr>
          <w:rFonts w:ascii="Times New Roman" w:hAnsi="Times New Roman" w:cs="Times New Roman"/>
          <w:b/>
          <w:sz w:val="24"/>
          <w:szCs w:val="24"/>
          <w:lang w:val="uk-UA"/>
        </w:rPr>
        <w:t>(код ЄДРПОУ 04054926)</w:t>
      </w:r>
      <w:r w:rsidRPr="00D52798">
        <w:rPr>
          <w:rFonts w:ascii="Times New Roman" w:hAnsi="Times New Roman" w:cs="Times New Roman"/>
          <w:sz w:val="24"/>
          <w:szCs w:val="24"/>
          <w:lang w:val="uk-UA"/>
        </w:rPr>
        <w:t>, місцезнаходження: площа Соборна, будинок 1, місто Фастів, Фастівський район, Київська область, Україна, 08500.</w:t>
      </w:r>
    </w:p>
    <w:p w:rsidR="00A46E7B" w:rsidRPr="00DF221C" w:rsidRDefault="00A46E7B"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передане із спільної власності територіальних громад сіл, селищ, міст Київської області до комунальної власності територіальної громади міста Фастова рішенням Київської обласної ради №553-30-</w:t>
      </w:r>
      <w:r>
        <w:rPr>
          <w:rFonts w:ascii="Times New Roman" w:hAnsi="Times New Roman" w:cs="Times New Roman"/>
          <w:sz w:val="24"/>
          <w:szCs w:val="24"/>
          <w:lang w:val="en-US"/>
        </w:rPr>
        <w:t>VI</w:t>
      </w:r>
      <w:r>
        <w:rPr>
          <w:rFonts w:ascii="Times New Roman" w:hAnsi="Times New Roman" w:cs="Times New Roman"/>
          <w:sz w:val="24"/>
          <w:szCs w:val="24"/>
          <w:lang w:val="uk-UA"/>
        </w:rPr>
        <w:t xml:space="preserve"> від 28.02.2013 року</w:t>
      </w:r>
      <w:r w:rsidR="00F81BD3">
        <w:rPr>
          <w:rFonts w:ascii="Times New Roman" w:hAnsi="Times New Roman" w:cs="Times New Roman"/>
          <w:sz w:val="24"/>
          <w:szCs w:val="24"/>
          <w:lang w:val="uk-UA"/>
        </w:rPr>
        <w:t xml:space="preserve"> «Про деякі питання комунальних підприємств Київської обласної ради бюро технічної інвентаризації»</w:t>
      </w:r>
      <w:r w:rsidR="00D80A00">
        <w:rPr>
          <w:rFonts w:ascii="Times New Roman" w:hAnsi="Times New Roman" w:cs="Times New Roman"/>
          <w:sz w:val="24"/>
          <w:szCs w:val="24"/>
          <w:lang w:val="uk-UA"/>
        </w:rPr>
        <w:t>.</w:t>
      </w:r>
    </w:p>
    <w:p w:rsidR="00132C7D"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У своїй діяльності Підприємство керується Конституцією України, </w:t>
      </w:r>
      <w:r w:rsidR="00246978" w:rsidRPr="0008281E">
        <w:rPr>
          <w:rFonts w:ascii="Times New Roman" w:hAnsi="Times New Roman" w:cs="Times New Roman"/>
          <w:sz w:val="24"/>
          <w:szCs w:val="24"/>
          <w:lang w:val="uk-UA"/>
        </w:rPr>
        <w:t xml:space="preserve">Господарським, кодексом України, Цивільним кодексом України, </w:t>
      </w:r>
      <w:r w:rsidRPr="0008281E">
        <w:rPr>
          <w:rFonts w:ascii="Times New Roman" w:hAnsi="Times New Roman" w:cs="Times New Roman"/>
          <w:sz w:val="24"/>
          <w:szCs w:val="24"/>
          <w:lang w:val="uk-UA"/>
        </w:rPr>
        <w:t xml:space="preserve">законами України, </w:t>
      </w:r>
      <w:r w:rsidR="00E25165" w:rsidRPr="0008281E">
        <w:rPr>
          <w:rFonts w:ascii="Times New Roman" w:hAnsi="Times New Roman" w:cs="Times New Roman"/>
          <w:sz w:val="24"/>
          <w:szCs w:val="24"/>
          <w:lang w:val="uk-UA"/>
        </w:rPr>
        <w:t>нормативно-правовими актами Президента України і Кабінету Міністрів України, рішеннями Фастівської міської ради</w:t>
      </w:r>
      <w:r w:rsidR="00B62697" w:rsidRPr="0008281E">
        <w:rPr>
          <w:rFonts w:ascii="Times New Roman" w:hAnsi="Times New Roman" w:cs="Times New Roman"/>
          <w:sz w:val="24"/>
          <w:szCs w:val="24"/>
          <w:lang w:val="uk-UA"/>
        </w:rPr>
        <w:t xml:space="preserve"> та її виконавчого комітету</w:t>
      </w:r>
      <w:r w:rsidR="00E25165" w:rsidRPr="0008281E">
        <w:rPr>
          <w:rFonts w:ascii="Times New Roman" w:hAnsi="Times New Roman" w:cs="Times New Roman"/>
          <w:sz w:val="24"/>
          <w:szCs w:val="24"/>
          <w:lang w:val="uk-UA"/>
        </w:rPr>
        <w:t>, розпорядженнями міського голови іншими нормативно-правовими актами та цим Статутом.</w:t>
      </w:r>
      <w:bookmarkStart w:id="5" w:name="66"/>
      <w:bookmarkEnd w:id="4"/>
    </w:p>
    <w:p w:rsidR="00496F59"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rPr>
        <w:t xml:space="preserve">Найменування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w:t>
      </w:r>
      <w:r w:rsidR="00496F59" w:rsidRPr="0008281E">
        <w:rPr>
          <w:rFonts w:ascii="Times New Roman" w:hAnsi="Times New Roman" w:cs="Times New Roman"/>
          <w:sz w:val="24"/>
          <w:szCs w:val="24"/>
          <w:lang w:val="uk-UA"/>
        </w:rPr>
        <w:t>:</w:t>
      </w:r>
    </w:p>
    <w:p w:rsidR="005F2721" w:rsidRPr="0008281E" w:rsidRDefault="00496F59" w:rsidP="006B137B">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Повне</w:t>
      </w:r>
      <w:r w:rsidR="00451B1C" w:rsidRPr="0008281E">
        <w:rPr>
          <w:rFonts w:ascii="Times New Roman" w:hAnsi="Times New Roman" w:cs="Times New Roman"/>
          <w:sz w:val="24"/>
          <w:szCs w:val="24"/>
          <w:lang w:val="uk-UA"/>
        </w:rPr>
        <w:t xml:space="preserve"> українською мовою</w:t>
      </w:r>
      <w:r w:rsidRPr="0008281E">
        <w:rPr>
          <w:rFonts w:ascii="Times New Roman" w:hAnsi="Times New Roman" w:cs="Times New Roman"/>
          <w:sz w:val="24"/>
          <w:szCs w:val="24"/>
          <w:lang w:val="uk-UA"/>
        </w:rPr>
        <w:t xml:space="preserve">: </w:t>
      </w:r>
      <w:r w:rsidR="004433EA" w:rsidRPr="0008281E">
        <w:rPr>
          <w:rFonts w:ascii="Times New Roman" w:hAnsi="Times New Roman" w:cs="Times New Roman"/>
          <w:b/>
          <w:sz w:val="24"/>
          <w:szCs w:val="24"/>
          <w:lang w:val="uk-UA"/>
        </w:rPr>
        <w:t>Комунальне підприємство Фастівської міської ради «Фастівське бюро технічної інвентаризації»</w:t>
      </w:r>
      <w:r w:rsidRPr="0008281E">
        <w:rPr>
          <w:rFonts w:ascii="Times New Roman" w:hAnsi="Times New Roman" w:cs="Times New Roman"/>
          <w:sz w:val="24"/>
          <w:szCs w:val="24"/>
          <w:lang w:val="uk-UA"/>
        </w:rPr>
        <w:t>;</w:t>
      </w:r>
    </w:p>
    <w:p w:rsidR="00496F59" w:rsidRPr="0008281E" w:rsidRDefault="00496F59" w:rsidP="006B137B">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Скорочене</w:t>
      </w:r>
      <w:r w:rsidR="00451B1C" w:rsidRPr="0008281E">
        <w:rPr>
          <w:rFonts w:ascii="Times New Roman" w:hAnsi="Times New Roman" w:cs="Times New Roman"/>
          <w:sz w:val="24"/>
          <w:szCs w:val="24"/>
          <w:lang w:val="uk-UA"/>
        </w:rPr>
        <w:t xml:space="preserve"> українською мовою</w:t>
      </w:r>
      <w:r w:rsidRPr="0008281E">
        <w:rPr>
          <w:rFonts w:ascii="Times New Roman" w:hAnsi="Times New Roman" w:cs="Times New Roman"/>
          <w:sz w:val="24"/>
          <w:szCs w:val="24"/>
          <w:lang w:val="uk-UA"/>
        </w:rPr>
        <w:t xml:space="preserve">: </w:t>
      </w:r>
      <w:r w:rsidR="00451B1C" w:rsidRPr="0008281E">
        <w:rPr>
          <w:rFonts w:ascii="Times New Roman" w:hAnsi="Times New Roman" w:cs="Times New Roman"/>
          <w:b/>
          <w:sz w:val="24"/>
          <w:szCs w:val="24"/>
          <w:lang w:val="uk-UA"/>
        </w:rPr>
        <w:t>КП ФМР «Ф</w:t>
      </w:r>
      <w:r w:rsidR="004433EA" w:rsidRPr="0008281E">
        <w:rPr>
          <w:rFonts w:ascii="Times New Roman" w:hAnsi="Times New Roman" w:cs="Times New Roman"/>
          <w:b/>
          <w:sz w:val="24"/>
          <w:szCs w:val="24"/>
          <w:lang w:val="uk-UA"/>
        </w:rPr>
        <w:t>астівське</w:t>
      </w:r>
      <w:r w:rsidR="00451B1C" w:rsidRPr="0008281E">
        <w:rPr>
          <w:rFonts w:ascii="Times New Roman" w:hAnsi="Times New Roman" w:cs="Times New Roman"/>
          <w:b/>
          <w:sz w:val="24"/>
          <w:szCs w:val="24"/>
          <w:lang w:val="uk-UA"/>
        </w:rPr>
        <w:t xml:space="preserve"> БТІ»</w:t>
      </w:r>
      <w:r w:rsidR="00E4086B" w:rsidRPr="0008281E">
        <w:rPr>
          <w:rFonts w:ascii="Times New Roman" w:hAnsi="Times New Roman" w:cs="Times New Roman"/>
          <w:sz w:val="24"/>
          <w:szCs w:val="24"/>
          <w:lang w:val="uk-UA"/>
        </w:rPr>
        <w:t>;</w:t>
      </w:r>
    </w:p>
    <w:p w:rsidR="00E4086B" w:rsidRPr="0008281E" w:rsidRDefault="00E4086B" w:rsidP="006B137B">
      <w:pPr>
        <w:pStyle w:val="af0"/>
        <w:numPr>
          <w:ilvl w:val="2"/>
          <w:numId w:val="4"/>
        </w:numPr>
        <w:spacing w:after="0" w:line="240" w:lineRule="auto"/>
        <w:jc w:val="both"/>
        <w:rPr>
          <w:rFonts w:ascii="Times New Roman" w:hAnsi="Times New Roman" w:cs="Times New Roman"/>
          <w:b/>
          <w:sz w:val="24"/>
          <w:szCs w:val="24"/>
          <w:lang w:val="uk-UA"/>
        </w:rPr>
      </w:pPr>
      <w:r w:rsidRPr="0008281E">
        <w:rPr>
          <w:rFonts w:ascii="Times New Roman" w:hAnsi="Times New Roman" w:cs="Times New Roman"/>
          <w:sz w:val="24"/>
          <w:szCs w:val="24"/>
          <w:lang w:val="uk-UA"/>
        </w:rPr>
        <w:t>Повне англійською мовою:</w:t>
      </w:r>
      <w:r w:rsidR="00460BBE" w:rsidRPr="0008281E">
        <w:rPr>
          <w:rFonts w:ascii="Times New Roman" w:hAnsi="Times New Roman" w:cs="Times New Roman"/>
          <w:b/>
          <w:sz w:val="24"/>
          <w:szCs w:val="24"/>
          <w:lang w:val="uk-UA"/>
        </w:rPr>
        <w:t xml:space="preserve"> Fastiv Вureau of </w:t>
      </w:r>
      <w:r w:rsidR="00FF7972">
        <w:rPr>
          <w:rFonts w:ascii="Times New Roman" w:hAnsi="Times New Roman" w:cs="Times New Roman"/>
          <w:b/>
          <w:sz w:val="24"/>
          <w:szCs w:val="24"/>
          <w:lang w:val="en-US"/>
        </w:rPr>
        <w:t>T</w:t>
      </w:r>
      <w:r w:rsidR="00460BBE" w:rsidRPr="0008281E">
        <w:rPr>
          <w:rFonts w:ascii="Times New Roman" w:hAnsi="Times New Roman" w:cs="Times New Roman"/>
          <w:b/>
          <w:sz w:val="24"/>
          <w:szCs w:val="24"/>
          <w:lang w:val="uk-UA"/>
        </w:rPr>
        <w:t xml:space="preserve">echnical </w:t>
      </w:r>
      <w:r w:rsidR="008402A8">
        <w:rPr>
          <w:rFonts w:ascii="Times New Roman" w:hAnsi="Times New Roman" w:cs="Times New Roman"/>
          <w:b/>
          <w:sz w:val="24"/>
          <w:szCs w:val="24"/>
          <w:lang w:val="en-US"/>
        </w:rPr>
        <w:t>I</w:t>
      </w:r>
      <w:r w:rsidR="00460BBE" w:rsidRPr="0008281E">
        <w:rPr>
          <w:rFonts w:ascii="Times New Roman" w:hAnsi="Times New Roman" w:cs="Times New Roman"/>
          <w:b/>
          <w:sz w:val="24"/>
          <w:szCs w:val="24"/>
          <w:lang w:val="uk-UA"/>
        </w:rPr>
        <w:t>nventory</w:t>
      </w:r>
      <w:r w:rsidR="00FF3470">
        <w:rPr>
          <w:rFonts w:ascii="Times New Roman" w:hAnsi="Times New Roman" w:cs="Times New Roman"/>
          <w:b/>
          <w:sz w:val="24"/>
          <w:szCs w:val="24"/>
          <w:lang w:val="uk-UA"/>
        </w:rPr>
        <w:t>,</w:t>
      </w:r>
      <w:r w:rsidR="00FF3470" w:rsidRPr="00FF3470">
        <w:rPr>
          <w:rFonts w:ascii="Times New Roman" w:hAnsi="Times New Roman" w:cs="Times New Roman"/>
          <w:b/>
          <w:sz w:val="24"/>
          <w:szCs w:val="24"/>
          <w:lang w:val="uk-UA"/>
        </w:rPr>
        <w:t xml:space="preserve"> </w:t>
      </w:r>
      <w:r w:rsidR="00FF3470" w:rsidRPr="0008281E">
        <w:rPr>
          <w:rFonts w:ascii="Times New Roman" w:hAnsi="Times New Roman" w:cs="Times New Roman"/>
          <w:b/>
          <w:sz w:val="24"/>
          <w:szCs w:val="24"/>
          <w:lang w:val="uk-UA"/>
        </w:rPr>
        <w:t>Municipal Enterprise</w:t>
      </w:r>
      <w:r w:rsidR="00084488">
        <w:rPr>
          <w:rFonts w:ascii="Times New Roman" w:hAnsi="Times New Roman" w:cs="Times New Roman"/>
          <w:b/>
          <w:sz w:val="24"/>
          <w:szCs w:val="24"/>
          <w:lang w:val="uk-UA"/>
        </w:rPr>
        <w:t xml:space="preserve"> </w:t>
      </w:r>
      <w:r w:rsidR="00084488">
        <w:rPr>
          <w:rFonts w:ascii="Times New Roman" w:hAnsi="Times New Roman" w:cs="Times New Roman"/>
          <w:b/>
          <w:sz w:val="24"/>
          <w:szCs w:val="24"/>
          <w:lang w:val="en-US"/>
        </w:rPr>
        <w:t>of Fastiv City Council</w:t>
      </w:r>
      <w:r w:rsidR="00460BBE" w:rsidRPr="0008281E">
        <w:rPr>
          <w:rFonts w:ascii="Times New Roman" w:hAnsi="Times New Roman" w:cs="Times New Roman"/>
          <w:b/>
          <w:sz w:val="24"/>
          <w:szCs w:val="24"/>
          <w:lang w:val="en-US"/>
        </w:rPr>
        <w:t>;</w:t>
      </w:r>
    </w:p>
    <w:p w:rsidR="00E4086B" w:rsidRPr="0008281E" w:rsidRDefault="00E4086B" w:rsidP="006B137B">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Скорочене англійською мовою:</w:t>
      </w:r>
      <w:r w:rsidR="00460BBE" w:rsidRPr="0008281E">
        <w:rPr>
          <w:rFonts w:ascii="Times New Roman" w:hAnsi="Times New Roman" w:cs="Times New Roman"/>
          <w:b/>
          <w:sz w:val="24"/>
          <w:szCs w:val="24"/>
          <w:lang w:val="uk-UA"/>
        </w:rPr>
        <w:t xml:space="preserve"> Fastiv BTI</w:t>
      </w:r>
      <w:r w:rsidR="00FF3470">
        <w:rPr>
          <w:sz w:val="28"/>
          <w:szCs w:val="28"/>
          <w:lang w:val="uk-UA"/>
        </w:rPr>
        <w:t xml:space="preserve">, </w:t>
      </w:r>
      <w:r w:rsidR="00FF3470" w:rsidRPr="0008281E">
        <w:rPr>
          <w:rFonts w:ascii="Times New Roman" w:hAnsi="Times New Roman" w:cs="Times New Roman"/>
          <w:b/>
          <w:sz w:val="24"/>
          <w:szCs w:val="24"/>
          <w:lang w:val="uk-UA"/>
        </w:rPr>
        <w:t>Municipal Ent.</w:t>
      </w:r>
    </w:p>
    <w:p w:rsidR="005F2721" w:rsidRPr="0008281E" w:rsidRDefault="00044286" w:rsidP="006B137B">
      <w:pPr>
        <w:pStyle w:val="af0"/>
        <w:numPr>
          <w:ilvl w:val="1"/>
          <w:numId w:val="4"/>
        </w:numPr>
        <w:spacing w:after="0" w:line="240" w:lineRule="auto"/>
        <w:ind w:left="0" w:firstLine="0"/>
        <w:jc w:val="both"/>
        <w:rPr>
          <w:rFonts w:ascii="Times New Roman" w:hAnsi="Times New Roman" w:cs="Times New Roman"/>
          <w:b/>
          <w:sz w:val="24"/>
          <w:szCs w:val="24"/>
          <w:lang w:val="uk-UA"/>
        </w:rPr>
      </w:pPr>
      <w:bookmarkStart w:id="6" w:name="71"/>
      <w:bookmarkEnd w:id="5"/>
      <w:r w:rsidRPr="0008281E">
        <w:rPr>
          <w:rFonts w:ascii="Times New Roman" w:hAnsi="Times New Roman" w:cs="Times New Roman"/>
          <w:sz w:val="24"/>
          <w:szCs w:val="24"/>
          <w:lang w:val="uk-UA"/>
        </w:rPr>
        <w:t>Місцезнаходження Підприємства</w:t>
      </w:r>
      <w:r w:rsidR="00675A0E" w:rsidRPr="0008281E">
        <w:rPr>
          <w:rFonts w:ascii="Times New Roman" w:hAnsi="Times New Roman" w:cs="Times New Roman"/>
          <w:sz w:val="24"/>
          <w:szCs w:val="24"/>
          <w:lang w:val="uk-UA"/>
        </w:rPr>
        <w:t xml:space="preserve">: </w:t>
      </w:r>
      <w:r w:rsidR="00675A0E" w:rsidRPr="0008281E">
        <w:rPr>
          <w:rFonts w:ascii="Times New Roman" w:hAnsi="Times New Roman" w:cs="Times New Roman"/>
          <w:b/>
          <w:sz w:val="24"/>
          <w:szCs w:val="24"/>
          <w:lang w:val="uk-UA"/>
        </w:rPr>
        <w:t xml:space="preserve">вулиця Івана Ступака, будинок 1, місто Фастів, </w:t>
      </w:r>
      <w:r w:rsidR="00280042">
        <w:rPr>
          <w:rFonts w:ascii="Times New Roman" w:hAnsi="Times New Roman" w:cs="Times New Roman"/>
          <w:b/>
          <w:sz w:val="24"/>
          <w:szCs w:val="24"/>
          <w:lang w:val="uk-UA"/>
        </w:rPr>
        <w:t>Фастівський район</w:t>
      </w:r>
      <w:r w:rsidR="002B666B">
        <w:rPr>
          <w:rFonts w:ascii="Times New Roman" w:hAnsi="Times New Roman" w:cs="Times New Roman"/>
          <w:b/>
          <w:sz w:val="24"/>
          <w:szCs w:val="24"/>
          <w:lang w:val="uk-UA"/>
        </w:rPr>
        <w:t>,</w:t>
      </w:r>
      <w:r w:rsidR="00675A0E" w:rsidRPr="0008281E">
        <w:rPr>
          <w:rFonts w:ascii="Times New Roman" w:hAnsi="Times New Roman" w:cs="Times New Roman"/>
          <w:b/>
          <w:sz w:val="24"/>
          <w:szCs w:val="24"/>
          <w:lang w:val="uk-UA"/>
        </w:rPr>
        <w:t xml:space="preserve"> </w:t>
      </w:r>
      <w:r w:rsidR="00280042">
        <w:rPr>
          <w:rFonts w:ascii="Times New Roman" w:hAnsi="Times New Roman" w:cs="Times New Roman"/>
          <w:b/>
          <w:sz w:val="24"/>
          <w:szCs w:val="24"/>
          <w:lang w:val="uk-UA"/>
        </w:rPr>
        <w:t>Київська область</w:t>
      </w:r>
      <w:r w:rsidR="00D81BFB">
        <w:rPr>
          <w:rFonts w:ascii="Times New Roman" w:hAnsi="Times New Roman" w:cs="Times New Roman"/>
          <w:b/>
          <w:sz w:val="24"/>
          <w:szCs w:val="24"/>
          <w:lang w:val="uk-UA"/>
        </w:rPr>
        <w:t>, Україна, 08500</w:t>
      </w:r>
      <w:r w:rsidR="00675A0E" w:rsidRPr="0008281E">
        <w:rPr>
          <w:rFonts w:ascii="Times New Roman" w:hAnsi="Times New Roman" w:cs="Times New Roman"/>
          <w:b/>
          <w:sz w:val="24"/>
          <w:szCs w:val="24"/>
          <w:lang w:val="uk-UA"/>
        </w:rPr>
        <w:t>.</w:t>
      </w:r>
    </w:p>
    <w:p w:rsidR="00684467" w:rsidRPr="0008281E" w:rsidRDefault="00684467" w:rsidP="006B137B">
      <w:pPr>
        <w:pStyle w:val="af0"/>
        <w:numPr>
          <w:ilvl w:val="1"/>
          <w:numId w:val="4"/>
        </w:numPr>
        <w:spacing w:after="0" w:line="240" w:lineRule="auto"/>
        <w:ind w:left="0" w:firstLine="0"/>
        <w:jc w:val="both"/>
        <w:rPr>
          <w:rFonts w:ascii="Times New Roman" w:hAnsi="Times New Roman" w:cs="Times New Roman"/>
          <w:b/>
          <w:sz w:val="24"/>
          <w:szCs w:val="24"/>
          <w:lang w:val="uk-UA"/>
        </w:rPr>
      </w:pPr>
      <w:r w:rsidRPr="0008281E">
        <w:rPr>
          <w:rFonts w:ascii="Times New Roman" w:hAnsi="Times New Roman" w:cs="Times New Roman"/>
          <w:sz w:val="24"/>
          <w:szCs w:val="24"/>
          <w:lang w:val="uk-UA"/>
        </w:rPr>
        <w:t>Підприємство є підз</w:t>
      </w:r>
      <w:r w:rsidR="00C34EDD">
        <w:rPr>
          <w:rFonts w:ascii="Times New Roman" w:hAnsi="Times New Roman" w:cs="Times New Roman"/>
          <w:sz w:val="24"/>
          <w:szCs w:val="24"/>
          <w:lang w:val="uk-UA"/>
        </w:rPr>
        <w:t>в</w:t>
      </w:r>
      <w:r w:rsidRPr="0008281E">
        <w:rPr>
          <w:rFonts w:ascii="Times New Roman" w:hAnsi="Times New Roman" w:cs="Times New Roman"/>
          <w:sz w:val="24"/>
          <w:szCs w:val="24"/>
          <w:lang w:val="uk-UA"/>
        </w:rPr>
        <w:t>і</w:t>
      </w:r>
      <w:r w:rsidR="00C34EDD">
        <w:rPr>
          <w:rFonts w:ascii="Times New Roman" w:hAnsi="Times New Roman" w:cs="Times New Roman"/>
          <w:sz w:val="24"/>
          <w:szCs w:val="24"/>
          <w:lang w:val="uk-UA"/>
        </w:rPr>
        <w:t>тн</w:t>
      </w:r>
      <w:r w:rsidRPr="0008281E">
        <w:rPr>
          <w:rFonts w:ascii="Times New Roman" w:hAnsi="Times New Roman" w:cs="Times New Roman"/>
          <w:sz w:val="24"/>
          <w:szCs w:val="24"/>
          <w:lang w:val="uk-UA"/>
        </w:rPr>
        <w:t>им і підконтрольним Засновнику.</w:t>
      </w:r>
    </w:p>
    <w:p w:rsidR="00132C7D" w:rsidRPr="0008281E" w:rsidRDefault="00132C7D" w:rsidP="006B137B">
      <w:pPr>
        <w:pStyle w:val="3"/>
        <w:spacing w:before="0" w:after="0" w:line="240" w:lineRule="auto"/>
        <w:jc w:val="both"/>
        <w:rPr>
          <w:rFonts w:ascii="Times New Roman" w:hAnsi="Times New Roman" w:cs="Times New Roman"/>
          <w:color w:val="auto"/>
          <w:sz w:val="24"/>
          <w:szCs w:val="24"/>
          <w:lang w:val="uk-UA"/>
        </w:rPr>
      </w:pPr>
      <w:bookmarkStart w:id="7" w:name="72"/>
      <w:bookmarkEnd w:id="6"/>
    </w:p>
    <w:p w:rsidR="005F2721" w:rsidRPr="0008281E" w:rsidRDefault="00E97569" w:rsidP="006B137B">
      <w:pPr>
        <w:pStyle w:val="3"/>
        <w:numPr>
          <w:ilvl w:val="0"/>
          <w:numId w:val="4"/>
        </w:numPr>
        <w:spacing w:before="0" w:after="0" w:line="240" w:lineRule="auto"/>
        <w:jc w:val="center"/>
        <w:rPr>
          <w:rFonts w:ascii="Times New Roman" w:hAnsi="Times New Roman" w:cs="Times New Roman"/>
          <w:color w:val="auto"/>
          <w:sz w:val="24"/>
          <w:szCs w:val="24"/>
          <w:lang w:val="ru-RU"/>
        </w:rPr>
      </w:pPr>
      <w:r w:rsidRPr="0008281E">
        <w:rPr>
          <w:rFonts w:ascii="Times New Roman" w:hAnsi="Times New Roman" w:cs="Times New Roman"/>
          <w:color w:val="auto"/>
          <w:sz w:val="24"/>
          <w:szCs w:val="24"/>
          <w:lang w:val="ru-RU"/>
        </w:rPr>
        <w:t xml:space="preserve">МЕТА І ПРЕДМЕТ ДІЯЛЬНОСТІ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CE770E" w:rsidRPr="008366A5" w:rsidRDefault="00044286" w:rsidP="00CE770E">
      <w:pPr>
        <w:pStyle w:val="af0"/>
        <w:numPr>
          <w:ilvl w:val="1"/>
          <w:numId w:val="4"/>
        </w:numPr>
        <w:spacing w:after="0" w:line="240" w:lineRule="auto"/>
        <w:ind w:left="0" w:firstLine="0"/>
        <w:jc w:val="both"/>
        <w:rPr>
          <w:rFonts w:ascii="Times New Roman" w:hAnsi="Times New Roman" w:cs="Times New Roman"/>
          <w:sz w:val="24"/>
          <w:szCs w:val="24"/>
          <w:lang w:val="uk-UA"/>
        </w:rPr>
      </w:pPr>
      <w:bookmarkStart w:id="8" w:name="73"/>
      <w:bookmarkEnd w:id="7"/>
      <w:r w:rsidRPr="0008281E">
        <w:rPr>
          <w:rFonts w:ascii="Times New Roman" w:hAnsi="Times New Roman" w:cs="Times New Roman"/>
          <w:sz w:val="24"/>
          <w:szCs w:val="24"/>
          <w:lang w:val="uk-UA"/>
        </w:rPr>
        <w:t xml:space="preserve">Підприємство створене з метою </w:t>
      </w:r>
      <w:bookmarkStart w:id="9" w:name="74"/>
      <w:bookmarkEnd w:id="8"/>
      <w:r w:rsidR="00D36C20" w:rsidRPr="0008281E">
        <w:rPr>
          <w:rFonts w:ascii="Times New Roman" w:hAnsi="Times New Roman" w:cs="Times New Roman"/>
          <w:sz w:val="24"/>
          <w:szCs w:val="24"/>
          <w:lang w:val="uk-UA"/>
        </w:rPr>
        <w:t xml:space="preserve">задоволення потреб </w:t>
      </w:r>
      <w:r w:rsidR="00252D28" w:rsidRPr="0008281E">
        <w:rPr>
          <w:rFonts w:ascii="Times New Roman" w:hAnsi="Times New Roman" w:cs="Times New Roman"/>
          <w:sz w:val="24"/>
          <w:szCs w:val="24"/>
          <w:lang w:val="uk-UA"/>
        </w:rPr>
        <w:t>підприємств, установ, організацій незалежно від форм власності</w:t>
      </w:r>
      <w:r w:rsidR="0010266F">
        <w:rPr>
          <w:rFonts w:ascii="Times New Roman" w:hAnsi="Times New Roman" w:cs="Times New Roman"/>
          <w:sz w:val="24"/>
          <w:szCs w:val="24"/>
          <w:lang w:val="uk-UA"/>
        </w:rPr>
        <w:t xml:space="preserve"> та фізичних осіб</w:t>
      </w:r>
      <w:r w:rsidR="00D36C20" w:rsidRPr="0008281E">
        <w:rPr>
          <w:rFonts w:ascii="Times New Roman" w:hAnsi="Times New Roman" w:cs="Times New Roman"/>
          <w:sz w:val="24"/>
          <w:szCs w:val="24"/>
          <w:lang w:val="uk-UA"/>
        </w:rPr>
        <w:t xml:space="preserve"> </w:t>
      </w:r>
      <w:r w:rsidR="00252D28" w:rsidRPr="0008281E">
        <w:rPr>
          <w:rFonts w:ascii="Times New Roman" w:hAnsi="Times New Roman" w:cs="Times New Roman"/>
          <w:sz w:val="24"/>
          <w:szCs w:val="24"/>
          <w:lang w:val="uk-UA"/>
        </w:rPr>
        <w:t xml:space="preserve">в роботах і послугах, </w:t>
      </w:r>
      <w:r w:rsidR="00CE770E">
        <w:rPr>
          <w:rFonts w:ascii="Times New Roman" w:hAnsi="Times New Roman" w:cs="Times New Roman"/>
          <w:sz w:val="24"/>
          <w:szCs w:val="24"/>
          <w:lang w:val="uk-UA"/>
        </w:rPr>
        <w:t>відповідно до предмета діяльності</w:t>
      </w:r>
      <w:bookmarkStart w:id="10" w:name="76"/>
      <w:bookmarkEnd w:id="9"/>
      <w:r w:rsidR="00CE770E">
        <w:rPr>
          <w:rFonts w:ascii="Times New Roman" w:hAnsi="Times New Roman" w:cs="Times New Roman"/>
          <w:sz w:val="24"/>
          <w:szCs w:val="24"/>
          <w:lang w:val="uk-UA"/>
        </w:rPr>
        <w:t xml:space="preserve"> </w:t>
      </w:r>
      <w:r w:rsidR="00576FAA">
        <w:rPr>
          <w:rFonts w:ascii="Times New Roman" w:hAnsi="Times New Roman" w:cs="Times New Roman"/>
          <w:sz w:val="24"/>
          <w:szCs w:val="24"/>
          <w:lang w:val="uk-UA"/>
        </w:rPr>
        <w:t xml:space="preserve">Підприємства </w:t>
      </w:r>
      <w:r w:rsidR="00CE770E" w:rsidRPr="00B73AA7">
        <w:rPr>
          <w:rFonts w:ascii="Times New Roman" w:hAnsi="Times New Roman" w:cs="Times New Roman"/>
          <w:sz w:val="24"/>
          <w:szCs w:val="24"/>
          <w:lang w:val="uk-UA"/>
        </w:rPr>
        <w:t>та отримання прибутку від своєї діяльності.</w:t>
      </w:r>
    </w:p>
    <w:p w:rsidR="005F2721" w:rsidRPr="0008281E" w:rsidRDefault="000C2D2F"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rPr>
        <w:t>Предметом</w:t>
      </w:r>
      <w:r w:rsidR="00044286" w:rsidRPr="0008281E">
        <w:rPr>
          <w:rFonts w:ascii="Times New Roman" w:hAnsi="Times New Roman" w:cs="Times New Roman"/>
          <w:sz w:val="24"/>
          <w:szCs w:val="24"/>
        </w:rPr>
        <w:t xml:space="preserve"> діяльності </w:t>
      </w:r>
      <w:proofErr w:type="gramStart"/>
      <w:r w:rsidR="00044286" w:rsidRPr="0008281E">
        <w:rPr>
          <w:rFonts w:ascii="Times New Roman" w:hAnsi="Times New Roman" w:cs="Times New Roman"/>
          <w:sz w:val="24"/>
          <w:szCs w:val="24"/>
        </w:rPr>
        <w:t>П</w:t>
      </w:r>
      <w:proofErr w:type="gramEnd"/>
      <w:r w:rsidR="00044286" w:rsidRPr="0008281E">
        <w:rPr>
          <w:rFonts w:ascii="Times New Roman" w:hAnsi="Times New Roman" w:cs="Times New Roman"/>
          <w:sz w:val="24"/>
          <w:szCs w:val="24"/>
        </w:rPr>
        <w:t>ідприємства є:</w:t>
      </w:r>
    </w:p>
    <w:p w:rsidR="00591CA2" w:rsidRPr="00FC2AE4" w:rsidRDefault="006224B5" w:rsidP="00FC2AE4">
      <w:pPr>
        <w:pStyle w:val="af0"/>
        <w:numPr>
          <w:ilvl w:val="2"/>
          <w:numId w:val="4"/>
        </w:numPr>
        <w:spacing w:after="0" w:line="240" w:lineRule="auto"/>
        <w:jc w:val="both"/>
        <w:rPr>
          <w:rFonts w:ascii="Times New Roman" w:hAnsi="Times New Roman" w:cs="Times New Roman"/>
          <w:sz w:val="24"/>
          <w:szCs w:val="24"/>
          <w:lang w:val="uk-UA"/>
        </w:rPr>
      </w:pPr>
      <w:bookmarkStart w:id="11" w:name="415"/>
      <w:bookmarkEnd w:id="10"/>
      <w:r w:rsidRPr="00FC2AE4">
        <w:rPr>
          <w:rFonts w:ascii="Times New Roman" w:hAnsi="Times New Roman" w:cs="Times New Roman"/>
          <w:sz w:val="24"/>
          <w:szCs w:val="24"/>
          <w:lang w:val="uk-UA"/>
        </w:rPr>
        <w:t>технічна інвентаризація, оцінка і паспортизація основних фондів підприємств і установ усіх форм власності, фізичних осіб, суб'єктів підприємницької діяльності-фізичних осіб, в т. ч. об'єктів зовнішнього благоустрою, житлового фонду комунальних, державних підприємств (установ, організацій) та громадських організацій, приватних гаражів, дач, садових будинків, земельних ділянок і інших об'єктів нерухомості, фіксація поточних змін в структурі, технічному стані і вартості об'єктів нерухомості;</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технічна інвентаризація і оцінка інженерних споруд, електромереж, мереж зв’язку, водопроводів і каналізації, шляхів, теплофікаційних установок і їх мереж, що є комунальною власністю </w:t>
      </w:r>
      <w:r w:rsidR="00A21F0B">
        <w:rPr>
          <w:rFonts w:ascii="Times New Roman" w:hAnsi="Times New Roman" w:cs="Times New Roman"/>
          <w:sz w:val="24"/>
          <w:szCs w:val="24"/>
          <w:lang w:val="uk-UA"/>
        </w:rPr>
        <w:t>територіальних громад</w:t>
      </w:r>
      <w:r w:rsidRPr="0008281E">
        <w:rPr>
          <w:rFonts w:ascii="Times New Roman" w:hAnsi="Times New Roman" w:cs="Times New Roman"/>
          <w:sz w:val="24"/>
          <w:szCs w:val="24"/>
          <w:lang w:val="uk-UA"/>
        </w:rPr>
        <w:t>;</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технічна інвентаризація споруд міського благоустрою: доріг, тротуарів, мостів, труб,  водохідних та берегозакріплюючих споруд, зелених насаджень (скверів, садів, парків,  кладовищ тощо);</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lastRenderedPageBreak/>
        <w:t>оформлення технічної документації на об'єкти житлових, житлово-будівельних, дачних, садових, гаражних та інших видів кооперативів, товариств і об'єднань, члени яких повністю внесли свої пайові внески;</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оформлення технічної документації на будівлі виробничого, господарського, соціально-побутового та іншого призначення, побудовані підприємствами, установами, організаціями та громадянами чи придбані ними у власність відповідно до діючого законодавства;</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оформлення технічної документації на об'єкти нерухомості, які переходять у власність юридичних та фізичних осіб згідно з діючим законодавством внаслідок ліквідації або реорганізації підприємств, установ та організацій;</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приватизація нерухомого майна;</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підготовка технічних висновків щодо можливості розподілу, будинків, об'єднання та розподіл квартир, інших об'єктів нерухомості;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проведення підготовчих робіт та висновків, пов'язаних із поділом, виділом об'єктів нерухомості в самостійні об'єкти;</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проведення підготовчих робіт для оформлення документів на право власності на об’єкти  нерухомого майна при відсутності правовстановлюючих документів, передбачених діючими  нормами та інструкціями;</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видача довідок про оцінку об’єктів нерухомості, транспортних засобів, механізмів та  обладнання для оформлення договорів купівлі-продажу, спадкування,  іпотеки, дарування та  інших потреб;</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участь в роботі по оцінці і переоцінці будівель і споруд, котрі підлягають зносу чи продажу міською радою, підприємствами і організаціями, а також виконання  оціночних робіт при проведенні експертиз;</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облік даних інвентаризації;</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статистична  розробка і облік даних технічної інвентаризації житлового фонду;</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обстеження будівельних конструкцій та паспортизація будівель і споруд з метою  забезпечення їх надійності та безпечної експлуатації;</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виготовлення за  дорученням судових  органів, </w:t>
      </w:r>
      <w:r w:rsidR="00252484" w:rsidRPr="0008281E">
        <w:rPr>
          <w:rFonts w:ascii="Times New Roman" w:hAnsi="Times New Roman" w:cs="Times New Roman"/>
          <w:sz w:val="24"/>
          <w:szCs w:val="24"/>
          <w:lang w:val="uk-UA"/>
        </w:rPr>
        <w:t>Засновника</w:t>
      </w:r>
      <w:r w:rsidR="002F0713" w:rsidRPr="0008281E">
        <w:rPr>
          <w:rFonts w:ascii="Times New Roman" w:hAnsi="Times New Roman" w:cs="Times New Roman"/>
          <w:sz w:val="24"/>
          <w:szCs w:val="24"/>
          <w:lang w:val="uk-UA"/>
        </w:rPr>
        <w:t xml:space="preserve"> та інших замовників </w:t>
      </w:r>
      <w:r w:rsidRPr="0008281E">
        <w:rPr>
          <w:rFonts w:ascii="Times New Roman" w:hAnsi="Times New Roman" w:cs="Times New Roman"/>
          <w:sz w:val="24"/>
          <w:szCs w:val="24"/>
          <w:lang w:val="uk-UA"/>
        </w:rPr>
        <w:t>експертних висновків при роз</w:t>
      </w:r>
      <w:r w:rsidR="002F0713" w:rsidRPr="0008281E">
        <w:rPr>
          <w:rFonts w:ascii="Times New Roman" w:hAnsi="Times New Roman" w:cs="Times New Roman"/>
          <w:sz w:val="24"/>
          <w:szCs w:val="24"/>
          <w:lang w:val="uk-UA"/>
        </w:rPr>
        <w:t xml:space="preserve">гляді спорів власників будинків </w:t>
      </w:r>
      <w:r w:rsidRPr="0008281E">
        <w:rPr>
          <w:rFonts w:ascii="Times New Roman" w:hAnsi="Times New Roman" w:cs="Times New Roman"/>
          <w:sz w:val="24"/>
          <w:szCs w:val="24"/>
          <w:lang w:val="uk-UA"/>
        </w:rPr>
        <w:t>про розподіл будинку,  встановлення порядку користування ним, визначення порядку користування присадибною  ділянкою;</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систематична фіксація поточних змін в складі, стані і вартост</w:t>
      </w:r>
      <w:r w:rsidR="002F0713" w:rsidRPr="0008281E">
        <w:rPr>
          <w:rFonts w:ascii="Times New Roman" w:hAnsi="Times New Roman" w:cs="Times New Roman"/>
          <w:sz w:val="24"/>
          <w:szCs w:val="24"/>
          <w:lang w:val="uk-UA"/>
        </w:rPr>
        <w:t>і про інвентаризованих об’єктів;</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проведення комплексу робіт щодо визначення оцінки і переоцінки будівель та споруд всіх форм власності, включаючи призначені під знос чи відчуження;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зберігання та використання технічного і реєстраційного архіву на об'єкти нерухомості, видача довідок і копій юридичним та фізичним особам;</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збереження, поповнення матеріалів технічної інвентаризації, які є власністю Підприємства;</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проведення експертної оцінки будівель, споруд, приміщень, незавершеного будівництва, інженерних комунікацій, механізмів, устаткування, обладнання та інших матеріальних та нематеріальних цінностей, що є власністю фізичних та юридичних осіб всіх форм власності, експертна оцінка майна, майнових, немайнових прав, бізнесу та обладнання;</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проведення експертиз по визначенню вартості автомототранспорту, розміру нанесеного збитку власнику транспортного засобу;</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підготовка і надання статистичних даних органам державної влади і місцевого самоврядування з питань технічної інвентаризації, паспортизації об'єктів нерухомості;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надання юридичним та фізичним особам інформаційних і консультаційних послуг по здійсненню операцій з нерухомим майном;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lastRenderedPageBreak/>
        <w:t xml:space="preserve">розробка технічної документації (креслень, схем, планів, розрахунків тощо) на будівлі і споруди різного призначення;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посередницька діяльність щодо підготовки до нотаріального оформлення документів купівлі-продажу, дарування і успадкування нерухомості та інших договорів (</w:t>
      </w:r>
      <w:r w:rsidR="002F0713" w:rsidRPr="0008281E">
        <w:rPr>
          <w:rFonts w:ascii="Times New Roman" w:hAnsi="Times New Roman" w:cs="Times New Roman"/>
          <w:sz w:val="24"/>
          <w:szCs w:val="24"/>
          <w:lang w:val="uk-UA"/>
        </w:rPr>
        <w:t>правочинів) об'єктів власності;</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виконання робіт по відновленню документів на право власності на будівлі і земельні ділянки, які були втрачені;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здійснення професійної оцінювальної діяльності;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виконання топографо-геодезичних, картографічних робіт та кадастрових зйомок; </w:t>
      </w:r>
    </w:p>
    <w:p w:rsidR="00591CA2"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w:t>
      </w:r>
      <w:r w:rsidR="00D912D4" w:rsidRPr="0008281E">
        <w:rPr>
          <w:rFonts w:ascii="Times New Roman" w:hAnsi="Times New Roman" w:cs="Times New Roman"/>
          <w:sz w:val="24"/>
          <w:szCs w:val="24"/>
          <w:lang w:val="uk-UA"/>
        </w:rPr>
        <w:t>ведення землевпорядних та земле</w:t>
      </w:r>
      <w:r w:rsidRPr="0008281E">
        <w:rPr>
          <w:rFonts w:ascii="Times New Roman" w:hAnsi="Times New Roman" w:cs="Times New Roman"/>
          <w:sz w:val="24"/>
          <w:szCs w:val="24"/>
          <w:lang w:val="uk-UA"/>
        </w:rPr>
        <w:t>оцінювальних робіт, а саме:</w:t>
      </w:r>
    </w:p>
    <w:p w:rsidR="00CF0B9E" w:rsidRPr="00CF0B9E" w:rsidRDefault="006224B5" w:rsidP="00BF233F">
      <w:pPr>
        <w:pStyle w:val="af0"/>
        <w:numPr>
          <w:ilvl w:val="3"/>
          <w:numId w:val="4"/>
        </w:numPr>
        <w:spacing w:after="0" w:line="240" w:lineRule="auto"/>
        <w:ind w:hanging="294"/>
        <w:jc w:val="both"/>
        <w:rPr>
          <w:rFonts w:ascii="Times New Roman" w:hAnsi="Times New Roman" w:cs="Times New Roman"/>
          <w:sz w:val="24"/>
          <w:szCs w:val="24"/>
        </w:rPr>
      </w:pPr>
      <w:proofErr w:type="gramStart"/>
      <w:r w:rsidRPr="00CF0B9E">
        <w:rPr>
          <w:rFonts w:ascii="Times New Roman" w:hAnsi="Times New Roman" w:cs="Times New Roman"/>
          <w:sz w:val="24"/>
          <w:szCs w:val="24"/>
        </w:rPr>
        <w:t>розробка технічної документації на землю, договорів на право тимчасового користування землею (в тому числі на умовах оренди) та договорів оренди землі (крім топографо-геодезичних робіт);</w:t>
      </w:r>
      <w:proofErr w:type="gramEnd"/>
    </w:p>
    <w:p w:rsidR="00CF0B9E" w:rsidRDefault="006224B5" w:rsidP="00BF233F">
      <w:pPr>
        <w:pStyle w:val="af0"/>
        <w:numPr>
          <w:ilvl w:val="3"/>
          <w:numId w:val="4"/>
        </w:numPr>
        <w:spacing w:after="0" w:line="240" w:lineRule="auto"/>
        <w:ind w:hanging="294"/>
        <w:jc w:val="both"/>
        <w:rPr>
          <w:rFonts w:ascii="Times New Roman" w:hAnsi="Times New Roman" w:cs="Times New Roman"/>
          <w:sz w:val="24"/>
          <w:szCs w:val="24"/>
          <w:lang w:val="uk-UA"/>
        </w:rPr>
      </w:pPr>
      <w:r w:rsidRPr="00CF0B9E">
        <w:rPr>
          <w:rFonts w:ascii="Times New Roman" w:hAnsi="Times New Roman" w:cs="Times New Roman"/>
          <w:sz w:val="24"/>
          <w:szCs w:val="24"/>
        </w:rPr>
        <w:t>обмі</w:t>
      </w:r>
      <w:proofErr w:type="gramStart"/>
      <w:r w:rsidRPr="00CF0B9E">
        <w:rPr>
          <w:rFonts w:ascii="Times New Roman" w:hAnsi="Times New Roman" w:cs="Times New Roman"/>
          <w:sz w:val="24"/>
          <w:szCs w:val="24"/>
        </w:rPr>
        <w:t>р</w:t>
      </w:r>
      <w:proofErr w:type="gramEnd"/>
      <w:r w:rsidRPr="00CF0B9E">
        <w:rPr>
          <w:rFonts w:ascii="Times New Roman" w:hAnsi="Times New Roman" w:cs="Times New Roman"/>
          <w:sz w:val="24"/>
          <w:szCs w:val="24"/>
        </w:rPr>
        <w:t xml:space="preserve"> земельних ділянок, землевпорядні і геодезичні роботи, підготовка документації для оформлення права володіння та користування землею; </w:t>
      </w:r>
    </w:p>
    <w:p w:rsidR="00CF0B9E" w:rsidRDefault="006224B5" w:rsidP="00BF233F">
      <w:pPr>
        <w:pStyle w:val="af0"/>
        <w:numPr>
          <w:ilvl w:val="3"/>
          <w:numId w:val="4"/>
        </w:numPr>
        <w:spacing w:after="0" w:line="240" w:lineRule="auto"/>
        <w:ind w:hanging="294"/>
        <w:jc w:val="both"/>
        <w:rPr>
          <w:rFonts w:ascii="Times New Roman" w:hAnsi="Times New Roman" w:cs="Times New Roman"/>
          <w:sz w:val="24"/>
          <w:szCs w:val="24"/>
          <w:lang w:val="uk-UA"/>
        </w:rPr>
      </w:pPr>
      <w:r w:rsidRPr="00CF0B9E">
        <w:rPr>
          <w:rFonts w:ascii="Times New Roman" w:hAnsi="Times New Roman" w:cs="Times New Roman"/>
          <w:sz w:val="24"/>
          <w:szCs w:val="24"/>
          <w:lang w:val="uk-UA"/>
        </w:rPr>
        <w:t>складання проектів землеустрою та відведення зе</w:t>
      </w:r>
      <w:r w:rsidR="009F5BDC" w:rsidRPr="00CF0B9E">
        <w:rPr>
          <w:rFonts w:ascii="Times New Roman" w:hAnsi="Times New Roman" w:cs="Times New Roman"/>
          <w:sz w:val="24"/>
          <w:szCs w:val="24"/>
          <w:lang w:val="uk-UA"/>
        </w:rPr>
        <w:t xml:space="preserve">мельних ділянок у власність або </w:t>
      </w:r>
      <w:r w:rsidRPr="00CF0B9E">
        <w:rPr>
          <w:rFonts w:ascii="Times New Roman" w:hAnsi="Times New Roman" w:cs="Times New Roman"/>
          <w:sz w:val="24"/>
          <w:szCs w:val="24"/>
          <w:lang w:val="uk-UA"/>
        </w:rPr>
        <w:t>користування (в тому числі на умовах оренди), перенесення в натуру (на місцевість) меж вилучених (викуплених) і відведених земельних ділянок (крім топографо-геодезичних і картографічних робіт);</w:t>
      </w:r>
    </w:p>
    <w:p w:rsidR="00B464B2" w:rsidRDefault="006224B5" w:rsidP="00BF233F">
      <w:pPr>
        <w:pStyle w:val="af0"/>
        <w:numPr>
          <w:ilvl w:val="3"/>
          <w:numId w:val="4"/>
        </w:numPr>
        <w:spacing w:after="0" w:line="240" w:lineRule="auto"/>
        <w:ind w:hanging="294"/>
        <w:jc w:val="both"/>
        <w:rPr>
          <w:rFonts w:ascii="Times New Roman" w:hAnsi="Times New Roman" w:cs="Times New Roman"/>
          <w:sz w:val="24"/>
          <w:szCs w:val="24"/>
          <w:lang w:val="uk-UA"/>
        </w:rPr>
      </w:pPr>
      <w:r w:rsidRPr="00CF0B9E">
        <w:rPr>
          <w:rFonts w:ascii="Times New Roman" w:hAnsi="Times New Roman" w:cs="Times New Roman"/>
          <w:sz w:val="24"/>
          <w:szCs w:val="24"/>
        </w:rPr>
        <w:t>грошова оцінка земель, експертна оцінка земель;</w:t>
      </w:r>
    </w:p>
    <w:p w:rsidR="00B464B2" w:rsidRDefault="006224B5" w:rsidP="00BF233F">
      <w:pPr>
        <w:pStyle w:val="af0"/>
        <w:numPr>
          <w:ilvl w:val="3"/>
          <w:numId w:val="4"/>
        </w:numPr>
        <w:spacing w:after="0" w:line="240" w:lineRule="auto"/>
        <w:ind w:hanging="294"/>
        <w:jc w:val="both"/>
        <w:rPr>
          <w:rFonts w:ascii="Times New Roman" w:hAnsi="Times New Roman" w:cs="Times New Roman"/>
          <w:sz w:val="24"/>
          <w:szCs w:val="24"/>
          <w:lang w:val="uk-UA"/>
        </w:rPr>
      </w:pPr>
      <w:r w:rsidRPr="00B464B2">
        <w:rPr>
          <w:rFonts w:ascii="Times New Roman" w:hAnsi="Times New Roman" w:cs="Times New Roman"/>
          <w:sz w:val="24"/>
          <w:szCs w:val="24"/>
        </w:rPr>
        <w:t xml:space="preserve">виготовлення проектно-кошторисної документації на будівництво, реконструкцію та  ремонт об’єктів виробничого, житлового та </w:t>
      </w:r>
      <w:proofErr w:type="gramStart"/>
      <w:r w:rsidRPr="00B464B2">
        <w:rPr>
          <w:rFonts w:ascii="Times New Roman" w:hAnsi="Times New Roman" w:cs="Times New Roman"/>
          <w:sz w:val="24"/>
          <w:szCs w:val="24"/>
        </w:rPr>
        <w:t>соц</w:t>
      </w:r>
      <w:proofErr w:type="gramEnd"/>
      <w:r w:rsidRPr="00B464B2">
        <w:rPr>
          <w:rFonts w:ascii="Times New Roman" w:hAnsi="Times New Roman" w:cs="Times New Roman"/>
          <w:sz w:val="24"/>
          <w:szCs w:val="24"/>
        </w:rPr>
        <w:t>іально-культурного призначення;</w:t>
      </w:r>
    </w:p>
    <w:p w:rsidR="006224B5" w:rsidRPr="00B464B2" w:rsidRDefault="006224B5" w:rsidP="00BF233F">
      <w:pPr>
        <w:pStyle w:val="af0"/>
        <w:numPr>
          <w:ilvl w:val="3"/>
          <w:numId w:val="4"/>
        </w:numPr>
        <w:spacing w:after="0" w:line="240" w:lineRule="auto"/>
        <w:ind w:hanging="294"/>
        <w:jc w:val="both"/>
        <w:rPr>
          <w:rFonts w:ascii="Times New Roman" w:hAnsi="Times New Roman" w:cs="Times New Roman"/>
          <w:sz w:val="24"/>
          <w:szCs w:val="24"/>
          <w:lang w:val="uk-UA"/>
        </w:rPr>
      </w:pPr>
      <w:r w:rsidRPr="00B464B2">
        <w:rPr>
          <w:rFonts w:ascii="Times New Roman" w:hAnsi="Times New Roman" w:cs="Times New Roman"/>
          <w:sz w:val="24"/>
          <w:szCs w:val="24"/>
        </w:rPr>
        <w:t>проведення державної реєстрації речових прав на нерухоме майно, розміщене на території України, та обтяжень таких прав.</w:t>
      </w:r>
    </w:p>
    <w:p w:rsidR="00B64C21"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надання послуг спрямованих на вдосконалення ведення бізнесу, стимулювання розвитку підприємств малого та середнього бізнесу, підприємств-виробників у сфері харчової промисловості, сільського господарства, лісового господарства, машинобудування, підприємств транспортно-логістичної сфери тощо;</w:t>
      </w:r>
    </w:p>
    <w:p w:rsidR="00B64C21" w:rsidRPr="0008281E" w:rsidRDefault="006224B5" w:rsidP="00FC2AE4">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логістичне супроводження: ведення складського господарства, створення диспетчерського пункту з координації перевезень;</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маркетингове супроводження: розробка та просування бренду промислово-логістичного кластеру, формування плану та проведення заходів;</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створення бази ЗМІ: збір та підготовка інформації, розміщення прес-релізів, інтерв`ю та промо-матеріалів, створення концепції рекламних брошур та буклетів, поштових розсилок, плакатів, робота з сайтом;</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створення універсального торгівельного майданчика (електронної біржі);</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супутні послуги (митного брокера, сертифікація, фіто-санітарія);</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сприяння в пошуку та підготовці кадрів, бізнес навчання, проведення тренінгів;</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інвестиційна діяльність;</w:t>
      </w:r>
    </w:p>
    <w:p w:rsidR="00B64C21"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супровід інвесторів в отриманні дозвільних документів у сфері архітектурно-будівельного контролю, а також щодо підключення до інженерних мереж;</w:t>
      </w:r>
    </w:p>
    <w:p w:rsidR="00094FDB"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послуги оренди або суборенди офісних приміщень, конференц-залу, коворкінгового центру;</w:t>
      </w:r>
    </w:p>
    <w:p w:rsidR="00094FDB"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проведення презентацій, виставок, форумів, круглих столів, конференцій, аукціонів та інших заходів;</w:t>
      </w:r>
    </w:p>
    <w:p w:rsidR="00094FDB"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професійна, наукова та технічна діяльність : діяльність у сферах права та бухгалтерського обліку, діяльність головних управлінь, консультування з питань керування, діяльність у сферах архітектури та інжинірингу, технічні випробування та дослідження, наукові дослідження та розробки, рекламна діяльність і дослідження кон’юнктури ринку, інша професійна, наукова та технічна діяльність;</w:t>
      </w:r>
    </w:p>
    <w:p w:rsidR="00094FDB"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адміністративна та допоміжна офісна діяльність;</w:t>
      </w:r>
    </w:p>
    <w:p w:rsidR="00094FDB"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lastRenderedPageBreak/>
        <w:t>діяльність у сфері мистецтва, спорту, туризму, розваг та відпочинку;</w:t>
      </w:r>
    </w:p>
    <w:p w:rsidR="00094FDB"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посередницькі послуги, дилерська, дистриб’юторська діяльність, діяльність брокерів; консалтингові, інформаційні, маркетингові, представницькі, агентські, інжинірингові, експертні та інші послуги;</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торгово-закупівельна діяльність, організація оптової, дрібнооптової, роздрібної, комісійної торгівлі, а також на умовах консигнації промисловими і продовольчими товарами;</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ф</w:t>
      </w:r>
      <w:r w:rsidR="00077AB8" w:rsidRPr="0008281E">
        <w:rPr>
          <w:rFonts w:ascii="Times New Roman" w:hAnsi="Times New Roman" w:cs="Times New Roman"/>
          <w:sz w:val="24"/>
          <w:szCs w:val="24"/>
          <w:lang w:val="uk-UA"/>
        </w:rPr>
        <w:t>інансова та страхова діяльність</w:t>
      </w:r>
      <w:r w:rsidRPr="0008281E">
        <w:rPr>
          <w:rFonts w:ascii="Times New Roman" w:hAnsi="Times New Roman" w:cs="Times New Roman"/>
          <w:sz w:val="24"/>
          <w:szCs w:val="24"/>
          <w:lang w:val="uk-UA"/>
        </w:rPr>
        <w:t xml:space="preserve">; </w:t>
      </w:r>
      <w:r w:rsidR="00077AB8" w:rsidRPr="0008281E">
        <w:rPr>
          <w:rFonts w:ascii="Times New Roman" w:hAnsi="Times New Roman" w:cs="Times New Roman"/>
          <w:sz w:val="24"/>
          <w:szCs w:val="24"/>
          <w:lang w:val="uk-UA"/>
        </w:rPr>
        <w:t>грошове посередництво</w:t>
      </w:r>
      <w:r w:rsidRPr="0008281E">
        <w:rPr>
          <w:rFonts w:ascii="Times New Roman" w:hAnsi="Times New Roman" w:cs="Times New Roman"/>
          <w:sz w:val="24"/>
          <w:szCs w:val="24"/>
          <w:lang w:val="uk-UA"/>
        </w:rPr>
        <w:t>; н</w:t>
      </w:r>
      <w:r w:rsidR="00077AB8" w:rsidRPr="0008281E">
        <w:rPr>
          <w:rFonts w:ascii="Times New Roman" w:hAnsi="Times New Roman" w:cs="Times New Roman"/>
          <w:sz w:val="24"/>
          <w:szCs w:val="24"/>
          <w:lang w:val="uk-UA"/>
        </w:rPr>
        <w:t>адання інших  фінансових послуг</w:t>
      </w:r>
      <w:r w:rsidRPr="0008281E">
        <w:rPr>
          <w:rFonts w:ascii="Times New Roman" w:hAnsi="Times New Roman" w:cs="Times New Roman"/>
          <w:sz w:val="24"/>
          <w:szCs w:val="24"/>
          <w:lang w:val="uk-UA"/>
        </w:rPr>
        <w:t>: фінансовий лізинг, інші види кредитування, надання інших фінансових послуг;</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організація курсових циклів підвищення кваліфікації та спеціалізації працівників бюро технічної інвентаризації, а також інших суб’єктів господарювання;</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 xml:space="preserve">видавнича діяльність: копіювання інформаційних, бібліографічних, реферативних,  рекламних видань, службових та методичних матеріалів, візиток, екслібрисів, тощо;      </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розробка, придбання, впровадження, реалізація передових технологій, техніки, матеріалів, систем ноу-хау та іншої наукової продукції;</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будівництво житлових і нежитлових будівель, споруд, спеціалізовані будівельні роботи;</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будівельно-монтажні, ремонтні, реставраційні, відновлювальні роботи, виготовлення будматеріалів, конструкцій і виробів, а також інша діяльність у сфері будівництва;</w:t>
      </w:r>
    </w:p>
    <w:p w:rsidR="00077AB8"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надання послуг по здійсненню пускових робіт, технічному обслуговуванню, ремонту,  придбанню оргтехніки;</w:t>
      </w:r>
    </w:p>
    <w:p w:rsidR="00640A06"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придбання, розробка і продаж програмного забезпечення;</w:t>
      </w:r>
    </w:p>
    <w:p w:rsidR="00640A06"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проведення ремонтних і сервісних робіт для транспортних засобів та їх переобладнання  (при наявності спеціального дозволу);</w:t>
      </w:r>
    </w:p>
    <w:p w:rsidR="00640A06"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надання послуг населенню, фізичним і юридичним особам по копіюванню, друкуванню, розмноженню та ламінуванню документів;</w:t>
      </w:r>
    </w:p>
    <w:p w:rsidR="00640A06"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надання юридичних послуг відповідно до чинного законодавства;</w:t>
      </w:r>
    </w:p>
    <w:p w:rsidR="00640A06"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підготовка проектів документів та експертиза документів економічного, фінансового та правового характеру;</w:t>
      </w:r>
    </w:p>
    <w:p w:rsidR="00640A06"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організація надання транспортних послуг, внутрішні і міжнародні перевезення вантажів та пасажирів автомобільним транспортом;</w:t>
      </w:r>
    </w:p>
    <w:p w:rsidR="006224B5" w:rsidRPr="0008281E" w:rsidRDefault="006224B5" w:rsidP="00D57CA6">
      <w:pPr>
        <w:pStyle w:val="af0"/>
        <w:numPr>
          <w:ilvl w:val="2"/>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інші види діяльності, що не заборонені чинним законодавством України.</w:t>
      </w:r>
    </w:p>
    <w:p w:rsidR="005F2721"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bookmarkStart w:id="12" w:name="78"/>
      <w:bookmarkEnd w:id="11"/>
      <w:r w:rsidRPr="0008281E">
        <w:rPr>
          <w:rFonts w:ascii="Times New Roman" w:hAnsi="Times New Roman" w:cs="Times New Roman"/>
          <w:sz w:val="24"/>
          <w:szCs w:val="24"/>
          <w:lang w:val="uk-UA"/>
        </w:rPr>
        <w:t>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9134DA" w:rsidRPr="0008281E" w:rsidRDefault="009134DA" w:rsidP="006B137B">
      <w:pPr>
        <w:spacing w:after="0" w:line="240" w:lineRule="auto"/>
        <w:ind w:firstLine="240"/>
        <w:jc w:val="both"/>
        <w:rPr>
          <w:rFonts w:ascii="Times New Roman" w:hAnsi="Times New Roman" w:cs="Times New Roman"/>
          <w:sz w:val="24"/>
          <w:szCs w:val="24"/>
          <w:lang w:val="uk-UA"/>
        </w:rPr>
      </w:pPr>
    </w:p>
    <w:p w:rsidR="005F2721" w:rsidRPr="0008281E" w:rsidRDefault="009134DA" w:rsidP="006B137B">
      <w:pPr>
        <w:pStyle w:val="3"/>
        <w:numPr>
          <w:ilvl w:val="0"/>
          <w:numId w:val="4"/>
        </w:numPr>
        <w:spacing w:before="0" w:after="0" w:line="240" w:lineRule="auto"/>
        <w:jc w:val="center"/>
        <w:rPr>
          <w:rFonts w:ascii="Times New Roman" w:hAnsi="Times New Roman" w:cs="Times New Roman"/>
          <w:color w:val="auto"/>
          <w:sz w:val="24"/>
          <w:szCs w:val="24"/>
          <w:lang w:val="ru-RU"/>
        </w:rPr>
      </w:pPr>
      <w:bookmarkStart w:id="13" w:name="79"/>
      <w:bookmarkEnd w:id="12"/>
      <w:r w:rsidRPr="0008281E">
        <w:rPr>
          <w:rFonts w:ascii="Times New Roman" w:hAnsi="Times New Roman" w:cs="Times New Roman"/>
          <w:color w:val="auto"/>
          <w:sz w:val="24"/>
          <w:szCs w:val="24"/>
          <w:lang w:val="ru-RU"/>
        </w:rPr>
        <w:t xml:space="preserve">ЮРИДИЧНИЙ СТАТУС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9923D5"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rPr>
      </w:pPr>
      <w:bookmarkStart w:id="14" w:name="80"/>
      <w:bookmarkEnd w:id="13"/>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ідприємство є юридичною особою. Права і обов'язки юридичної особи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набуває з дня його державної реєстрації.</w:t>
      </w:r>
      <w:bookmarkStart w:id="15" w:name="82"/>
      <w:bookmarkEnd w:id="14"/>
    </w:p>
    <w:p w:rsidR="009923D5"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діє за принципами повного госпрозрахунку, самофінансування, самоокупності.</w:t>
      </w:r>
      <w:bookmarkStart w:id="16" w:name="83"/>
      <w:bookmarkEnd w:id="15"/>
    </w:p>
    <w:p w:rsidR="005E12B4"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санітарно-гігієнічні норми і вимоги щодо захисту здоров'я його працівників, екологічні нормативи.</w:t>
      </w:r>
      <w:bookmarkStart w:id="17" w:name="84"/>
      <w:bookmarkEnd w:id="16"/>
    </w:p>
    <w:p w:rsidR="005E12B4"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rPr>
        <w:t xml:space="preserve">Участь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в асоціаціях, корпораціях, концернах та інших об'єднаннях здійснюється за рішенням Засновника, якщо це не суперечить антимонопольному законодавству та іншим нормативним актам України.</w:t>
      </w:r>
      <w:bookmarkStart w:id="18" w:name="85"/>
      <w:bookmarkEnd w:id="17"/>
    </w:p>
    <w:p w:rsidR="005E12B4" w:rsidRPr="0008281E" w:rsidRDefault="00A0743F"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Участь Підприємства у с</w:t>
      </w:r>
      <w:r w:rsidR="00044286" w:rsidRPr="0008281E">
        <w:rPr>
          <w:rFonts w:ascii="Times New Roman" w:hAnsi="Times New Roman" w:cs="Times New Roman"/>
          <w:sz w:val="24"/>
          <w:szCs w:val="24"/>
        </w:rPr>
        <w:t>творенн</w:t>
      </w:r>
      <w:r>
        <w:rPr>
          <w:rFonts w:ascii="Times New Roman" w:hAnsi="Times New Roman" w:cs="Times New Roman"/>
          <w:sz w:val="24"/>
          <w:szCs w:val="24"/>
          <w:lang w:val="uk-UA"/>
        </w:rPr>
        <w:t>і</w:t>
      </w:r>
      <w:r w:rsidR="00044286" w:rsidRPr="0008281E">
        <w:rPr>
          <w:rFonts w:ascii="Times New Roman" w:hAnsi="Times New Roman" w:cs="Times New Roman"/>
          <w:sz w:val="24"/>
          <w:szCs w:val="24"/>
        </w:rPr>
        <w:t xml:space="preserve"> </w:t>
      </w:r>
      <w:r w:rsidR="005E12B4" w:rsidRPr="0008281E">
        <w:rPr>
          <w:rFonts w:ascii="Times New Roman" w:hAnsi="Times New Roman" w:cs="Times New Roman"/>
          <w:sz w:val="24"/>
          <w:szCs w:val="24"/>
          <w:lang w:val="uk-UA"/>
        </w:rPr>
        <w:t>господарських товариств</w:t>
      </w:r>
      <w:r w:rsidR="00A2712D" w:rsidRPr="0008281E">
        <w:rPr>
          <w:rFonts w:ascii="Times New Roman" w:hAnsi="Times New Roman" w:cs="Times New Roman"/>
          <w:sz w:val="24"/>
          <w:szCs w:val="24"/>
          <w:lang w:val="uk-UA"/>
        </w:rPr>
        <w:t xml:space="preserve">, </w:t>
      </w:r>
      <w:r w:rsidR="00044286" w:rsidRPr="0008281E">
        <w:rPr>
          <w:rFonts w:ascii="Times New Roman" w:hAnsi="Times New Roman" w:cs="Times New Roman"/>
          <w:sz w:val="24"/>
          <w:szCs w:val="24"/>
        </w:rPr>
        <w:t xml:space="preserve">спільних підприємств </w:t>
      </w:r>
      <w:r>
        <w:rPr>
          <w:rFonts w:ascii="Times New Roman" w:hAnsi="Times New Roman" w:cs="Times New Roman"/>
          <w:sz w:val="24"/>
          <w:szCs w:val="24"/>
          <w:lang w:val="uk-UA"/>
        </w:rPr>
        <w:t xml:space="preserve">здійснюється за </w:t>
      </w:r>
      <w:r w:rsidRPr="0008281E">
        <w:rPr>
          <w:rFonts w:ascii="Times New Roman" w:hAnsi="Times New Roman" w:cs="Times New Roman"/>
          <w:sz w:val="24"/>
          <w:szCs w:val="24"/>
        </w:rPr>
        <w:t>рішенням</w:t>
      </w:r>
      <w:r>
        <w:rPr>
          <w:rFonts w:ascii="Times New Roman" w:hAnsi="Times New Roman" w:cs="Times New Roman"/>
          <w:sz w:val="24"/>
          <w:szCs w:val="24"/>
          <w:lang w:val="uk-UA"/>
        </w:rPr>
        <w:t xml:space="preserve"> Засновника.</w:t>
      </w:r>
    </w:p>
    <w:p w:rsidR="00B70555"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Підприємство може утворювати філії, дочірні підприємства, інші підрозділи за рішенням Засновника.</w:t>
      </w:r>
      <w:bookmarkStart w:id="19" w:name="86"/>
      <w:bookmarkEnd w:id="18"/>
    </w:p>
    <w:p w:rsidR="00B70555"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lastRenderedPageBreak/>
        <w:t>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іншу атрибутику юридичної особи.</w:t>
      </w:r>
      <w:bookmarkStart w:id="20" w:name="87"/>
      <w:bookmarkEnd w:id="19"/>
    </w:p>
    <w:p w:rsidR="008937D9"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несе відповідальність за свої зобов'язання в межах належного йому майна згідно з чинним законодавством України.</w:t>
      </w:r>
      <w:bookmarkStart w:id="21" w:name="88"/>
      <w:bookmarkEnd w:id="20"/>
    </w:p>
    <w:p w:rsidR="008937D9" w:rsidRPr="0008281E"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не несе відповідальності за зобов'язаннями Засновника, Засновник не несе відповідальність за зобов'язаннями Підприємства.</w:t>
      </w:r>
      <w:bookmarkStart w:id="22" w:name="89"/>
      <w:bookmarkEnd w:id="21"/>
    </w:p>
    <w:p w:rsidR="005F2721" w:rsidRDefault="00044286" w:rsidP="006B137B">
      <w:pPr>
        <w:pStyle w:val="af0"/>
        <w:numPr>
          <w:ilvl w:val="1"/>
          <w:numId w:val="4"/>
        </w:numPr>
        <w:spacing w:after="0" w:line="240" w:lineRule="auto"/>
        <w:ind w:left="0" w:firstLine="0"/>
        <w:jc w:val="both"/>
        <w:rPr>
          <w:rFonts w:ascii="Times New Roman" w:hAnsi="Times New Roman" w:cs="Times New Roman"/>
          <w:sz w:val="24"/>
          <w:szCs w:val="24"/>
          <w:lang w:val="uk-UA"/>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w:t>
      </w:r>
      <w:r w:rsidR="00C855B8">
        <w:rPr>
          <w:rFonts w:ascii="Times New Roman" w:hAnsi="Times New Roman" w:cs="Times New Roman"/>
          <w:sz w:val="24"/>
          <w:szCs w:val="24"/>
        </w:rPr>
        <w:t>тво має право укладати договори</w:t>
      </w:r>
      <w:r w:rsidR="00C855B8">
        <w:rPr>
          <w:rFonts w:ascii="Times New Roman" w:hAnsi="Times New Roman" w:cs="Times New Roman"/>
          <w:sz w:val="24"/>
          <w:szCs w:val="24"/>
          <w:lang w:val="uk-UA"/>
        </w:rPr>
        <w:t xml:space="preserve">, </w:t>
      </w:r>
      <w:r w:rsidRPr="0008281E">
        <w:rPr>
          <w:rFonts w:ascii="Times New Roman" w:hAnsi="Times New Roman" w:cs="Times New Roman"/>
          <w:sz w:val="24"/>
          <w:szCs w:val="24"/>
        </w:rPr>
        <w:t>угоди, набувати майнові та пов'язані з ними немайнові права, виконувати обов'язки, бути позивачем і відповідачем у судах.</w:t>
      </w:r>
    </w:p>
    <w:p w:rsidR="00C855B8" w:rsidRPr="0008281E" w:rsidRDefault="00C855B8" w:rsidP="00C855B8">
      <w:pPr>
        <w:pStyle w:val="af0"/>
        <w:spacing w:after="0" w:line="240" w:lineRule="auto"/>
        <w:ind w:left="0"/>
        <w:jc w:val="both"/>
        <w:rPr>
          <w:rFonts w:ascii="Times New Roman" w:hAnsi="Times New Roman" w:cs="Times New Roman"/>
          <w:sz w:val="24"/>
          <w:szCs w:val="24"/>
          <w:lang w:val="uk-UA"/>
        </w:rPr>
      </w:pPr>
    </w:p>
    <w:p w:rsidR="005F2721" w:rsidRPr="0008281E" w:rsidRDefault="008937D9" w:rsidP="006B137B">
      <w:pPr>
        <w:pStyle w:val="3"/>
        <w:numPr>
          <w:ilvl w:val="0"/>
          <w:numId w:val="4"/>
        </w:numPr>
        <w:spacing w:before="0" w:after="0" w:line="240" w:lineRule="auto"/>
        <w:jc w:val="center"/>
        <w:rPr>
          <w:rFonts w:ascii="Times New Roman" w:hAnsi="Times New Roman" w:cs="Times New Roman"/>
          <w:color w:val="auto"/>
          <w:sz w:val="24"/>
          <w:szCs w:val="24"/>
          <w:lang w:val="ru-RU"/>
        </w:rPr>
      </w:pPr>
      <w:bookmarkStart w:id="23" w:name="90"/>
      <w:bookmarkEnd w:id="22"/>
      <w:r w:rsidRPr="0008281E">
        <w:rPr>
          <w:rFonts w:ascii="Times New Roman" w:hAnsi="Times New Roman" w:cs="Times New Roman"/>
          <w:color w:val="auto"/>
          <w:sz w:val="24"/>
          <w:szCs w:val="24"/>
          <w:lang w:val="ru-RU"/>
        </w:rPr>
        <w:t xml:space="preserve">МАЙНО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F60218" w:rsidRPr="0008281E" w:rsidRDefault="00044286" w:rsidP="006B137B">
      <w:pPr>
        <w:pStyle w:val="af0"/>
        <w:numPr>
          <w:ilvl w:val="1"/>
          <w:numId w:val="4"/>
        </w:numPr>
        <w:spacing w:after="0" w:line="240" w:lineRule="auto"/>
        <w:jc w:val="both"/>
        <w:rPr>
          <w:rFonts w:ascii="Times New Roman" w:hAnsi="Times New Roman" w:cs="Times New Roman"/>
          <w:sz w:val="24"/>
          <w:szCs w:val="24"/>
        </w:rPr>
      </w:pPr>
      <w:bookmarkStart w:id="24" w:name="91"/>
      <w:bookmarkEnd w:id="23"/>
      <w:r w:rsidRPr="0008281E">
        <w:rPr>
          <w:rFonts w:ascii="Times New Roman" w:hAnsi="Times New Roman" w:cs="Times New Roman"/>
          <w:sz w:val="24"/>
          <w:szCs w:val="24"/>
        </w:rPr>
        <w:t xml:space="preserve">Майно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становлять виробничі і невиробничі фонди, оборотні кошти, а також інші цінності, вартість яких відображається у самостійному балансі Підприємства.</w:t>
      </w:r>
      <w:bookmarkStart w:id="25" w:name="92"/>
      <w:bookmarkEnd w:id="24"/>
    </w:p>
    <w:p w:rsidR="004E12E5" w:rsidRPr="0008281E" w:rsidRDefault="00044286" w:rsidP="006B137B">
      <w:pPr>
        <w:pStyle w:val="af0"/>
        <w:numPr>
          <w:ilvl w:val="1"/>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 xml:space="preserve">Майно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ідприємства є власністю </w:t>
      </w:r>
      <w:r w:rsidR="00F60218" w:rsidRPr="0008281E">
        <w:rPr>
          <w:rFonts w:ascii="Times New Roman" w:hAnsi="Times New Roman" w:cs="Times New Roman"/>
          <w:sz w:val="24"/>
          <w:szCs w:val="24"/>
          <w:lang w:val="uk-UA"/>
        </w:rPr>
        <w:t xml:space="preserve">Фастівської міської </w:t>
      </w:r>
      <w:r w:rsidRPr="0008281E">
        <w:rPr>
          <w:rFonts w:ascii="Times New Roman" w:hAnsi="Times New Roman" w:cs="Times New Roman"/>
          <w:sz w:val="24"/>
          <w:szCs w:val="24"/>
        </w:rPr>
        <w:t>територіальної громади і закріплюється за ним на праві господарського відання.</w:t>
      </w:r>
      <w:bookmarkStart w:id="26" w:name="93"/>
      <w:bookmarkEnd w:id="25"/>
    </w:p>
    <w:p w:rsidR="002E4598" w:rsidRPr="0008281E" w:rsidRDefault="00044286" w:rsidP="006B137B">
      <w:pPr>
        <w:pStyle w:val="af0"/>
        <w:numPr>
          <w:ilvl w:val="1"/>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lang w:val="uk-UA"/>
        </w:rPr>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w:t>
      </w:r>
      <w:r w:rsidR="00E26B9A">
        <w:rPr>
          <w:rFonts w:ascii="Times New Roman" w:hAnsi="Times New Roman" w:cs="Times New Roman"/>
          <w:sz w:val="24"/>
          <w:szCs w:val="24"/>
          <w:lang w:val="uk-UA"/>
        </w:rPr>
        <w:t xml:space="preserve">онодавству, цьому статуту, </w:t>
      </w:r>
      <w:r w:rsidRPr="0008281E">
        <w:rPr>
          <w:rFonts w:ascii="Times New Roman" w:hAnsi="Times New Roman" w:cs="Times New Roman"/>
          <w:sz w:val="24"/>
          <w:szCs w:val="24"/>
          <w:lang w:val="uk-UA"/>
        </w:rPr>
        <w:t>рішенням Засновника та Органу управління.</w:t>
      </w:r>
      <w:bookmarkStart w:id="27" w:name="94"/>
      <w:bookmarkEnd w:id="26"/>
    </w:p>
    <w:p w:rsidR="00B51F66" w:rsidRPr="0008281E" w:rsidRDefault="00044286" w:rsidP="006B137B">
      <w:pPr>
        <w:pStyle w:val="af0"/>
        <w:numPr>
          <w:ilvl w:val="1"/>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rPr>
        <w:t xml:space="preserve">Застава майна, що є власністю Засновника і закріплене за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ідприємством на праві господарського відання, здійснюється за рішенням Засновника.</w:t>
      </w:r>
      <w:bookmarkStart w:id="28" w:name="95"/>
      <w:bookmarkEnd w:id="27"/>
    </w:p>
    <w:p w:rsidR="00B51F66" w:rsidRPr="0008281E" w:rsidRDefault="00044286" w:rsidP="006B137B">
      <w:pPr>
        <w:pStyle w:val="af0"/>
        <w:numPr>
          <w:ilvl w:val="1"/>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rPr>
        <w:t xml:space="preserve">Відчуження та списання майна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здійснюється в порядку, визначеному Засновником.</w:t>
      </w:r>
      <w:bookmarkStart w:id="29" w:name="96"/>
      <w:bookmarkEnd w:id="28"/>
    </w:p>
    <w:p w:rsidR="005F2721" w:rsidRPr="0008281E" w:rsidRDefault="00044286" w:rsidP="006B137B">
      <w:pPr>
        <w:pStyle w:val="af0"/>
        <w:numPr>
          <w:ilvl w:val="1"/>
          <w:numId w:val="4"/>
        </w:numPr>
        <w:spacing w:after="0" w:line="240" w:lineRule="auto"/>
        <w:jc w:val="both"/>
        <w:rPr>
          <w:rFonts w:ascii="Times New Roman" w:hAnsi="Times New Roman" w:cs="Times New Roman"/>
          <w:sz w:val="24"/>
          <w:szCs w:val="24"/>
          <w:lang w:val="uk-UA"/>
        </w:rPr>
      </w:pPr>
      <w:r w:rsidRPr="0008281E">
        <w:rPr>
          <w:rFonts w:ascii="Times New Roman" w:hAnsi="Times New Roman" w:cs="Times New Roman"/>
          <w:sz w:val="24"/>
          <w:szCs w:val="24"/>
        </w:rPr>
        <w:t xml:space="preserve">Джерелами формування майна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є:</w:t>
      </w:r>
    </w:p>
    <w:p w:rsidR="00D601EA" w:rsidRPr="00EB3504" w:rsidRDefault="00044286" w:rsidP="00EB3504">
      <w:pPr>
        <w:pStyle w:val="af0"/>
        <w:numPr>
          <w:ilvl w:val="2"/>
          <w:numId w:val="4"/>
        </w:numPr>
        <w:spacing w:after="0" w:line="240" w:lineRule="auto"/>
        <w:jc w:val="both"/>
        <w:rPr>
          <w:rFonts w:ascii="Times New Roman" w:hAnsi="Times New Roman" w:cs="Times New Roman"/>
          <w:sz w:val="24"/>
          <w:szCs w:val="24"/>
        </w:rPr>
      </w:pPr>
      <w:bookmarkStart w:id="30" w:name="97"/>
      <w:bookmarkEnd w:id="29"/>
      <w:r w:rsidRPr="00EB3504">
        <w:rPr>
          <w:rFonts w:ascii="Times New Roman" w:hAnsi="Times New Roman" w:cs="Times New Roman"/>
          <w:sz w:val="24"/>
          <w:szCs w:val="24"/>
        </w:rPr>
        <w:t>майно, передане йому Засновником;</w:t>
      </w:r>
      <w:bookmarkStart w:id="31" w:name="98"/>
      <w:bookmarkEnd w:id="30"/>
    </w:p>
    <w:p w:rsidR="00D601EA" w:rsidRPr="0008281E" w:rsidRDefault="00044286" w:rsidP="00EB3504">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 xml:space="preserve">доходи, одержані від реалізації продукції, послуг, згідно з предметом діяльності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а також від інших видів господарської діяльності, не заборонених чинним законодавством України;</w:t>
      </w:r>
      <w:bookmarkStart w:id="32" w:name="99"/>
      <w:bookmarkEnd w:id="31"/>
    </w:p>
    <w:p w:rsidR="00D601EA" w:rsidRPr="0008281E" w:rsidRDefault="00044286" w:rsidP="00EB3504">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кредити банкі</w:t>
      </w:r>
      <w:proofErr w:type="gramStart"/>
      <w:r w:rsidRPr="0008281E">
        <w:rPr>
          <w:rFonts w:ascii="Times New Roman" w:hAnsi="Times New Roman" w:cs="Times New Roman"/>
          <w:sz w:val="24"/>
          <w:szCs w:val="24"/>
        </w:rPr>
        <w:t>в</w:t>
      </w:r>
      <w:proofErr w:type="gramEnd"/>
      <w:r w:rsidRPr="0008281E">
        <w:rPr>
          <w:rFonts w:ascii="Times New Roman" w:hAnsi="Times New Roman" w:cs="Times New Roman"/>
          <w:sz w:val="24"/>
          <w:szCs w:val="24"/>
        </w:rPr>
        <w:t xml:space="preserve"> та інших кредиторів;</w:t>
      </w:r>
      <w:bookmarkStart w:id="33" w:name="100"/>
      <w:bookmarkEnd w:id="32"/>
    </w:p>
    <w:p w:rsidR="00D601EA" w:rsidRPr="0008281E" w:rsidRDefault="00044286" w:rsidP="00EB3504">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 xml:space="preserve">капітальні вкладення з </w:t>
      </w:r>
      <w:r w:rsidR="00651926" w:rsidRPr="00EB3504">
        <w:rPr>
          <w:rFonts w:ascii="Times New Roman" w:hAnsi="Times New Roman" w:cs="Times New Roman"/>
          <w:sz w:val="24"/>
          <w:szCs w:val="24"/>
        </w:rPr>
        <w:t xml:space="preserve">місцевого </w:t>
      </w:r>
      <w:r w:rsidRPr="0008281E">
        <w:rPr>
          <w:rFonts w:ascii="Times New Roman" w:hAnsi="Times New Roman" w:cs="Times New Roman"/>
          <w:sz w:val="24"/>
          <w:szCs w:val="24"/>
        </w:rPr>
        <w:t>бюджету;</w:t>
      </w:r>
      <w:bookmarkStart w:id="34" w:name="101"/>
      <w:bookmarkEnd w:id="33"/>
    </w:p>
    <w:p w:rsidR="00044286" w:rsidRPr="00296DBE" w:rsidRDefault="00EB3504" w:rsidP="00EB3504">
      <w:pPr>
        <w:pStyle w:val="af0"/>
        <w:numPr>
          <w:ilvl w:val="2"/>
          <w:numId w:val="4"/>
        </w:numPr>
        <w:spacing w:after="0" w:line="240" w:lineRule="auto"/>
        <w:jc w:val="both"/>
        <w:rPr>
          <w:rFonts w:ascii="Times New Roman" w:hAnsi="Times New Roman" w:cs="Times New Roman"/>
          <w:sz w:val="24"/>
          <w:szCs w:val="24"/>
        </w:rPr>
      </w:pPr>
      <w:r w:rsidRPr="00EB3504">
        <w:rPr>
          <w:rFonts w:ascii="Times New Roman" w:hAnsi="Times New Roman" w:cs="Times New Roman"/>
          <w:sz w:val="24"/>
          <w:szCs w:val="24"/>
        </w:rPr>
        <w:t xml:space="preserve">благодійні внески юридичних та фізичних осіб, </w:t>
      </w:r>
      <w:proofErr w:type="gramStart"/>
      <w:r w:rsidRPr="00EB3504">
        <w:rPr>
          <w:rFonts w:ascii="Times New Roman" w:hAnsi="Times New Roman" w:cs="Times New Roman"/>
          <w:sz w:val="24"/>
          <w:szCs w:val="24"/>
        </w:rPr>
        <w:t>у</w:t>
      </w:r>
      <w:proofErr w:type="gramEnd"/>
      <w:r w:rsidRPr="00EB3504">
        <w:rPr>
          <w:rFonts w:ascii="Times New Roman" w:hAnsi="Times New Roman" w:cs="Times New Roman"/>
          <w:sz w:val="24"/>
          <w:szCs w:val="24"/>
        </w:rPr>
        <w:t xml:space="preserve"> тому числі іноземних, спонсорська допомога</w:t>
      </w:r>
      <w:r w:rsidR="00044286" w:rsidRPr="0008281E">
        <w:rPr>
          <w:rFonts w:ascii="Times New Roman" w:hAnsi="Times New Roman" w:cs="Times New Roman"/>
          <w:sz w:val="24"/>
          <w:szCs w:val="24"/>
        </w:rPr>
        <w:t>;</w:t>
      </w:r>
      <w:bookmarkStart w:id="35" w:name="102"/>
      <w:bookmarkEnd w:id="34"/>
    </w:p>
    <w:p w:rsidR="004F4A95" w:rsidRPr="001779DF" w:rsidRDefault="004F4A95" w:rsidP="00EB3504">
      <w:pPr>
        <w:pStyle w:val="af0"/>
        <w:numPr>
          <w:ilvl w:val="2"/>
          <w:numId w:val="4"/>
        </w:numPr>
        <w:spacing w:after="0" w:line="240" w:lineRule="auto"/>
        <w:jc w:val="both"/>
        <w:rPr>
          <w:rFonts w:ascii="Times New Roman" w:hAnsi="Times New Roman" w:cs="Times New Roman"/>
          <w:sz w:val="24"/>
          <w:szCs w:val="24"/>
        </w:rPr>
      </w:pPr>
      <w:r w:rsidRPr="004F4A95">
        <w:rPr>
          <w:rFonts w:ascii="Times New Roman" w:hAnsi="Times New Roman" w:cs="Times New Roman"/>
          <w:sz w:val="24"/>
          <w:szCs w:val="24"/>
        </w:rPr>
        <w:t>доходи від надання фінансових послуг, фінансового посередництва;</w:t>
      </w:r>
    </w:p>
    <w:p w:rsidR="001779DF" w:rsidRPr="0008281E" w:rsidRDefault="001779DF" w:rsidP="00EB3504">
      <w:pPr>
        <w:pStyle w:val="af0"/>
        <w:numPr>
          <w:ilvl w:val="2"/>
          <w:numId w:val="4"/>
        </w:numPr>
        <w:spacing w:after="0" w:line="240" w:lineRule="auto"/>
        <w:jc w:val="both"/>
        <w:rPr>
          <w:rFonts w:ascii="Times New Roman" w:hAnsi="Times New Roman" w:cs="Times New Roman"/>
          <w:sz w:val="24"/>
          <w:szCs w:val="24"/>
        </w:rPr>
      </w:pPr>
      <w:r w:rsidRPr="001779DF">
        <w:rPr>
          <w:rFonts w:ascii="Times New Roman" w:hAnsi="Times New Roman" w:cs="Times New Roman"/>
          <w:sz w:val="24"/>
          <w:szCs w:val="24"/>
        </w:rPr>
        <w:t xml:space="preserve">доходи, отриманні від надання в оренду комунального майна, яке знаходиться у </w:t>
      </w:r>
      <w:proofErr w:type="gramStart"/>
      <w:r w:rsidRPr="001779DF">
        <w:rPr>
          <w:rFonts w:ascii="Times New Roman" w:hAnsi="Times New Roman" w:cs="Times New Roman"/>
          <w:sz w:val="24"/>
          <w:szCs w:val="24"/>
        </w:rPr>
        <w:t>П</w:t>
      </w:r>
      <w:proofErr w:type="gramEnd"/>
      <w:r w:rsidRPr="001779DF">
        <w:rPr>
          <w:rFonts w:ascii="Times New Roman" w:hAnsi="Times New Roman" w:cs="Times New Roman"/>
          <w:sz w:val="24"/>
          <w:szCs w:val="24"/>
        </w:rPr>
        <w:t>ідприємства на праві господарського відання;</w:t>
      </w:r>
    </w:p>
    <w:p w:rsidR="005F2721" w:rsidRPr="0008281E" w:rsidRDefault="00044286" w:rsidP="00EB3504">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майно, придбане в інших суб'єктів господарювання, організацій та громадян у встановленому чинним законодавством України порядку;</w:t>
      </w:r>
    </w:p>
    <w:p w:rsidR="003E4561" w:rsidRPr="0008281E" w:rsidRDefault="00DB7250" w:rsidP="00EB3504">
      <w:pPr>
        <w:pStyle w:val="af0"/>
        <w:numPr>
          <w:ilvl w:val="2"/>
          <w:numId w:val="4"/>
        </w:numPr>
        <w:spacing w:after="0" w:line="240" w:lineRule="auto"/>
        <w:jc w:val="both"/>
        <w:rPr>
          <w:rFonts w:ascii="Times New Roman" w:hAnsi="Times New Roman" w:cs="Times New Roman"/>
          <w:sz w:val="24"/>
          <w:szCs w:val="24"/>
        </w:rPr>
      </w:pPr>
      <w:r w:rsidRPr="00EB3504">
        <w:rPr>
          <w:rFonts w:ascii="Times New Roman" w:hAnsi="Times New Roman" w:cs="Times New Roman"/>
          <w:sz w:val="24"/>
          <w:szCs w:val="24"/>
        </w:rPr>
        <w:t>дивіденди</w:t>
      </w:r>
      <w:bookmarkStart w:id="36" w:name="103"/>
      <w:bookmarkEnd w:id="35"/>
      <w:r w:rsidR="00DD25B7" w:rsidRPr="00EB3504">
        <w:rPr>
          <w:rFonts w:ascii="Times New Roman" w:hAnsi="Times New Roman" w:cs="Times New Roman"/>
          <w:sz w:val="24"/>
          <w:szCs w:val="24"/>
        </w:rPr>
        <w:t xml:space="preserve">, </w:t>
      </w:r>
      <w:r w:rsidR="008E380E" w:rsidRPr="00EB3504">
        <w:rPr>
          <w:rFonts w:ascii="Times New Roman" w:hAnsi="Times New Roman" w:cs="Times New Roman"/>
          <w:sz w:val="24"/>
          <w:szCs w:val="24"/>
        </w:rPr>
        <w:t xml:space="preserve">отримані </w:t>
      </w:r>
      <w:r w:rsidR="00DD25B7" w:rsidRPr="0008281E">
        <w:rPr>
          <w:rFonts w:ascii="Times New Roman" w:hAnsi="Times New Roman" w:cs="Times New Roman"/>
          <w:sz w:val="24"/>
          <w:szCs w:val="24"/>
        </w:rPr>
        <w:t xml:space="preserve">пропорційно до розміру </w:t>
      </w:r>
      <w:r w:rsidR="00531A09" w:rsidRPr="0008281E">
        <w:rPr>
          <w:rFonts w:ascii="Times New Roman" w:hAnsi="Times New Roman" w:cs="Times New Roman"/>
          <w:sz w:val="24"/>
          <w:szCs w:val="24"/>
        </w:rPr>
        <w:t xml:space="preserve">часток </w:t>
      </w:r>
      <w:r w:rsidR="008E380E" w:rsidRPr="0008281E">
        <w:rPr>
          <w:rFonts w:ascii="Times New Roman" w:hAnsi="Times New Roman" w:cs="Times New Roman"/>
          <w:sz w:val="24"/>
          <w:szCs w:val="24"/>
        </w:rPr>
        <w:t xml:space="preserve">Підприємства </w:t>
      </w:r>
      <w:r w:rsidR="004C50C3" w:rsidRPr="00EB3504">
        <w:rPr>
          <w:rFonts w:ascii="Times New Roman" w:hAnsi="Times New Roman" w:cs="Times New Roman"/>
          <w:sz w:val="24"/>
          <w:szCs w:val="24"/>
        </w:rPr>
        <w:t xml:space="preserve">як учасника </w:t>
      </w:r>
      <w:r w:rsidR="00531A09" w:rsidRPr="0008281E">
        <w:rPr>
          <w:rFonts w:ascii="Times New Roman" w:hAnsi="Times New Roman" w:cs="Times New Roman"/>
          <w:sz w:val="24"/>
          <w:szCs w:val="24"/>
        </w:rPr>
        <w:t>у господарських товариствах</w:t>
      </w:r>
      <w:r w:rsidR="00EC453B" w:rsidRPr="00EB3504">
        <w:rPr>
          <w:rFonts w:ascii="Times New Roman" w:hAnsi="Times New Roman" w:cs="Times New Roman"/>
          <w:sz w:val="24"/>
          <w:szCs w:val="24"/>
        </w:rPr>
        <w:t>, спільних підприємствах</w:t>
      </w:r>
      <w:r w:rsidR="004C50C3" w:rsidRPr="00EB3504">
        <w:rPr>
          <w:rFonts w:ascii="Times New Roman" w:hAnsi="Times New Roman" w:cs="Times New Roman"/>
          <w:sz w:val="24"/>
          <w:szCs w:val="24"/>
        </w:rPr>
        <w:t>;</w:t>
      </w:r>
    </w:p>
    <w:p w:rsidR="005F2721" w:rsidRPr="0008281E" w:rsidRDefault="00044286" w:rsidP="00EB3504">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інші джерела, не заборонені чинним законодавством України.</w:t>
      </w:r>
    </w:p>
    <w:p w:rsidR="0055718D" w:rsidRPr="0008281E" w:rsidRDefault="00044286" w:rsidP="006B137B">
      <w:pPr>
        <w:pStyle w:val="af0"/>
        <w:numPr>
          <w:ilvl w:val="1"/>
          <w:numId w:val="4"/>
        </w:numPr>
        <w:spacing w:after="0" w:line="240" w:lineRule="auto"/>
        <w:jc w:val="both"/>
        <w:rPr>
          <w:rFonts w:ascii="Times New Roman" w:hAnsi="Times New Roman" w:cs="Times New Roman"/>
          <w:sz w:val="24"/>
          <w:szCs w:val="24"/>
        </w:rPr>
      </w:pPr>
      <w:bookmarkStart w:id="37" w:name="105"/>
      <w:bookmarkEnd w:id="36"/>
      <w:r w:rsidRPr="0008281E">
        <w:rPr>
          <w:rFonts w:ascii="Times New Roman" w:hAnsi="Times New Roman" w:cs="Times New Roman"/>
          <w:sz w:val="24"/>
          <w:szCs w:val="24"/>
        </w:rPr>
        <w:t xml:space="preserve">Збитки, завдані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ідприємству в результаті порушення його майнових прав гр</w:t>
      </w:r>
      <w:r w:rsidR="00917D97">
        <w:rPr>
          <w:rFonts w:ascii="Times New Roman" w:hAnsi="Times New Roman" w:cs="Times New Roman"/>
          <w:sz w:val="24"/>
          <w:szCs w:val="24"/>
        </w:rPr>
        <w:t>омадянами, юридичними особами</w:t>
      </w:r>
      <w:r w:rsidR="00917D97">
        <w:rPr>
          <w:rFonts w:ascii="Times New Roman" w:hAnsi="Times New Roman" w:cs="Times New Roman"/>
          <w:sz w:val="24"/>
          <w:szCs w:val="24"/>
          <w:lang w:val="uk-UA"/>
        </w:rPr>
        <w:t xml:space="preserve">, </w:t>
      </w:r>
      <w:r w:rsidRPr="0008281E">
        <w:rPr>
          <w:rFonts w:ascii="Times New Roman" w:hAnsi="Times New Roman" w:cs="Times New Roman"/>
          <w:sz w:val="24"/>
          <w:szCs w:val="24"/>
        </w:rPr>
        <w:t>державними органами,</w:t>
      </w:r>
      <w:r w:rsidR="00917D97">
        <w:rPr>
          <w:rFonts w:ascii="Times New Roman" w:hAnsi="Times New Roman" w:cs="Times New Roman"/>
          <w:sz w:val="24"/>
          <w:szCs w:val="24"/>
          <w:lang w:val="uk-UA"/>
        </w:rPr>
        <w:t xml:space="preserve"> органами місцевого самоврядування </w:t>
      </w:r>
      <w:r w:rsidRPr="0008281E">
        <w:rPr>
          <w:rFonts w:ascii="Times New Roman" w:hAnsi="Times New Roman" w:cs="Times New Roman"/>
          <w:sz w:val="24"/>
          <w:szCs w:val="24"/>
        </w:rPr>
        <w:t>відшкодовуються Підприємству в установленому законом порядку</w:t>
      </w:r>
      <w:r w:rsidRPr="0008281E">
        <w:rPr>
          <w:rFonts w:ascii="Times New Roman" w:hAnsi="Times New Roman" w:cs="Times New Roman"/>
          <w:b/>
          <w:sz w:val="24"/>
          <w:szCs w:val="24"/>
        </w:rPr>
        <w:t>.</w:t>
      </w:r>
      <w:bookmarkStart w:id="38" w:name="106"/>
      <w:bookmarkEnd w:id="37"/>
    </w:p>
    <w:p w:rsidR="00FA092B" w:rsidRPr="0008281E" w:rsidRDefault="00FA092B" w:rsidP="006B137B">
      <w:pPr>
        <w:spacing w:after="0" w:line="240" w:lineRule="auto"/>
        <w:jc w:val="both"/>
        <w:rPr>
          <w:lang w:val="ru-RU"/>
        </w:rPr>
      </w:pPr>
    </w:p>
    <w:p w:rsidR="00FA092B" w:rsidRPr="0008281E" w:rsidRDefault="00FA092B" w:rsidP="006B137B">
      <w:pPr>
        <w:pStyle w:val="af0"/>
        <w:numPr>
          <w:ilvl w:val="0"/>
          <w:numId w:val="4"/>
        </w:numPr>
        <w:spacing w:after="0" w:line="240" w:lineRule="auto"/>
        <w:jc w:val="center"/>
        <w:rPr>
          <w:rFonts w:ascii="Times New Roman" w:hAnsi="Times New Roman" w:cs="Times New Roman"/>
          <w:b/>
          <w:sz w:val="24"/>
          <w:szCs w:val="24"/>
        </w:rPr>
      </w:pPr>
      <w:r w:rsidRPr="0008281E">
        <w:rPr>
          <w:rFonts w:ascii="Times New Roman" w:hAnsi="Times New Roman" w:cs="Times New Roman"/>
          <w:b/>
          <w:sz w:val="24"/>
          <w:szCs w:val="24"/>
        </w:rPr>
        <w:t xml:space="preserve">СТАТУТНИЙ КАПІТАЛ </w:t>
      </w:r>
      <w:proofErr w:type="gramStart"/>
      <w:r w:rsidRPr="0008281E">
        <w:rPr>
          <w:rFonts w:ascii="Times New Roman" w:hAnsi="Times New Roman" w:cs="Times New Roman"/>
          <w:b/>
          <w:sz w:val="24"/>
          <w:szCs w:val="24"/>
        </w:rPr>
        <w:t>П</w:t>
      </w:r>
      <w:proofErr w:type="gramEnd"/>
      <w:r w:rsidRPr="0008281E">
        <w:rPr>
          <w:rFonts w:ascii="Times New Roman" w:hAnsi="Times New Roman" w:cs="Times New Roman"/>
          <w:b/>
          <w:sz w:val="24"/>
          <w:szCs w:val="24"/>
        </w:rPr>
        <w:t>ІДПРИЄМСТВА</w:t>
      </w:r>
    </w:p>
    <w:p w:rsidR="00861BE3" w:rsidRPr="0008281E" w:rsidRDefault="00861BE3" w:rsidP="006B137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Статутний капітал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ідприємства утворюється </w:t>
      </w:r>
      <w:r w:rsidR="002A4242" w:rsidRPr="0008281E">
        <w:rPr>
          <w:rFonts w:ascii="Times New Roman" w:hAnsi="Times New Roman" w:cs="Times New Roman"/>
          <w:sz w:val="24"/>
          <w:szCs w:val="24"/>
        </w:rPr>
        <w:t>Засновником</w:t>
      </w:r>
      <w:r w:rsidRPr="0008281E">
        <w:rPr>
          <w:rFonts w:ascii="Times New Roman" w:hAnsi="Times New Roman" w:cs="Times New Roman"/>
          <w:sz w:val="24"/>
          <w:szCs w:val="24"/>
        </w:rPr>
        <w:t>. Розмі</w:t>
      </w:r>
      <w:proofErr w:type="gramStart"/>
      <w:r w:rsidRPr="0008281E">
        <w:rPr>
          <w:rFonts w:ascii="Times New Roman" w:hAnsi="Times New Roman" w:cs="Times New Roman"/>
          <w:sz w:val="24"/>
          <w:szCs w:val="24"/>
        </w:rPr>
        <w:t>р</w:t>
      </w:r>
      <w:proofErr w:type="gramEnd"/>
      <w:r w:rsidRPr="0008281E">
        <w:rPr>
          <w:rFonts w:ascii="Times New Roman" w:hAnsi="Times New Roman" w:cs="Times New Roman"/>
          <w:sz w:val="24"/>
          <w:szCs w:val="24"/>
        </w:rPr>
        <w:t xml:space="preserve"> статутного капіталу </w:t>
      </w:r>
      <w:r w:rsidR="00E94D81" w:rsidRPr="0008281E">
        <w:rPr>
          <w:rFonts w:ascii="Times New Roman" w:hAnsi="Times New Roman" w:cs="Times New Roman"/>
          <w:sz w:val="24"/>
          <w:szCs w:val="24"/>
          <w:lang w:val="uk-UA"/>
        </w:rPr>
        <w:t>П</w:t>
      </w:r>
      <w:r w:rsidRPr="0008281E">
        <w:rPr>
          <w:rFonts w:ascii="Times New Roman" w:hAnsi="Times New Roman" w:cs="Times New Roman"/>
          <w:sz w:val="24"/>
          <w:szCs w:val="24"/>
        </w:rPr>
        <w:t xml:space="preserve">ідприємства визначається </w:t>
      </w:r>
      <w:r w:rsidR="002A4242" w:rsidRPr="0008281E">
        <w:rPr>
          <w:rFonts w:ascii="Times New Roman" w:hAnsi="Times New Roman" w:cs="Times New Roman"/>
          <w:sz w:val="24"/>
          <w:szCs w:val="24"/>
        </w:rPr>
        <w:t>рішенням Засновника</w:t>
      </w:r>
      <w:r w:rsidRPr="0008281E">
        <w:rPr>
          <w:rFonts w:ascii="Times New Roman" w:hAnsi="Times New Roman" w:cs="Times New Roman"/>
          <w:sz w:val="24"/>
          <w:szCs w:val="24"/>
        </w:rPr>
        <w:t>.</w:t>
      </w:r>
    </w:p>
    <w:p w:rsidR="0096167C" w:rsidRPr="0065037E" w:rsidRDefault="00B41949" w:rsidP="006B137B">
      <w:pPr>
        <w:pStyle w:val="af0"/>
        <w:numPr>
          <w:ilvl w:val="1"/>
          <w:numId w:val="4"/>
        </w:numPr>
        <w:spacing w:after="0" w:line="240" w:lineRule="auto"/>
        <w:ind w:left="0" w:firstLine="0"/>
        <w:jc w:val="both"/>
        <w:rPr>
          <w:rFonts w:ascii="Times New Roman" w:hAnsi="Times New Roman" w:cs="Times New Roman"/>
          <w:b/>
          <w:sz w:val="24"/>
          <w:szCs w:val="24"/>
        </w:rPr>
      </w:pPr>
      <w:r w:rsidRPr="0008281E">
        <w:rPr>
          <w:rFonts w:ascii="Times New Roman" w:hAnsi="Times New Roman" w:cs="Times New Roman"/>
          <w:sz w:val="24"/>
          <w:szCs w:val="24"/>
        </w:rPr>
        <w:t xml:space="preserve">Статутний капітал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ідприємства становить </w:t>
      </w:r>
      <w:r w:rsidRPr="0065037E">
        <w:rPr>
          <w:rFonts w:ascii="Times New Roman" w:hAnsi="Times New Roman" w:cs="Times New Roman"/>
          <w:b/>
          <w:sz w:val="24"/>
          <w:szCs w:val="24"/>
        </w:rPr>
        <w:t>14 300 грн (чотирнадцять тисяч триста гривень).</w:t>
      </w:r>
    </w:p>
    <w:p w:rsidR="0096167C" w:rsidRPr="0008281E" w:rsidRDefault="00FA092B" w:rsidP="006B137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Вкладом до статутного капіталу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ідприємства можуть бути </w:t>
      </w:r>
      <w:r w:rsidR="00F43347">
        <w:rPr>
          <w:rFonts w:ascii="Times New Roman" w:hAnsi="Times New Roman" w:cs="Times New Roman"/>
          <w:sz w:val="24"/>
          <w:szCs w:val="24"/>
          <w:lang w:val="uk-UA"/>
        </w:rPr>
        <w:t xml:space="preserve">нерухоме і рухоме майно, </w:t>
      </w:r>
      <w:r w:rsidR="0006197B">
        <w:rPr>
          <w:rFonts w:ascii="Times New Roman" w:hAnsi="Times New Roman" w:cs="Times New Roman"/>
          <w:sz w:val="24"/>
          <w:szCs w:val="24"/>
        </w:rPr>
        <w:t>інші матеріальні цінності</w:t>
      </w:r>
      <w:r w:rsidR="0096167C" w:rsidRPr="0008281E">
        <w:rPr>
          <w:rFonts w:ascii="Times New Roman" w:hAnsi="Times New Roman" w:cs="Times New Roman"/>
          <w:sz w:val="24"/>
          <w:szCs w:val="24"/>
        </w:rPr>
        <w:t xml:space="preserve">, </w:t>
      </w:r>
      <w:r w:rsidRPr="0008281E">
        <w:rPr>
          <w:rFonts w:ascii="Times New Roman" w:hAnsi="Times New Roman" w:cs="Times New Roman"/>
          <w:sz w:val="24"/>
          <w:szCs w:val="24"/>
        </w:rPr>
        <w:t xml:space="preserve">а також майнові права (включаючи майнові права на об'єкти </w:t>
      </w:r>
      <w:r w:rsidRPr="0008281E">
        <w:rPr>
          <w:rFonts w:ascii="Times New Roman" w:hAnsi="Times New Roman" w:cs="Times New Roman"/>
          <w:sz w:val="24"/>
          <w:szCs w:val="24"/>
        </w:rPr>
        <w:lastRenderedPageBreak/>
        <w:t>інтелектуальної власності), грошові кошти місцевого бюджету з урахуванням</w:t>
      </w:r>
      <w:r w:rsidR="0096167C" w:rsidRPr="0008281E">
        <w:rPr>
          <w:rFonts w:ascii="Times New Roman" w:hAnsi="Times New Roman" w:cs="Times New Roman"/>
          <w:sz w:val="24"/>
          <w:szCs w:val="24"/>
        </w:rPr>
        <w:t xml:space="preserve"> вимог бюджетного законодавства.</w:t>
      </w:r>
    </w:p>
    <w:p w:rsidR="00861BE3" w:rsidRPr="0008281E" w:rsidRDefault="00861BE3" w:rsidP="006B137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Статутний капітал </w:t>
      </w:r>
      <w:proofErr w:type="gramStart"/>
      <w:r w:rsidR="00A90544" w:rsidRPr="0008281E">
        <w:rPr>
          <w:rFonts w:ascii="Times New Roman" w:hAnsi="Times New Roman" w:cs="Times New Roman"/>
          <w:sz w:val="24"/>
          <w:szCs w:val="24"/>
          <w:lang w:val="uk-UA"/>
        </w:rPr>
        <w:t>П</w:t>
      </w:r>
      <w:proofErr w:type="gramEnd"/>
      <w:r w:rsidRPr="0008281E">
        <w:rPr>
          <w:rFonts w:ascii="Times New Roman" w:hAnsi="Times New Roman" w:cs="Times New Roman"/>
          <w:sz w:val="24"/>
          <w:szCs w:val="24"/>
        </w:rPr>
        <w:t>ідприємства підлягає сплаті до закінчення першого року з дня державної реєстрації такого підприємства.</w:t>
      </w:r>
    </w:p>
    <w:p w:rsidR="0096167C" w:rsidRPr="0008281E" w:rsidRDefault="0096167C" w:rsidP="006B137B">
      <w:pPr>
        <w:pStyle w:val="af0"/>
        <w:spacing w:after="0" w:line="240" w:lineRule="auto"/>
        <w:ind w:left="0"/>
        <w:jc w:val="both"/>
        <w:rPr>
          <w:rFonts w:ascii="Times New Roman" w:hAnsi="Times New Roman" w:cs="Times New Roman"/>
          <w:sz w:val="24"/>
          <w:szCs w:val="24"/>
        </w:rPr>
      </w:pPr>
    </w:p>
    <w:p w:rsidR="005F2721" w:rsidRPr="0008281E" w:rsidRDefault="00A04ABA" w:rsidP="006B137B">
      <w:pPr>
        <w:pStyle w:val="3"/>
        <w:numPr>
          <w:ilvl w:val="0"/>
          <w:numId w:val="4"/>
        </w:numPr>
        <w:spacing w:before="0" w:after="0" w:line="240" w:lineRule="auto"/>
        <w:jc w:val="center"/>
        <w:rPr>
          <w:rFonts w:ascii="Times New Roman" w:hAnsi="Times New Roman" w:cs="Times New Roman"/>
          <w:color w:val="auto"/>
          <w:sz w:val="24"/>
          <w:szCs w:val="24"/>
          <w:lang w:val="ru-RU"/>
        </w:rPr>
      </w:pPr>
      <w:bookmarkStart w:id="39" w:name="107"/>
      <w:bookmarkEnd w:id="38"/>
      <w:r w:rsidRPr="0008281E">
        <w:rPr>
          <w:rFonts w:ascii="Times New Roman" w:hAnsi="Times New Roman" w:cs="Times New Roman"/>
          <w:color w:val="auto"/>
          <w:sz w:val="24"/>
          <w:szCs w:val="24"/>
          <w:lang w:val="ru-RU"/>
        </w:rPr>
        <w:t xml:space="preserve">УПРАВЛІННЯ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ІДПРИЄМСТВОМ</w:t>
      </w:r>
    </w:p>
    <w:p w:rsidR="00044646" w:rsidRDefault="00044646" w:rsidP="003A0214">
      <w:pPr>
        <w:pStyle w:val="rvps2"/>
        <w:numPr>
          <w:ilvl w:val="1"/>
          <w:numId w:val="4"/>
        </w:numPr>
        <w:shd w:val="clear" w:color="auto" w:fill="FFFFFF"/>
        <w:spacing w:before="0" w:beforeAutospacing="0" w:after="0" w:afterAutospacing="0"/>
        <w:ind w:left="0" w:firstLine="0"/>
        <w:jc w:val="both"/>
        <w:rPr>
          <w:lang w:val="uk-UA"/>
        </w:rPr>
      </w:pPr>
      <w:r w:rsidRPr="00044646">
        <w:rPr>
          <w:lang w:val="uk-UA"/>
        </w:rPr>
        <w:t xml:space="preserve">Управління Підприємством від імені </w:t>
      </w:r>
      <w:r>
        <w:rPr>
          <w:lang w:val="uk-UA"/>
        </w:rPr>
        <w:t xml:space="preserve">Фастівської міської територіальної </w:t>
      </w:r>
      <w:r w:rsidRPr="00044646">
        <w:rPr>
          <w:lang w:val="uk-UA"/>
        </w:rPr>
        <w:t>громади здійснює Засновник</w:t>
      </w:r>
      <w:r w:rsidR="00DE4271">
        <w:rPr>
          <w:lang w:val="uk-UA"/>
        </w:rPr>
        <w:t xml:space="preserve">. </w:t>
      </w:r>
      <w:r w:rsidR="00E15209">
        <w:rPr>
          <w:lang w:val="uk-UA"/>
        </w:rPr>
        <w:t>Повноваження</w:t>
      </w:r>
      <w:r w:rsidR="00AF630D">
        <w:t xml:space="preserve"> </w:t>
      </w:r>
      <w:r w:rsidR="00AF630D">
        <w:rPr>
          <w:lang w:val="uk-UA"/>
        </w:rPr>
        <w:t>Засновника</w:t>
      </w:r>
      <w:r w:rsidR="00AF630D">
        <w:t xml:space="preserve"> по відношенню до Підприємства визначаються чинним законодавством України та цим Статутом.</w:t>
      </w:r>
    </w:p>
    <w:p w:rsidR="003A0214" w:rsidRPr="00A97D43" w:rsidRDefault="003A0214" w:rsidP="003A0214">
      <w:pPr>
        <w:pStyle w:val="rvps2"/>
        <w:numPr>
          <w:ilvl w:val="1"/>
          <w:numId w:val="4"/>
        </w:numPr>
        <w:shd w:val="clear" w:color="auto" w:fill="FFFFFF"/>
        <w:spacing w:before="0" w:beforeAutospacing="0" w:after="0" w:afterAutospacing="0"/>
        <w:jc w:val="both"/>
        <w:rPr>
          <w:b/>
          <w:lang w:val="uk-UA"/>
        </w:rPr>
      </w:pPr>
      <w:r w:rsidRPr="00A97D43">
        <w:rPr>
          <w:b/>
          <w:lang w:val="uk-UA"/>
        </w:rPr>
        <w:t>До виключної компетенції Засновника належить:</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sidRPr="0008281E">
        <w:t xml:space="preserve">затвердження Статуту </w:t>
      </w:r>
      <w:proofErr w:type="gramStart"/>
      <w:r w:rsidRPr="0008281E">
        <w:t>П</w:t>
      </w:r>
      <w:proofErr w:type="gramEnd"/>
      <w:r w:rsidRPr="0008281E">
        <w:t>ідприємства, внесення змін та доповнень до нього, у тому числі щодо розміру статутного капіталу;</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sidRPr="0008281E">
        <w:t xml:space="preserve">встановлення порядку </w:t>
      </w:r>
      <w:r>
        <w:rPr>
          <w:lang w:val="uk-UA"/>
        </w:rPr>
        <w:t>управління комунальним майном</w:t>
      </w:r>
      <w:r w:rsidRPr="0008281E">
        <w:t xml:space="preserve"> </w:t>
      </w:r>
      <w:proofErr w:type="gramStart"/>
      <w:r w:rsidRPr="0008281E">
        <w:t>П</w:t>
      </w:r>
      <w:proofErr w:type="gramEnd"/>
      <w:r w:rsidRPr="0008281E">
        <w:t>ідприємства</w:t>
      </w:r>
      <w:r>
        <w:rPr>
          <w:lang w:val="uk-UA"/>
        </w:rPr>
        <w:t>, яке передане Підприємству на праві господарського відання</w:t>
      </w:r>
      <w:r w:rsidRPr="0008281E">
        <w:rPr>
          <w:lang w:val="uk-UA"/>
        </w:rPr>
        <w:t>;</w:t>
      </w:r>
    </w:p>
    <w:p w:rsidR="003A0214" w:rsidRDefault="003A0214" w:rsidP="003A0214">
      <w:pPr>
        <w:pStyle w:val="rvps2"/>
        <w:numPr>
          <w:ilvl w:val="2"/>
          <w:numId w:val="4"/>
        </w:numPr>
        <w:shd w:val="clear" w:color="auto" w:fill="FFFFFF"/>
        <w:spacing w:before="0" w:beforeAutospacing="0" w:after="0" w:afterAutospacing="0"/>
        <w:jc w:val="both"/>
        <w:rPr>
          <w:lang w:val="uk-UA"/>
        </w:rPr>
      </w:pPr>
      <w:r w:rsidRPr="0008281E">
        <w:rPr>
          <w:lang w:val="uk-UA"/>
        </w:rPr>
        <w:t>прийняття рішення про створення філій, дочірніх підприємств, відокремлених підрозділів Підприємства;</w:t>
      </w:r>
    </w:p>
    <w:p w:rsidR="003A0214" w:rsidRDefault="003A0214" w:rsidP="003A0214">
      <w:pPr>
        <w:pStyle w:val="rvps2"/>
        <w:numPr>
          <w:ilvl w:val="2"/>
          <w:numId w:val="4"/>
        </w:numPr>
        <w:shd w:val="clear" w:color="auto" w:fill="FFFFFF"/>
        <w:spacing w:before="0" w:beforeAutospacing="0" w:after="0" w:afterAutospacing="0"/>
        <w:jc w:val="both"/>
        <w:rPr>
          <w:lang w:val="uk-UA"/>
        </w:rPr>
      </w:pPr>
      <w:r>
        <w:rPr>
          <w:lang w:val="uk-UA"/>
        </w:rPr>
        <w:t>прийняття рішення про у</w:t>
      </w:r>
      <w:r w:rsidRPr="0008281E">
        <w:t>часть Підприємства в асоціаціях, корпораціях, концернах та інших об'єднаннях</w:t>
      </w:r>
      <w:r>
        <w:rPr>
          <w:lang w:val="uk-UA"/>
        </w:rPr>
        <w:t>;</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Pr>
          <w:lang w:val="uk-UA"/>
        </w:rPr>
        <w:t>прийняття рішення про участь Підприємства в створенні господарських товариств, спільних підприємств, надання згоди на формування статутного капіталу таких товариств (підприємств) за рахунок власних коштів Підприємства;</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sidRPr="0008281E">
        <w:t xml:space="preserve">прийняття </w:t>
      </w:r>
      <w:proofErr w:type="gramStart"/>
      <w:r w:rsidRPr="0008281E">
        <w:t>р</w:t>
      </w:r>
      <w:proofErr w:type="gramEnd"/>
      <w:r w:rsidRPr="0008281E">
        <w:t>ішення про передачу в заставу майна Підприємства, що закріплене за ним на праві господарського відання</w:t>
      </w:r>
      <w:r w:rsidRPr="0008281E">
        <w:rPr>
          <w:lang w:val="uk-UA"/>
        </w:rPr>
        <w:t>;</w:t>
      </w:r>
    </w:p>
    <w:p w:rsidR="003A0214" w:rsidRDefault="003A0214" w:rsidP="003A0214">
      <w:pPr>
        <w:pStyle w:val="rvps2"/>
        <w:numPr>
          <w:ilvl w:val="2"/>
          <w:numId w:val="4"/>
        </w:numPr>
        <w:shd w:val="clear" w:color="auto" w:fill="FFFFFF"/>
        <w:spacing w:before="0" w:beforeAutospacing="0" w:after="0" w:afterAutospacing="0"/>
        <w:jc w:val="both"/>
        <w:rPr>
          <w:lang w:val="uk-UA"/>
        </w:rPr>
      </w:pPr>
      <w:r w:rsidRPr="0008281E">
        <w:rPr>
          <w:lang w:val="uk-UA"/>
        </w:rPr>
        <w:t>прийняття рішення про припинення Підприємства;</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sidRPr="007C1537">
        <w:rPr>
          <w:lang w:val="uk-UA"/>
        </w:rPr>
        <w:t>визначення розміру статутного капіталу Підприємства та внесення змін до нього</w:t>
      </w:r>
      <w:r>
        <w:rPr>
          <w:lang w:val="uk-UA"/>
        </w:rPr>
        <w:t>;</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sidRPr="0008281E">
        <w:t>визначення</w:t>
      </w:r>
      <w:r w:rsidRPr="0008281E">
        <w:rPr>
          <w:lang w:val="uk-UA"/>
        </w:rPr>
        <w:t xml:space="preserve"> </w:t>
      </w:r>
      <w:r w:rsidRPr="0008281E">
        <w:rPr>
          <w:shd w:val="clear" w:color="auto" w:fill="FFFFFF"/>
        </w:rPr>
        <w:t>розміру частки прибутку</w:t>
      </w:r>
      <w:r w:rsidRPr="0008281E">
        <w:rPr>
          <w:shd w:val="clear" w:color="auto" w:fill="FFFFFF"/>
          <w:lang w:val="uk-UA"/>
        </w:rPr>
        <w:t xml:space="preserve"> </w:t>
      </w:r>
      <w:proofErr w:type="gramStart"/>
      <w:r w:rsidRPr="0008281E">
        <w:rPr>
          <w:shd w:val="clear" w:color="auto" w:fill="FFFFFF"/>
          <w:lang w:val="uk-UA"/>
        </w:rPr>
        <w:t>П</w:t>
      </w:r>
      <w:proofErr w:type="gramEnd"/>
      <w:r w:rsidRPr="0008281E">
        <w:rPr>
          <w:shd w:val="clear" w:color="auto" w:fill="FFFFFF"/>
          <w:lang w:val="uk-UA"/>
        </w:rPr>
        <w:t>ідприємства</w:t>
      </w:r>
      <w:r w:rsidRPr="0008281E">
        <w:rPr>
          <w:shd w:val="clear" w:color="auto" w:fill="FFFFFF"/>
        </w:rPr>
        <w:t>, яка підлягає зарахуванню до місцевого бюджету</w:t>
      </w:r>
      <w:r w:rsidRPr="0008281E">
        <w:rPr>
          <w:lang w:val="uk-UA"/>
        </w:rPr>
        <w:t>;</w:t>
      </w:r>
    </w:p>
    <w:p w:rsidR="003A0214" w:rsidRPr="0008281E" w:rsidRDefault="003A0214" w:rsidP="003A0214">
      <w:pPr>
        <w:pStyle w:val="rvps2"/>
        <w:numPr>
          <w:ilvl w:val="2"/>
          <w:numId w:val="4"/>
        </w:numPr>
        <w:shd w:val="clear" w:color="auto" w:fill="FFFFFF"/>
        <w:spacing w:before="0" w:beforeAutospacing="0" w:after="0" w:afterAutospacing="0"/>
        <w:jc w:val="both"/>
        <w:rPr>
          <w:lang w:val="uk-UA"/>
        </w:rPr>
      </w:pPr>
      <w:r>
        <w:rPr>
          <w:lang w:val="uk-UA"/>
        </w:rPr>
        <w:t>заслуховування звітів Директора про роботу Підприємства</w:t>
      </w:r>
      <w:r w:rsidRPr="0008281E">
        <w:rPr>
          <w:lang w:val="uk-UA"/>
        </w:rPr>
        <w:t>;</w:t>
      </w:r>
    </w:p>
    <w:p w:rsidR="003A0214" w:rsidRPr="00E21654" w:rsidRDefault="003A0214" w:rsidP="003A0214">
      <w:pPr>
        <w:pStyle w:val="rvps2"/>
        <w:numPr>
          <w:ilvl w:val="2"/>
          <w:numId w:val="4"/>
        </w:numPr>
        <w:shd w:val="clear" w:color="auto" w:fill="FFFFFF"/>
        <w:spacing w:before="0" w:beforeAutospacing="0" w:after="0" w:afterAutospacing="0"/>
        <w:jc w:val="both"/>
        <w:rPr>
          <w:lang w:val="uk-UA"/>
        </w:rPr>
      </w:pPr>
      <w:r w:rsidRPr="0008281E">
        <w:rPr>
          <w:lang w:val="uk-UA"/>
        </w:rPr>
        <w:t>інші питання, визначені чинним законодавством.</w:t>
      </w:r>
    </w:p>
    <w:p w:rsidR="00490BF0" w:rsidRPr="00854540" w:rsidRDefault="00490BF0" w:rsidP="00A348A7">
      <w:pPr>
        <w:pStyle w:val="rvps2"/>
        <w:numPr>
          <w:ilvl w:val="1"/>
          <w:numId w:val="4"/>
        </w:numPr>
        <w:shd w:val="clear" w:color="auto" w:fill="FFFFFF"/>
        <w:spacing w:before="0" w:beforeAutospacing="0" w:after="0" w:afterAutospacing="0"/>
        <w:ind w:left="0" w:firstLine="0"/>
        <w:jc w:val="both"/>
        <w:rPr>
          <w:b/>
          <w:lang w:val="uk-UA"/>
        </w:rPr>
      </w:pPr>
      <w:r w:rsidRPr="00854540">
        <w:rPr>
          <w:b/>
          <w:lang w:val="uk-UA"/>
        </w:rPr>
        <w:t>До виключної компетенції Органу управління належить:</w:t>
      </w:r>
    </w:p>
    <w:p w:rsidR="00DC0BA2" w:rsidRPr="000C09B5" w:rsidRDefault="00233FB4" w:rsidP="000C09B5">
      <w:pPr>
        <w:pStyle w:val="rvps2"/>
        <w:numPr>
          <w:ilvl w:val="2"/>
          <w:numId w:val="4"/>
        </w:numPr>
        <w:shd w:val="clear" w:color="auto" w:fill="FFFFFF"/>
        <w:spacing w:before="0" w:beforeAutospacing="0" w:after="0" w:afterAutospacing="0"/>
        <w:jc w:val="both"/>
        <w:rPr>
          <w:lang w:val="uk-UA"/>
        </w:rPr>
      </w:pPr>
      <w:r>
        <w:rPr>
          <w:lang w:val="uk-UA"/>
        </w:rPr>
        <w:t>управління (</w:t>
      </w:r>
      <w:r w:rsidR="00DC0BA2" w:rsidRPr="000C09B5">
        <w:rPr>
          <w:lang w:val="uk-UA"/>
        </w:rPr>
        <w:t xml:space="preserve">в межах визначених Засновником) майном Підприємства, що належить до комунальної власності; </w:t>
      </w:r>
    </w:p>
    <w:p w:rsidR="00DC0BA2" w:rsidRPr="000C09B5" w:rsidRDefault="00DC0BA2" w:rsidP="000C09B5">
      <w:pPr>
        <w:pStyle w:val="rvps2"/>
        <w:numPr>
          <w:ilvl w:val="2"/>
          <w:numId w:val="4"/>
        </w:numPr>
        <w:shd w:val="clear" w:color="auto" w:fill="FFFFFF"/>
        <w:spacing w:before="0" w:beforeAutospacing="0" w:after="0" w:afterAutospacing="0"/>
        <w:jc w:val="both"/>
        <w:rPr>
          <w:lang w:val="uk-UA"/>
        </w:rPr>
      </w:pPr>
      <w:r w:rsidRPr="000C09B5">
        <w:rPr>
          <w:lang w:val="uk-UA"/>
        </w:rPr>
        <w:t>здійснення координації діяльності Підприємства;</w:t>
      </w:r>
    </w:p>
    <w:p w:rsidR="00DC0BA2" w:rsidRPr="000C09B5" w:rsidRDefault="00DC0BA2" w:rsidP="000C09B5">
      <w:pPr>
        <w:pStyle w:val="rvps2"/>
        <w:numPr>
          <w:ilvl w:val="2"/>
          <w:numId w:val="4"/>
        </w:numPr>
        <w:shd w:val="clear" w:color="auto" w:fill="FFFFFF"/>
        <w:spacing w:before="0" w:beforeAutospacing="0" w:after="0" w:afterAutospacing="0"/>
        <w:jc w:val="both"/>
        <w:rPr>
          <w:lang w:val="uk-UA"/>
        </w:rPr>
      </w:pPr>
      <w:r w:rsidRPr="000C09B5">
        <w:rPr>
          <w:lang w:val="uk-UA"/>
        </w:rPr>
        <w:t>заслуховування звітів директора про роботу Підприємства;</w:t>
      </w:r>
    </w:p>
    <w:p w:rsidR="00DC0BA2" w:rsidRPr="000C09B5" w:rsidRDefault="00DC0BA2" w:rsidP="000C09B5">
      <w:pPr>
        <w:pStyle w:val="rvps2"/>
        <w:numPr>
          <w:ilvl w:val="2"/>
          <w:numId w:val="4"/>
        </w:numPr>
        <w:shd w:val="clear" w:color="auto" w:fill="FFFFFF"/>
        <w:spacing w:before="0" w:beforeAutospacing="0" w:after="0" w:afterAutospacing="0"/>
        <w:jc w:val="both"/>
        <w:rPr>
          <w:lang w:val="uk-UA"/>
        </w:rPr>
      </w:pPr>
      <w:r w:rsidRPr="000C09B5">
        <w:rPr>
          <w:lang w:val="uk-UA"/>
        </w:rPr>
        <w:t>встановлення порядку та здійснення контролю за використанням прибутків Підприємства;</w:t>
      </w:r>
    </w:p>
    <w:p w:rsidR="00DC0BA2" w:rsidRPr="000C09B5" w:rsidRDefault="00DC0BA2" w:rsidP="000C09B5">
      <w:pPr>
        <w:pStyle w:val="rvps2"/>
        <w:numPr>
          <w:ilvl w:val="2"/>
          <w:numId w:val="4"/>
        </w:numPr>
        <w:shd w:val="clear" w:color="auto" w:fill="FFFFFF"/>
        <w:spacing w:before="0" w:beforeAutospacing="0" w:after="0" w:afterAutospacing="0"/>
        <w:jc w:val="both"/>
        <w:rPr>
          <w:lang w:val="uk-UA"/>
        </w:rPr>
      </w:pPr>
      <w:r w:rsidRPr="000C09B5">
        <w:rPr>
          <w:lang w:val="uk-UA"/>
        </w:rPr>
        <w:t>погодження фінансових планів Підприємства та здійснення контролю за їх реалізацією;</w:t>
      </w:r>
    </w:p>
    <w:p w:rsidR="00DC0BA2" w:rsidRPr="000C09B5" w:rsidRDefault="00DC0BA2" w:rsidP="000C09B5">
      <w:pPr>
        <w:pStyle w:val="rvps2"/>
        <w:numPr>
          <w:ilvl w:val="2"/>
          <w:numId w:val="4"/>
        </w:numPr>
        <w:shd w:val="clear" w:color="auto" w:fill="FFFFFF"/>
        <w:spacing w:before="0" w:beforeAutospacing="0" w:after="0" w:afterAutospacing="0"/>
        <w:jc w:val="both"/>
        <w:rPr>
          <w:lang w:val="uk-UA"/>
        </w:rPr>
      </w:pPr>
      <w:r w:rsidRPr="000C09B5">
        <w:rPr>
          <w:lang w:val="uk-UA"/>
        </w:rPr>
        <w:t>встановлення (затвердження, погодження) у випадках визначених законодавством України цін, тарифів на роботи (послуги), що виконуються (надаються) Підприємством;</w:t>
      </w:r>
    </w:p>
    <w:p w:rsidR="000C09B5" w:rsidRPr="000C09B5" w:rsidRDefault="000C09B5" w:rsidP="000C09B5">
      <w:pPr>
        <w:pStyle w:val="rvps2"/>
        <w:numPr>
          <w:ilvl w:val="2"/>
          <w:numId w:val="4"/>
        </w:numPr>
        <w:shd w:val="clear" w:color="auto" w:fill="FFFFFF"/>
        <w:spacing w:before="0" w:beforeAutospacing="0" w:after="0" w:afterAutospacing="0"/>
        <w:jc w:val="both"/>
        <w:rPr>
          <w:lang w:val="uk-UA"/>
        </w:rPr>
      </w:pPr>
      <w:r w:rsidRPr="00DC0BA2">
        <w:rPr>
          <w:lang w:val="uk-UA"/>
        </w:rPr>
        <w:t>затвердження умов та фонду оплати праці Підприємства (штатної чисельності, штатного розпису);</w:t>
      </w:r>
    </w:p>
    <w:p w:rsidR="00E33DC6" w:rsidRPr="00812EAC" w:rsidRDefault="00DC0BA2" w:rsidP="00812EAC">
      <w:pPr>
        <w:pStyle w:val="rvps2"/>
        <w:numPr>
          <w:ilvl w:val="2"/>
          <w:numId w:val="4"/>
        </w:numPr>
        <w:shd w:val="clear" w:color="auto" w:fill="FFFFFF"/>
        <w:spacing w:before="0" w:beforeAutospacing="0" w:after="0" w:afterAutospacing="0"/>
        <w:jc w:val="both"/>
        <w:rPr>
          <w:lang w:val="uk-UA"/>
        </w:rPr>
      </w:pPr>
      <w:r w:rsidRPr="000C09B5">
        <w:rPr>
          <w:lang w:val="uk-UA"/>
        </w:rPr>
        <w:t>здійснення інших повноважень щодо управління Підприємством, відповідно до чинного законодавства України та рішень Засновника.</w:t>
      </w:r>
    </w:p>
    <w:p w:rsidR="00E33DC6" w:rsidRPr="00E33DC6" w:rsidRDefault="00E33DC6" w:rsidP="00E33DC6">
      <w:pPr>
        <w:pStyle w:val="rvps2"/>
        <w:numPr>
          <w:ilvl w:val="1"/>
          <w:numId w:val="4"/>
        </w:numPr>
        <w:shd w:val="clear" w:color="auto" w:fill="FFFFFF"/>
        <w:spacing w:before="0" w:beforeAutospacing="0" w:after="0" w:afterAutospacing="0"/>
        <w:ind w:left="0" w:firstLine="0"/>
        <w:jc w:val="both"/>
        <w:rPr>
          <w:lang w:val="uk-UA"/>
        </w:rPr>
      </w:pPr>
      <w:r w:rsidRPr="00E33DC6">
        <w:rPr>
          <w:b/>
          <w:lang w:val="uk-UA"/>
        </w:rPr>
        <w:t>Директор</w:t>
      </w:r>
      <w:r>
        <w:rPr>
          <w:b/>
          <w:lang w:val="uk-UA"/>
        </w:rPr>
        <w:t xml:space="preserve"> </w:t>
      </w:r>
      <w:r w:rsidR="003F6D71">
        <w:rPr>
          <w:lang w:val="uk-UA"/>
        </w:rPr>
        <w:t>здійснює поточне (оперативне)</w:t>
      </w:r>
      <w:r w:rsidR="00DF3A07">
        <w:rPr>
          <w:lang w:val="uk-UA"/>
        </w:rPr>
        <w:t xml:space="preserve"> </w:t>
      </w:r>
      <w:r w:rsidR="003F6D71">
        <w:rPr>
          <w:lang w:val="uk-UA"/>
        </w:rPr>
        <w:t>управління Підприємством</w:t>
      </w:r>
      <w:r w:rsidRPr="00364E57">
        <w:rPr>
          <w:lang w:val="uk-UA"/>
        </w:rPr>
        <w:t>,</w:t>
      </w:r>
      <w:r>
        <w:rPr>
          <w:b/>
          <w:lang w:val="uk-UA"/>
        </w:rPr>
        <w:t xml:space="preserve"> </w:t>
      </w:r>
      <w:r w:rsidRPr="00364E57">
        <w:rPr>
          <w:lang w:val="uk-UA"/>
        </w:rPr>
        <w:t>вирішує усі питання діяльності Підприємства, за винятком тих, які належать до виключної компетенції Засновни</w:t>
      </w:r>
      <w:r>
        <w:rPr>
          <w:lang w:val="uk-UA"/>
        </w:rPr>
        <w:t>ка та Органу управління</w:t>
      </w:r>
      <w:r w:rsidR="00186611">
        <w:rPr>
          <w:lang w:val="uk-UA"/>
        </w:rPr>
        <w:t>.</w:t>
      </w:r>
    </w:p>
    <w:p w:rsidR="00235EF7" w:rsidRDefault="00235EF7" w:rsidP="00E52EEB">
      <w:pPr>
        <w:pStyle w:val="rvps2"/>
        <w:numPr>
          <w:ilvl w:val="1"/>
          <w:numId w:val="4"/>
        </w:numPr>
        <w:shd w:val="clear" w:color="auto" w:fill="FFFFFF"/>
        <w:spacing w:before="0" w:beforeAutospacing="0" w:after="0" w:afterAutospacing="0"/>
        <w:ind w:left="0" w:firstLine="0"/>
        <w:jc w:val="both"/>
        <w:rPr>
          <w:lang w:val="uk-UA"/>
        </w:rPr>
      </w:pPr>
      <w:r w:rsidRPr="00E33DC6">
        <w:rPr>
          <w:lang w:val="uk-UA"/>
        </w:rPr>
        <w:t xml:space="preserve">Директор </w:t>
      </w:r>
      <w:r w:rsidRPr="00547EC1">
        <w:rPr>
          <w:lang w:val="uk-UA"/>
        </w:rPr>
        <w:t xml:space="preserve">призначається на посаду міським головою Фастівської </w:t>
      </w:r>
      <w:r w:rsidR="00544969">
        <w:rPr>
          <w:lang w:val="uk-UA"/>
        </w:rPr>
        <w:t xml:space="preserve">міської територіальної громади </w:t>
      </w:r>
      <w:r w:rsidR="000F3F84">
        <w:rPr>
          <w:lang w:val="uk-UA"/>
        </w:rPr>
        <w:t xml:space="preserve">шляхом укладання з ним контракту </w:t>
      </w:r>
      <w:r w:rsidR="00544969">
        <w:rPr>
          <w:lang w:val="uk-UA"/>
        </w:rPr>
        <w:t xml:space="preserve">відповідно до </w:t>
      </w:r>
      <w:r w:rsidR="00086B56">
        <w:rPr>
          <w:lang w:val="uk-UA"/>
        </w:rPr>
        <w:t xml:space="preserve">вимог </w:t>
      </w:r>
      <w:r w:rsidR="00544969">
        <w:rPr>
          <w:lang w:val="uk-UA"/>
        </w:rPr>
        <w:t>Положення про порядок призначення на посади та звільнення з посад керівників підприємств, установ, організацій,</w:t>
      </w:r>
      <w:r w:rsidR="00996C53">
        <w:rPr>
          <w:lang w:val="uk-UA"/>
        </w:rPr>
        <w:t xml:space="preserve"> що належать до комунальної власності територіальної громади міста Фастова, </w:t>
      </w:r>
      <w:r w:rsidR="00996C53">
        <w:rPr>
          <w:lang w:val="uk-UA"/>
        </w:rPr>
        <w:lastRenderedPageBreak/>
        <w:t>затвердженого рішенням Фастівської міської ради №25-</w:t>
      </w:r>
      <w:r w:rsidR="00996C53">
        <w:rPr>
          <w:lang w:val="en-US"/>
        </w:rPr>
        <w:t>IX</w:t>
      </w:r>
      <w:r w:rsidR="00996C53" w:rsidRPr="00996C53">
        <w:rPr>
          <w:lang w:val="uk-UA"/>
        </w:rPr>
        <w:t>-</w:t>
      </w:r>
      <w:r w:rsidR="00996C53">
        <w:rPr>
          <w:lang w:val="en-US"/>
        </w:rPr>
        <w:t>VII</w:t>
      </w:r>
      <w:r w:rsidR="00996C53">
        <w:rPr>
          <w:lang w:val="uk-UA"/>
        </w:rPr>
        <w:t xml:space="preserve"> від 03.03.2016 року</w:t>
      </w:r>
      <w:r w:rsidR="0004235A">
        <w:rPr>
          <w:lang w:val="uk-UA"/>
        </w:rPr>
        <w:t xml:space="preserve"> (із наступними змінами)</w:t>
      </w:r>
      <w:r w:rsidR="003D5BEF">
        <w:rPr>
          <w:lang w:val="uk-UA"/>
        </w:rPr>
        <w:t>.</w:t>
      </w:r>
    </w:p>
    <w:p w:rsidR="00BE21CB" w:rsidRPr="003865C3" w:rsidRDefault="00BE21CB" w:rsidP="00E52EEB">
      <w:pPr>
        <w:pStyle w:val="rvps2"/>
        <w:numPr>
          <w:ilvl w:val="1"/>
          <w:numId w:val="4"/>
        </w:numPr>
        <w:shd w:val="clear" w:color="auto" w:fill="FFFFFF"/>
        <w:spacing w:before="0" w:beforeAutospacing="0" w:after="0" w:afterAutospacing="0"/>
        <w:ind w:left="0" w:firstLine="0"/>
        <w:jc w:val="both"/>
        <w:rPr>
          <w:lang w:val="uk-UA"/>
        </w:rPr>
      </w:pPr>
      <w:r>
        <w:rPr>
          <w:lang w:val="uk-UA"/>
        </w:rPr>
        <w:t>Оплата праці та соціально-побутове забезпечення Директора здійснюється відповідно до умов контракту.</w:t>
      </w:r>
    </w:p>
    <w:p w:rsidR="00BB3C21" w:rsidRPr="00A348A7" w:rsidRDefault="00A93D9B" w:rsidP="00A348A7">
      <w:pPr>
        <w:pStyle w:val="rvps2"/>
        <w:numPr>
          <w:ilvl w:val="1"/>
          <w:numId w:val="4"/>
        </w:numPr>
        <w:shd w:val="clear" w:color="auto" w:fill="FFFFFF"/>
        <w:spacing w:before="0" w:beforeAutospacing="0" w:after="0" w:afterAutospacing="0"/>
        <w:ind w:left="0" w:firstLine="0"/>
        <w:jc w:val="both"/>
      </w:pPr>
      <w:r w:rsidRPr="00A348A7">
        <w:rPr>
          <w:lang w:val="uk-UA"/>
        </w:rPr>
        <w:t xml:space="preserve">Директор </w:t>
      </w:r>
      <w:r w:rsidR="009A7C7D">
        <w:rPr>
          <w:lang w:val="uk-UA"/>
        </w:rPr>
        <w:t xml:space="preserve">у своїй діяльності </w:t>
      </w:r>
      <w:r w:rsidRPr="00A348A7">
        <w:rPr>
          <w:lang w:val="uk-UA"/>
        </w:rPr>
        <w:t>керується</w:t>
      </w:r>
      <w:r w:rsidR="00D826C1" w:rsidRPr="00D41260">
        <w:rPr>
          <w:lang w:val="uk-UA"/>
        </w:rPr>
        <w:t xml:space="preserve"> законами</w:t>
      </w:r>
      <w:r w:rsidRPr="00A348A7">
        <w:rPr>
          <w:lang w:val="uk-UA"/>
        </w:rPr>
        <w:t xml:space="preserve"> України</w:t>
      </w:r>
      <w:r w:rsidR="00D826C1" w:rsidRPr="00D41260">
        <w:rPr>
          <w:lang w:val="uk-UA"/>
        </w:rPr>
        <w:t xml:space="preserve">, </w:t>
      </w:r>
      <w:r w:rsidR="00807983" w:rsidRPr="00A348A7">
        <w:rPr>
          <w:lang w:val="uk-UA"/>
        </w:rPr>
        <w:t xml:space="preserve">підзаконними </w:t>
      </w:r>
      <w:r w:rsidR="00D826C1" w:rsidRPr="00D41260">
        <w:rPr>
          <w:lang w:val="uk-UA"/>
        </w:rPr>
        <w:t>нормативними</w:t>
      </w:r>
      <w:r w:rsidRPr="00A348A7">
        <w:rPr>
          <w:lang w:val="uk-UA"/>
        </w:rPr>
        <w:t xml:space="preserve"> актами</w:t>
      </w:r>
      <w:r w:rsidR="00D826C1" w:rsidRPr="00D41260">
        <w:rPr>
          <w:lang w:val="uk-UA"/>
        </w:rPr>
        <w:t xml:space="preserve">, </w:t>
      </w:r>
      <w:r w:rsidR="005C3C81" w:rsidRPr="00A348A7">
        <w:rPr>
          <w:lang w:val="uk-UA"/>
        </w:rPr>
        <w:t xml:space="preserve">актами Засновника, </w:t>
      </w:r>
      <w:r w:rsidR="00B80F05">
        <w:rPr>
          <w:lang w:val="uk-UA"/>
        </w:rPr>
        <w:t>актами Органу управління</w:t>
      </w:r>
      <w:r w:rsidR="005C3C81" w:rsidRPr="00A348A7">
        <w:rPr>
          <w:lang w:val="uk-UA"/>
        </w:rPr>
        <w:t xml:space="preserve">, розпорядженнями </w:t>
      </w:r>
      <w:r w:rsidRPr="00A348A7">
        <w:rPr>
          <w:lang w:val="uk-UA"/>
        </w:rPr>
        <w:t xml:space="preserve">міського </w:t>
      </w:r>
      <w:r w:rsidR="005C3C81" w:rsidRPr="00A348A7">
        <w:rPr>
          <w:lang w:val="uk-UA"/>
        </w:rPr>
        <w:t xml:space="preserve">голови, </w:t>
      </w:r>
      <w:r w:rsidR="00D826C1" w:rsidRPr="00D41260">
        <w:rPr>
          <w:lang w:val="uk-UA"/>
        </w:rPr>
        <w:t>цим Статутом</w:t>
      </w:r>
      <w:r w:rsidR="00BE1CBB" w:rsidRPr="00A348A7">
        <w:rPr>
          <w:lang w:val="uk-UA"/>
        </w:rPr>
        <w:t>.</w:t>
      </w:r>
      <w:r w:rsidR="00D826C1" w:rsidRPr="00D41260">
        <w:rPr>
          <w:lang w:val="uk-UA"/>
        </w:rPr>
        <w:t xml:space="preserve"> </w:t>
      </w:r>
      <w:r w:rsidR="00D826C1" w:rsidRPr="0008281E">
        <w:t xml:space="preserve">Директор несе відповідальність за наслідки господарської діяльності Підприємства та </w:t>
      </w:r>
      <w:r w:rsidR="00853468" w:rsidRPr="00A348A7">
        <w:rPr>
          <w:lang w:val="uk-UA"/>
        </w:rPr>
        <w:t xml:space="preserve">щорічно </w:t>
      </w:r>
      <w:r w:rsidR="00D826C1" w:rsidRPr="0008281E">
        <w:t>з</w:t>
      </w:r>
      <w:r w:rsidR="00DD1CBD" w:rsidRPr="0008281E">
        <w:t xml:space="preserve">вітує перед </w:t>
      </w:r>
      <w:r w:rsidR="009C0A9E" w:rsidRPr="00A348A7">
        <w:rPr>
          <w:lang w:val="uk-UA"/>
        </w:rPr>
        <w:t>Засновником</w:t>
      </w:r>
      <w:bookmarkStart w:id="40" w:name="121"/>
      <w:r w:rsidR="00D95B4D" w:rsidRPr="00A348A7">
        <w:rPr>
          <w:lang w:val="uk-UA"/>
        </w:rPr>
        <w:t>, у порядку ви</w:t>
      </w:r>
      <w:r w:rsidR="009F253E">
        <w:rPr>
          <w:lang w:val="uk-UA"/>
        </w:rPr>
        <w:t xml:space="preserve">значеному чинним законодавством та </w:t>
      </w:r>
      <w:r w:rsidR="00DF6596">
        <w:rPr>
          <w:lang w:val="uk-UA"/>
        </w:rPr>
        <w:t>рішеннями</w:t>
      </w:r>
      <w:r w:rsidR="009F253E">
        <w:rPr>
          <w:lang w:val="uk-UA"/>
        </w:rPr>
        <w:t xml:space="preserve"> Засновника.</w:t>
      </w:r>
    </w:p>
    <w:p w:rsidR="00C772BD" w:rsidRPr="003D2C87" w:rsidRDefault="00C772BD" w:rsidP="006B137B">
      <w:pPr>
        <w:pStyle w:val="rvps2"/>
        <w:numPr>
          <w:ilvl w:val="1"/>
          <w:numId w:val="4"/>
        </w:numPr>
        <w:shd w:val="clear" w:color="auto" w:fill="FFFFFF"/>
        <w:spacing w:before="0" w:beforeAutospacing="0" w:after="0" w:afterAutospacing="0"/>
        <w:ind w:left="0" w:firstLine="0"/>
        <w:jc w:val="both"/>
        <w:rPr>
          <w:lang w:val="uk-UA"/>
        </w:rPr>
      </w:pPr>
      <w:r w:rsidRPr="003D2C87">
        <w:t>Директор:</w:t>
      </w:r>
      <w:bookmarkStart w:id="41" w:name="122"/>
      <w:bookmarkEnd w:id="40"/>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 xml:space="preserve">є </w:t>
      </w:r>
      <w:r w:rsidR="008A46C5">
        <w:rPr>
          <w:lang w:val="uk-UA"/>
        </w:rPr>
        <w:t xml:space="preserve">керівником Підприємства та </w:t>
      </w:r>
      <w:r w:rsidRPr="0008281E">
        <w:rPr>
          <w:lang w:val="uk-UA"/>
        </w:rPr>
        <w:t>у</w:t>
      </w:r>
      <w:r w:rsidR="00C550D9">
        <w:rPr>
          <w:lang w:val="uk-UA"/>
        </w:rPr>
        <w:t>повноваженим представником</w:t>
      </w:r>
      <w:r w:rsidR="00C772BD" w:rsidRPr="0008281E">
        <w:rPr>
          <w:lang w:val="uk-UA"/>
        </w:rPr>
        <w:t xml:space="preserve"> Засновника Підприємства у відносинах з трудовим колективом;</w:t>
      </w:r>
      <w:bookmarkStart w:id="42" w:name="123"/>
      <w:bookmarkEnd w:id="41"/>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н</w:t>
      </w:r>
      <w:r w:rsidR="00C772BD" w:rsidRPr="0008281E">
        <w:rPr>
          <w:lang w:val="uk-UA"/>
        </w:rPr>
        <w:t>есе повну відповідальність за стан і діяльність Підприємства, дотримання фінансової, договірної та трудової дисципліни згідно із законодавством України;</w:t>
      </w:r>
      <w:bookmarkStart w:id="43" w:name="124"/>
      <w:bookmarkEnd w:id="42"/>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д</w:t>
      </w:r>
      <w:r w:rsidR="00C772BD" w:rsidRPr="0008281E">
        <w:rPr>
          <w:lang w:val="uk-UA"/>
        </w:rPr>
        <w:t>іє без довіреності від імені Підприємства, представляє його в усіх підприємствах, установах, закладах та організаціях</w:t>
      </w:r>
      <w:r w:rsidR="00726984" w:rsidRPr="0008281E">
        <w:rPr>
          <w:lang w:val="uk-UA"/>
        </w:rPr>
        <w:t xml:space="preserve"> незалежно від форм власності, а також у судах</w:t>
      </w:r>
      <w:r w:rsidR="00C772BD" w:rsidRPr="0008281E">
        <w:rPr>
          <w:lang w:val="uk-UA"/>
        </w:rPr>
        <w:t>;</w:t>
      </w:r>
      <w:bookmarkStart w:id="44" w:name="125"/>
      <w:bookmarkEnd w:id="43"/>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р</w:t>
      </w:r>
      <w:r w:rsidR="00C772BD" w:rsidRPr="0008281E">
        <w:rPr>
          <w:lang w:val="uk-UA"/>
        </w:rPr>
        <w:t>озпоряджається майном та коштами, відповідно з діючим законодавством і цим Статутом;</w:t>
      </w:r>
      <w:bookmarkStart w:id="45" w:name="126"/>
      <w:bookmarkEnd w:id="44"/>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н</w:t>
      </w:r>
      <w:r w:rsidR="00C772BD" w:rsidRPr="0008281E">
        <w:rPr>
          <w:lang w:val="uk-UA"/>
        </w:rPr>
        <w:t>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bookmarkStart w:id="46" w:name="127"/>
      <w:bookmarkEnd w:id="45"/>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у</w:t>
      </w:r>
      <w:r w:rsidR="00C772BD" w:rsidRPr="0008281E">
        <w:rPr>
          <w:lang w:val="uk-UA"/>
        </w:rPr>
        <w:t>кладає трудові угоди, договори, контракти, видає доручення, відкриває в установах банків розрахункові та інші рахунки;</w:t>
      </w:r>
      <w:bookmarkStart w:id="47" w:name="128"/>
      <w:bookmarkEnd w:id="46"/>
    </w:p>
    <w:p w:rsidR="0021674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t>у</w:t>
      </w:r>
      <w:r w:rsidR="00C772BD" w:rsidRPr="0008281E">
        <w:t>кладає господарські та цивільно-правові договори;</w:t>
      </w:r>
      <w:bookmarkStart w:id="48" w:name="129"/>
      <w:bookmarkEnd w:id="47"/>
    </w:p>
    <w:p w:rsidR="000D2D59"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t>в</w:t>
      </w:r>
      <w:r w:rsidR="00C772BD" w:rsidRPr="0008281E">
        <w:t xml:space="preserve">идає накази та інші акти з питань, пов'язаних з діяльністю </w:t>
      </w:r>
      <w:proofErr w:type="gramStart"/>
      <w:r w:rsidR="00C772BD" w:rsidRPr="0008281E">
        <w:t>П</w:t>
      </w:r>
      <w:proofErr w:type="gramEnd"/>
      <w:r w:rsidR="00C772BD" w:rsidRPr="0008281E">
        <w:t>ідприємства, які є обов'язковими для виконання всіма структурними підрозділами та працівниками підприємства;</w:t>
      </w:r>
      <w:bookmarkStart w:id="49" w:name="130"/>
      <w:bookmarkEnd w:id="48"/>
    </w:p>
    <w:p w:rsidR="00490465"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з</w:t>
      </w:r>
      <w:r w:rsidR="00C772BD" w:rsidRPr="0008281E">
        <w:rPr>
          <w:lang w:val="uk-UA"/>
        </w:rPr>
        <w:t xml:space="preserve">а погодженням з </w:t>
      </w:r>
      <w:r w:rsidR="000D2D59" w:rsidRPr="0008281E">
        <w:rPr>
          <w:lang w:val="uk-UA"/>
        </w:rPr>
        <w:t xml:space="preserve">виконавчим комітетом Засновника </w:t>
      </w:r>
      <w:r w:rsidR="00C772BD" w:rsidRPr="0008281E">
        <w:rPr>
          <w:lang w:val="uk-UA"/>
        </w:rPr>
        <w:t>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bookmarkStart w:id="50" w:name="131"/>
      <w:bookmarkEnd w:id="49"/>
    </w:p>
    <w:p w:rsidR="002748EA"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t>н</w:t>
      </w:r>
      <w:r w:rsidR="00C772BD" w:rsidRPr="0008281E">
        <w:t xml:space="preserve">есе повну відповідальність за організацію роботи по охороні праці на </w:t>
      </w:r>
      <w:proofErr w:type="gramStart"/>
      <w:r w:rsidR="00C772BD" w:rsidRPr="0008281E">
        <w:t>П</w:t>
      </w:r>
      <w:proofErr w:type="gramEnd"/>
      <w:r w:rsidR="00C772BD" w:rsidRPr="0008281E">
        <w:t>ідприємстві у відповідності до чинного законодавства України;</w:t>
      </w:r>
      <w:bookmarkStart w:id="51" w:name="132"/>
      <w:bookmarkEnd w:id="50"/>
    </w:p>
    <w:p w:rsidR="0025011E"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н</w:t>
      </w:r>
      <w:r w:rsidR="00C772BD" w:rsidRPr="0008281E">
        <w:rPr>
          <w:lang w:val="uk-UA"/>
        </w:rPr>
        <w:t>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w:t>
      </w:r>
      <w:r w:rsidR="002748EA" w:rsidRPr="0008281E">
        <w:rPr>
          <w:lang w:val="uk-UA"/>
        </w:rPr>
        <w:t>аціональне використання коштів П</w:t>
      </w:r>
      <w:r w:rsidR="00C772BD" w:rsidRPr="0008281E">
        <w:rPr>
          <w:lang w:val="uk-UA"/>
        </w:rPr>
        <w:t>ідприємства</w:t>
      </w:r>
      <w:r w:rsidR="00C772BD" w:rsidRPr="0008281E">
        <w:rPr>
          <w:b/>
          <w:lang w:val="uk-UA"/>
        </w:rPr>
        <w:t>;</w:t>
      </w:r>
      <w:bookmarkStart w:id="52" w:name="133"/>
      <w:bookmarkEnd w:id="51"/>
    </w:p>
    <w:p w:rsidR="00202C90"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t>в</w:t>
      </w:r>
      <w:r w:rsidR="00C772BD" w:rsidRPr="0008281E">
        <w:t xml:space="preserve">ідбуває </w:t>
      </w:r>
      <w:proofErr w:type="gramStart"/>
      <w:r w:rsidR="00C772BD" w:rsidRPr="0008281E">
        <w:t>у</w:t>
      </w:r>
      <w:proofErr w:type="gramEnd"/>
      <w:r w:rsidR="00C772BD" w:rsidRPr="0008281E">
        <w:t xml:space="preserve"> відрядження та у відпустку за розпорядженням міського голови;</w:t>
      </w:r>
      <w:bookmarkStart w:id="53" w:name="134"/>
      <w:bookmarkEnd w:id="52"/>
    </w:p>
    <w:p w:rsidR="004C1217"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t>н</w:t>
      </w:r>
      <w:r w:rsidR="00C772BD" w:rsidRPr="0008281E">
        <w:t xml:space="preserve">есе особисту відповідальність за формування, подання в установлені терміни </w:t>
      </w:r>
      <w:r w:rsidR="00202C90" w:rsidRPr="0008281E">
        <w:rPr>
          <w:lang w:val="uk-UA"/>
        </w:rPr>
        <w:t>Засновнику</w:t>
      </w:r>
      <w:r w:rsidR="00202C90" w:rsidRPr="0008281E">
        <w:t xml:space="preserve"> фінансових планів </w:t>
      </w:r>
      <w:proofErr w:type="gramStart"/>
      <w:r w:rsidR="00202C90" w:rsidRPr="0008281E">
        <w:rPr>
          <w:lang w:val="uk-UA"/>
        </w:rPr>
        <w:t>П</w:t>
      </w:r>
      <w:proofErr w:type="gramEnd"/>
      <w:r w:rsidR="00C772BD" w:rsidRPr="0008281E">
        <w:t>ідприємства та звітів про їх виконання;</w:t>
      </w:r>
      <w:bookmarkEnd w:id="53"/>
    </w:p>
    <w:p w:rsidR="00C772BD" w:rsidRPr="0008281E" w:rsidRDefault="00436688" w:rsidP="006B137B">
      <w:pPr>
        <w:pStyle w:val="rvps2"/>
        <w:numPr>
          <w:ilvl w:val="2"/>
          <w:numId w:val="4"/>
        </w:numPr>
        <w:shd w:val="clear" w:color="auto" w:fill="FFFFFF"/>
        <w:spacing w:before="0" w:beforeAutospacing="0" w:after="0" w:afterAutospacing="0"/>
        <w:jc w:val="both"/>
        <w:rPr>
          <w:lang w:val="uk-UA"/>
        </w:rPr>
      </w:pPr>
      <w:r w:rsidRPr="0008281E">
        <w:rPr>
          <w:lang w:val="uk-UA"/>
        </w:rPr>
        <w:t>н</w:t>
      </w:r>
      <w:r w:rsidR="00C772BD" w:rsidRPr="0008281E">
        <w:rPr>
          <w:lang w:val="uk-UA"/>
        </w:rPr>
        <w:t>есе відповідальність за організацію роботи з охорони праці, пожежної безпеки на Підприємстві.</w:t>
      </w:r>
    </w:p>
    <w:p w:rsidR="003279D9" w:rsidRPr="0008281E" w:rsidRDefault="00D826C1" w:rsidP="0046706C">
      <w:pPr>
        <w:pStyle w:val="rvps2"/>
        <w:numPr>
          <w:ilvl w:val="1"/>
          <w:numId w:val="4"/>
        </w:numPr>
        <w:shd w:val="clear" w:color="auto" w:fill="FFFFFF"/>
        <w:spacing w:before="0" w:beforeAutospacing="0" w:after="0" w:afterAutospacing="0"/>
        <w:ind w:left="0" w:firstLine="0"/>
        <w:jc w:val="both"/>
        <w:rPr>
          <w:lang w:val="uk-UA"/>
        </w:rPr>
      </w:pPr>
      <w:r w:rsidRPr="0008281E">
        <w:rPr>
          <w:lang w:val="uk-UA"/>
        </w:rPr>
        <w:t>Директор підзвітний Засновнику і ор</w:t>
      </w:r>
      <w:r w:rsidR="003279D9" w:rsidRPr="0008281E">
        <w:rPr>
          <w:lang w:val="uk-UA"/>
        </w:rPr>
        <w:t>ганіз</w:t>
      </w:r>
      <w:r w:rsidR="008C1CAD">
        <w:rPr>
          <w:lang w:val="uk-UA"/>
        </w:rPr>
        <w:t>ов</w:t>
      </w:r>
      <w:r w:rsidR="003279D9" w:rsidRPr="0008281E">
        <w:rPr>
          <w:lang w:val="uk-UA"/>
        </w:rPr>
        <w:t>ує виконання його рішень.</w:t>
      </w:r>
    </w:p>
    <w:p w:rsidR="00596AAC" w:rsidRPr="0008281E" w:rsidRDefault="00596AAC" w:rsidP="00596AAC">
      <w:pPr>
        <w:pStyle w:val="3"/>
        <w:spacing w:before="0" w:after="0" w:line="240" w:lineRule="auto"/>
        <w:jc w:val="both"/>
        <w:rPr>
          <w:rFonts w:ascii="Times New Roman" w:hAnsi="Times New Roman" w:cs="Times New Roman"/>
          <w:color w:val="auto"/>
          <w:sz w:val="24"/>
          <w:szCs w:val="24"/>
          <w:lang w:val="ru-RU"/>
        </w:rPr>
      </w:pPr>
      <w:bookmarkStart w:id="54" w:name="136"/>
      <w:bookmarkEnd w:id="39"/>
    </w:p>
    <w:p w:rsidR="005F2721" w:rsidRPr="0008281E" w:rsidRDefault="00750FA6" w:rsidP="00596AAC">
      <w:pPr>
        <w:pStyle w:val="3"/>
        <w:numPr>
          <w:ilvl w:val="0"/>
          <w:numId w:val="4"/>
        </w:numPr>
        <w:spacing w:before="0" w:after="0" w:line="240" w:lineRule="auto"/>
        <w:jc w:val="center"/>
        <w:rPr>
          <w:rFonts w:ascii="Times New Roman" w:hAnsi="Times New Roman" w:cs="Times New Roman"/>
          <w:color w:val="auto"/>
          <w:sz w:val="24"/>
          <w:szCs w:val="24"/>
          <w:lang w:val="ru-RU"/>
        </w:rPr>
      </w:pPr>
      <w:r w:rsidRPr="0008281E">
        <w:rPr>
          <w:rFonts w:ascii="Times New Roman" w:hAnsi="Times New Roman" w:cs="Times New Roman"/>
          <w:color w:val="auto"/>
          <w:sz w:val="24"/>
          <w:szCs w:val="24"/>
          <w:lang w:val="ru-RU"/>
        </w:rPr>
        <w:t xml:space="preserve">ПРАВА ТА ОБОВ'ЯЗКИ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5F2721" w:rsidRPr="007B4734" w:rsidRDefault="00044286" w:rsidP="00B3621A">
      <w:pPr>
        <w:pStyle w:val="af0"/>
        <w:numPr>
          <w:ilvl w:val="1"/>
          <w:numId w:val="4"/>
        </w:numPr>
        <w:spacing w:after="0" w:line="240" w:lineRule="auto"/>
        <w:jc w:val="both"/>
        <w:rPr>
          <w:rFonts w:ascii="Times New Roman" w:hAnsi="Times New Roman" w:cs="Times New Roman"/>
          <w:b/>
          <w:sz w:val="24"/>
          <w:szCs w:val="24"/>
        </w:rPr>
      </w:pPr>
      <w:bookmarkStart w:id="55" w:name="137"/>
      <w:bookmarkEnd w:id="54"/>
      <w:r w:rsidRPr="007B4734">
        <w:rPr>
          <w:rFonts w:ascii="Times New Roman" w:hAnsi="Times New Roman" w:cs="Times New Roman"/>
          <w:b/>
          <w:sz w:val="24"/>
          <w:szCs w:val="24"/>
        </w:rPr>
        <w:t xml:space="preserve">Права </w:t>
      </w:r>
      <w:proofErr w:type="gramStart"/>
      <w:r w:rsidRPr="007B4734">
        <w:rPr>
          <w:rFonts w:ascii="Times New Roman" w:hAnsi="Times New Roman" w:cs="Times New Roman"/>
          <w:b/>
          <w:sz w:val="24"/>
          <w:szCs w:val="24"/>
        </w:rPr>
        <w:t>П</w:t>
      </w:r>
      <w:proofErr w:type="gramEnd"/>
      <w:r w:rsidRPr="007B4734">
        <w:rPr>
          <w:rFonts w:ascii="Times New Roman" w:hAnsi="Times New Roman" w:cs="Times New Roman"/>
          <w:b/>
          <w:sz w:val="24"/>
          <w:szCs w:val="24"/>
        </w:rPr>
        <w:t>ідприємства:</w:t>
      </w:r>
    </w:p>
    <w:p w:rsidR="00510800" w:rsidRPr="0008281E" w:rsidRDefault="00044286" w:rsidP="00510800">
      <w:pPr>
        <w:pStyle w:val="af0"/>
        <w:numPr>
          <w:ilvl w:val="2"/>
          <w:numId w:val="4"/>
        </w:numPr>
        <w:spacing w:after="0" w:line="240" w:lineRule="auto"/>
        <w:jc w:val="both"/>
        <w:rPr>
          <w:rFonts w:ascii="Times New Roman" w:hAnsi="Times New Roman" w:cs="Times New Roman"/>
          <w:sz w:val="24"/>
          <w:szCs w:val="24"/>
        </w:rPr>
      </w:pPr>
      <w:bookmarkStart w:id="56" w:name="138"/>
      <w:bookmarkEnd w:id="55"/>
      <w:r w:rsidRPr="0008281E">
        <w:rPr>
          <w:rFonts w:ascii="Times New Roman" w:hAnsi="Times New Roman" w:cs="Times New Roman"/>
          <w:sz w:val="24"/>
          <w:szCs w:val="24"/>
        </w:rPr>
        <w:t xml:space="preserve">за погодженням з </w:t>
      </w:r>
      <w:r w:rsidR="00853199" w:rsidRPr="0008281E">
        <w:rPr>
          <w:rFonts w:ascii="Times New Roman" w:hAnsi="Times New Roman" w:cs="Times New Roman"/>
          <w:sz w:val="24"/>
          <w:szCs w:val="24"/>
        </w:rPr>
        <w:t>Засновником</w:t>
      </w:r>
      <w:r w:rsidRPr="0008281E">
        <w:rPr>
          <w:rFonts w:ascii="Times New Roman" w:hAnsi="Times New Roman" w:cs="Times New Roman"/>
          <w:sz w:val="24"/>
          <w:szCs w:val="24"/>
        </w:rPr>
        <w:t xml:space="preserve"> планує свою діяльність, визначає стратегію та основні напрямки свого розвитку відповідно до галузевих науково-технічних прогнозів та </w:t>
      </w:r>
      <w:proofErr w:type="gramStart"/>
      <w:r w:rsidRPr="0008281E">
        <w:rPr>
          <w:rFonts w:ascii="Times New Roman" w:hAnsi="Times New Roman" w:cs="Times New Roman"/>
          <w:sz w:val="24"/>
          <w:szCs w:val="24"/>
        </w:rPr>
        <w:t>пр</w:t>
      </w:r>
      <w:proofErr w:type="gramEnd"/>
      <w:r w:rsidRPr="0008281E">
        <w:rPr>
          <w:rFonts w:ascii="Times New Roman" w:hAnsi="Times New Roman" w:cs="Times New Roman"/>
          <w:sz w:val="24"/>
          <w:szCs w:val="24"/>
        </w:rPr>
        <w:t>іоритетів, кон'юнктури ринку продукції, товарів, робіт, послуг та економічної ситуації</w:t>
      </w:r>
      <w:bookmarkStart w:id="57" w:name="139"/>
      <w:bookmarkEnd w:id="56"/>
      <w:r w:rsidR="00510800" w:rsidRPr="0008281E">
        <w:rPr>
          <w:rFonts w:ascii="Times New Roman" w:hAnsi="Times New Roman" w:cs="Times New Roman"/>
          <w:sz w:val="24"/>
          <w:szCs w:val="24"/>
          <w:lang w:val="uk-UA"/>
        </w:rPr>
        <w:t>;</w:t>
      </w:r>
    </w:p>
    <w:p w:rsidR="00510800" w:rsidRPr="0008281E" w:rsidRDefault="00044286" w:rsidP="00510800">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реаліз</w:t>
      </w:r>
      <w:r w:rsidR="005C6F4D" w:rsidRPr="0008281E">
        <w:rPr>
          <w:rFonts w:ascii="Times New Roman" w:hAnsi="Times New Roman" w:cs="Times New Roman"/>
          <w:sz w:val="24"/>
          <w:szCs w:val="24"/>
          <w:lang w:val="uk-UA"/>
        </w:rPr>
        <w:t>ов</w:t>
      </w:r>
      <w:r w:rsidRPr="0008281E">
        <w:rPr>
          <w:rFonts w:ascii="Times New Roman" w:hAnsi="Times New Roman" w:cs="Times New Roman"/>
          <w:sz w:val="24"/>
          <w:szCs w:val="24"/>
        </w:rPr>
        <w:t xml:space="preserve">ує </w:t>
      </w:r>
      <w:proofErr w:type="gramStart"/>
      <w:r w:rsidRPr="0008281E">
        <w:rPr>
          <w:rFonts w:ascii="Times New Roman" w:hAnsi="Times New Roman" w:cs="Times New Roman"/>
          <w:sz w:val="24"/>
          <w:szCs w:val="24"/>
        </w:rPr>
        <w:t>свою</w:t>
      </w:r>
      <w:proofErr w:type="gramEnd"/>
      <w:r w:rsidRPr="0008281E">
        <w:rPr>
          <w:rFonts w:ascii="Times New Roman" w:hAnsi="Times New Roman" w:cs="Times New Roman"/>
          <w:sz w:val="24"/>
          <w:szCs w:val="24"/>
        </w:rPr>
        <w:t xml:space="preserve"> продукцію, послуги,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bookmarkStart w:id="58" w:name="140"/>
      <w:bookmarkEnd w:id="57"/>
      <w:r w:rsidR="00510800" w:rsidRPr="0008281E">
        <w:rPr>
          <w:rFonts w:ascii="Times New Roman" w:hAnsi="Times New Roman" w:cs="Times New Roman"/>
          <w:sz w:val="24"/>
          <w:szCs w:val="24"/>
          <w:lang w:val="uk-UA"/>
        </w:rPr>
        <w:t>;</w:t>
      </w:r>
    </w:p>
    <w:p w:rsidR="00510800" w:rsidRPr="0008281E" w:rsidRDefault="00044286" w:rsidP="00510800">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lastRenderedPageBreak/>
        <w:t xml:space="preserve">відкриває розрахунковий та інші рахунки в будь-яких фінансово-кредитних установах та проводить через них </w:t>
      </w:r>
      <w:proofErr w:type="gramStart"/>
      <w:r w:rsidRPr="0008281E">
        <w:rPr>
          <w:rFonts w:ascii="Times New Roman" w:hAnsi="Times New Roman" w:cs="Times New Roman"/>
          <w:sz w:val="24"/>
          <w:szCs w:val="24"/>
        </w:rPr>
        <w:t>вс</w:t>
      </w:r>
      <w:proofErr w:type="gramEnd"/>
      <w:r w:rsidRPr="0008281E">
        <w:rPr>
          <w:rFonts w:ascii="Times New Roman" w:hAnsi="Times New Roman" w:cs="Times New Roman"/>
          <w:sz w:val="24"/>
          <w:szCs w:val="24"/>
        </w:rPr>
        <w:t xml:space="preserve">і касові і кредитно-розрахункові операції в національній та іноземній валютах, по безготівковому розрахунку. Форми розрахунків визначаються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ідприємством за узгодженням з усіма контрагентами та з урахуванням вимог чинного законодавства України</w:t>
      </w:r>
      <w:bookmarkStart w:id="59" w:name="141"/>
      <w:bookmarkEnd w:id="58"/>
      <w:r w:rsidR="00510800" w:rsidRPr="0008281E">
        <w:rPr>
          <w:rFonts w:ascii="Times New Roman" w:hAnsi="Times New Roman" w:cs="Times New Roman"/>
          <w:sz w:val="24"/>
          <w:szCs w:val="24"/>
          <w:lang w:val="uk-UA"/>
        </w:rPr>
        <w:t>;</w:t>
      </w:r>
    </w:p>
    <w:p w:rsidR="00510800" w:rsidRPr="0008281E" w:rsidRDefault="00510800" w:rsidP="00510800">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з</w:t>
      </w:r>
      <w:r w:rsidR="00044286" w:rsidRPr="0008281E">
        <w:rPr>
          <w:rFonts w:ascii="Times New Roman" w:hAnsi="Times New Roman" w:cs="Times New Roman"/>
          <w:sz w:val="24"/>
          <w:szCs w:val="24"/>
        </w:rPr>
        <w:t>дійснює види діяльності, передбачені Статутом</w:t>
      </w:r>
      <w:bookmarkStart w:id="60" w:name="142"/>
      <w:bookmarkEnd w:id="59"/>
      <w:r w:rsidRPr="0008281E">
        <w:rPr>
          <w:rFonts w:ascii="Times New Roman" w:hAnsi="Times New Roman" w:cs="Times New Roman"/>
          <w:sz w:val="24"/>
          <w:szCs w:val="24"/>
          <w:lang w:val="uk-UA"/>
        </w:rPr>
        <w:t>;</w:t>
      </w:r>
    </w:p>
    <w:p w:rsidR="00023C06" w:rsidRPr="0008281E" w:rsidRDefault="00510800"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н</w:t>
      </w:r>
      <w:r w:rsidR="00044286" w:rsidRPr="0008281E">
        <w:rPr>
          <w:rFonts w:ascii="Times New Roman" w:hAnsi="Times New Roman" w:cs="Times New Roman"/>
          <w:sz w:val="24"/>
          <w:szCs w:val="24"/>
        </w:rPr>
        <w:t>абуває, отримує в оренду чи на лізингових умовах техніку, будівлі, споруди та інше майно, нео</w:t>
      </w:r>
      <w:r w:rsidRPr="0008281E">
        <w:rPr>
          <w:rFonts w:ascii="Times New Roman" w:hAnsi="Times New Roman" w:cs="Times New Roman"/>
          <w:sz w:val="24"/>
          <w:szCs w:val="24"/>
        </w:rPr>
        <w:t>бхідне для статутної діяльності</w:t>
      </w:r>
      <w:r w:rsidRPr="0008281E">
        <w:rPr>
          <w:rFonts w:ascii="Times New Roman" w:hAnsi="Times New Roman" w:cs="Times New Roman"/>
          <w:sz w:val="24"/>
          <w:szCs w:val="24"/>
          <w:lang w:val="uk-UA"/>
        </w:rPr>
        <w:t>;</w:t>
      </w:r>
      <w:bookmarkStart w:id="61" w:name="143"/>
      <w:bookmarkEnd w:id="60"/>
    </w:p>
    <w:p w:rsidR="00023C06" w:rsidRPr="0008281E" w:rsidRDefault="00044286"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 xml:space="preserve">має право користуватися банківським кредитом з дозволу </w:t>
      </w:r>
      <w:r w:rsidR="00023C06" w:rsidRPr="0008281E">
        <w:rPr>
          <w:rFonts w:ascii="Times New Roman" w:hAnsi="Times New Roman" w:cs="Times New Roman"/>
          <w:sz w:val="24"/>
          <w:szCs w:val="24"/>
        </w:rPr>
        <w:t>Засновника</w:t>
      </w:r>
      <w:r w:rsidR="00023C06" w:rsidRPr="0008281E">
        <w:rPr>
          <w:rFonts w:ascii="Times New Roman" w:hAnsi="Times New Roman" w:cs="Times New Roman"/>
          <w:sz w:val="24"/>
          <w:szCs w:val="24"/>
          <w:lang w:val="uk-UA"/>
        </w:rPr>
        <w:t>;</w:t>
      </w:r>
      <w:bookmarkStart w:id="62" w:name="144"/>
      <w:bookmarkEnd w:id="61"/>
    </w:p>
    <w:p w:rsidR="00023C06" w:rsidRPr="0008281E" w:rsidRDefault="00023C06"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о</w:t>
      </w:r>
      <w:r w:rsidR="00044286" w:rsidRPr="0008281E">
        <w:rPr>
          <w:rFonts w:ascii="Times New Roman" w:hAnsi="Times New Roman" w:cs="Times New Roman"/>
          <w:sz w:val="24"/>
          <w:szCs w:val="24"/>
        </w:rPr>
        <w:t>рганізовує підготовку та підвищення кваліфікації кадрів за вс</w:t>
      </w:r>
      <w:r w:rsidRPr="0008281E">
        <w:rPr>
          <w:rFonts w:ascii="Times New Roman" w:hAnsi="Times New Roman" w:cs="Times New Roman"/>
          <w:sz w:val="24"/>
          <w:szCs w:val="24"/>
        </w:rPr>
        <w:t>іма напрямками своєї діяльності</w:t>
      </w:r>
      <w:r w:rsidRPr="0008281E">
        <w:rPr>
          <w:rFonts w:ascii="Times New Roman" w:hAnsi="Times New Roman" w:cs="Times New Roman"/>
          <w:sz w:val="24"/>
          <w:szCs w:val="24"/>
          <w:lang w:val="uk-UA"/>
        </w:rPr>
        <w:t>;</w:t>
      </w:r>
      <w:bookmarkStart w:id="63" w:name="145"/>
      <w:bookmarkEnd w:id="62"/>
    </w:p>
    <w:p w:rsidR="005F2721" w:rsidRPr="0008281E" w:rsidRDefault="00023C06"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в</w:t>
      </w:r>
      <w:r w:rsidR="00044286" w:rsidRPr="0008281E">
        <w:rPr>
          <w:rFonts w:ascii="Times New Roman" w:hAnsi="Times New Roman" w:cs="Times New Roman"/>
          <w:sz w:val="24"/>
          <w:szCs w:val="24"/>
        </w:rPr>
        <w:t>ступає у взаємовідносини з юридичними і фізичними особами, в т</w:t>
      </w:r>
      <w:r w:rsidR="00FE52E8" w:rsidRPr="0008281E">
        <w:rPr>
          <w:rFonts w:ascii="Times New Roman" w:hAnsi="Times New Roman" w:cs="Times New Roman"/>
          <w:sz w:val="24"/>
          <w:szCs w:val="24"/>
        </w:rPr>
        <w:t>ому числі на договірних засадах</w:t>
      </w:r>
      <w:r w:rsidR="00FE52E8" w:rsidRPr="0008281E">
        <w:rPr>
          <w:rFonts w:ascii="Times New Roman" w:hAnsi="Times New Roman" w:cs="Times New Roman"/>
          <w:sz w:val="24"/>
          <w:szCs w:val="24"/>
          <w:lang w:val="uk-UA"/>
        </w:rPr>
        <w:t>;</w:t>
      </w:r>
    </w:p>
    <w:p w:rsidR="00FE52E8" w:rsidRPr="0008281E" w:rsidRDefault="00FE52E8"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 xml:space="preserve">має право за </w:t>
      </w:r>
      <w:r w:rsidR="00D56966">
        <w:rPr>
          <w:rFonts w:ascii="Times New Roman" w:hAnsi="Times New Roman" w:cs="Times New Roman"/>
          <w:sz w:val="24"/>
          <w:szCs w:val="24"/>
          <w:lang w:val="uk-UA"/>
        </w:rPr>
        <w:t>рішенням</w:t>
      </w:r>
      <w:r w:rsidRPr="0008281E">
        <w:rPr>
          <w:rFonts w:ascii="Times New Roman" w:hAnsi="Times New Roman" w:cs="Times New Roman"/>
          <w:sz w:val="24"/>
          <w:szCs w:val="24"/>
          <w:lang w:val="uk-UA"/>
        </w:rPr>
        <w:t xml:space="preserve"> Засновника створювати та брати участь у створенні господарських товариств</w:t>
      </w:r>
      <w:r w:rsidR="000244DC">
        <w:rPr>
          <w:rFonts w:ascii="Times New Roman" w:hAnsi="Times New Roman" w:cs="Times New Roman"/>
          <w:sz w:val="24"/>
          <w:szCs w:val="24"/>
          <w:lang w:val="uk-UA"/>
        </w:rPr>
        <w:t>, спільних підприємств</w:t>
      </w:r>
      <w:r w:rsidRPr="0008281E">
        <w:rPr>
          <w:rFonts w:ascii="Times New Roman" w:hAnsi="Times New Roman" w:cs="Times New Roman"/>
          <w:sz w:val="24"/>
          <w:szCs w:val="24"/>
          <w:lang w:val="uk-UA"/>
        </w:rPr>
        <w:t xml:space="preserve">, формувати статутний капітал </w:t>
      </w:r>
      <w:r w:rsidR="00645486">
        <w:rPr>
          <w:rFonts w:ascii="Times New Roman" w:hAnsi="Times New Roman" w:cs="Times New Roman"/>
          <w:sz w:val="24"/>
          <w:szCs w:val="24"/>
          <w:lang w:val="uk-UA"/>
        </w:rPr>
        <w:t>господарських</w:t>
      </w:r>
      <w:r w:rsidRPr="0008281E">
        <w:rPr>
          <w:rFonts w:ascii="Times New Roman" w:hAnsi="Times New Roman" w:cs="Times New Roman"/>
          <w:sz w:val="24"/>
          <w:szCs w:val="24"/>
          <w:lang w:val="uk-UA"/>
        </w:rPr>
        <w:t xml:space="preserve"> товариств за рахунок власних коштів</w:t>
      </w:r>
      <w:r w:rsidR="00882E0B" w:rsidRPr="0008281E">
        <w:rPr>
          <w:rFonts w:ascii="Times New Roman" w:hAnsi="Times New Roman" w:cs="Times New Roman"/>
          <w:sz w:val="24"/>
          <w:szCs w:val="24"/>
          <w:lang w:val="uk-UA"/>
        </w:rPr>
        <w:t>;</w:t>
      </w:r>
    </w:p>
    <w:p w:rsidR="00882E0B" w:rsidRPr="0008281E" w:rsidRDefault="00882E0B"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має право отримувати дивіденди від участі у господарських товариствах</w:t>
      </w:r>
      <w:r w:rsidR="0019005C">
        <w:rPr>
          <w:rFonts w:ascii="Times New Roman" w:hAnsi="Times New Roman" w:cs="Times New Roman"/>
          <w:sz w:val="24"/>
          <w:szCs w:val="24"/>
          <w:lang w:val="uk-UA"/>
        </w:rPr>
        <w:t>, спільних підприємствах.</w:t>
      </w:r>
    </w:p>
    <w:p w:rsidR="00153467" w:rsidRPr="0008281E" w:rsidRDefault="00153467" w:rsidP="00023C06">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може мати інші права, визначені чинним законодавством.</w:t>
      </w:r>
    </w:p>
    <w:p w:rsidR="005F2721" w:rsidRPr="007B4734" w:rsidRDefault="00044286" w:rsidP="00045B97">
      <w:pPr>
        <w:pStyle w:val="af0"/>
        <w:numPr>
          <w:ilvl w:val="1"/>
          <w:numId w:val="4"/>
        </w:numPr>
        <w:spacing w:after="0" w:line="240" w:lineRule="auto"/>
        <w:jc w:val="both"/>
        <w:rPr>
          <w:rFonts w:ascii="Times New Roman" w:hAnsi="Times New Roman" w:cs="Times New Roman"/>
          <w:b/>
          <w:sz w:val="24"/>
          <w:szCs w:val="24"/>
        </w:rPr>
      </w:pPr>
      <w:bookmarkStart w:id="64" w:name="146"/>
      <w:bookmarkEnd w:id="63"/>
      <w:r w:rsidRPr="007B4734">
        <w:rPr>
          <w:rFonts w:ascii="Times New Roman" w:hAnsi="Times New Roman" w:cs="Times New Roman"/>
          <w:b/>
          <w:sz w:val="24"/>
          <w:szCs w:val="24"/>
        </w:rPr>
        <w:t xml:space="preserve">Обов'язки </w:t>
      </w:r>
      <w:proofErr w:type="gramStart"/>
      <w:r w:rsidRPr="007B4734">
        <w:rPr>
          <w:rFonts w:ascii="Times New Roman" w:hAnsi="Times New Roman" w:cs="Times New Roman"/>
          <w:b/>
          <w:sz w:val="24"/>
          <w:szCs w:val="24"/>
        </w:rPr>
        <w:t>П</w:t>
      </w:r>
      <w:proofErr w:type="gramEnd"/>
      <w:r w:rsidRPr="007B4734">
        <w:rPr>
          <w:rFonts w:ascii="Times New Roman" w:hAnsi="Times New Roman" w:cs="Times New Roman"/>
          <w:b/>
          <w:sz w:val="24"/>
          <w:szCs w:val="24"/>
        </w:rPr>
        <w:t>ідприємства:</w:t>
      </w:r>
    </w:p>
    <w:p w:rsidR="00205C6B" w:rsidRPr="0008281E" w:rsidRDefault="00044286" w:rsidP="00205C6B">
      <w:pPr>
        <w:pStyle w:val="af0"/>
        <w:numPr>
          <w:ilvl w:val="2"/>
          <w:numId w:val="4"/>
        </w:numPr>
        <w:spacing w:after="0" w:line="240" w:lineRule="auto"/>
        <w:jc w:val="both"/>
        <w:rPr>
          <w:rFonts w:ascii="Times New Roman" w:hAnsi="Times New Roman" w:cs="Times New Roman"/>
          <w:sz w:val="24"/>
          <w:szCs w:val="24"/>
        </w:rPr>
      </w:pPr>
      <w:bookmarkStart w:id="65" w:name="149"/>
      <w:bookmarkEnd w:id="64"/>
      <w:r w:rsidRPr="0008281E">
        <w:rPr>
          <w:rFonts w:ascii="Times New Roman" w:hAnsi="Times New Roman" w:cs="Times New Roman"/>
          <w:sz w:val="24"/>
          <w:szCs w:val="24"/>
        </w:rPr>
        <w:t>забезпечує своєчасну сплату податкі</w:t>
      </w:r>
      <w:proofErr w:type="gramStart"/>
      <w:r w:rsidRPr="0008281E">
        <w:rPr>
          <w:rFonts w:ascii="Times New Roman" w:hAnsi="Times New Roman" w:cs="Times New Roman"/>
          <w:sz w:val="24"/>
          <w:szCs w:val="24"/>
        </w:rPr>
        <w:t>в</w:t>
      </w:r>
      <w:proofErr w:type="gramEnd"/>
      <w:r w:rsidRPr="0008281E">
        <w:rPr>
          <w:rFonts w:ascii="Times New Roman" w:hAnsi="Times New Roman" w:cs="Times New Roman"/>
          <w:sz w:val="24"/>
          <w:szCs w:val="24"/>
        </w:rPr>
        <w:t xml:space="preserve"> </w:t>
      </w:r>
      <w:proofErr w:type="gramStart"/>
      <w:r w:rsidRPr="0008281E">
        <w:rPr>
          <w:rFonts w:ascii="Times New Roman" w:hAnsi="Times New Roman" w:cs="Times New Roman"/>
          <w:sz w:val="24"/>
          <w:szCs w:val="24"/>
        </w:rPr>
        <w:t>та</w:t>
      </w:r>
      <w:proofErr w:type="gramEnd"/>
      <w:r w:rsidRPr="0008281E">
        <w:rPr>
          <w:rFonts w:ascii="Times New Roman" w:hAnsi="Times New Roman" w:cs="Times New Roman"/>
          <w:sz w:val="24"/>
          <w:szCs w:val="24"/>
        </w:rPr>
        <w:t xml:space="preserve"> інших відрахувань згідно з чинним законодавством;</w:t>
      </w:r>
      <w:bookmarkStart w:id="66" w:name="150"/>
      <w:bookmarkEnd w:id="65"/>
    </w:p>
    <w:p w:rsidR="00205C6B" w:rsidRPr="0008281E" w:rsidRDefault="00044286"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bookmarkStart w:id="67" w:name="151"/>
      <w:bookmarkEnd w:id="66"/>
    </w:p>
    <w:p w:rsidR="00205C6B" w:rsidRPr="0008281E" w:rsidRDefault="00044286"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здійснює оперативну діяльність з матеріально-технічного забезпечення виробництва;</w:t>
      </w:r>
      <w:bookmarkStart w:id="68" w:name="152"/>
      <w:bookmarkEnd w:id="67"/>
    </w:p>
    <w:p w:rsidR="00205C6B" w:rsidRPr="0008281E" w:rsidRDefault="00044286"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придба</w:t>
      </w:r>
      <w:r w:rsidR="00205C6B" w:rsidRPr="0008281E">
        <w:rPr>
          <w:rFonts w:ascii="Times New Roman" w:hAnsi="Times New Roman" w:cs="Times New Roman"/>
          <w:sz w:val="24"/>
          <w:szCs w:val="24"/>
          <w:lang w:val="uk-UA"/>
        </w:rPr>
        <w:t>ва</w:t>
      </w:r>
      <w:r w:rsidRPr="0008281E">
        <w:rPr>
          <w:rFonts w:ascii="Times New Roman" w:hAnsi="Times New Roman" w:cs="Times New Roman"/>
          <w:sz w:val="24"/>
          <w:szCs w:val="24"/>
        </w:rPr>
        <w:t xml:space="preserve">є необхідні матеріальні ресурси у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 організацій та установ незалежно від форм власності, а також у фізичних осіб;</w:t>
      </w:r>
      <w:bookmarkStart w:id="69" w:name="153"/>
      <w:bookmarkEnd w:id="68"/>
    </w:p>
    <w:p w:rsidR="00205C6B" w:rsidRPr="0008281E" w:rsidRDefault="00044286" w:rsidP="00205C6B">
      <w:pPr>
        <w:pStyle w:val="af0"/>
        <w:numPr>
          <w:ilvl w:val="2"/>
          <w:numId w:val="4"/>
        </w:numPr>
        <w:spacing w:after="0" w:line="240" w:lineRule="auto"/>
        <w:jc w:val="both"/>
        <w:rPr>
          <w:rFonts w:ascii="Times New Roman" w:hAnsi="Times New Roman" w:cs="Times New Roman"/>
          <w:sz w:val="24"/>
          <w:szCs w:val="24"/>
        </w:rPr>
      </w:pPr>
      <w:bookmarkStart w:id="70" w:name="154"/>
      <w:bookmarkEnd w:id="69"/>
      <w:r w:rsidRPr="0008281E">
        <w:rPr>
          <w:rFonts w:ascii="Times New Roman" w:hAnsi="Times New Roman" w:cs="Times New Roman"/>
          <w:sz w:val="24"/>
          <w:szCs w:val="24"/>
        </w:rPr>
        <w:t xml:space="preserve">створює належні умови для високопродуктивної праці, забезпечує додержання законодавства про працю, правил та норм охорони праці, техніки безпеки, </w:t>
      </w:r>
      <w:proofErr w:type="gramStart"/>
      <w:r w:rsidRPr="0008281E">
        <w:rPr>
          <w:rFonts w:ascii="Times New Roman" w:hAnsi="Times New Roman" w:cs="Times New Roman"/>
          <w:sz w:val="24"/>
          <w:szCs w:val="24"/>
        </w:rPr>
        <w:t>соц</w:t>
      </w:r>
      <w:proofErr w:type="gramEnd"/>
      <w:r w:rsidRPr="0008281E">
        <w:rPr>
          <w:rFonts w:ascii="Times New Roman" w:hAnsi="Times New Roman" w:cs="Times New Roman"/>
          <w:sz w:val="24"/>
          <w:szCs w:val="24"/>
        </w:rPr>
        <w:t>іального страхування;</w:t>
      </w:r>
      <w:bookmarkStart w:id="71" w:name="155"/>
      <w:bookmarkEnd w:id="70"/>
    </w:p>
    <w:p w:rsidR="00205C6B" w:rsidRPr="0008281E" w:rsidRDefault="00044286"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 xml:space="preserve">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ідсумках роботи Підприємства, забезпечує економне і раціональне використання фонду споживання і своєчасні розрахунки з працівниками Підприємства;</w:t>
      </w:r>
      <w:bookmarkStart w:id="72" w:name="156"/>
      <w:bookmarkEnd w:id="71"/>
    </w:p>
    <w:p w:rsidR="005F2721" w:rsidRPr="009205C0" w:rsidRDefault="00044286"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rPr>
        <w:t xml:space="preserve">дотримується норм і вимог щодо охорони навколишнього </w:t>
      </w:r>
      <w:proofErr w:type="gramStart"/>
      <w:r w:rsidRPr="0008281E">
        <w:rPr>
          <w:rFonts w:ascii="Times New Roman" w:hAnsi="Times New Roman" w:cs="Times New Roman"/>
          <w:sz w:val="24"/>
          <w:szCs w:val="24"/>
        </w:rPr>
        <w:t>природного</w:t>
      </w:r>
      <w:proofErr w:type="gramEnd"/>
      <w:r w:rsidRPr="0008281E">
        <w:rPr>
          <w:rFonts w:ascii="Times New Roman" w:hAnsi="Times New Roman" w:cs="Times New Roman"/>
          <w:sz w:val="24"/>
          <w:szCs w:val="24"/>
        </w:rPr>
        <w:t xml:space="preserve"> середовища, раціонального використання і відтворення природних ресурсів та з</w:t>
      </w:r>
      <w:r w:rsidR="00900112" w:rsidRPr="0008281E">
        <w:rPr>
          <w:rFonts w:ascii="Times New Roman" w:hAnsi="Times New Roman" w:cs="Times New Roman"/>
          <w:sz w:val="24"/>
          <w:szCs w:val="24"/>
        </w:rPr>
        <w:t>абезпечення екологічної безпеки</w:t>
      </w:r>
      <w:r w:rsidR="00900112" w:rsidRPr="0008281E">
        <w:rPr>
          <w:rFonts w:ascii="Times New Roman" w:hAnsi="Times New Roman" w:cs="Times New Roman"/>
          <w:sz w:val="24"/>
          <w:szCs w:val="24"/>
          <w:lang w:val="uk-UA"/>
        </w:rPr>
        <w:t>;</w:t>
      </w:r>
    </w:p>
    <w:p w:rsidR="009205C0" w:rsidRPr="0008281E" w:rsidRDefault="009205C0" w:rsidP="00205C6B">
      <w:pPr>
        <w:pStyle w:val="af0"/>
        <w:numPr>
          <w:ilvl w:val="2"/>
          <w:numId w:val="4"/>
        </w:numPr>
        <w:spacing w:after="0" w:line="240" w:lineRule="auto"/>
        <w:jc w:val="both"/>
        <w:rPr>
          <w:rFonts w:ascii="Times New Roman" w:hAnsi="Times New Roman" w:cs="Times New Roman"/>
          <w:sz w:val="24"/>
          <w:szCs w:val="24"/>
        </w:rPr>
      </w:pPr>
      <w:r w:rsidRPr="009205C0">
        <w:rPr>
          <w:rFonts w:ascii="Times New Roman" w:hAnsi="Times New Roman" w:cs="Times New Roman"/>
          <w:sz w:val="24"/>
          <w:szCs w:val="24"/>
        </w:rPr>
        <w:t>організовує і забезпечує реалізацію програм інноваційної діяльності;</w:t>
      </w:r>
    </w:p>
    <w:p w:rsidR="008B45F7" w:rsidRPr="0008281E" w:rsidRDefault="008B45F7"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виконує рішення Засновника</w:t>
      </w:r>
      <w:r w:rsidR="008C4FB5" w:rsidRPr="0008281E">
        <w:rPr>
          <w:rFonts w:ascii="Times New Roman" w:hAnsi="Times New Roman" w:cs="Times New Roman"/>
          <w:sz w:val="24"/>
          <w:szCs w:val="24"/>
          <w:lang w:val="uk-UA"/>
        </w:rPr>
        <w:t xml:space="preserve">, </w:t>
      </w:r>
      <w:r w:rsidR="00A91F9F">
        <w:rPr>
          <w:rFonts w:ascii="Times New Roman" w:hAnsi="Times New Roman" w:cs="Times New Roman"/>
          <w:sz w:val="24"/>
          <w:szCs w:val="24"/>
          <w:lang w:val="uk-UA"/>
        </w:rPr>
        <w:t>Органу управління</w:t>
      </w:r>
      <w:r w:rsidR="008C4FB5" w:rsidRPr="0008281E">
        <w:rPr>
          <w:rFonts w:ascii="Times New Roman" w:hAnsi="Times New Roman" w:cs="Times New Roman"/>
          <w:sz w:val="24"/>
          <w:szCs w:val="24"/>
          <w:lang w:val="uk-UA"/>
        </w:rPr>
        <w:t>, розпорядження міського голови</w:t>
      </w:r>
      <w:r w:rsidR="001E6097" w:rsidRPr="0008281E">
        <w:rPr>
          <w:rFonts w:ascii="Times New Roman" w:hAnsi="Times New Roman" w:cs="Times New Roman"/>
          <w:sz w:val="24"/>
          <w:szCs w:val="24"/>
          <w:lang w:val="uk-UA"/>
        </w:rPr>
        <w:t xml:space="preserve"> в межах чинного законодавства</w:t>
      </w:r>
      <w:r w:rsidR="008C4FB5" w:rsidRPr="0008281E">
        <w:rPr>
          <w:rFonts w:ascii="Times New Roman" w:hAnsi="Times New Roman" w:cs="Times New Roman"/>
          <w:sz w:val="24"/>
          <w:szCs w:val="24"/>
          <w:lang w:val="uk-UA"/>
        </w:rPr>
        <w:t>;</w:t>
      </w:r>
    </w:p>
    <w:p w:rsidR="00900112" w:rsidRPr="0008281E" w:rsidRDefault="00900112" w:rsidP="00205C6B">
      <w:pPr>
        <w:pStyle w:val="af0"/>
        <w:numPr>
          <w:ilvl w:val="2"/>
          <w:numId w:val="4"/>
        </w:numPr>
        <w:spacing w:after="0" w:line="240" w:lineRule="auto"/>
        <w:jc w:val="both"/>
        <w:rPr>
          <w:rFonts w:ascii="Times New Roman" w:hAnsi="Times New Roman" w:cs="Times New Roman"/>
          <w:sz w:val="24"/>
          <w:szCs w:val="24"/>
        </w:rPr>
      </w:pPr>
      <w:r w:rsidRPr="0008281E">
        <w:rPr>
          <w:rFonts w:ascii="Times New Roman" w:hAnsi="Times New Roman" w:cs="Times New Roman"/>
          <w:sz w:val="24"/>
          <w:szCs w:val="24"/>
          <w:lang w:val="uk-UA"/>
        </w:rPr>
        <w:t>дотриму</w:t>
      </w:r>
      <w:r w:rsidR="008B45F7" w:rsidRPr="0008281E">
        <w:rPr>
          <w:rFonts w:ascii="Times New Roman" w:hAnsi="Times New Roman" w:cs="Times New Roman"/>
          <w:sz w:val="24"/>
          <w:szCs w:val="24"/>
          <w:lang w:val="uk-UA"/>
        </w:rPr>
        <w:t>ється</w:t>
      </w:r>
      <w:r w:rsidRPr="0008281E">
        <w:rPr>
          <w:rFonts w:ascii="Times New Roman" w:hAnsi="Times New Roman" w:cs="Times New Roman"/>
          <w:sz w:val="24"/>
          <w:szCs w:val="24"/>
          <w:lang w:val="uk-UA"/>
        </w:rPr>
        <w:t xml:space="preserve"> вимог</w:t>
      </w:r>
      <w:r w:rsidR="00A94F49">
        <w:rPr>
          <w:rFonts w:ascii="Times New Roman" w:hAnsi="Times New Roman" w:cs="Times New Roman"/>
          <w:sz w:val="24"/>
          <w:szCs w:val="24"/>
          <w:lang w:val="uk-UA"/>
        </w:rPr>
        <w:t xml:space="preserve"> чинного законодавства.</w:t>
      </w:r>
    </w:p>
    <w:p w:rsidR="00CD0B35" w:rsidRPr="0008281E" w:rsidRDefault="00044286" w:rsidP="00CD0B35">
      <w:pPr>
        <w:pStyle w:val="af0"/>
        <w:numPr>
          <w:ilvl w:val="1"/>
          <w:numId w:val="4"/>
        </w:numPr>
        <w:spacing w:after="0" w:line="240" w:lineRule="auto"/>
        <w:ind w:left="0" w:firstLine="0"/>
        <w:jc w:val="both"/>
        <w:rPr>
          <w:rFonts w:ascii="Times New Roman" w:hAnsi="Times New Roman" w:cs="Times New Roman"/>
          <w:sz w:val="24"/>
          <w:szCs w:val="24"/>
        </w:rPr>
      </w:pPr>
      <w:bookmarkStart w:id="73" w:name="157"/>
      <w:bookmarkEnd w:id="72"/>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здійснює бухгалтерський, оперативний та податковий облік та веде статистичну звітність згідно з чинним законодавством, самостійно формує облікову політику.</w:t>
      </w:r>
      <w:bookmarkStart w:id="74" w:name="158"/>
      <w:bookmarkEnd w:id="73"/>
    </w:p>
    <w:p w:rsidR="00BA6540" w:rsidRPr="0008281E" w:rsidRDefault="00CD0B35" w:rsidP="00BA6540">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lang w:val="uk-UA"/>
        </w:rPr>
        <w:t>Директор</w:t>
      </w:r>
      <w:r w:rsidR="00044286" w:rsidRPr="0008281E">
        <w:rPr>
          <w:rFonts w:ascii="Times New Roman" w:hAnsi="Times New Roman" w:cs="Times New Roman"/>
          <w:sz w:val="24"/>
          <w:szCs w:val="24"/>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bookmarkStart w:id="75" w:name="159"/>
      <w:bookmarkEnd w:id="74"/>
    </w:p>
    <w:p w:rsidR="00BA6540" w:rsidRPr="00DF7225" w:rsidRDefault="00044286" w:rsidP="00BA6540">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Відносини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rsidR="005F2721" w:rsidRPr="0008281E" w:rsidRDefault="00C8355F" w:rsidP="00C8355F">
      <w:pPr>
        <w:pStyle w:val="3"/>
        <w:numPr>
          <w:ilvl w:val="0"/>
          <w:numId w:val="4"/>
        </w:numPr>
        <w:spacing w:before="0" w:after="0" w:line="240" w:lineRule="auto"/>
        <w:jc w:val="center"/>
        <w:rPr>
          <w:rFonts w:ascii="Times New Roman" w:hAnsi="Times New Roman" w:cs="Times New Roman"/>
          <w:color w:val="auto"/>
          <w:sz w:val="24"/>
          <w:szCs w:val="24"/>
          <w:lang w:val="ru-RU"/>
        </w:rPr>
      </w:pPr>
      <w:bookmarkStart w:id="76" w:name="160"/>
      <w:bookmarkEnd w:id="75"/>
      <w:r w:rsidRPr="0008281E">
        <w:rPr>
          <w:rFonts w:ascii="Times New Roman" w:hAnsi="Times New Roman" w:cs="Times New Roman"/>
          <w:color w:val="auto"/>
          <w:sz w:val="24"/>
          <w:szCs w:val="24"/>
          <w:lang w:val="ru-RU"/>
        </w:rPr>
        <w:lastRenderedPageBreak/>
        <w:t>ТРУДОВ</w:t>
      </w:r>
      <w:r w:rsidR="001672FA" w:rsidRPr="0008281E">
        <w:rPr>
          <w:rFonts w:ascii="Times New Roman" w:hAnsi="Times New Roman" w:cs="Times New Roman"/>
          <w:color w:val="auto"/>
          <w:sz w:val="24"/>
          <w:szCs w:val="24"/>
          <w:lang w:val="ru-RU"/>
        </w:rPr>
        <w:t>І ВІДНОСИНИ</w:t>
      </w:r>
      <w:r w:rsidRPr="0008281E">
        <w:rPr>
          <w:rFonts w:ascii="Times New Roman" w:hAnsi="Times New Roman" w:cs="Times New Roman"/>
          <w:color w:val="auto"/>
          <w:sz w:val="24"/>
          <w:szCs w:val="24"/>
          <w:lang w:val="ru-RU"/>
        </w:rPr>
        <w:t xml:space="preserve">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8B5293" w:rsidRPr="008B5293" w:rsidRDefault="008B5293" w:rsidP="008B5293">
      <w:pPr>
        <w:pStyle w:val="af0"/>
        <w:numPr>
          <w:ilvl w:val="1"/>
          <w:numId w:val="4"/>
        </w:numPr>
        <w:spacing w:after="0" w:line="240" w:lineRule="auto"/>
        <w:ind w:left="0" w:firstLine="0"/>
        <w:jc w:val="both"/>
        <w:rPr>
          <w:rFonts w:ascii="Times New Roman" w:hAnsi="Times New Roman" w:cs="Times New Roman"/>
          <w:sz w:val="24"/>
          <w:szCs w:val="24"/>
        </w:rPr>
      </w:pPr>
      <w:bookmarkStart w:id="77" w:name="169"/>
      <w:bookmarkEnd w:id="76"/>
      <w:r w:rsidRPr="008B5293">
        <w:rPr>
          <w:rFonts w:ascii="Times New Roman" w:hAnsi="Times New Roman" w:cs="Times New Roman"/>
          <w:sz w:val="24"/>
          <w:szCs w:val="24"/>
        </w:rPr>
        <w:t xml:space="preserve">Трудовий колектив </w:t>
      </w:r>
      <w:proofErr w:type="gramStart"/>
      <w:r w:rsidRPr="008B5293">
        <w:rPr>
          <w:rFonts w:ascii="Times New Roman" w:hAnsi="Times New Roman" w:cs="Times New Roman"/>
          <w:sz w:val="24"/>
          <w:szCs w:val="24"/>
        </w:rPr>
        <w:t>П</w:t>
      </w:r>
      <w:proofErr w:type="gramEnd"/>
      <w:r w:rsidRPr="008B5293">
        <w:rPr>
          <w:rFonts w:ascii="Times New Roman" w:hAnsi="Times New Roman" w:cs="Times New Roman"/>
          <w:sz w:val="24"/>
          <w:szCs w:val="24"/>
        </w:rPr>
        <w:t xml:space="preserve">ідприємства складають усі працівники, які своєю працею беруть участь у його діяльності на підставі трудового договору, колективного договору, інших документів, що регулюють трудові відносини працівника з Підприємством. </w:t>
      </w:r>
    </w:p>
    <w:p w:rsidR="008B5293" w:rsidRPr="008B5293" w:rsidRDefault="008B5293" w:rsidP="008B5293">
      <w:pPr>
        <w:pStyle w:val="af0"/>
        <w:numPr>
          <w:ilvl w:val="1"/>
          <w:numId w:val="4"/>
        </w:numPr>
        <w:spacing w:after="0" w:line="240" w:lineRule="auto"/>
        <w:ind w:left="0" w:firstLine="0"/>
        <w:jc w:val="both"/>
        <w:rPr>
          <w:rFonts w:ascii="Times New Roman" w:hAnsi="Times New Roman" w:cs="Times New Roman"/>
          <w:sz w:val="24"/>
          <w:szCs w:val="24"/>
        </w:rPr>
      </w:pPr>
      <w:r w:rsidRPr="008B5293">
        <w:rPr>
          <w:rFonts w:ascii="Times New Roman" w:hAnsi="Times New Roman" w:cs="Times New Roman"/>
          <w:sz w:val="24"/>
          <w:szCs w:val="24"/>
        </w:rPr>
        <w:t xml:space="preserve">Трудові відносини </w:t>
      </w:r>
      <w:proofErr w:type="gramStart"/>
      <w:r w:rsidRPr="008B5293">
        <w:rPr>
          <w:rFonts w:ascii="Times New Roman" w:hAnsi="Times New Roman" w:cs="Times New Roman"/>
          <w:sz w:val="24"/>
          <w:szCs w:val="24"/>
        </w:rPr>
        <w:t>П</w:t>
      </w:r>
      <w:proofErr w:type="gramEnd"/>
      <w:r w:rsidRPr="008B5293">
        <w:rPr>
          <w:rFonts w:ascii="Times New Roman" w:hAnsi="Times New Roman" w:cs="Times New Roman"/>
          <w:sz w:val="24"/>
          <w:szCs w:val="24"/>
        </w:rPr>
        <w:t>ідприємства із членами трудового колективу здійснюються на підставі трудового законодавства України.</w:t>
      </w:r>
    </w:p>
    <w:p w:rsidR="008B5293" w:rsidRPr="008B5293" w:rsidRDefault="008B5293" w:rsidP="008B5293">
      <w:pPr>
        <w:pStyle w:val="af0"/>
        <w:numPr>
          <w:ilvl w:val="1"/>
          <w:numId w:val="4"/>
        </w:numPr>
        <w:spacing w:after="0" w:line="240" w:lineRule="auto"/>
        <w:ind w:left="0" w:firstLine="0"/>
        <w:jc w:val="both"/>
        <w:rPr>
          <w:rFonts w:ascii="Times New Roman" w:hAnsi="Times New Roman" w:cs="Times New Roman"/>
          <w:sz w:val="24"/>
          <w:szCs w:val="24"/>
        </w:rPr>
      </w:pPr>
      <w:r w:rsidRPr="008B5293">
        <w:rPr>
          <w:rFonts w:ascii="Times New Roman" w:hAnsi="Times New Roman" w:cs="Times New Roman"/>
          <w:sz w:val="24"/>
          <w:szCs w:val="24"/>
        </w:rPr>
        <w:t xml:space="preserve">Права і обов’язки трудового колективу визначаються у колективному договорі. Колективним договором регулюються виробничі, трудові, економічні, </w:t>
      </w:r>
      <w:proofErr w:type="gramStart"/>
      <w:r w:rsidRPr="008B5293">
        <w:rPr>
          <w:rFonts w:ascii="Times New Roman" w:hAnsi="Times New Roman" w:cs="Times New Roman"/>
          <w:sz w:val="24"/>
          <w:szCs w:val="24"/>
        </w:rPr>
        <w:t>соц</w:t>
      </w:r>
      <w:proofErr w:type="gramEnd"/>
      <w:r w:rsidRPr="008B5293">
        <w:rPr>
          <w:rFonts w:ascii="Times New Roman" w:hAnsi="Times New Roman" w:cs="Times New Roman"/>
          <w:sz w:val="24"/>
          <w:szCs w:val="24"/>
        </w:rPr>
        <w:t xml:space="preserve">іальні й інші відносини трудового колективу з роботодавцем. </w:t>
      </w:r>
    </w:p>
    <w:p w:rsidR="008B5293" w:rsidRPr="008B5293" w:rsidRDefault="008B5293" w:rsidP="008B5293">
      <w:pPr>
        <w:pStyle w:val="af0"/>
        <w:numPr>
          <w:ilvl w:val="1"/>
          <w:numId w:val="4"/>
        </w:numPr>
        <w:spacing w:after="0" w:line="240" w:lineRule="auto"/>
        <w:ind w:left="0" w:firstLine="0"/>
        <w:jc w:val="both"/>
        <w:rPr>
          <w:rFonts w:ascii="Times New Roman" w:hAnsi="Times New Roman" w:cs="Times New Roman"/>
          <w:sz w:val="24"/>
          <w:szCs w:val="24"/>
        </w:rPr>
      </w:pPr>
      <w:r w:rsidRPr="008B5293">
        <w:rPr>
          <w:rFonts w:ascii="Times New Roman" w:hAnsi="Times New Roman" w:cs="Times New Roman"/>
          <w:sz w:val="24"/>
          <w:szCs w:val="24"/>
        </w:rPr>
        <w:t>Повноваження</w:t>
      </w:r>
      <w:r w:rsidRPr="008B5293">
        <w:rPr>
          <w:rFonts w:ascii="Times New Roman" w:hAnsi="Times New Roman" w:cs="Times New Roman"/>
          <w:sz w:val="24"/>
          <w:szCs w:val="24"/>
        </w:rPr>
        <w:t> </w:t>
      </w:r>
      <w:r w:rsidRPr="008B5293">
        <w:rPr>
          <w:rFonts w:ascii="Times New Roman" w:hAnsi="Times New Roman" w:cs="Times New Roman"/>
          <w:sz w:val="24"/>
          <w:szCs w:val="24"/>
        </w:rPr>
        <w:t xml:space="preserve">трудового колективу </w:t>
      </w:r>
      <w:proofErr w:type="gramStart"/>
      <w:r w:rsidRPr="008B5293">
        <w:rPr>
          <w:rFonts w:ascii="Times New Roman" w:hAnsi="Times New Roman" w:cs="Times New Roman"/>
          <w:sz w:val="24"/>
          <w:szCs w:val="24"/>
        </w:rPr>
        <w:t>П</w:t>
      </w:r>
      <w:proofErr w:type="gramEnd"/>
      <w:r w:rsidRPr="008B5293">
        <w:rPr>
          <w:rFonts w:ascii="Times New Roman" w:hAnsi="Times New Roman" w:cs="Times New Roman"/>
          <w:sz w:val="24"/>
          <w:szCs w:val="24"/>
        </w:rPr>
        <w:t>ідприємства реалізуються загальними зборами трудового колективу та профспілковою організацією. Усі рішення загальних зборів трудового колективу, які прийняті у встановленому порядку та не суперечать чинному законодавству України, розглядаються  директором і реалізуються ним у вигляді наказів.</w:t>
      </w:r>
    </w:p>
    <w:p w:rsidR="008B5293" w:rsidRPr="008B5293" w:rsidRDefault="008B5293" w:rsidP="008B5293">
      <w:pPr>
        <w:pStyle w:val="af0"/>
        <w:numPr>
          <w:ilvl w:val="1"/>
          <w:numId w:val="4"/>
        </w:numPr>
        <w:spacing w:after="0" w:line="240" w:lineRule="auto"/>
        <w:ind w:left="0" w:firstLine="0"/>
        <w:jc w:val="both"/>
        <w:rPr>
          <w:rFonts w:ascii="Times New Roman" w:hAnsi="Times New Roman" w:cs="Times New Roman"/>
          <w:sz w:val="24"/>
          <w:szCs w:val="24"/>
        </w:rPr>
      </w:pPr>
      <w:r w:rsidRPr="008B5293">
        <w:rPr>
          <w:rFonts w:ascii="Times New Roman" w:hAnsi="Times New Roman" w:cs="Times New Roman"/>
          <w:sz w:val="24"/>
          <w:szCs w:val="24"/>
        </w:rPr>
        <w:t>Колективний догові</w:t>
      </w:r>
      <w:proofErr w:type="gramStart"/>
      <w:r w:rsidRPr="008B5293">
        <w:rPr>
          <w:rFonts w:ascii="Times New Roman" w:hAnsi="Times New Roman" w:cs="Times New Roman"/>
          <w:sz w:val="24"/>
          <w:szCs w:val="24"/>
        </w:rPr>
        <w:t>р</w:t>
      </w:r>
      <w:proofErr w:type="gramEnd"/>
      <w:r w:rsidRPr="008B5293">
        <w:rPr>
          <w:rFonts w:ascii="Times New Roman" w:hAnsi="Times New Roman" w:cs="Times New Roman"/>
          <w:sz w:val="24"/>
          <w:szCs w:val="24"/>
        </w:rPr>
        <w:t xml:space="preserve"> укладається між профспілковою організацією та директором, як представником Підприємства, за погодженням з Засновником.</w:t>
      </w:r>
    </w:p>
    <w:p w:rsidR="0036780B" w:rsidRPr="008B5293" w:rsidRDefault="0036780B" w:rsidP="0036780B">
      <w:pPr>
        <w:pStyle w:val="af0"/>
        <w:spacing w:after="0" w:line="240" w:lineRule="auto"/>
        <w:ind w:left="0"/>
        <w:jc w:val="both"/>
        <w:rPr>
          <w:rFonts w:ascii="Times New Roman" w:hAnsi="Times New Roman" w:cs="Times New Roman"/>
          <w:sz w:val="24"/>
          <w:szCs w:val="24"/>
          <w:lang w:val="uk-UA"/>
        </w:rPr>
      </w:pPr>
    </w:p>
    <w:p w:rsidR="005F2721" w:rsidRPr="0008281E" w:rsidRDefault="00FC2D08" w:rsidP="00FC2D08">
      <w:pPr>
        <w:pStyle w:val="3"/>
        <w:numPr>
          <w:ilvl w:val="0"/>
          <w:numId w:val="4"/>
        </w:numPr>
        <w:spacing w:before="0" w:after="0" w:line="240" w:lineRule="auto"/>
        <w:jc w:val="center"/>
        <w:rPr>
          <w:rFonts w:ascii="Times New Roman" w:hAnsi="Times New Roman" w:cs="Times New Roman"/>
          <w:color w:val="auto"/>
          <w:sz w:val="24"/>
          <w:szCs w:val="24"/>
          <w:lang w:val="ru-RU"/>
        </w:rPr>
      </w:pPr>
      <w:bookmarkStart w:id="78" w:name="170"/>
      <w:bookmarkEnd w:id="77"/>
      <w:r w:rsidRPr="0008281E">
        <w:rPr>
          <w:rFonts w:ascii="Times New Roman" w:hAnsi="Times New Roman" w:cs="Times New Roman"/>
          <w:color w:val="auto"/>
          <w:sz w:val="24"/>
          <w:szCs w:val="24"/>
          <w:lang w:val="ru-RU"/>
        </w:rPr>
        <w:t xml:space="preserve">ГОСПОДАРСЬКА ДІЯЛЬНІСТЬ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9D2C0B"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bookmarkStart w:id="79" w:name="171"/>
      <w:bookmarkEnd w:id="78"/>
      <w:r w:rsidRPr="0008281E">
        <w:rPr>
          <w:rFonts w:ascii="Times New Roman" w:hAnsi="Times New Roman" w:cs="Times New Roman"/>
          <w:sz w:val="24"/>
          <w:szCs w:val="24"/>
        </w:rPr>
        <w:t xml:space="preserve">Основним узагальнюючим показником фінансових результатів господарської діяльності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є прибуток</w:t>
      </w:r>
      <w:bookmarkStart w:id="80" w:name="172"/>
      <w:bookmarkEnd w:id="79"/>
      <w:r w:rsidR="00085D4A">
        <w:rPr>
          <w:rFonts w:ascii="Times New Roman" w:hAnsi="Times New Roman" w:cs="Times New Roman"/>
          <w:sz w:val="24"/>
          <w:szCs w:val="24"/>
          <w:lang w:val="uk-UA"/>
        </w:rPr>
        <w:t>.</w:t>
      </w:r>
    </w:p>
    <w:p w:rsidR="009D2C0B"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Чистим прибутком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w:t>
      </w:r>
      <w:bookmarkStart w:id="81" w:name="173"/>
      <w:bookmarkEnd w:id="80"/>
      <w:r w:rsidR="00D45942" w:rsidRPr="0008281E">
        <w:rPr>
          <w:rFonts w:ascii="Times New Roman" w:hAnsi="Times New Roman" w:cs="Times New Roman"/>
          <w:sz w:val="24"/>
          <w:szCs w:val="24"/>
        </w:rPr>
        <w:t xml:space="preserve"> </w:t>
      </w:r>
      <w:r w:rsidRPr="0008281E">
        <w:rPr>
          <w:rFonts w:ascii="Times New Roman" w:hAnsi="Times New Roman" w:cs="Times New Roman"/>
          <w:sz w:val="24"/>
          <w:szCs w:val="24"/>
        </w:rPr>
        <w:t>Розмі</w:t>
      </w:r>
      <w:proofErr w:type="gramStart"/>
      <w:r w:rsidRPr="0008281E">
        <w:rPr>
          <w:rFonts w:ascii="Times New Roman" w:hAnsi="Times New Roman" w:cs="Times New Roman"/>
          <w:sz w:val="24"/>
          <w:szCs w:val="24"/>
        </w:rPr>
        <w:t>р</w:t>
      </w:r>
      <w:proofErr w:type="gramEnd"/>
      <w:r w:rsidRPr="0008281E">
        <w:rPr>
          <w:rFonts w:ascii="Times New Roman" w:hAnsi="Times New Roman" w:cs="Times New Roman"/>
          <w:sz w:val="24"/>
          <w:szCs w:val="24"/>
        </w:rPr>
        <w:t xml:space="preserve"> </w:t>
      </w:r>
      <w:r w:rsidR="00C85087">
        <w:rPr>
          <w:rFonts w:ascii="Times New Roman" w:hAnsi="Times New Roman" w:cs="Times New Roman"/>
          <w:sz w:val="24"/>
          <w:szCs w:val="24"/>
          <w:lang w:val="uk-UA"/>
        </w:rPr>
        <w:t xml:space="preserve">частини </w:t>
      </w:r>
      <w:r w:rsidRPr="0008281E">
        <w:rPr>
          <w:rFonts w:ascii="Times New Roman" w:hAnsi="Times New Roman" w:cs="Times New Roman"/>
          <w:sz w:val="24"/>
          <w:szCs w:val="24"/>
        </w:rPr>
        <w:t xml:space="preserve">чистого прибутку, визначений рішенням Засновника, перераховується до </w:t>
      </w:r>
      <w:r w:rsidR="00D45942" w:rsidRPr="0008281E">
        <w:rPr>
          <w:rFonts w:ascii="Times New Roman" w:hAnsi="Times New Roman" w:cs="Times New Roman"/>
          <w:sz w:val="24"/>
          <w:szCs w:val="24"/>
        </w:rPr>
        <w:t>місцевого</w:t>
      </w:r>
      <w:r w:rsidRPr="0008281E">
        <w:rPr>
          <w:rFonts w:ascii="Times New Roman" w:hAnsi="Times New Roman" w:cs="Times New Roman"/>
          <w:sz w:val="24"/>
          <w:szCs w:val="24"/>
        </w:rPr>
        <w:t xml:space="preserve"> бюджету.</w:t>
      </w:r>
      <w:bookmarkStart w:id="82" w:name="174"/>
      <w:bookmarkEnd w:id="81"/>
    </w:p>
    <w:p w:rsidR="009D2C0B"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може утворювати за рахунок прибутку цільові фонди, призначені для покриття витрат, пов'язаних зі своєю діяльністю.</w:t>
      </w:r>
      <w:bookmarkStart w:id="83" w:name="175"/>
      <w:bookmarkEnd w:id="82"/>
      <w:r w:rsidR="009D2C0B" w:rsidRPr="0008281E">
        <w:rPr>
          <w:rFonts w:ascii="Times New Roman" w:hAnsi="Times New Roman" w:cs="Times New Roman"/>
          <w:sz w:val="24"/>
          <w:szCs w:val="24"/>
          <w:lang w:val="uk-UA"/>
        </w:rPr>
        <w:t xml:space="preserve"> </w:t>
      </w:r>
      <w:r w:rsidRPr="0008281E">
        <w:rPr>
          <w:rFonts w:ascii="Times New Roman" w:hAnsi="Times New Roman" w:cs="Times New Roman"/>
          <w:sz w:val="24"/>
          <w:szCs w:val="24"/>
        </w:rPr>
        <w:t xml:space="preserve">Джерелом коштів на оплату праці працівників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є частина доходу, одержаного в результаті його господарської діяльності.</w:t>
      </w:r>
      <w:bookmarkStart w:id="84" w:name="176"/>
      <w:bookmarkEnd w:id="83"/>
      <w:r w:rsidR="009D2C0B" w:rsidRPr="0008281E">
        <w:rPr>
          <w:rFonts w:ascii="Times New Roman" w:hAnsi="Times New Roman" w:cs="Times New Roman"/>
          <w:sz w:val="24"/>
          <w:szCs w:val="24"/>
          <w:lang w:val="uk-UA"/>
        </w:rPr>
        <w:t xml:space="preserve"> </w:t>
      </w:r>
      <w:r w:rsidRPr="0008281E">
        <w:rPr>
          <w:rFonts w:ascii="Times New Roman" w:hAnsi="Times New Roman" w:cs="Times New Roman"/>
          <w:sz w:val="24"/>
          <w:szCs w:val="24"/>
        </w:rPr>
        <w:t>Мінімальна заробітна плата працівників не може бути нижчою від встановленого законодавством України мінімального розміру заробітної плати.</w:t>
      </w:r>
      <w:bookmarkStart w:id="85" w:name="177"/>
      <w:bookmarkEnd w:id="84"/>
    </w:p>
    <w:p w:rsidR="009D2C0B"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Джерелом формування фінансових ресурсів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є прибуток,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bookmarkStart w:id="86" w:name="178"/>
      <w:bookmarkEnd w:id="85"/>
    </w:p>
    <w:p w:rsidR="009D2C0B"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Відносини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з іншими підприємствами, організаціями і громадянами в усіх сферах виробничої діяльності здійснюються на основі договорів.</w:t>
      </w:r>
      <w:bookmarkStart w:id="87" w:name="179"/>
      <w:bookmarkEnd w:id="86"/>
    </w:p>
    <w:p w:rsidR="009D2C0B"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здійснює зовнішньоекономічну діяльність згідно з чинним законодавством України.</w:t>
      </w:r>
      <w:bookmarkStart w:id="88" w:name="180"/>
      <w:bookmarkEnd w:id="87"/>
    </w:p>
    <w:p w:rsidR="005F2721" w:rsidRPr="0008281E" w:rsidRDefault="00044286" w:rsidP="009D2C0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Аудит фінансової діяльності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здійснюється згідно з чинним законодавством України.</w:t>
      </w:r>
    </w:p>
    <w:p w:rsidR="00B5760D" w:rsidRPr="0008281E" w:rsidRDefault="00B5760D" w:rsidP="00B5760D">
      <w:pPr>
        <w:pStyle w:val="af0"/>
        <w:spacing w:after="0" w:line="240" w:lineRule="auto"/>
        <w:ind w:left="0"/>
        <w:jc w:val="both"/>
        <w:rPr>
          <w:rFonts w:ascii="Times New Roman" w:hAnsi="Times New Roman" w:cs="Times New Roman"/>
          <w:sz w:val="24"/>
          <w:szCs w:val="24"/>
        </w:rPr>
      </w:pPr>
    </w:p>
    <w:p w:rsidR="005F2721" w:rsidRPr="0008281E" w:rsidRDefault="00064649" w:rsidP="00064649">
      <w:pPr>
        <w:pStyle w:val="3"/>
        <w:numPr>
          <w:ilvl w:val="0"/>
          <w:numId w:val="4"/>
        </w:numPr>
        <w:spacing w:before="0" w:after="0" w:line="240" w:lineRule="auto"/>
        <w:jc w:val="center"/>
        <w:rPr>
          <w:rFonts w:ascii="Times New Roman" w:hAnsi="Times New Roman" w:cs="Times New Roman"/>
          <w:color w:val="auto"/>
          <w:sz w:val="24"/>
          <w:szCs w:val="24"/>
          <w:lang w:val="ru-RU"/>
        </w:rPr>
      </w:pPr>
      <w:bookmarkStart w:id="89" w:name="181"/>
      <w:bookmarkEnd w:id="88"/>
      <w:r w:rsidRPr="0008281E">
        <w:rPr>
          <w:rFonts w:ascii="Times New Roman" w:hAnsi="Times New Roman" w:cs="Times New Roman"/>
          <w:color w:val="auto"/>
          <w:sz w:val="24"/>
          <w:szCs w:val="24"/>
          <w:lang w:val="ru-RU"/>
        </w:rPr>
        <w:t xml:space="preserve">ПРИПИНЕННЯ </w:t>
      </w:r>
      <w:proofErr w:type="gramStart"/>
      <w:r w:rsidRPr="0008281E">
        <w:rPr>
          <w:rFonts w:ascii="Times New Roman" w:hAnsi="Times New Roman" w:cs="Times New Roman"/>
          <w:color w:val="auto"/>
          <w:sz w:val="24"/>
          <w:szCs w:val="24"/>
          <w:lang w:val="ru-RU"/>
        </w:rPr>
        <w:t>П</w:t>
      </w:r>
      <w:proofErr w:type="gramEnd"/>
      <w:r w:rsidRPr="0008281E">
        <w:rPr>
          <w:rFonts w:ascii="Times New Roman" w:hAnsi="Times New Roman" w:cs="Times New Roman"/>
          <w:color w:val="auto"/>
          <w:sz w:val="24"/>
          <w:szCs w:val="24"/>
          <w:lang w:val="ru-RU"/>
        </w:rPr>
        <w:t>ІДПРИЄМСТВА</w:t>
      </w:r>
    </w:p>
    <w:p w:rsidR="00C40D3B" w:rsidRPr="0008281E" w:rsidRDefault="00044286" w:rsidP="00FF77D2">
      <w:pPr>
        <w:pStyle w:val="af0"/>
        <w:numPr>
          <w:ilvl w:val="1"/>
          <w:numId w:val="4"/>
        </w:numPr>
        <w:spacing w:after="0" w:line="240" w:lineRule="auto"/>
        <w:ind w:left="0" w:firstLine="0"/>
        <w:jc w:val="both"/>
        <w:rPr>
          <w:rFonts w:ascii="Times New Roman" w:hAnsi="Times New Roman" w:cs="Times New Roman"/>
          <w:sz w:val="24"/>
          <w:szCs w:val="24"/>
        </w:rPr>
      </w:pPr>
      <w:bookmarkStart w:id="90" w:name="182"/>
      <w:bookmarkEnd w:id="89"/>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ідприємство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за рішенням Засновника, а у випадках, передбачених чинним законодавством, - за рішенням суду.</w:t>
      </w:r>
      <w:bookmarkStart w:id="91" w:name="183"/>
      <w:bookmarkEnd w:id="90"/>
    </w:p>
    <w:p w:rsidR="00A11FEC" w:rsidRPr="0008281E" w:rsidRDefault="00044286" w:rsidP="00C40D3B">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Ліквідація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здійснюється ліквідаційною комісією, яка утворюється Засновником.</w:t>
      </w:r>
      <w:bookmarkStart w:id="92" w:name="184"/>
      <w:bookmarkEnd w:id="91"/>
      <w:r w:rsidR="00C40D3B" w:rsidRPr="0008281E">
        <w:rPr>
          <w:rFonts w:ascii="Times New Roman" w:hAnsi="Times New Roman" w:cs="Times New Roman"/>
          <w:sz w:val="24"/>
          <w:szCs w:val="24"/>
          <w:lang w:val="uk-UA"/>
        </w:rPr>
        <w:t xml:space="preserve"> </w:t>
      </w:r>
      <w:r w:rsidRPr="0008281E">
        <w:rPr>
          <w:rFonts w:ascii="Times New Roman" w:hAnsi="Times New Roman" w:cs="Times New Roman"/>
          <w:sz w:val="24"/>
          <w:szCs w:val="24"/>
        </w:rPr>
        <w:t xml:space="preserve">Засновником встановлюється порядок і строк заявлення кредиторами своїх вимог до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w:t>
      </w:r>
      <w:bookmarkStart w:id="93" w:name="186"/>
      <w:bookmarkEnd w:id="92"/>
    </w:p>
    <w:p w:rsidR="00C40D3B" w:rsidRPr="0008281E" w:rsidRDefault="00044286" w:rsidP="00C40D3B">
      <w:pPr>
        <w:pStyle w:val="af0"/>
        <w:numPr>
          <w:ilvl w:val="1"/>
          <w:numId w:val="4"/>
        </w:numPr>
        <w:spacing w:after="0" w:line="240" w:lineRule="auto"/>
        <w:ind w:left="0" w:firstLine="0"/>
        <w:jc w:val="both"/>
        <w:rPr>
          <w:rFonts w:ascii="Times New Roman" w:hAnsi="Times New Roman" w:cs="Times New Roman"/>
          <w:sz w:val="24"/>
          <w:szCs w:val="24"/>
        </w:rPr>
      </w:pPr>
      <w:proofErr w:type="gramStart"/>
      <w:r w:rsidRPr="0008281E">
        <w:rPr>
          <w:rFonts w:ascii="Times New Roman" w:hAnsi="Times New Roman" w:cs="Times New Roman"/>
          <w:sz w:val="24"/>
          <w:szCs w:val="24"/>
        </w:rPr>
        <w:t>З</w:t>
      </w:r>
      <w:proofErr w:type="gramEnd"/>
      <w:r w:rsidRPr="0008281E">
        <w:rPr>
          <w:rFonts w:ascii="Times New Roman" w:hAnsi="Times New Roman" w:cs="Times New Roman"/>
          <w:sz w:val="24"/>
          <w:szCs w:val="24"/>
        </w:rPr>
        <w:t xml:space="preserve"> моменту призначення ліквідаційної комісії до неї переходять повноваження по управлінню Підприємством. Ліквідаційна комісія оцінює наявне майно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ідприємства і </w:t>
      </w:r>
      <w:r w:rsidRPr="0008281E">
        <w:rPr>
          <w:rFonts w:ascii="Times New Roman" w:hAnsi="Times New Roman" w:cs="Times New Roman"/>
          <w:sz w:val="24"/>
          <w:szCs w:val="24"/>
        </w:rPr>
        <w:lastRenderedPageBreak/>
        <w:t>розраховується з кредиторами, складає ліквідаційний баланс і подає його на затвердження Засновнику.</w:t>
      </w:r>
      <w:bookmarkStart w:id="94" w:name="187"/>
      <w:bookmarkEnd w:id="93"/>
    </w:p>
    <w:p w:rsidR="00A11FEC" w:rsidRPr="0008281E" w:rsidRDefault="00044286" w:rsidP="00A11FEC">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При припиненні Підприємства працівникам, які звільняються, гарантується додержання їх прав та інтересів </w:t>
      </w:r>
      <w:proofErr w:type="gramStart"/>
      <w:r w:rsidRPr="0008281E">
        <w:rPr>
          <w:rFonts w:ascii="Times New Roman" w:hAnsi="Times New Roman" w:cs="Times New Roman"/>
          <w:sz w:val="24"/>
          <w:szCs w:val="24"/>
        </w:rPr>
        <w:t>в</w:t>
      </w:r>
      <w:proofErr w:type="gramEnd"/>
      <w:r w:rsidRPr="0008281E">
        <w:rPr>
          <w:rFonts w:ascii="Times New Roman" w:hAnsi="Times New Roman" w:cs="Times New Roman"/>
          <w:sz w:val="24"/>
          <w:szCs w:val="24"/>
        </w:rPr>
        <w:t>ідповідно до трудового законодавства України.</w:t>
      </w:r>
      <w:bookmarkStart w:id="95" w:name="189"/>
      <w:bookmarkEnd w:id="94"/>
    </w:p>
    <w:p w:rsidR="00A11FEC" w:rsidRPr="0008281E" w:rsidRDefault="00044286" w:rsidP="00A11FEC">
      <w:pPr>
        <w:pStyle w:val="af0"/>
        <w:numPr>
          <w:ilvl w:val="1"/>
          <w:numId w:val="4"/>
        </w:numPr>
        <w:spacing w:after="0" w:line="240" w:lineRule="auto"/>
        <w:ind w:left="0" w:firstLine="0"/>
        <w:jc w:val="both"/>
        <w:rPr>
          <w:rFonts w:ascii="Times New Roman" w:hAnsi="Times New Roman" w:cs="Times New Roman"/>
          <w:sz w:val="24"/>
          <w:szCs w:val="24"/>
        </w:rPr>
      </w:pP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ідприємство вважається таким, що припинило свою діяльність, </w:t>
      </w:r>
      <w:r w:rsidR="00A11FEC" w:rsidRPr="0008281E">
        <w:rPr>
          <w:rFonts w:ascii="Times New Roman" w:hAnsi="Times New Roman" w:cs="Times New Roman"/>
          <w:sz w:val="24"/>
          <w:szCs w:val="24"/>
        </w:rPr>
        <w:t>з дня внесення до єдиного державного реєстру запису про  його припинення.</w:t>
      </w:r>
      <w:bookmarkStart w:id="96" w:name="n565"/>
      <w:bookmarkEnd w:id="96"/>
    </w:p>
    <w:p w:rsidR="00E7767E" w:rsidRPr="0008281E" w:rsidRDefault="00A11FEC" w:rsidP="00E7767E">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Порядок припинення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ідприємства в процесі відновлення його платоспроможності або банкрутства встановлюється </w:t>
      </w:r>
      <w:hyperlink r:id="rId7" w:tgtFrame="_blank" w:history="1">
        <w:r w:rsidRPr="0008281E">
          <w:rPr>
            <w:rFonts w:ascii="Times New Roman" w:hAnsi="Times New Roman" w:cs="Times New Roman"/>
            <w:sz w:val="24"/>
            <w:szCs w:val="24"/>
          </w:rPr>
          <w:t>законом</w:t>
        </w:r>
      </w:hyperlink>
      <w:r w:rsidRPr="0008281E">
        <w:rPr>
          <w:rFonts w:ascii="Times New Roman" w:hAnsi="Times New Roman" w:cs="Times New Roman"/>
          <w:sz w:val="24"/>
          <w:szCs w:val="24"/>
        </w:rPr>
        <w:t>.</w:t>
      </w:r>
      <w:bookmarkStart w:id="97" w:name="190"/>
      <w:bookmarkEnd w:id="95"/>
    </w:p>
    <w:p w:rsidR="005F2721" w:rsidRPr="0008281E" w:rsidRDefault="00044286" w:rsidP="00E7767E">
      <w:pPr>
        <w:pStyle w:val="af0"/>
        <w:numPr>
          <w:ilvl w:val="1"/>
          <w:numId w:val="4"/>
        </w:numPr>
        <w:spacing w:after="0" w:line="240" w:lineRule="auto"/>
        <w:ind w:left="0" w:firstLine="0"/>
        <w:jc w:val="both"/>
        <w:rPr>
          <w:rFonts w:ascii="Times New Roman" w:hAnsi="Times New Roman" w:cs="Times New Roman"/>
          <w:sz w:val="24"/>
          <w:szCs w:val="24"/>
        </w:rPr>
      </w:pPr>
      <w:r w:rsidRPr="0008281E">
        <w:rPr>
          <w:rFonts w:ascii="Times New Roman" w:hAnsi="Times New Roman" w:cs="Times New Roman"/>
          <w:sz w:val="24"/>
          <w:szCs w:val="24"/>
        </w:rPr>
        <w:t xml:space="preserve">Майно </w:t>
      </w:r>
      <w:proofErr w:type="gramStart"/>
      <w:r w:rsidRPr="0008281E">
        <w:rPr>
          <w:rFonts w:ascii="Times New Roman" w:hAnsi="Times New Roman" w:cs="Times New Roman"/>
          <w:sz w:val="24"/>
          <w:szCs w:val="24"/>
        </w:rPr>
        <w:t>П</w:t>
      </w:r>
      <w:proofErr w:type="gramEnd"/>
      <w:r w:rsidRPr="0008281E">
        <w:rPr>
          <w:rFonts w:ascii="Times New Roman" w:hAnsi="Times New Roman" w:cs="Times New Roman"/>
          <w:sz w:val="24"/>
          <w:szCs w:val="24"/>
        </w:rPr>
        <w:t xml:space="preserve">ідприємства, що залишилось після розрахунків з бюджетом, оплати праці працівників, розрахунків з кредиторами використовується </w:t>
      </w:r>
      <w:r w:rsidR="00670F41" w:rsidRPr="0008281E">
        <w:rPr>
          <w:rFonts w:ascii="Times New Roman" w:hAnsi="Times New Roman" w:cs="Times New Roman"/>
          <w:sz w:val="24"/>
          <w:szCs w:val="24"/>
        </w:rPr>
        <w:t>відповідно до рішення</w:t>
      </w:r>
      <w:r w:rsidRPr="0008281E">
        <w:rPr>
          <w:rFonts w:ascii="Times New Roman" w:hAnsi="Times New Roman" w:cs="Times New Roman"/>
          <w:sz w:val="24"/>
          <w:szCs w:val="24"/>
        </w:rPr>
        <w:t xml:space="preserve"> Засновника</w:t>
      </w:r>
      <w:r w:rsidR="00670F41" w:rsidRPr="0008281E">
        <w:rPr>
          <w:rFonts w:ascii="Times New Roman" w:hAnsi="Times New Roman" w:cs="Times New Roman"/>
          <w:sz w:val="24"/>
          <w:szCs w:val="24"/>
        </w:rPr>
        <w:t>.</w:t>
      </w:r>
    </w:p>
    <w:p w:rsidR="005F2721" w:rsidRPr="0008281E" w:rsidRDefault="00044286" w:rsidP="006B137B">
      <w:pPr>
        <w:spacing w:after="0" w:line="240" w:lineRule="auto"/>
        <w:ind w:firstLine="240"/>
        <w:jc w:val="both"/>
        <w:rPr>
          <w:rFonts w:ascii="Times New Roman" w:hAnsi="Times New Roman" w:cs="Times New Roman"/>
          <w:sz w:val="24"/>
          <w:szCs w:val="24"/>
          <w:lang w:val="ru-RU"/>
        </w:rPr>
      </w:pPr>
      <w:bookmarkStart w:id="98" w:name="191"/>
      <w:bookmarkEnd w:id="97"/>
      <w:r w:rsidRPr="0008281E">
        <w:rPr>
          <w:rFonts w:ascii="Times New Roman" w:hAnsi="Times New Roman" w:cs="Times New Roman"/>
          <w:sz w:val="24"/>
          <w:szCs w:val="24"/>
          <w:lang w:val="ru-RU"/>
        </w:rPr>
        <w:t xml:space="preserve"> </w:t>
      </w:r>
    </w:p>
    <w:bookmarkEnd w:id="98"/>
    <w:p w:rsidR="00BD5758" w:rsidRPr="00BD5758" w:rsidRDefault="00BD5758" w:rsidP="00BD5758">
      <w:pPr>
        <w:pStyle w:val="3"/>
        <w:numPr>
          <w:ilvl w:val="0"/>
          <w:numId w:val="4"/>
        </w:numPr>
        <w:spacing w:before="0" w:after="0" w:line="240" w:lineRule="auto"/>
        <w:jc w:val="center"/>
        <w:rPr>
          <w:rFonts w:ascii="Times New Roman" w:hAnsi="Times New Roman" w:cs="Times New Roman"/>
          <w:color w:val="auto"/>
          <w:sz w:val="24"/>
          <w:szCs w:val="24"/>
          <w:lang w:val="ru-RU"/>
        </w:rPr>
      </w:pPr>
      <w:r w:rsidRPr="00BD5758">
        <w:rPr>
          <w:rFonts w:ascii="Times New Roman" w:hAnsi="Times New Roman" w:cs="Times New Roman"/>
          <w:color w:val="auto"/>
          <w:sz w:val="24"/>
          <w:szCs w:val="24"/>
          <w:lang w:val="ru-RU"/>
        </w:rPr>
        <w:t xml:space="preserve">ЗМІНИ ТА ДОПОВНЕННЯ </w:t>
      </w:r>
      <w:proofErr w:type="gramStart"/>
      <w:r w:rsidRPr="00BD5758">
        <w:rPr>
          <w:rFonts w:ascii="Times New Roman" w:hAnsi="Times New Roman" w:cs="Times New Roman"/>
          <w:color w:val="auto"/>
          <w:sz w:val="24"/>
          <w:szCs w:val="24"/>
          <w:lang w:val="ru-RU"/>
        </w:rPr>
        <w:t>ДО</w:t>
      </w:r>
      <w:proofErr w:type="gramEnd"/>
      <w:r w:rsidRPr="00BD5758">
        <w:rPr>
          <w:rFonts w:ascii="Times New Roman" w:hAnsi="Times New Roman" w:cs="Times New Roman"/>
          <w:color w:val="auto"/>
          <w:sz w:val="24"/>
          <w:szCs w:val="24"/>
          <w:lang w:val="ru-RU"/>
        </w:rPr>
        <w:t xml:space="preserve"> СТАТУТУ</w:t>
      </w:r>
    </w:p>
    <w:p w:rsidR="00F360D0" w:rsidRPr="00F360D0" w:rsidRDefault="00BD5758" w:rsidP="00B91B49">
      <w:pPr>
        <w:pStyle w:val="af0"/>
        <w:numPr>
          <w:ilvl w:val="1"/>
          <w:numId w:val="4"/>
        </w:numPr>
        <w:spacing w:after="0" w:line="240" w:lineRule="auto"/>
        <w:ind w:left="0" w:firstLine="0"/>
        <w:jc w:val="both"/>
        <w:rPr>
          <w:rFonts w:ascii="Times New Roman" w:hAnsi="Times New Roman" w:cs="Times New Roman"/>
          <w:sz w:val="24"/>
          <w:szCs w:val="24"/>
        </w:rPr>
      </w:pPr>
      <w:r w:rsidRPr="00B91B49">
        <w:rPr>
          <w:rFonts w:ascii="Times New Roman" w:hAnsi="Times New Roman" w:cs="Times New Roman"/>
          <w:sz w:val="24"/>
          <w:szCs w:val="24"/>
        </w:rPr>
        <w:t>Зміни та доповнення до цього Статуту оформл</w:t>
      </w:r>
      <w:r w:rsidR="007078C8">
        <w:rPr>
          <w:rFonts w:ascii="Times New Roman" w:hAnsi="Times New Roman" w:cs="Times New Roman"/>
          <w:sz w:val="24"/>
          <w:szCs w:val="24"/>
          <w:lang w:val="uk-UA"/>
        </w:rPr>
        <w:t>ю</w:t>
      </w:r>
      <w:r w:rsidRPr="00B91B49">
        <w:rPr>
          <w:rFonts w:ascii="Times New Roman" w:hAnsi="Times New Roman" w:cs="Times New Roman"/>
          <w:sz w:val="24"/>
          <w:szCs w:val="24"/>
        </w:rPr>
        <w:t>ються шляхом викладен</w:t>
      </w:r>
      <w:r w:rsidR="00F360D0">
        <w:rPr>
          <w:rFonts w:ascii="Times New Roman" w:hAnsi="Times New Roman" w:cs="Times New Roman"/>
          <w:sz w:val="24"/>
          <w:szCs w:val="24"/>
        </w:rPr>
        <w:t xml:space="preserve">ня Статуту в </w:t>
      </w:r>
      <w:proofErr w:type="gramStart"/>
      <w:r w:rsidR="00F360D0">
        <w:rPr>
          <w:rFonts w:ascii="Times New Roman" w:hAnsi="Times New Roman" w:cs="Times New Roman"/>
          <w:sz w:val="24"/>
          <w:szCs w:val="24"/>
        </w:rPr>
        <w:t>нов</w:t>
      </w:r>
      <w:proofErr w:type="gramEnd"/>
      <w:r w:rsidR="00F360D0">
        <w:rPr>
          <w:rFonts w:ascii="Times New Roman" w:hAnsi="Times New Roman" w:cs="Times New Roman"/>
          <w:sz w:val="24"/>
          <w:szCs w:val="24"/>
        </w:rPr>
        <w:t>ій редакції.</w:t>
      </w:r>
    </w:p>
    <w:p w:rsidR="007078C8" w:rsidRPr="00CB12DA" w:rsidRDefault="00BD5758" w:rsidP="00B91B49">
      <w:pPr>
        <w:pStyle w:val="af0"/>
        <w:numPr>
          <w:ilvl w:val="1"/>
          <w:numId w:val="4"/>
        </w:numPr>
        <w:spacing w:after="0" w:line="240" w:lineRule="auto"/>
        <w:ind w:left="0" w:firstLine="0"/>
        <w:jc w:val="both"/>
        <w:rPr>
          <w:rFonts w:ascii="Times New Roman" w:hAnsi="Times New Roman" w:cs="Times New Roman"/>
          <w:sz w:val="24"/>
          <w:szCs w:val="24"/>
        </w:rPr>
      </w:pPr>
      <w:proofErr w:type="gramStart"/>
      <w:r w:rsidRPr="00B91B49">
        <w:rPr>
          <w:rFonts w:ascii="Times New Roman" w:hAnsi="Times New Roman" w:cs="Times New Roman"/>
          <w:sz w:val="24"/>
          <w:szCs w:val="24"/>
        </w:rPr>
        <w:t>Р</w:t>
      </w:r>
      <w:proofErr w:type="gramEnd"/>
      <w:r w:rsidRPr="00B91B49">
        <w:rPr>
          <w:rFonts w:ascii="Times New Roman" w:hAnsi="Times New Roman" w:cs="Times New Roman"/>
          <w:sz w:val="24"/>
          <w:szCs w:val="24"/>
        </w:rPr>
        <w:t>ішення про внесення змін до цього С</w:t>
      </w:r>
      <w:r w:rsidR="007078C8">
        <w:rPr>
          <w:rFonts w:ascii="Times New Roman" w:hAnsi="Times New Roman" w:cs="Times New Roman"/>
          <w:sz w:val="24"/>
          <w:szCs w:val="24"/>
        </w:rPr>
        <w:t>татуту приймається Засновником.</w:t>
      </w:r>
    </w:p>
    <w:p w:rsidR="00CB12DA" w:rsidRDefault="00CB12DA" w:rsidP="00CB12DA">
      <w:pPr>
        <w:pStyle w:val="af0"/>
        <w:spacing w:after="0" w:line="240" w:lineRule="auto"/>
        <w:ind w:left="0"/>
        <w:jc w:val="both"/>
        <w:rPr>
          <w:rFonts w:ascii="Times New Roman" w:hAnsi="Times New Roman" w:cs="Times New Roman"/>
          <w:sz w:val="24"/>
          <w:szCs w:val="24"/>
          <w:lang w:val="uk-UA"/>
        </w:rPr>
      </w:pPr>
    </w:p>
    <w:p w:rsidR="00CB12DA" w:rsidRDefault="00CB12DA" w:rsidP="00CB12DA">
      <w:pPr>
        <w:pStyle w:val="af0"/>
        <w:spacing w:after="0" w:line="240" w:lineRule="auto"/>
        <w:ind w:left="0"/>
        <w:jc w:val="both"/>
        <w:rPr>
          <w:rFonts w:ascii="Times New Roman" w:hAnsi="Times New Roman" w:cs="Times New Roman"/>
          <w:sz w:val="24"/>
          <w:szCs w:val="24"/>
          <w:lang w:val="uk-UA"/>
        </w:rPr>
      </w:pPr>
    </w:p>
    <w:p w:rsidR="00CB12DA" w:rsidRDefault="00CB12DA" w:rsidP="00CB12DA">
      <w:pPr>
        <w:pStyle w:val="af0"/>
        <w:spacing w:after="0" w:line="240" w:lineRule="auto"/>
        <w:ind w:left="0"/>
        <w:jc w:val="both"/>
        <w:rPr>
          <w:rFonts w:ascii="Times New Roman" w:hAnsi="Times New Roman" w:cs="Times New Roman"/>
          <w:sz w:val="24"/>
          <w:szCs w:val="24"/>
          <w:lang w:val="uk-UA"/>
        </w:rPr>
      </w:pPr>
    </w:p>
    <w:p w:rsidR="00ED6FA8" w:rsidRDefault="00ED6FA8" w:rsidP="00CB12DA">
      <w:pPr>
        <w:pStyle w:val="af0"/>
        <w:spacing w:after="0" w:line="240" w:lineRule="auto"/>
        <w:ind w:left="0"/>
        <w:jc w:val="both"/>
        <w:rPr>
          <w:rFonts w:ascii="Times New Roman" w:hAnsi="Times New Roman" w:cs="Times New Roman"/>
          <w:sz w:val="24"/>
          <w:szCs w:val="24"/>
          <w:lang w:val="uk-UA"/>
        </w:rPr>
      </w:pPr>
    </w:p>
    <w:p w:rsidR="00ED6FA8" w:rsidRDefault="00ED6FA8" w:rsidP="00CB12DA">
      <w:pPr>
        <w:pStyle w:val="af0"/>
        <w:spacing w:after="0" w:line="240" w:lineRule="auto"/>
        <w:ind w:left="0"/>
        <w:jc w:val="both"/>
        <w:rPr>
          <w:rFonts w:ascii="Times New Roman" w:hAnsi="Times New Roman" w:cs="Times New Roman"/>
          <w:sz w:val="24"/>
          <w:szCs w:val="24"/>
          <w:lang w:val="uk-UA"/>
        </w:rPr>
      </w:pPr>
    </w:p>
    <w:p w:rsidR="00CB12DA" w:rsidRPr="00CB12DA" w:rsidRDefault="00CB12DA" w:rsidP="00CB12DA">
      <w:pPr>
        <w:pStyle w:val="af0"/>
        <w:spacing w:after="0" w:line="240" w:lineRule="auto"/>
        <w:ind w:left="0"/>
        <w:jc w:val="both"/>
        <w:rPr>
          <w:rFonts w:ascii="Times New Roman" w:hAnsi="Times New Roman" w:cs="Times New Roman"/>
          <w:b/>
          <w:sz w:val="24"/>
          <w:szCs w:val="24"/>
        </w:rPr>
      </w:pPr>
      <w:r w:rsidRPr="00CB12DA">
        <w:rPr>
          <w:rFonts w:ascii="Times New Roman" w:hAnsi="Times New Roman" w:cs="Times New Roman"/>
          <w:b/>
          <w:sz w:val="24"/>
          <w:szCs w:val="24"/>
          <w:lang w:val="uk-UA"/>
        </w:rPr>
        <w:t>Секретар міської ради</w:t>
      </w:r>
      <w:r w:rsidRPr="00CB12DA">
        <w:rPr>
          <w:rFonts w:ascii="Times New Roman" w:hAnsi="Times New Roman" w:cs="Times New Roman"/>
          <w:b/>
          <w:sz w:val="24"/>
          <w:szCs w:val="24"/>
          <w:lang w:val="uk-UA"/>
        </w:rPr>
        <w:tab/>
      </w:r>
      <w:r w:rsidRPr="00CB12DA">
        <w:rPr>
          <w:rFonts w:ascii="Times New Roman" w:hAnsi="Times New Roman" w:cs="Times New Roman"/>
          <w:b/>
          <w:sz w:val="24"/>
          <w:szCs w:val="24"/>
          <w:lang w:val="uk-UA"/>
        </w:rPr>
        <w:tab/>
      </w:r>
      <w:r w:rsidRPr="00CB12DA">
        <w:rPr>
          <w:rFonts w:ascii="Times New Roman" w:hAnsi="Times New Roman" w:cs="Times New Roman"/>
          <w:b/>
          <w:sz w:val="24"/>
          <w:szCs w:val="24"/>
          <w:lang w:val="uk-UA"/>
        </w:rPr>
        <w:tab/>
      </w:r>
      <w:r w:rsidRPr="00CB12DA">
        <w:rPr>
          <w:rFonts w:ascii="Times New Roman" w:hAnsi="Times New Roman" w:cs="Times New Roman"/>
          <w:b/>
          <w:sz w:val="24"/>
          <w:szCs w:val="24"/>
          <w:lang w:val="uk-UA"/>
        </w:rPr>
        <w:tab/>
      </w:r>
      <w:r w:rsidRPr="00CB12DA">
        <w:rPr>
          <w:rFonts w:ascii="Times New Roman" w:hAnsi="Times New Roman" w:cs="Times New Roman"/>
          <w:b/>
          <w:sz w:val="24"/>
          <w:szCs w:val="24"/>
          <w:lang w:val="uk-UA"/>
        </w:rPr>
        <w:tab/>
      </w:r>
      <w:r w:rsidRPr="00CB12DA">
        <w:rPr>
          <w:rFonts w:ascii="Times New Roman" w:hAnsi="Times New Roman" w:cs="Times New Roman"/>
          <w:b/>
          <w:sz w:val="24"/>
          <w:szCs w:val="24"/>
          <w:lang w:val="uk-UA"/>
        </w:rPr>
        <w:tab/>
      </w:r>
      <w:r w:rsidRPr="00CB12DA">
        <w:rPr>
          <w:rFonts w:ascii="Times New Roman" w:hAnsi="Times New Roman" w:cs="Times New Roman"/>
          <w:b/>
          <w:sz w:val="24"/>
          <w:szCs w:val="24"/>
          <w:lang w:val="uk-UA"/>
        </w:rPr>
        <w:tab/>
        <w:t>Людмила РУДЯК</w:t>
      </w:r>
    </w:p>
    <w:sectPr w:rsidR="00CB12DA" w:rsidRPr="00CB12DA" w:rsidSect="00DB7250">
      <w:footerReference w:type="default" r:id="rId8"/>
      <w:pgSz w:w="11907" w:h="16839" w:code="9"/>
      <w:pgMar w:top="1134" w:right="567"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2B" w:rsidRDefault="00A45E2B" w:rsidP="00DB7250">
      <w:pPr>
        <w:spacing w:after="0" w:line="240" w:lineRule="auto"/>
      </w:pPr>
      <w:r>
        <w:separator/>
      </w:r>
    </w:p>
  </w:endnote>
  <w:endnote w:type="continuationSeparator" w:id="0">
    <w:p w:rsidR="00A45E2B" w:rsidRDefault="00A45E2B" w:rsidP="00DB7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313"/>
      <w:docPartObj>
        <w:docPartGallery w:val="Page Numbers (Bottom of Page)"/>
        <w:docPartUnique/>
      </w:docPartObj>
    </w:sdtPr>
    <w:sdtEndPr>
      <w:rPr>
        <w:rFonts w:ascii="Times New Roman" w:hAnsi="Times New Roman" w:cs="Times New Roman"/>
      </w:rPr>
    </w:sdtEndPr>
    <w:sdtContent>
      <w:p w:rsidR="00DD1CBD" w:rsidRPr="00DB7250" w:rsidRDefault="00A86AB1">
        <w:pPr>
          <w:pStyle w:val="af2"/>
          <w:jc w:val="center"/>
          <w:rPr>
            <w:rFonts w:ascii="Times New Roman" w:hAnsi="Times New Roman" w:cs="Times New Roman"/>
          </w:rPr>
        </w:pPr>
        <w:r w:rsidRPr="00DB7250">
          <w:rPr>
            <w:rFonts w:ascii="Times New Roman" w:hAnsi="Times New Roman" w:cs="Times New Roman"/>
          </w:rPr>
          <w:fldChar w:fldCharType="begin"/>
        </w:r>
        <w:r w:rsidR="00DD1CBD" w:rsidRPr="00DB7250">
          <w:rPr>
            <w:rFonts w:ascii="Times New Roman" w:hAnsi="Times New Roman" w:cs="Times New Roman"/>
          </w:rPr>
          <w:instrText xml:space="preserve"> PAGE   \* MERGEFORMAT </w:instrText>
        </w:r>
        <w:r w:rsidRPr="00DB7250">
          <w:rPr>
            <w:rFonts w:ascii="Times New Roman" w:hAnsi="Times New Roman" w:cs="Times New Roman"/>
          </w:rPr>
          <w:fldChar w:fldCharType="separate"/>
        </w:r>
        <w:r w:rsidR="00ED6FA8">
          <w:rPr>
            <w:rFonts w:ascii="Times New Roman" w:hAnsi="Times New Roman" w:cs="Times New Roman"/>
            <w:noProof/>
          </w:rPr>
          <w:t>2</w:t>
        </w:r>
        <w:r w:rsidRPr="00DB725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2B" w:rsidRDefault="00A45E2B" w:rsidP="00DB7250">
      <w:pPr>
        <w:spacing w:after="0" w:line="240" w:lineRule="auto"/>
      </w:pPr>
      <w:r>
        <w:separator/>
      </w:r>
    </w:p>
  </w:footnote>
  <w:footnote w:type="continuationSeparator" w:id="0">
    <w:p w:rsidR="00A45E2B" w:rsidRDefault="00A45E2B" w:rsidP="00DB7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881"/>
    <w:multiLevelType w:val="hybridMultilevel"/>
    <w:tmpl w:val="74241EB0"/>
    <w:lvl w:ilvl="0" w:tplc="9598949A">
      <w:start w:val="2"/>
      <w:numFmt w:val="bullet"/>
      <w:lvlText w:val="-"/>
      <w:lvlJc w:val="left"/>
      <w:pPr>
        <w:ind w:left="1068" w:hanging="360"/>
      </w:pPr>
      <w:rPr>
        <w:rFonts w:ascii="Times New Roman" w:eastAsia="Times New Roman" w:hAnsi="Times New Roman" w:cs="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C6D7406"/>
    <w:multiLevelType w:val="hybridMultilevel"/>
    <w:tmpl w:val="83D6236E"/>
    <w:lvl w:ilvl="0" w:tplc="9598949A">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353FD3"/>
    <w:multiLevelType w:val="multilevel"/>
    <w:tmpl w:val="829C3EC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DC09C1"/>
    <w:multiLevelType w:val="hybridMultilevel"/>
    <w:tmpl w:val="C61231FA"/>
    <w:lvl w:ilvl="0" w:tplc="EEA02092">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5">
    <w:nsid w:val="32C731B6"/>
    <w:multiLevelType w:val="hybridMultilevel"/>
    <w:tmpl w:val="7A5CA572"/>
    <w:lvl w:ilvl="0" w:tplc="9598949A">
      <w:start w:val="2"/>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41E2CB7"/>
    <w:multiLevelType w:val="hybridMultilevel"/>
    <w:tmpl w:val="2408C76E"/>
    <w:lvl w:ilvl="0" w:tplc="9598949A">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B4EF6"/>
    <w:multiLevelType w:val="hybridMultilevel"/>
    <w:tmpl w:val="F1B09FBE"/>
    <w:lvl w:ilvl="0" w:tplc="9598949A">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41DC4"/>
    <w:multiLevelType w:val="hybridMultilevel"/>
    <w:tmpl w:val="1DC0BFE6"/>
    <w:lvl w:ilvl="0" w:tplc="9598949A">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042F8"/>
    <w:multiLevelType w:val="hybridMultilevel"/>
    <w:tmpl w:val="2EDAD278"/>
    <w:lvl w:ilvl="0" w:tplc="9598949A">
      <w:start w:val="2"/>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46351E9"/>
    <w:multiLevelType w:val="hybridMultilevel"/>
    <w:tmpl w:val="4DB8EA5A"/>
    <w:lvl w:ilvl="0" w:tplc="9598949A">
      <w:start w:val="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4C37890"/>
    <w:multiLevelType w:val="hybridMultilevel"/>
    <w:tmpl w:val="02F838BC"/>
    <w:lvl w:ilvl="0" w:tplc="9598949A">
      <w:start w:val="2"/>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86863B6"/>
    <w:multiLevelType w:val="hybridMultilevel"/>
    <w:tmpl w:val="1F0EE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21192"/>
    <w:multiLevelType w:val="hybridMultilevel"/>
    <w:tmpl w:val="A45847EC"/>
    <w:lvl w:ilvl="0" w:tplc="9598949A">
      <w:start w:val="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DE82C44"/>
    <w:multiLevelType w:val="multilevel"/>
    <w:tmpl w:val="68EC8A7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sz w:val="24"/>
        <w:szCs w:val="24"/>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
  </w:num>
  <w:num w:numId="3">
    <w:abstractNumId w:val="4"/>
  </w:num>
  <w:num w:numId="4">
    <w:abstractNumId w:val="14"/>
  </w:num>
  <w:num w:numId="5">
    <w:abstractNumId w:val="1"/>
  </w:num>
  <w:num w:numId="6">
    <w:abstractNumId w:val="0"/>
  </w:num>
  <w:num w:numId="7">
    <w:abstractNumId w:val="9"/>
  </w:num>
  <w:num w:numId="8">
    <w:abstractNumId w:val="6"/>
  </w:num>
  <w:num w:numId="9">
    <w:abstractNumId w:val="12"/>
  </w:num>
  <w:num w:numId="10">
    <w:abstractNumId w:val="8"/>
  </w:num>
  <w:num w:numId="11">
    <w:abstractNumId w:val="10"/>
  </w:num>
  <w:num w:numId="12">
    <w:abstractNumId w:val="13"/>
  </w:num>
  <w:num w:numId="13">
    <w:abstractNumId w:val="7"/>
  </w:num>
  <w:num w:numId="14">
    <w:abstractNumId w:val="2"/>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2721"/>
    <w:rsid w:val="0000533D"/>
    <w:rsid w:val="00011CC5"/>
    <w:rsid w:val="00017C43"/>
    <w:rsid w:val="00022266"/>
    <w:rsid w:val="00023C06"/>
    <w:rsid w:val="000244DC"/>
    <w:rsid w:val="00024A88"/>
    <w:rsid w:val="000411AF"/>
    <w:rsid w:val="0004235A"/>
    <w:rsid w:val="00044286"/>
    <w:rsid w:val="00044646"/>
    <w:rsid w:val="00045B97"/>
    <w:rsid w:val="00046F0D"/>
    <w:rsid w:val="0006122C"/>
    <w:rsid w:val="0006197B"/>
    <w:rsid w:val="00061C51"/>
    <w:rsid w:val="00064649"/>
    <w:rsid w:val="00077AB8"/>
    <w:rsid w:val="0008281E"/>
    <w:rsid w:val="00084488"/>
    <w:rsid w:val="00084CC0"/>
    <w:rsid w:val="0008555E"/>
    <w:rsid w:val="00085D4A"/>
    <w:rsid w:val="00086B56"/>
    <w:rsid w:val="00094B97"/>
    <w:rsid w:val="00094FDB"/>
    <w:rsid w:val="000A1991"/>
    <w:rsid w:val="000A673E"/>
    <w:rsid w:val="000B3B2F"/>
    <w:rsid w:val="000C07EE"/>
    <w:rsid w:val="000C09B5"/>
    <w:rsid w:val="000C2D2F"/>
    <w:rsid w:val="000C6D6D"/>
    <w:rsid w:val="000D2D59"/>
    <w:rsid w:val="000E2E5A"/>
    <w:rsid w:val="000E64C2"/>
    <w:rsid w:val="000F1B8A"/>
    <w:rsid w:val="000F2D0B"/>
    <w:rsid w:val="000F3F84"/>
    <w:rsid w:val="001013BF"/>
    <w:rsid w:val="0010219F"/>
    <w:rsid w:val="0010266F"/>
    <w:rsid w:val="00104549"/>
    <w:rsid w:val="001138B1"/>
    <w:rsid w:val="0011447E"/>
    <w:rsid w:val="0011690B"/>
    <w:rsid w:val="00132C7D"/>
    <w:rsid w:val="00133BE9"/>
    <w:rsid w:val="00137D8F"/>
    <w:rsid w:val="00153467"/>
    <w:rsid w:val="00153E76"/>
    <w:rsid w:val="00154167"/>
    <w:rsid w:val="001672FA"/>
    <w:rsid w:val="00172439"/>
    <w:rsid w:val="0017301A"/>
    <w:rsid w:val="00175DAE"/>
    <w:rsid w:val="001779DF"/>
    <w:rsid w:val="00186611"/>
    <w:rsid w:val="0019005C"/>
    <w:rsid w:val="001B280F"/>
    <w:rsid w:val="001B5525"/>
    <w:rsid w:val="001B794F"/>
    <w:rsid w:val="001C2A2F"/>
    <w:rsid w:val="001D0EB0"/>
    <w:rsid w:val="001D1C62"/>
    <w:rsid w:val="001E6097"/>
    <w:rsid w:val="001F05D0"/>
    <w:rsid w:val="00200149"/>
    <w:rsid w:val="00202C90"/>
    <w:rsid w:val="00205C6B"/>
    <w:rsid w:val="00211E1F"/>
    <w:rsid w:val="00212169"/>
    <w:rsid w:val="00216747"/>
    <w:rsid w:val="00223765"/>
    <w:rsid w:val="00225E5A"/>
    <w:rsid w:val="00233FB4"/>
    <w:rsid w:val="00235EF7"/>
    <w:rsid w:val="00245DE8"/>
    <w:rsid w:val="00246978"/>
    <w:rsid w:val="00247360"/>
    <w:rsid w:val="0025011E"/>
    <w:rsid w:val="00250BFA"/>
    <w:rsid w:val="00252484"/>
    <w:rsid w:val="00252D28"/>
    <w:rsid w:val="00253C5D"/>
    <w:rsid w:val="0025467A"/>
    <w:rsid w:val="00257C1C"/>
    <w:rsid w:val="00261A3E"/>
    <w:rsid w:val="00264166"/>
    <w:rsid w:val="002748EA"/>
    <w:rsid w:val="00280042"/>
    <w:rsid w:val="00295603"/>
    <w:rsid w:val="00296DBE"/>
    <w:rsid w:val="002A4242"/>
    <w:rsid w:val="002B666B"/>
    <w:rsid w:val="002C64DA"/>
    <w:rsid w:val="002D34B7"/>
    <w:rsid w:val="002D6AC7"/>
    <w:rsid w:val="002E4598"/>
    <w:rsid w:val="002E7991"/>
    <w:rsid w:val="002F0713"/>
    <w:rsid w:val="0030019C"/>
    <w:rsid w:val="0030023D"/>
    <w:rsid w:val="00300334"/>
    <w:rsid w:val="00313A87"/>
    <w:rsid w:val="00314ABF"/>
    <w:rsid w:val="003178AE"/>
    <w:rsid w:val="00317A11"/>
    <w:rsid w:val="003279D9"/>
    <w:rsid w:val="00334A89"/>
    <w:rsid w:val="00343227"/>
    <w:rsid w:val="00350D62"/>
    <w:rsid w:val="00354DBA"/>
    <w:rsid w:val="00355156"/>
    <w:rsid w:val="00360346"/>
    <w:rsid w:val="00364E57"/>
    <w:rsid w:val="003657E8"/>
    <w:rsid w:val="0036780B"/>
    <w:rsid w:val="00370632"/>
    <w:rsid w:val="003727A5"/>
    <w:rsid w:val="00377521"/>
    <w:rsid w:val="003859F1"/>
    <w:rsid w:val="003865C3"/>
    <w:rsid w:val="00395445"/>
    <w:rsid w:val="003A0214"/>
    <w:rsid w:val="003A3B37"/>
    <w:rsid w:val="003A3DF6"/>
    <w:rsid w:val="003A690E"/>
    <w:rsid w:val="003D2C87"/>
    <w:rsid w:val="003D5BEF"/>
    <w:rsid w:val="003E4561"/>
    <w:rsid w:val="003F6D71"/>
    <w:rsid w:val="00402F4C"/>
    <w:rsid w:val="00412819"/>
    <w:rsid w:val="004220C5"/>
    <w:rsid w:val="004313C1"/>
    <w:rsid w:val="00436688"/>
    <w:rsid w:val="004433EA"/>
    <w:rsid w:val="00451B1C"/>
    <w:rsid w:val="004555C4"/>
    <w:rsid w:val="00460BBE"/>
    <w:rsid w:val="00461084"/>
    <w:rsid w:val="0046395B"/>
    <w:rsid w:val="0046706C"/>
    <w:rsid w:val="0047420D"/>
    <w:rsid w:val="00477164"/>
    <w:rsid w:val="00477507"/>
    <w:rsid w:val="00490465"/>
    <w:rsid w:val="00490BF0"/>
    <w:rsid w:val="004927CE"/>
    <w:rsid w:val="004927F6"/>
    <w:rsid w:val="00496F59"/>
    <w:rsid w:val="004A0512"/>
    <w:rsid w:val="004A557E"/>
    <w:rsid w:val="004A5862"/>
    <w:rsid w:val="004B0635"/>
    <w:rsid w:val="004C1217"/>
    <w:rsid w:val="004C4530"/>
    <w:rsid w:val="004C50C3"/>
    <w:rsid w:val="004E0D39"/>
    <w:rsid w:val="004E12E5"/>
    <w:rsid w:val="004F3F52"/>
    <w:rsid w:val="004F4A95"/>
    <w:rsid w:val="00507E01"/>
    <w:rsid w:val="00510800"/>
    <w:rsid w:val="00510EFB"/>
    <w:rsid w:val="00512D7A"/>
    <w:rsid w:val="005130EE"/>
    <w:rsid w:val="00515B03"/>
    <w:rsid w:val="00522C87"/>
    <w:rsid w:val="00531A09"/>
    <w:rsid w:val="00531FE3"/>
    <w:rsid w:val="0053774E"/>
    <w:rsid w:val="00544969"/>
    <w:rsid w:val="00547EC1"/>
    <w:rsid w:val="005544EF"/>
    <w:rsid w:val="00556896"/>
    <w:rsid w:val="00556C81"/>
    <w:rsid w:val="0055718D"/>
    <w:rsid w:val="0056372E"/>
    <w:rsid w:val="00571FC6"/>
    <w:rsid w:val="00572B00"/>
    <w:rsid w:val="00575606"/>
    <w:rsid w:val="00576FAA"/>
    <w:rsid w:val="00582E66"/>
    <w:rsid w:val="005857D6"/>
    <w:rsid w:val="00586278"/>
    <w:rsid w:val="00587082"/>
    <w:rsid w:val="00587DAA"/>
    <w:rsid w:val="00590D51"/>
    <w:rsid w:val="00591CA2"/>
    <w:rsid w:val="00594814"/>
    <w:rsid w:val="00596AAC"/>
    <w:rsid w:val="005B413B"/>
    <w:rsid w:val="005C094E"/>
    <w:rsid w:val="005C3C81"/>
    <w:rsid w:val="005C6F4D"/>
    <w:rsid w:val="005E12B4"/>
    <w:rsid w:val="005E1E51"/>
    <w:rsid w:val="005F2721"/>
    <w:rsid w:val="005F32E5"/>
    <w:rsid w:val="00611932"/>
    <w:rsid w:val="006224B5"/>
    <w:rsid w:val="00640971"/>
    <w:rsid w:val="00640A06"/>
    <w:rsid w:val="006427C4"/>
    <w:rsid w:val="00644393"/>
    <w:rsid w:val="00645486"/>
    <w:rsid w:val="0065037E"/>
    <w:rsid w:val="00651926"/>
    <w:rsid w:val="00655711"/>
    <w:rsid w:val="0065607C"/>
    <w:rsid w:val="00660568"/>
    <w:rsid w:val="006708DE"/>
    <w:rsid w:val="00670F41"/>
    <w:rsid w:val="00675A0E"/>
    <w:rsid w:val="006763C6"/>
    <w:rsid w:val="00684467"/>
    <w:rsid w:val="006A3B37"/>
    <w:rsid w:val="006A6EF2"/>
    <w:rsid w:val="006B137B"/>
    <w:rsid w:val="006B4D93"/>
    <w:rsid w:val="006B734B"/>
    <w:rsid w:val="006D4B0D"/>
    <w:rsid w:val="006E5F77"/>
    <w:rsid w:val="006F3A97"/>
    <w:rsid w:val="00706F73"/>
    <w:rsid w:val="007078C8"/>
    <w:rsid w:val="007115F7"/>
    <w:rsid w:val="0071615A"/>
    <w:rsid w:val="00720E61"/>
    <w:rsid w:val="00726984"/>
    <w:rsid w:val="00750F90"/>
    <w:rsid w:val="00750FA6"/>
    <w:rsid w:val="007610D0"/>
    <w:rsid w:val="007611FB"/>
    <w:rsid w:val="00763D8C"/>
    <w:rsid w:val="00767FDC"/>
    <w:rsid w:val="00781FDA"/>
    <w:rsid w:val="0078303F"/>
    <w:rsid w:val="007A173A"/>
    <w:rsid w:val="007A6425"/>
    <w:rsid w:val="007B38D5"/>
    <w:rsid w:val="007B4734"/>
    <w:rsid w:val="007C1537"/>
    <w:rsid w:val="007C50FC"/>
    <w:rsid w:val="007E2034"/>
    <w:rsid w:val="007E20F2"/>
    <w:rsid w:val="007E3238"/>
    <w:rsid w:val="007F61C6"/>
    <w:rsid w:val="008051CA"/>
    <w:rsid w:val="00807983"/>
    <w:rsid w:val="00812EAC"/>
    <w:rsid w:val="0081642D"/>
    <w:rsid w:val="008276CF"/>
    <w:rsid w:val="008366A5"/>
    <w:rsid w:val="008402A8"/>
    <w:rsid w:val="00853199"/>
    <w:rsid w:val="00853468"/>
    <w:rsid w:val="00854540"/>
    <w:rsid w:val="00861BE3"/>
    <w:rsid w:val="00875E1E"/>
    <w:rsid w:val="00882E0B"/>
    <w:rsid w:val="0089116F"/>
    <w:rsid w:val="0089213C"/>
    <w:rsid w:val="008937D9"/>
    <w:rsid w:val="008A46C5"/>
    <w:rsid w:val="008A5853"/>
    <w:rsid w:val="008A769D"/>
    <w:rsid w:val="008B3616"/>
    <w:rsid w:val="008B45F7"/>
    <w:rsid w:val="008B5293"/>
    <w:rsid w:val="008C1CAD"/>
    <w:rsid w:val="008C4FB5"/>
    <w:rsid w:val="008C5B99"/>
    <w:rsid w:val="008D2AB6"/>
    <w:rsid w:val="008D4A19"/>
    <w:rsid w:val="008D5F84"/>
    <w:rsid w:val="008E2A31"/>
    <w:rsid w:val="008E380E"/>
    <w:rsid w:val="008E5F6A"/>
    <w:rsid w:val="008F0C76"/>
    <w:rsid w:val="008F1630"/>
    <w:rsid w:val="008F283B"/>
    <w:rsid w:val="008F37C6"/>
    <w:rsid w:val="008F4F23"/>
    <w:rsid w:val="008F5D79"/>
    <w:rsid w:val="00900112"/>
    <w:rsid w:val="0090011E"/>
    <w:rsid w:val="00900653"/>
    <w:rsid w:val="00901438"/>
    <w:rsid w:val="00902DBA"/>
    <w:rsid w:val="009134DA"/>
    <w:rsid w:val="00917D97"/>
    <w:rsid w:val="00920307"/>
    <w:rsid w:val="009205C0"/>
    <w:rsid w:val="00932365"/>
    <w:rsid w:val="00932434"/>
    <w:rsid w:val="00935883"/>
    <w:rsid w:val="00944FBC"/>
    <w:rsid w:val="00951DDC"/>
    <w:rsid w:val="0096167C"/>
    <w:rsid w:val="00961972"/>
    <w:rsid w:val="009632A0"/>
    <w:rsid w:val="0096600C"/>
    <w:rsid w:val="00976FB5"/>
    <w:rsid w:val="009826F9"/>
    <w:rsid w:val="00982FBE"/>
    <w:rsid w:val="009864C2"/>
    <w:rsid w:val="009923D5"/>
    <w:rsid w:val="00996C53"/>
    <w:rsid w:val="009A62EA"/>
    <w:rsid w:val="009A7C7D"/>
    <w:rsid w:val="009B2652"/>
    <w:rsid w:val="009B3418"/>
    <w:rsid w:val="009B5C12"/>
    <w:rsid w:val="009C0A9E"/>
    <w:rsid w:val="009C0E6B"/>
    <w:rsid w:val="009C3207"/>
    <w:rsid w:val="009C3CD5"/>
    <w:rsid w:val="009C43B3"/>
    <w:rsid w:val="009D2C0B"/>
    <w:rsid w:val="009F17A8"/>
    <w:rsid w:val="009F253E"/>
    <w:rsid w:val="009F5BDC"/>
    <w:rsid w:val="00A007EE"/>
    <w:rsid w:val="00A01ED9"/>
    <w:rsid w:val="00A04ABA"/>
    <w:rsid w:val="00A0743F"/>
    <w:rsid w:val="00A11FEC"/>
    <w:rsid w:val="00A12B4B"/>
    <w:rsid w:val="00A12B5A"/>
    <w:rsid w:val="00A15A6A"/>
    <w:rsid w:val="00A21F0B"/>
    <w:rsid w:val="00A25360"/>
    <w:rsid w:val="00A2712D"/>
    <w:rsid w:val="00A32456"/>
    <w:rsid w:val="00A33F34"/>
    <w:rsid w:val="00A33F64"/>
    <w:rsid w:val="00A348A7"/>
    <w:rsid w:val="00A405CB"/>
    <w:rsid w:val="00A45E2B"/>
    <w:rsid w:val="00A46E7B"/>
    <w:rsid w:val="00A4742B"/>
    <w:rsid w:val="00A53FB8"/>
    <w:rsid w:val="00A6773E"/>
    <w:rsid w:val="00A74BB0"/>
    <w:rsid w:val="00A75172"/>
    <w:rsid w:val="00A756F7"/>
    <w:rsid w:val="00A82B32"/>
    <w:rsid w:val="00A8448C"/>
    <w:rsid w:val="00A846E7"/>
    <w:rsid w:val="00A86AB1"/>
    <w:rsid w:val="00A87431"/>
    <w:rsid w:val="00A90544"/>
    <w:rsid w:val="00A91F9F"/>
    <w:rsid w:val="00A93D9B"/>
    <w:rsid w:val="00A94F49"/>
    <w:rsid w:val="00A97059"/>
    <w:rsid w:val="00A9721B"/>
    <w:rsid w:val="00A97D43"/>
    <w:rsid w:val="00AA12CC"/>
    <w:rsid w:val="00AA6112"/>
    <w:rsid w:val="00AB71FE"/>
    <w:rsid w:val="00AC2FAE"/>
    <w:rsid w:val="00AD3B5E"/>
    <w:rsid w:val="00AF03BA"/>
    <w:rsid w:val="00AF630D"/>
    <w:rsid w:val="00B02C2C"/>
    <w:rsid w:val="00B0508A"/>
    <w:rsid w:val="00B1303F"/>
    <w:rsid w:val="00B20314"/>
    <w:rsid w:val="00B203E1"/>
    <w:rsid w:val="00B22FBC"/>
    <w:rsid w:val="00B26702"/>
    <w:rsid w:val="00B31EC5"/>
    <w:rsid w:val="00B3621A"/>
    <w:rsid w:val="00B41949"/>
    <w:rsid w:val="00B464B2"/>
    <w:rsid w:val="00B50B56"/>
    <w:rsid w:val="00B51F66"/>
    <w:rsid w:val="00B5760D"/>
    <w:rsid w:val="00B62697"/>
    <w:rsid w:val="00B64C21"/>
    <w:rsid w:val="00B65823"/>
    <w:rsid w:val="00B70555"/>
    <w:rsid w:val="00B72F48"/>
    <w:rsid w:val="00B73AA7"/>
    <w:rsid w:val="00B80F05"/>
    <w:rsid w:val="00B91B49"/>
    <w:rsid w:val="00BA6540"/>
    <w:rsid w:val="00BB3A4B"/>
    <w:rsid w:val="00BB3C21"/>
    <w:rsid w:val="00BC0A12"/>
    <w:rsid w:val="00BC1B1E"/>
    <w:rsid w:val="00BC4B8F"/>
    <w:rsid w:val="00BC7D40"/>
    <w:rsid w:val="00BD5758"/>
    <w:rsid w:val="00BE1CBB"/>
    <w:rsid w:val="00BE21CB"/>
    <w:rsid w:val="00BE21DF"/>
    <w:rsid w:val="00BE79B0"/>
    <w:rsid w:val="00BF233F"/>
    <w:rsid w:val="00C00063"/>
    <w:rsid w:val="00C03584"/>
    <w:rsid w:val="00C04233"/>
    <w:rsid w:val="00C13A73"/>
    <w:rsid w:val="00C172EA"/>
    <w:rsid w:val="00C21F1F"/>
    <w:rsid w:val="00C238C2"/>
    <w:rsid w:val="00C25C6C"/>
    <w:rsid w:val="00C34EDD"/>
    <w:rsid w:val="00C379C9"/>
    <w:rsid w:val="00C40D3B"/>
    <w:rsid w:val="00C40F5A"/>
    <w:rsid w:val="00C47CEF"/>
    <w:rsid w:val="00C550D9"/>
    <w:rsid w:val="00C6081A"/>
    <w:rsid w:val="00C64512"/>
    <w:rsid w:val="00C72254"/>
    <w:rsid w:val="00C772BD"/>
    <w:rsid w:val="00C77D7D"/>
    <w:rsid w:val="00C8355F"/>
    <w:rsid w:val="00C85087"/>
    <w:rsid w:val="00C855B8"/>
    <w:rsid w:val="00C91F0A"/>
    <w:rsid w:val="00CB12DA"/>
    <w:rsid w:val="00CB6AF6"/>
    <w:rsid w:val="00CD0B35"/>
    <w:rsid w:val="00CD6920"/>
    <w:rsid w:val="00CE770E"/>
    <w:rsid w:val="00CF0B9E"/>
    <w:rsid w:val="00D004E1"/>
    <w:rsid w:val="00D07A86"/>
    <w:rsid w:val="00D12A42"/>
    <w:rsid w:val="00D12C61"/>
    <w:rsid w:val="00D13422"/>
    <w:rsid w:val="00D206CD"/>
    <w:rsid w:val="00D20D65"/>
    <w:rsid w:val="00D23E7A"/>
    <w:rsid w:val="00D31637"/>
    <w:rsid w:val="00D3413C"/>
    <w:rsid w:val="00D3415C"/>
    <w:rsid w:val="00D36C20"/>
    <w:rsid w:val="00D41260"/>
    <w:rsid w:val="00D42B14"/>
    <w:rsid w:val="00D42CE3"/>
    <w:rsid w:val="00D444C5"/>
    <w:rsid w:val="00D45942"/>
    <w:rsid w:val="00D5105D"/>
    <w:rsid w:val="00D516D9"/>
    <w:rsid w:val="00D52798"/>
    <w:rsid w:val="00D530EA"/>
    <w:rsid w:val="00D54AA4"/>
    <w:rsid w:val="00D56491"/>
    <w:rsid w:val="00D56966"/>
    <w:rsid w:val="00D57CA6"/>
    <w:rsid w:val="00D601EA"/>
    <w:rsid w:val="00D6449B"/>
    <w:rsid w:val="00D77561"/>
    <w:rsid w:val="00D80A00"/>
    <w:rsid w:val="00D81160"/>
    <w:rsid w:val="00D81BFB"/>
    <w:rsid w:val="00D826C1"/>
    <w:rsid w:val="00D830B1"/>
    <w:rsid w:val="00D912D4"/>
    <w:rsid w:val="00D956B6"/>
    <w:rsid w:val="00D95B4D"/>
    <w:rsid w:val="00DA1C91"/>
    <w:rsid w:val="00DA1E51"/>
    <w:rsid w:val="00DA5876"/>
    <w:rsid w:val="00DB3BA1"/>
    <w:rsid w:val="00DB7250"/>
    <w:rsid w:val="00DC0BA2"/>
    <w:rsid w:val="00DC37ED"/>
    <w:rsid w:val="00DC4086"/>
    <w:rsid w:val="00DC5B56"/>
    <w:rsid w:val="00DD1CBD"/>
    <w:rsid w:val="00DD25B7"/>
    <w:rsid w:val="00DD6329"/>
    <w:rsid w:val="00DE4271"/>
    <w:rsid w:val="00DE471C"/>
    <w:rsid w:val="00DE6675"/>
    <w:rsid w:val="00DF221C"/>
    <w:rsid w:val="00DF3A07"/>
    <w:rsid w:val="00DF61FC"/>
    <w:rsid w:val="00DF6596"/>
    <w:rsid w:val="00DF6909"/>
    <w:rsid w:val="00DF7225"/>
    <w:rsid w:val="00E139F8"/>
    <w:rsid w:val="00E1419B"/>
    <w:rsid w:val="00E15209"/>
    <w:rsid w:val="00E16532"/>
    <w:rsid w:val="00E21448"/>
    <w:rsid w:val="00E21654"/>
    <w:rsid w:val="00E22F11"/>
    <w:rsid w:val="00E23E4A"/>
    <w:rsid w:val="00E25165"/>
    <w:rsid w:val="00E26B9A"/>
    <w:rsid w:val="00E33DC6"/>
    <w:rsid w:val="00E4086B"/>
    <w:rsid w:val="00E41FD5"/>
    <w:rsid w:val="00E46350"/>
    <w:rsid w:val="00E51174"/>
    <w:rsid w:val="00E52EEB"/>
    <w:rsid w:val="00E61810"/>
    <w:rsid w:val="00E6199A"/>
    <w:rsid w:val="00E7386F"/>
    <w:rsid w:val="00E7767E"/>
    <w:rsid w:val="00E90FC1"/>
    <w:rsid w:val="00E94D81"/>
    <w:rsid w:val="00E97569"/>
    <w:rsid w:val="00EA0811"/>
    <w:rsid w:val="00EB3504"/>
    <w:rsid w:val="00EC453B"/>
    <w:rsid w:val="00ED00FB"/>
    <w:rsid w:val="00ED2330"/>
    <w:rsid w:val="00ED6494"/>
    <w:rsid w:val="00ED6FA8"/>
    <w:rsid w:val="00EE18DB"/>
    <w:rsid w:val="00EF00A3"/>
    <w:rsid w:val="00EF0421"/>
    <w:rsid w:val="00EF3F8F"/>
    <w:rsid w:val="00EF6B05"/>
    <w:rsid w:val="00EF7719"/>
    <w:rsid w:val="00F06DAB"/>
    <w:rsid w:val="00F1358A"/>
    <w:rsid w:val="00F360D0"/>
    <w:rsid w:val="00F415F5"/>
    <w:rsid w:val="00F43347"/>
    <w:rsid w:val="00F53894"/>
    <w:rsid w:val="00F57C4E"/>
    <w:rsid w:val="00F60218"/>
    <w:rsid w:val="00F611F5"/>
    <w:rsid w:val="00F74D7A"/>
    <w:rsid w:val="00F77B38"/>
    <w:rsid w:val="00F81118"/>
    <w:rsid w:val="00F81BD3"/>
    <w:rsid w:val="00F825E4"/>
    <w:rsid w:val="00F94180"/>
    <w:rsid w:val="00F957E2"/>
    <w:rsid w:val="00FA092B"/>
    <w:rsid w:val="00FB110C"/>
    <w:rsid w:val="00FB1582"/>
    <w:rsid w:val="00FC2AE4"/>
    <w:rsid w:val="00FC2D08"/>
    <w:rsid w:val="00FC2F7C"/>
    <w:rsid w:val="00FD0928"/>
    <w:rsid w:val="00FD1F31"/>
    <w:rsid w:val="00FD611B"/>
    <w:rsid w:val="00FD6C01"/>
    <w:rsid w:val="00FE4327"/>
    <w:rsid w:val="00FE52E8"/>
    <w:rsid w:val="00FF28F1"/>
    <w:rsid w:val="00FF3470"/>
    <w:rsid w:val="00FF646B"/>
    <w:rsid w:val="00FF77D2"/>
    <w:rsid w:val="00FF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2721"/>
    <w:rPr>
      <w:color w:val="0000FF" w:themeColor="hyperlink"/>
      <w:u w:val="single"/>
    </w:rPr>
  </w:style>
  <w:style w:type="table" w:styleId="ac">
    <w:name w:val="Table Grid"/>
    <w:basedOn w:val="a1"/>
    <w:uiPriority w:val="59"/>
    <w:rsid w:val="005F2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5F2721"/>
  </w:style>
  <w:style w:type="paragraph" w:styleId="ae">
    <w:name w:val="Balloon Text"/>
    <w:basedOn w:val="a"/>
    <w:link w:val="af"/>
    <w:uiPriority w:val="99"/>
    <w:semiHidden/>
    <w:unhideWhenUsed/>
    <w:rsid w:val="00A253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5360"/>
    <w:rPr>
      <w:rFonts w:ascii="Tahoma" w:hAnsi="Tahoma" w:cs="Tahoma"/>
      <w:sz w:val="16"/>
      <w:szCs w:val="16"/>
    </w:rPr>
  </w:style>
  <w:style w:type="paragraph" w:styleId="af0">
    <w:name w:val="List Paragraph"/>
    <w:basedOn w:val="a"/>
    <w:uiPriority w:val="34"/>
    <w:qFormat/>
    <w:rsid w:val="002D34B7"/>
    <w:pPr>
      <w:ind w:left="720"/>
      <w:contextualSpacing/>
    </w:pPr>
    <w:rPr>
      <w:rFonts w:eastAsiaTheme="minorEastAsia"/>
      <w:lang w:val="ru-RU" w:eastAsia="ru-RU"/>
    </w:rPr>
  </w:style>
  <w:style w:type="paragraph" w:styleId="af1">
    <w:name w:val="Normal (Web)"/>
    <w:basedOn w:val="a"/>
    <w:uiPriority w:val="99"/>
    <w:unhideWhenUsed/>
    <w:rsid w:val="00E2516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2">
    <w:name w:val="footer"/>
    <w:basedOn w:val="a"/>
    <w:link w:val="af3"/>
    <w:uiPriority w:val="99"/>
    <w:unhideWhenUsed/>
    <w:rsid w:val="00DB725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B7250"/>
  </w:style>
  <w:style w:type="paragraph" w:customStyle="1" w:styleId="rvps2">
    <w:name w:val="rvps2"/>
    <w:basedOn w:val="a"/>
    <w:rsid w:val="009203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No Spacing"/>
    <w:uiPriority w:val="1"/>
    <w:qFormat/>
    <w:rsid w:val="008B5293"/>
    <w:pPr>
      <w:spacing w:after="0" w:line="240" w:lineRule="auto"/>
    </w:pPr>
    <w:rPr>
      <w:lang w:val="ru-RU"/>
    </w:rPr>
  </w:style>
  <w:style w:type="paragraph" w:customStyle="1" w:styleId="11">
    <w:name w:val="Абзац списка1"/>
    <w:basedOn w:val="a"/>
    <w:qFormat/>
    <w:rsid w:val="00CE770E"/>
    <w:pPr>
      <w:ind w:left="720"/>
    </w:pPr>
    <w:rPr>
      <w:rFonts w:ascii="Calibri" w:eastAsia="Calibri" w:hAnsi="Calibri" w:cs="Calibri"/>
      <w:lang w:val="ru-RU"/>
    </w:rPr>
  </w:style>
</w:styles>
</file>

<file path=word/webSettings.xml><?xml version="1.0" encoding="utf-8"?>
<w:webSettings xmlns:r="http://schemas.openxmlformats.org/officeDocument/2006/relationships" xmlns:w="http://schemas.openxmlformats.org/wordprocessingml/2006/main">
  <w:divs>
    <w:div w:id="794522513">
      <w:bodyDiv w:val="1"/>
      <w:marLeft w:val="0"/>
      <w:marRight w:val="0"/>
      <w:marTop w:val="0"/>
      <w:marBottom w:val="0"/>
      <w:divBdr>
        <w:top w:val="none" w:sz="0" w:space="0" w:color="auto"/>
        <w:left w:val="none" w:sz="0" w:space="0" w:color="auto"/>
        <w:bottom w:val="none" w:sz="0" w:space="0" w:color="auto"/>
        <w:right w:val="none" w:sz="0" w:space="0" w:color="auto"/>
      </w:divBdr>
    </w:div>
    <w:div w:id="136867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234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1991</TotalTime>
  <Pages>11</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ORG</cp:lastModifiedBy>
  <cp:revision>461</cp:revision>
  <cp:lastPrinted>2023-01-27T07:23:00Z</cp:lastPrinted>
  <dcterms:created xsi:type="dcterms:W3CDTF">2023-01-06T10:05:00Z</dcterms:created>
  <dcterms:modified xsi:type="dcterms:W3CDTF">2023-01-27T07:23:00Z</dcterms:modified>
</cp:coreProperties>
</file>